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2B9A" w14:textId="52BE57D5"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E545D3">
        <w:rPr>
          <w:rFonts w:ascii="UD デジタル 教科書体 NK-R" w:eastAsia="UD デジタル 教科書体 NK-R" w:hint="eastAsia"/>
          <w:sz w:val="22"/>
          <w:szCs w:val="24"/>
        </w:rPr>
        <w:t>6</w:t>
      </w:r>
      <w:r w:rsidR="00820EB0">
        <w:rPr>
          <w:rFonts w:ascii="UD デジタル 教科書体 NK-R" w:eastAsia="UD デジタル 教科書体 NK-R" w:hint="eastAsia"/>
          <w:sz w:val="22"/>
          <w:szCs w:val="24"/>
        </w:rPr>
        <w:t>7</w:t>
      </w:r>
      <w:r w:rsidR="00D92F57">
        <w:rPr>
          <w:rFonts w:ascii="UD デジタル 教科書体 NK-R" w:eastAsia="UD デジタル 教科書体 NK-R" w:hint="eastAsia"/>
          <w:sz w:val="22"/>
          <w:szCs w:val="24"/>
        </w:rPr>
        <w:t xml:space="preserve"> </w:t>
      </w:r>
      <w:r w:rsidR="003C0B3E">
        <w:rPr>
          <w:rFonts w:ascii="UD デジタル 教科書体 NK-R" w:eastAsia="UD デジタル 教科書体 NK-R" w:hint="eastAsia"/>
          <w:sz w:val="22"/>
          <w:szCs w:val="24"/>
        </w:rPr>
        <w:t>読書の重要性</w:t>
      </w:r>
      <w:r w:rsidR="00BA69FA" w:rsidRPr="00BA69FA">
        <w:rPr>
          <w:rFonts w:ascii="UD デジタル 教科書体 NK-R" w:eastAsia="UD デジタル 教科書体 NK-R"/>
          <w:sz w:val="22"/>
          <w:szCs w:val="24"/>
        </w:rPr>
        <w:t>(</w:t>
      </w:r>
      <w:r w:rsidR="00820EB0">
        <w:rPr>
          <w:rFonts w:ascii="UD デジタル 教科書体 NK-R" w:eastAsia="UD デジタル 教科書体 NK-R" w:hint="eastAsia"/>
          <w:sz w:val="22"/>
          <w:szCs w:val="24"/>
        </w:rPr>
        <w:t>2</w:t>
      </w:r>
      <w:r w:rsidR="00BA69FA" w:rsidRPr="00BA69FA">
        <w:rPr>
          <w:rFonts w:ascii="UD デジタル 教科書体 NK-R" w:eastAsia="UD デジタル 教科書体 NK-R"/>
          <w:sz w:val="22"/>
          <w:szCs w:val="24"/>
        </w:rPr>
        <w:t>)</w:t>
      </w:r>
    </w:p>
    <w:p w14:paraId="16E38020" w14:textId="77777777" w:rsidR="00D0509B" w:rsidRPr="00414CD3" w:rsidRDefault="00D0509B" w:rsidP="00D0509B">
      <w:pPr>
        <w:pBdr>
          <w:bottom w:val="single" w:sz="6" w:space="1" w:color="auto"/>
        </w:pBdr>
        <w:rPr>
          <w:rFonts w:ascii="UD デジタル 教科書体 N-B" w:eastAsia="UD デジタル 教科書体 N-B"/>
          <w:sz w:val="22"/>
          <w:szCs w:val="24"/>
        </w:rPr>
      </w:pPr>
    </w:p>
    <w:p w14:paraId="30B7028C" w14:textId="77777777" w:rsidR="00D0509B" w:rsidRPr="00414F1C" w:rsidRDefault="00D0509B" w:rsidP="00D0509B">
      <w:pPr>
        <w:rPr>
          <w:rFonts w:eastAsiaTheme="minorHAnsi"/>
          <w:spacing w:val="10"/>
          <w:sz w:val="22"/>
          <w:szCs w:val="24"/>
        </w:rPr>
      </w:pPr>
    </w:p>
    <w:p w14:paraId="085DF294" w14:textId="7E6AB826" w:rsidR="00E834F2" w:rsidRPr="00E834F2" w:rsidRDefault="00E834F2" w:rsidP="00E834F2">
      <w:pPr>
        <w:pBdr>
          <w:bottom w:val="single" w:sz="6" w:space="1" w:color="auto"/>
        </w:pBdr>
        <w:ind w:firstLine="840"/>
        <w:rPr>
          <w:rFonts w:asciiTheme="minorEastAsia" w:hAnsiTheme="minorEastAsia"/>
          <w:sz w:val="22"/>
          <w:szCs w:val="24"/>
        </w:rPr>
      </w:pPr>
      <w:r w:rsidRPr="00E834F2">
        <w:rPr>
          <w:rFonts w:asciiTheme="minorEastAsia" w:hAnsiTheme="minorEastAsia"/>
          <w:sz w:val="22"/>
          <w:szCs w:val="24"/>
        </w:rPr>
        <w:t>Good readers follow a number of key strategies, whether they're reading a magazine or a textbook. Firstly, they create a wide range of mental and visual images as they read, to feel involved with what they are reading. Then, they use their background and relevant prior knowledge before, during and after reading to enhance their understanding of what they are reading. They also make and ask questions before, during, and after reading to *clarify meaning, make predictions, and focus their attention on what's important.</w:t>
      </w:r>
    </w:p>
    <w:p w14:paraId="4BB3B91C" w14:textId="6BCBD44D" w:rsidR="00E834F2" w:rsidRPr="00E834F2" w:rsidRDefault="00E834F2" w:rsidP="00E834F2">
      <w:pPr>
        <w:pBdr>
          <w:bottom w:val="single" w:sz="6" w:space="1" w:color="auto"/>
        </w:pBdr>
        <w:ind w:firstLine="840"/>
        <w:rPr>
          <w:rFonts w:asciiTheme="minorEastAsia" w:hAnsiTheme="minorEastAsia" w:hint="eastAsia"/>
          <w:sz w:val="22"/>
          <w:szCs w:val="24"/>
        </w:rPr>
      </w:pPr>
      <w:r w:rsidRPr="00E834F2">
        <w:rPr>
          <w:rFonts w:asciiTheme="minorEastAsia" w:hAnsiTheme="minorEastAsia"/>
          <w:sz w:val="22"/>
          <w:szCs w:val="24"/>
        </w:rPr>
        <w:t>Good readers infer and determine the most important ideas or themes, and distinguish between these and unimportant information.</w:t>
      </w:r>
      <w:r>
        <w:rPr>
          <w:rFonts w:asciiTheme="minorEastAsia" w:hAnsiTheme="minorEastAsia" w:hint="eastAsia"/>
          <w:sz w:val="22"/>
          <w:szCs w:val="24"/>
        </w:rPr>
        <w:t xml:space="preserve"> </w:t>
      </w:r>
      <w:r w:rsidRPr="00E834F2">
        <w:rPr>
          <w:rFonts w:asciiTheme="minorEastAsia" w:hAnsiTheme="minorEastAsia"/>
          <w:sz w:val="22"/>
          <w:szCs w:val="24"/>
        </w:rPr>
        <w:t>Next, they track their thinking while reading, to get the overall meaning. Finally, if they have trouble understanding specific words, phrases, or longer passages, they use a wide range of problem-solving strategies including skipping ahead, re-reading, asking questions, using a dictionary, and reading the passage aloud to "fix up" their understanding.</w:t>
      </w:r>
    </w:p>
    <w:p w14:paraId="26710E35" w14:textId="01CFBD27" w:rsidR="000B7B24" w:rsidRPr="00E922FC" w:rsidRDefault="00E834F2" w:rsidP="00E834F2">
      <w:pPr>
        <w:pBdr>
          <w:bottom w:val="single" w:sz="6" w:space="1" w:color="auto"/>
        </w:pBdr>
        <w:ind w:firstLine="840"/>
        <w:rPr>
          <w:rFonts w:asciiTheme="minorEastAsia" w:hAnsiTheme="minorEastAsia"/>
          <w:sz w:val="22"/>
          <w:szCs w:val="24"/>
        </w:rPr>
      </w:pPr>
      <w:r w:rsidRPr="00E834F2">
        <w:rPr>
          <w:rFonts w:asciiTheme="minorEastAsia" w:hAnsiTheme="minorEastAsia"/>
          <w:sz w:val="22"/>
          <w:szCs w:val="24"/>
        </w:rPr>
        <w:t xml:space="preserve">Reading is fundamental to success in life. It's that simple. Reading opens the door to virtually all other learning. You have to be able to read to learn mathematics, science, history, engineering, mechanics, political science, not to mention to surf the web </w:t>
      </w:r>
      <w:r w:rsidRPr="00E834F2">
        <w:rPr>
          <w:rFonts w:asciiTheme="minorEastAsia" w:hAnsiTheme="minorEastAsia"/>
          <w:sz w:val="22"/>
          <w:szCs w:val="24"/>
        </w:rPr>
        <w:lastRenderedPageBreak/>
        <w:t>or figure out how to operate that new DVD player. Basically, you have to be able to read to succeed.</w:t>
      </w:r>
    </w:p>
    <w:p w14:paraId="6C6E6CC6" w14:textId="77777777" w:rsidR="004A346E" w:rsidRPr="00AF6FC9" w:rsidRDefault="004A346E" w:rsidP="000B7B24">
      <w:pPr>
        <w:pBdr>
          <w:bottom w:val="single" w:sz="6" w:space="1" w:color="auto"/>
        </w:pBdr>
        <w:rPr>
          <w:rFonts w:asciiTheme="minorEastAsia" w:hAnsiTheme="minorEastAsia"/>
          <w:sz w:val="22"/>
          <w:szCs w:val="24"/>
        </w:rPr>
      </w:pPr>
    </w:p>
    <w:p w14:paraId="3BF2C99D" w14:textId="302D34DE" w:rsidR="00316B0D" w:rsidRDefault="00AB6E0E" w:rsidP="00AF6FC9">
      <w:pPr>
        <w:rPr>
          <w:rFonts w:eastAsiaTheme="minorHAnsi"/>
          <w:spacing w:val="10"/>
          <w:sz w:val="22"/>
          <w:szCs w:val="24"/>
        </w:rPr>
      </w:pPr>
      <w:r w:rsidRPr="00B70781">
        <w:rPr>
          <w:rFonts w:eastAsiaTheme="minorHAnsi"/>
          <w:spacing w:val="10"/>
          <w:sz w:val="22"/>
          <w:szCs w:val="24"/>
        </w:rPr>
        <w:t>*</w:t>
      </w:r>
      <w:r>
        <w:rPr>
          <w:rFonts w:eastAsiaTheme="minorHAnsi" w:hint="eastAsia"/>
          <w:spacing w:val="10"/>
          <w:sz w:val="22"/>
          <w:szCs w:val="24"/>
        </w:rPr>
        <w:t xml:space="preserve">  </w:t>
      </w:r>
      <w:r w:rsidR="00AF6FC9">
        <w:rPr>
          <w:rFonts w:eastAsiaTheme="minorHAnsi" w:hint="eastAsia"/>
          <w:spacing w:val="10"/>
          <w:sz w:val="22"/>
          <w:szCs w:val="24"/>
        </w:rPr>
        <w:t>clarify</w:t>
      </w:r>
      <w:r>
        <w:rPr>
          <w:rFonts w:eastAsiaTheme="minorHAnsi" w:hint="eastAsia"/>
          <w:spacing w:val="10"/>
          <w:sz w:val="22"/>
          <w:szCs w:val="24"/>
        </w:rPr>
        <w:t>「</w:t>
      </w:r>
      <w:r w:rsidR="00AF6FC9">
        <w:rPr>
          <w:rFonts w:eastAsiaTheme="minorHAnsi" w:hint="eastAsia"/>
          <w:spacing w:val="10"/>
          <w:sz w:val="22"/>
          <w:szCs w:val="24"/>
        </w:rPr>
        <w:t>明らかにする</w:t>
      </w:r>
      <w:r>
        <w:rPr>
          <w:rFonts w:eastAsiaTheme="minorHAnsi" w:hint="eastAsia"/>
          <w:spacing w:val="10"/>
          <w:sz w:val="22"/>
          <w:szCs w:val="24"/>
        </w:rPr>
        <w:t>」</w:t>
      </w:r>
      <w:r>
        <w:rPr>
          <w:rFonts w:eastAsiaTheme="minorHAnsi"/>
          <w:spacing w:val="10"/>
          <w:sz w:val="22"/>
          <w:szCs w:val="24"/>
        </w:rPr>
        <w:tab/>
      </w:r>
      <w:r>
        <w:rPr>
          <w:rFonts w:eastAsiaTheme="minorHAnsi"/>
          <w:spacing w:val="10"/>
          <w:sz w:val="22"/>
          <w:szCs w:val="24"/>
        </w:rPr>
        <w:tab/>
      </w:r>
    </w:p>
    <w:p w14:paraId="27CC241F" w14:textId="0D1993A9" w:rsidR="00973A31" w:rsidRDefault="0030656E" w:rsidP="00D41AF1">
      <w:pPr>
        <w:rPr>
          <w:rFonts w:eastAsiaTheme="minorHAnsi"/>
          <w:spacing w:val="10"/>
          <w:sz w:val="22"/>
          <w:szCs w:val="24"/>
        </w:rPr>
      </w:pPr>
      <w:r>
        <w:rPr>
          <w:rFonts w:eastAsiaTheme="minorHAnsi"/>
          <w:spacing w:val="10"/>
          <w:sz w:val="22"/>
          <w:szCs w:val="24"/>
        </w:rPr>
        <w:tab/>
      </w:r>
      <w:r>
        <w:rPr>
          <w:rFonts w:eastAsiaTheme="minorHAnsi"/>
          <w:spacing w:val="10"/>
          <w:sz w:val="22"/>
          <w:szCs w:val="24"/>
        </w:rPr>
        <w:tab/>
      </w:r>
      <w:r w:rsidR="00973A31" w:rsidRPr="0030656E">
        <w:rPr>
          <w:rFonts w:eastAsiaTheme="minorHAnsi"/>
          <w:sz w:val="22"/>
          <w:szCs w:val="24"/>
        </w:rPr>
        <w:br w:type="page"/>
      </w:r>
    </w:p>
    <w:tbl>
      <w:tblPr>
        <w:tblStyle w:val="aa"/>
        <w:tblW w:w="8494" w:type="dxa"/>
        <w:tblLook w:val="04A0" w:firstRow="1" w:lastRow="0" w:firstColumn="1" w:lastColumn="0" w:noHBand="0" w:noVBand="1"/>
      </w:tblPr>
      <w:tblGrid>
        <w:gridCol w:w="444"/>
        <w:gridCol w:w="1602"/>
        <w:gridCol w:w="2386"/>
        <w:gridCol w:w="4062"/>
      </w:tblGrid>
      <w:tr w:rsidR="000655BC" w14:paraId="367E1272" w14:textId="77777777" w:rsidTr="009D7821">
        <w:trPr>
          <w:trHeight w:val="454"/>
        </w:trPr>
        <w:tc>
          <w:tcPr>
            <w:tcW w:w="444" w:type="dxa"/>
            <w:vAlign w:val="center"/>
          </w:tcPr>
          <w:p w14:paraId="67D41868" w14:textId="7E92349A" w:rsidR="000655BC" w:rsidRDefault="000655BC" w:rsidP="000655BC">
            <w:pPr>
              <w:jc w:val="center"/>
            </w:pPr>
            <w:r>
              <w:lastRenderedPageBreak/>
              <w:br w:type="page"/>
              <w:t>1</w:t>
            </w:r>
          </w:p>
        </w:tc>
        <w:tc>
          <w:tcPr>
            <w:tcW w:w="1602" w:type="dxa"/>
            <w:vAlign w:val="center"/>
          </w:tcPr>
          <w:p w14:paraId="7780B174" w14:textId="3FB1DFD4" w:rsidR="000655BC" w:rsidRDefault="00AF6FC9" w:rsidP="000655BC">
            <w:r>
              <w:t>visual</w:t>
            </w:r>
          </w:p>
        </w:tc>
        <w:tc>
          <w:tcPr>
            <w:tcW w:w="2386" w:type="dxa"/>
            <w:vAlign w:val="center"/>
          </w:tcPr>
          <w:p w14:paraId="1F24B244" w14:textId="7A1E1E25" w:rsidR="000655BC" w:rsidRDefault="003A45E9" w:rsidP="000655BC">
            <w:r>
              <w:rPr>
                <w:rFonts w:hint="eastAsia"/>
              </w:rPr>
              <w:t>形容詞</w:t>
            </w:r>
          </w:p>
        </w:tc>
        <w:tc>
          <w:tcPr>
            <w:tcW w:w="4062" w:type="dxa"/>
            <w:vAlign w:val="center"/>
          </w:tcPr>
          <w:p w14:paraId="5DD7AFBF" w14:textId="656BC2FF" w:rsidR="000655BC" w:rsidRDefault="003A45E9" w:rsidP="000655BC">
            <w:r>
              <w:rPr>
                <w:rFonts w:hint="eastAsia"/>
              </w:rPr>
              <w:t>視覚の・目に見える</w:t>
            </w:r>
          </w:p>
        </w:tc>
      </w:tr>
      <w:tr w:rsidR="000655BC" w14:paraId="639B8FEF" w14:textId="77777777" w:rsidTr="009D7821">
        <w:trPr>
          <w:trHeight w:val="454"/>
        </w:trPr>
        <w:tc>
          <w:tcPr>
            <w:tcW w:w="444" w:type="dxa"/>
            <w:vAlign w:val="center"/>
          </w:tcPr>
          <w:p w14:paraId="33E385E3" w14:textId="49F8ED5C" w:rsidR="000655BC" w:rsidRDefault="000655BC" w:rsidP="000655BC">
            <w:pPr>
              <w:jc w:val="center"/>
            </w:pPr>
            <w:r>
              <w:t>2</w:t>
            </w:r>
          </w:p>
        </w:tc>
        <w:tc>
          <w:tcPr>
            <w:tcW w:w="1602" w:type="dxa"/>
            <w:vAlign w:val="center"/>
          </w:tcPr>
          <w:p w14:paraId="2FED4D57" w14:textId="69B48689" w:rsidR="000655BC" w:rsidRDefault="00AF6FC9" w:rsidP="000655BC">
            <w:r>
              <w:t>visible</w:t>
            </w:r>
          </w:p>
        </w:tc>
        <w:tc>
          <w:tcPr>
            <w:tcW w:w="2386" w:type="dxa"/>
            <w:vAlign w:val="center"/>
          </w:tcPr>
          <w:p w14:paraId="3DBCC990" w14:textId="6944D269" w:rsidR="000655BC" w:rsidRPr="009D19DA" w:rsidRDefault="003A45E9" w:rsidP="000655BC">
            <w:r>
              <w:rPr>
                <w:rFonts w:hint="eastAsia"/>
              </w:rPr>
              <w:t>形容詞</w:t>
            </w:r>
          </w:p>
        </w:tc>
        <w:tc>
          <w:tcPr>
            <w:tcW w:w="4062" w:type="dxa"/>
            <w:vAlign w:val="center"/>
          </w:tcPr>
          <w:p w14:paraId="0E8D73AE" w14:textId="1507B3DD" w:rsidR="000655BC" w:rsidRDefault="003A45E9" w:rsidP="000655BC">
            <w:r>
              <w:rPr>
                <w:rFonts w:hint="eastAsia"/>
              </w:rPr>
              <w:t>(目に)見える</w:t>
            </w:r>
          </w:p>
        </w:tc>
      </w:tr>
      <w:tr w:rsidR="000655BC" w14:paraId="4A0CF7E0" w14:textId="77777777" w:rsidTr="009D7821">
        <w:trPr>
          <w:trHeight w:val="454"/>
        </w:trPr>
        <w:tc>
          <w:tcPr>
            <w:tcW w:w="444" w:type="dxa"/>
            <w:vAlign w:val="center"/>
          </w:tcPr>
          <w:p w14:paraId="5FDF4C6A" w14:textId="6DB6AE2C" w:rsidR="000655BC" w:rsidRDefault="000655BC" w:rsidP="000655BC">
            <w:pPr>
              <w:jc w:val="center"/>
            </w:pPr>
            <w:r>
              <w:t>3</w:t>
            </w:r>
          </w:p>
        </w:tc>
        <w:tc>
          <w:tcPr>
            <w:tcW w:w="1602" w:type="dxa"/>
            <w:vAlign w:val="center"/>
          </w:tcPr>
          <w:p w14:paraId="752224C7" w14:textId="6FBB01FA" w:rsidR="000655BC" w:rsidRDefault="00AF6FC9" w:rsidP="000655BC">
            <w:r>
              <w:t>vision</w:t>
            </w:r>
          </w:p>
        </w:tc>
        <w:tc>
          <w:tcPr>
            <w:tcW w:w="2386" w:type="dxa"/>
            <w:vAlign w:val="center"/>
          </w:tcPr>
          <w:p w14:paraId="39E9E61F" w14:textId="474C9ECE" w:rsidR="000655BC" w:rsidRPr="009D19DA" w:rsidRDefault="003A45E9" w:rsidP="000655BC">
            <w:r>
              <w:rPr>
                <w:rFonts w:hint="eastAsia"/>
              </w:rPr>
              <w:t>名詞</w:t>
            </w:r>
          </w:p>
        </w:tc>
        <w:tc>
          <w:tcPr>
            <w:tcW w:w="4062" w:type="dxa"/>
            <w:vAlign w:val="center"/>
          </w:tcPr>
          <w:p w14:paraId="5D2E089B" w14:textId="5CACD1C5" w:rsidR="000655BC" w:rsidRDefault="003A45E9" w:rsidP="000655BC">
            <w:r>
              <w:rPr>
                <w:rFonts w:hint="eastAsia"/>
              </w:rPr>
              <w:t>視力・見通す力・未来像・空想</w:t>
            </w:r>
          </w:p>
        </w:tc>
      </w:tr>
      <w:tr w:rsidR="000655BC" w14:paraId="5D9C6684" w14:textId="77777777" w:rsidTr="009D7821">
        <w:trPr>
          <w:trHeight w:val="454"/>
        </w:trPr>
        <w:tc>
          <w:tcPr>
            <w:tcW w:w="444" w:type="dxa"/>
            <w:vAlign w:val="center"/>
          </w:tcPr>
          <w:p w14:paraId="105C636D" w14:textId="1444C054" w:rsidR="000655BC" w:rsidRDefault="000655BC" w:rsidP="000655BC">
            <w:pPr>
              <w:jc w:val="center"/>
            </w:pPr>
            <w:r>
              <w:t>4</w:t>
            </w:r>
          </w:p>
        </w:tc>
        <w:tc>
          <w:tcPr>
            <w:tcW w:w="1602" w:type="dxa"/>
            <w:vAlign w:val="center"/>
          </w:tcPr>
          <w:p w14:paraId="60DB00F1" w14:textId="2A06F1BD" w:rsidR="000655BC" w:rsidRDefault="00AF6FC9" w:rsidP="000655BC">
            <w:r>
              <w:t>prior</w:t>
            </w:r>
          </w:p>
        </w:tc>
        <w:tc>
          <w:tcPr>
            <w:tcW w:w="2386" w:type="dxa"/>
            <w:vAlign w:val="center"/>
          </w:tcPr>
          <w:p w14:paraId="4CBFFCC9" w14:textId="617529EA" w:rsidR="000655BC" w:rsidRPr="009D19DA" w:rsidRDefault="003A45E9" w:rsidP="000655BC">
            <w:r>
              <w:rPr>
                <w:rFonts w:hint="eastAsia"/>
              </w:rPr>
              <w:t>形容詞</w:t>
            </w:r>
          </w:p>
        </w:tc>
        <w:tc>
          <w:tcPr>
            <w:tcW w:w="4062" w:type="dxa"/>
            <w:vAlign w:val="center"/>
          </w:tcPr>
          <w:p w14:paraId="7C517FAF" w14:textId="649FD120" w:rsidR="000655BC" w:rsidRDefault="003A45E9" w:rsidP="000655BC">
            <w:r>
              <w:rPr>
                <w:rFonts w:hint="eastAsia"/>
              </w:rPr>
              <w:t>(時間や序列の点で)前の・優先的な</w:t>
            </w:r>
          </w:p>
        </w:tc>
      </w:tr>
      <w:tr w:rsidR="000655BC" w14:paraId="3C10CE71" w14:textId="77777777" w:rsidTr="009D7821">
        <w:trPr>
          <w:trHeight w:val="454"/>
        </w:trPr>
        <w:tc>
          <w:tcPr>
            <w:tcW w:w="444" w:type="dxa"/>
            <w:vAlign w:val="center"/>
          </w:tcPr>
          <w:p w14:paraId="2FFFBA27" w14:textId="2C931130" w:rsidR="000655BC" w:rsidRDefault="000655BC" w:rsidP="000655BC">
            <w:pPr>
              <w:jc w:val="center"/>
            </w:pPr>
            <w:r>
              <w:t>5</w:t>
            </w:r>
          </w:p>
        </w:tc>
        <w:tc>
          <w:tcPr>
            <w:tcW w:w="1602" w:type="dxa"/>
            <w:vAlign w:val="center"/>
          </w:tcPr>
          <w:p w14:paraId="6155F5C6" w14:textId="0CFDB13A" w:rsidR="000655BC" w:rsidRDefault="00AF6FC9" w:rsidP="000655BC">
            <w:r>
              <w:t>previous</w:t>
            </w:r>
          </w:p>
        </w:tc>
        <w:tc>
          <w:tcPr>
            <w:tcW w:w="2386" w:type="dxa"/>
            <w:vAlign w:val="center"/>
          </w:tcPr>
          <w:p w14:paraId="39C2A7BD" w14:textId="10BBFB66" w:rsidR="000655BC" w:rsidRPr="009D19DA" w:rsidRDefault="003A45E9" w:rsidP="000655BC">
            <w:r>
              <w:rPr>
                <w:rFonts w:hint="eastAsia"/>
              </w:rPr>
              <w:t>形容詞</w:t>
            </w:r>
          </w:p>
        </w:tc>
        <w:tc>
          <w:tcPr>
            <w:tcW w:w="4062" w:type="dxa"/>
            <w:vAlign w:val="center"/>
          </w:tcPr>
          <w:p w14:paraId="7BA9CC55" w14:textId="36377807" w:rsidR="000655BC" w:rsidRPr="00C81215" w:rsidRDefault="003A45E9" w:rsidP="000655BC">
            <w:r>
              <w:rPr>
                <w:rFonts w:hint="eastAsia"/>
              </w:rPr>
              <w:t>(時間・序列の点で)前の</w:t>
            </w:r>
          </w:p>
        </w:tc>
      </w:tr>
      <w:tr w:rsidR="000655BC" w14:paraId="178E141A" w14:textId="77777777" w:rsidTr="009D7821">
        <w:trPr>
          <w:trHeight w:val="454"/>
        </w:trPr>
        <w:tc>
          <w:tcPr>
            <w:tcW w:w="444" w:type="dxa"/>
            <w:vAlign w:val="center"/>
          </w:tcPr>
          <w:p w14:paraId="759BDDB8" w14:textId="21071A88" w:rsidR="000655BC" w:rsidRDefault="000655BC" w:rsidP="000655BC">
            <w:pPr>
              <w:jc w:val="center"/>
            </w:pPr>
            <w:r>
              <w:t>6</w:t>
            </w:r>
          </w:p>
        </w:tc>
        <w:tc>
          <w:tcPr>
            <w:tcW w:w="1602" w:type="dxa"/>
            <w:vAlign w:val="center"/>
          </w:tcPr>
          <w:p w14:paraId="23F2A2C3" w14:textId="68C15BD6" w:rsidR="000655BC" w:rsidRDefault="00AF6FC9" w:rsidP="000655BC">
            <w:r>
              <w:t>former</w:t>
            </w:r>
          </w:p>
        </w:tc>
        <w:tc>
          <w:tcPr>
            <w:tcW w:w="2386" w:type="dxa"/>
            <w:vAlign w:val="center"/>
          </w:tcPr>
          <w:p w14:paraId="2E5ACE1C" w14:textId="02E69128" w:rsidR="000655BC" w:rsidRPr="009D19DA" w:rsidRDefault="003A45E9" w:rsidP="000655BC">
            <w:r>
              <w:rPr>
                <w:rFonts w:hint="eastAsia"/>
              </w:rPr>
              <w:t>形容詞・名詞</w:t>
            </w:r>
          </w:p>
        </w:tc>
        <w:tc>
          <w:tcPr>
            <w:tcW w:w="4062" w:type="dxa"/>
            <w:vAlign w:val="center"/>
          </w:tcPr>
          <w:p w14:paraId="6CA1D5A5" w14:textId="7FD1B5C9" w:rsidR="000655BC" w:rsidRDefault="003A45E9" w:rsidP="000655BC">
            <w:r>
              <w:rPr>
                <w:rFonts w:hint="eastAsia"/>
              </w:rPr>
              <w:t>前(者)の・(2つのうちの)前者</w:t>
            </w:r>
          </w:p>
        </w:tc>
      </w:tr>
      <w:tr w:rsidR="000655BC" w14:paraId="5114886C" w14:textId="77777777" w:rsidTr="009D7821">
        <w:trPr>
          <w:trHeight w:val="454"/>
        </w:trPr>
        <w:tc>
          <w:tcPr>
            <w:tcW w:w="444" w:type="dxa"/>
            <w:vAlign w:val="center"/>
          </w:tcPr>
          <w:p w14:paraId="4B023740" w14:textId="2891A0CF" w:rsidR="000655BC" w:rsidRDefault="000655BC" w:rsidP="000655BC">
            <w:pPr>
              <w:jc w:val="center"/>
            </w:pPr>
            <w:r>
              <w:t>7</w:t>
            </w:r>
          </w:p>
        </w:tc>
        <w:tc>
          <w:tcPr>
            <w:tcW w:w="1602" w:type="dxa"/>
            <w:vAlign w:val="center"/>
          </w:tcPr>
          <w:p w14:paraId="3A352C13" w14:textId="1BDCF516" w:rsidR="000655BC" w:rsidRDefault="00AF6FC9" w:rsidP="000655BC">
            <w:r>
              <w:t>latter</w:t>
            </w:r>
          </w:p>
        </w:tc>
        <w:tc>
          <w:tcPr>
            <w:tcW w:w="2386" w:type="dxa"/>
            <w:vAlign w:val="center"/>
          </w:tcPr>
          <w:p w14:paraId="24E8A228" w14:textId="5575A9BE" w:rsidR="000655BC" w:rsidRPr="009D19DA" w:rsidRDefault="003A45E9" w:rsidP="000655BC">
            <w:r>
              <w:rPr>
                <w:rFonts w:hint="eastAsia"/>
              </w:rPr>
              <w:t>形容詞・名詞</w:t>
            </w:r>
          </w:p>
        </w:tc>
        <w:tc>
          <w:tcPr>
            <w:tcW w:w="4062" w:type="dxa"/>
            <w:vAlign w:val="center"/>
          </w:tcPr>
          <w:p w14:paraId="0BA1966D" w14:textId="41B25DAD" w:rsidR="000655BC" w:rsidRDefault="003A45E9" w:rsidP="000655BC">
            <w:r>
              <w:rPr>
                <w:rFonts w:hint="eastAsia"/>
              </w:rPr>
              <w:t>後者の・後半の・(2つのうちの)後者</w:t>
            </w:r>
          </w:p>
        </w:tc>
      </w:tr>
      <w:tr w:rsidR="000655BC" w14:paraId="39A9A9E9" w14:textId="77777777" w:rsidTr="009D7821">
        <w:trPr>
          <w:trHeight w:val="454"/>
        </w:trPr>
        <w:tc>
          <w:tcPr>
            <w:tcW w:w="444" w:type="dxa"/>
            <w:vAlign w:val="center"/>
          </w:tcPr>
          <w:p w14:paraId="5966683B" w14:textId="75D2F106" w:rsidR="000655BC" w:rsidRDefault="000655BC" w:rsidP="000655BC">
            <w:pPr>
              <w:jc w:val="center"/>
            </w:pPr>
            <w:r>
              <w:t>8</w:t>
            </w:r>
          </w:p>
        </w:tc>
        <w:tc>
          <w:tcPr>
            <w:tcW w:w="1602" w:type="dxa"/>
            <w:vAlign w:val="center"/>
          </w:tcPr>
          <w:p w14:paraId="0DCC13D4" w14:textId="700097DC" w:rsidR="000655BC" w:rsidRDefault="00AF6FC9" w:rsidP="000655BC">
            <w:r>
              <w:t>enhance</w:t>
            </w:r>
          </w:p>
        </w:tc>
        <w:tc>
          <w:tcPr>
            <w:tcW w:w="2386" w:type="dxa"/>
            <w:vAlign w:val="center"/>
          </w:tcPr>
          <w:p w14:paraId="69215A9E" w14:textId="6E9FBB7E" w:rsidR="000655BC" w:rsidRPr="009D19DA" w:rsidRDefault="003A45E9" w:rsidP="000655BC">
            <w:r>
              <w:rPr>
                <w:rFonts w:hint="eastAsia"/>
              </w:rPr>
              <w:t>他動詞</w:t>
            </w:r>
          </w:p>
        </w:tc>
        <w:tc>
          <w:tcPr>
            <w:tcW w:w="4062" w:type="dxa"/>
            <w:vAlign w:val="center"/>
          </w:tcPr>
          <w:p w14:paraId="3F9E5EDA" w14:textId="44A0B81C" w:rsidR="000655BC" w:rsidRDefault="003A45E9" w:rsidP="000655BC">
            <w:r>
              <w:rPr>
                <w:rFonts w:hint="eastAsia"/>
              </w:rPr>
              <w:t>(価値・質など)を高める・をより良くする</w:t>
            </w:r>
          </w:p>
        </w:tc>
      </w:tr>
      <w:tr w:rsidR="000655BC" w14:paraId="2429FCBE" w14:textId="77777777" w:rsidTr="009D7821">
        <w:trPr>
          <w:trHeight w:val="454"/>
        </w:trPr>
        <w:tc>
          <w:tcPr>
            <w:tcW w:w="444" w:type="dxa"/>
            <w:vAlign w:val="center"/>
          </w:tcPr>
          <w:p w14:paraId="0FB5F55D" w14:textId="38756C7D" w:rsidR="000655BC" w:rsidRDefault="000655BC" w:rsidP="000655BC">
            <w:pPr>
              <w:jc w:val="center"/>
            </w:pPr>
            <w:r>
              <w:t>9</w:t>
            </w:r>
          </w:p>
        </w:tc>
        <w:tc>
          <w:tcPr>
            <w:tcW w:w="1602" w:type="dxa"/>
            <w:vAlign w:val="center"/>
          </w:tcPr>
          <w:p w14:paraId="31E84795" w14:textId="52FFACFB" w:rsidR="000655BC" w:rsidRDefault="00AF6FC9" w:rsidP="000655BC">
            <w:r>
              <w:t>focus</w:t>
            </w:r>
          </w:p>
        </w:tc>
        <w:tc>
          <w:tcPr>
            <w:tcW w:w="2386" w:type="dxa"/>
            <w:vAlign w:val="center"/>
          </w:tcPr>
          <w:p w14:paraId="370EE7BC" w14:textId="6C1F21D4" w:rsidR="000655BC" w:rsidRPr="009D19DA" w:rsidRDefault="003A45E9" w:rsidP="000655BC">
            <w:r>
              <w:rPr>
                <w:rFonts w:hint="eastAsia"/>
              </w:rPr>
              <w:t>他動詞・自動詞・名詞</w:t>
            </w:r>
          </w:p>
        </w:tc>
        <w:tc>
          <w:tcPr>
            <w:tcW w:w="4062" w:type="dxa"/>
            <w:vAlign w:val="center"/>
          </w:tcPr>
          <w:p w14:paraId="51DCF183" w14:textId="04E1E2B1" w:rsidR="000655BC" w:rsidRDefault="003A45E9" w:rsidP="000655BC">
            <w:r>
              <w:rPr>
                <w:rFonts w:hint="eastAsia"/>
              </w:rPr>
              <w:t>を集中させる・焦点が合う・焦点・重点</w:t>
            </w:r>
          </w:p>
        </w:tc>
      </w:tr>
      <w:tr w:rsidR="000655BC" w14:paraId="2F303DB7" w14:textId="77777777" w:rsidTr="009D7821">
        <w:trPr>
          <w:trHeight w:val="454"/>
        </w:trPr>
        <w:tc>
          <w:tcPr>
            <w:tcW w:w="444" w:type="dxa"/>
            <w:vAlign w:val="center"/>
          </w:tcPr>
          <w:p w14:paraId="5D390115" w14:textId="0BCFD440" w:rsidR="000655BC" w:rsidRDefault="000655BC" w:rsidP="000655BC">
            <w:pPr>
              <w:jc w:val="center"/>
            </w:pPr>
            <w:r>
              <w:t>10</w:t>
            </w:r>
          </w:p>
        </w:tc>
        <w:tc>
          <w:tcPr>
            <w:tcW w:w="1602" w:type="dxa"/>
            <w:vAlign w:val="center"/>
          </w:tcPr>
          <w:p w14:paraId="0037DA4D" w14:textId="4CE90555" w:rsidR="000655BC" w:rsidRDefault="00AF6FC9" w:rsidP="000655BC">
            <w:r>
              <w:t>distinguish</w:t>
            </w:r>
          </w:p>
        </w:tc>
        <w:tc>
          <w:tcPr>
            <w:tcW w:w="2386" w:type="dxa"/>
            <w:vAlign w:val="center"/>
          </w:tcPr>
          <w:p w14:paraId="79BE7630" w14:textId="55EF744A" w:rsidR="000655BC" w:rsidRPr="009D19DA" w:rsidRDefault="003A45E9" w:rsidP="000655BC">
            <w:r>
              <w:rPr>
                <w:rFonts w:hint="eastAsia"/>
              </w:rPr>
              <w:t>自動詞・他動詞</w:t>
            </w:r>
          </w:p>
        </w:tc>
        <w:tc>
          <w:tcPr>
            <w:tcW w:w="4062" w:type="dxa"/>
            <w:vAlign w:val="center"/>
          </w:tcPr>
          <w:p w14:paraId="1AC914D0" w14:textId="741FCA83" w:rsidR="000655BC" w:rsidRDefault="00B82C6C" w:rsidP="000655BC">
            <w:r>
              <w:rPr>
                <w:rFonts w:hint="eastAsia"/>
              </w:rPr>
              <w:t>区別する</w:t>
            </w:r>
          </w:p>
        </w:tc>
      </w:tr>
      <w:tr w:rsidR="000655BC" w14:paraId="6FA8C7F4" w14:textId="77777777" w:rsidTr="009D7821">
        <w:trPr>
          <w:trHeight w:val="454"/>
        </w:trPr>
        <w:tc>
          <w:tcPr>
            <w:tcW w:w="444" w:type="dxa"/>
            <w:vAlign w:val="center"/>
          </w:tcPr>
          <w:p w14:paraId="573E6E24" w14:textId="3F0E50C0" w:rsidR="000655BC" w:rsidRDefault="000655BC" w:rsidP="000655BC">
            <w:pPr>
              <w:jc w:val="center"/>
            </w:pPr>
            <w:r>
              <w:t>11</w:t>
            </w:r>
          </w:p>
        </w:tc>
        <w:tc>
          <w:tcPr>
            <w:tcW w:w="1602" w:type="dxa"/>
            <w:vAlign w:val="center"/>
          </w:tcPr>
          <w:p w14:paraId="1CDFB2CE" w14:textId="5A87D25C" w:rsidR="000655BC" w:rsidRDefault="00AF6FC9" w:rsidP="000655BC">
            <w:r>
              <w:t>contrast</w:t>
            </w:r>
          </w:p>
        </w:tc>
        <w:tc>
          <w:tcPr>
            <w:tcW w:w="2386" w:type="dxa"/>
            <w:vAlign w:val="center"/>
          </w:tcPr>
          <w:p w14:paraId="4CDB42FB" w14:textId="31AE38F4" w:rsidR="000655BC" w:rsidRPr="009D19DA" w:rsidRDefault="003A45E9" w:rsidP="000655BC">
            <w:r>
              <w:rPr>
                <w:rFonts w:hint="eastAsia"/>
              </w:rPr>
              <w:t>他動詞・自動詞・名詞</w:t>
            </w:r>
          </w:p>
        </w:tc>
        <w:tc>
          <w:tcPr>
            <w:tcW w:w="4062" w:type="dxa"/>
            <w:vAlign w:val="center"/>
          </w:tcPr>
          <w:p w14:paraId="12A56F3A" w14:textId="16C0D626" w:rsidR="000655BC" w:rsidRDefault="00B82C6C" w:rsidP="000655BC">
            <w:r>
              <w:rPr>
                <w:rFonts w:hint="eastAsia"/>
              </w:rPr>
              <w:t>を対比する・よい対象となる・対象・相違</w:t>
            </w:r>
          </w:p>
        </w:tc>
      </w:tr>
      <w:tr w:rsidR="000655BC" w14:paraId="63483E67" w14:textId="77777777" w:rsidTr="009D7821">
        <w:trPr>
          <w:trHeight w:val="454"/>
        </w:trPr>
        <w:tc>
          <w:tcPr>
            <w:tcW w:w="444" w:type="dxa"/>
            <w:vAlign w:val="center"/>
          </w:tcPr>
          <w:p w14:paraId="538EBB62" w14:textId="233CA3C1" w:rsidR="000655BC" w:rsidRDefault="000655BC" w:rsidP="000655BC">
            <w:pPr>
              <w:jc w:val="center"/>
            </w:pPr>
            <w:r>
              <w:t>12</w:t>
            </w:r>
          </w:p>
        </w:tc>
        <w:tc>
          <w:tcPr>
            <w:tcW w:w="1602" w:type="dxa"/>
            <w:vAlign w:val="center"/>
          </w:tcPr>
          <w:p w14:paraId="147F9BEE" w14:textId="7BB36A92" w:rsidR="000655BC" w:rsidRDefault="00AF6FC9" w:rsidP="000655BC">
            <w:r>
              <w:t>track</w:t>
            </w:r>
          </w:p>
        </w:tc>
        <w:tc>
          <w:tcPr>
            <w:tcW w:w="2386" w:type="dxa"/>
            <w:vAlign w:val="center"/>
          </w:tcPr>
          <w:p w14:paraId="7E8DAD9C" w14:textId="023D0C49" w:rsidR="000655BC" w:rsidRPr="009D19DA" w:rsidRDefault="003A45E9" w:rsidP="000655BC">
            <w:r>
              <w:rPr>
                <w:rFonts w:hint="eastAsia"/>
              </w:rPr>
              <w:t>他動詞・名詞</w:t>
            </w:r>
          </w:p>
        </w:tc>
        <w:tc>
          <w:tcPr>
            <w:tcW w:w="4062" w:type="dxa"/>
            <w:vAlign w:val="center"/>
          </w:tcPr>
          <w:p w14:paraId="1C4A23B3" w14:textId="6DA35C75" w:rsidR="000655BC" w:rsidRDefault="00B82C6C" w:rsidP="000655BC">
            <w:r>
              <w:rPr>
                <w:rFonts w:hint="eastAsia"/>
              </w:rPr>
              <w:t>を追う・通った跡・走路・線路・小道</w:t>
            </w:r>
          </w:p>
        </w:tc>
      </w:tr>
      <w:tr w:rsidR="000655BC" w14:paraId="47E0C44F" w14:textId="77777777" w:rsidTr="009D7821">
        <w:trPr>
          <w:trHeight w:val="454"/>
        </w:trPr>
        <w:tc>
          <w:tcPr>
            <w:tcW w:w="444" w:type="dxa"/>
            <w:vAlign w:val="center"/>
          </w:tcPr>
          <w:p w14:paraId="09132A0E" w14:textId="6862D9F5" w:rsidR="000655BC" w:rsidRDefault="000655BC" w:rsidP="000655BC">
            <w:pPr>
              <w:jc w:val="center"/>
            </w:pPr>
            <w:r>
              <w:t>13</w:t>
            </w:r>
          </w:p>
        </w:tc>
        <w:tc>
          <w:tcPr>
            <w:tcW w:w="1602" w:type="dxa"/>
            <w:vAlign w:val="center"/>
          </w:tcPr>
          <w:p w14:paraId="32810AD9" w14:textId="4D91ADEA" w:rsidR="000655BC" w:rsidRDefault="00AF6FC9" w:rsidP="000655BC">
            <w:r>
              <w:t>trail</w:t>
            </w:r>
          </w:p>
        </w:tc>
        <w:tc>
          <w:tcPr>
            <w:tcW w:w="2386" w:type="dxa"/>
            <w:vAlign w:val="center"/>
          </w:tcPr>
          <w:p w14:paraId="1B89F98E" w14:textId="2BAA4514" w:rsidR="000655BC" w:rsidRPr="009D19DA" w:rsidRDefault="003A45E9" w:rsidP="000655BC">
            <w:r>
              <w:rPr>
                <w:rFonts w:hint="eastAsia"/>
              </w:rPr>
              <w:t>他動詞・名詞</w:t>
            </w:r>
          </w:p>
        </w:tc>
        <w:tc>
          <w:tcPr>
            <w:tcW w:w="4062" w:type="dxa"/>
            <w:vAlign w:val="center"/>
          </w:tcPr>
          <w:p w14:paraId="17378472" w14:textId="7F7E257F" w:rsidR="000655BC" w:rsidRDefault="00B82C6C" w:rsidP="000655BC">
            <w:r>
              <w:rPr>
                <w:rFonts w:hint="eastAsia"/>
              </w:rPr>
              <w:t>を追跡する・を引きずる・跡・小道</w:t>
            </w:r>
          </w:p>
        </w:tc>
      </w:tr>
      <w:tr w:rsidR="000655BC" w14:paraId="28BD9C9D" w14:textId="77777777" w:rsidTr="009D7821">
        <w:trPr>
          <w:trHeight w:val="454"/>
        </w:trPr>
        <w:tc>
          <w:tcPr>
            <w:tcW w:w="444" w:type="dxa"/>
            <w:vAlign w:val="center"/>
          </w:tcPr>
          <w:p w14:paraId="400BE2A3" w14:textId="33508AB5" w:rsidR="000655BC" w:rsidRDefault="000655BC" w:rsidP="000655BC">
            <w:pPr>
              <w:jc w:val="center"/>
            </w:pPr>
            <w:r>
              <w:t>14</w:t>
            </w:r>
          </w:p>
        </w:tc>
        <w:tc>
          <w:tcPr>
            <w:tcW w:w="1602" w:type="dxa"/>
            <w:vAlign w:val="center"/>
          </w:tcPr>
          <w:p w14:paraId="2FC9C5B1" w14:textId="0BBD75A5" w:rsidR="000655BC" w:rsidRDefault="00AF6FC9" w:rsidP="000655BC">
            <w:r>
              <w:t>overall</w:t>
            </w:r>
          </w:p>
        </w:tc>
        <w:tc>
          <w:tcPr>
            <w:tcW w:w="2386" w:type="dxa"/>
            <w:vAlign w:val="center"/>
          </w:tcPr>
          <w:p w14:paraId="6AB1DAE2" w14:textId="59EF31ED" w:rsidR="000655BC" w:rsidRPr="009D19DA" w:rsidRDefault="003A45E9" w:rsidP="000655BC">
            <w:r>
              <w:rPr>
                <w:rFonts w:hint="eastAsia"/>
              </w:rPr>
              <w:t>形容詞・副詞</w:t>
            </w:r>
          </w:p>
        </w:tc>
        <w:tc>
          <w:tcPr>
            <w:tcW w:w="4062" w:type="dxa"/>
            <w:vAlign w:val="center"/>
          </w:tcPr>
          <w:p w14:paraId="44270A29" w14:textId="0E0F2C59" w:rsidR="000655BC" w:rsidRDefault="00B82C6C" w:rsidP="000655BC">
            <w:r>
              <w:rPr>
                <w:rFonts w:hint="eastAsia"/>
              </w:rPr>
              <w:t>全体の・全面(全般)的な・全般として</w:t>
            </w:r>
          </w:p>
        </w:tc>
      </w:tr>
      <w:tr w:rsidR="000655BC" w14:paraId="44C37333" w14:textId="77777777" w:rsidTr="009D7821">
        <w:trPr>
          <w:trHeight w:val="454"/>
        </w:trPr>
        <w:tc>
          <w:tcPr>
            <w:tcW w:w="444" w:type="dxa"/>
            <w:vAlign w:val="center"/>
          </w:tcPr>
          <w:p w14:paraId="2CF06C28" w14:textId="33E62183" w:rsidR="000655BC" w:rsidRDefault="000655BC" w:rsidP="000655BC">
            <w:pPr>
              <w:jc w:val="center"/>
            </w:pPr>
            <w:r>
              <w:t>15</w:t>
            </w:r>
          </w:p>
        </w:tc>
        <w:tc>
          <w:tcPr>
            <w:tcW w:w="1602" w:type="dxa"/>
            <w:vAlign w:val="center"/>
          </w:tcPr>
          <w:p w14:paraId="3985CC7F" w14:textId="4AE86477" w:rsidR="000655BC" w:rsidRDefault="00AF6FC9" w:rsidP="000655BC">
            <w:r>
              <w:t>trouble</w:t>
            </w:r>
          </w:p>
        </w:tc>
        <w:tc>
          <w:tcPr>
            <w:tcW w:w="2386" w:type="dxa"/>
            <w:vAlign w:val="center"/>
          </w:tcPr>
          <w:p w14:paraId="5D03041E" w14:textId="0D804133" w:rsidR="000655BC" w:rsidRPr="009D19DA" w:rsidRDefault="003A45E9" w:rsidP="000655BC">
            <w:r>
              <w:rPr>
                <w:rFonts w:hint="eastAsia"/>
              </w:rPr>
              <w:t>名詞・他動詞</w:t>
            </w:r>
          </w:p>
        </w:tc>
        <w:tc>
          <w:tcPr>
            <w:tcW w:w="4062" w:type="dxa"/>
            <w:vAlign w:val="center"/>
          </w:tcPr>
          <w:p w14:paraId="57C1E6E3" w14:textId="6FD5F9A5" w:rsidR="000655BC" w:rsidRDefault="00B82C6C" w:rsidP="000655BC">
            <w:r>
              <w:rPr>
                <w:rFonts w:hint="eastAsia"/>
              </w:rPr>
              <w:t>困ること・問題(点)・骨折り・を悩ませる</w:t>
            </w:r>
          </w:p>
        </w:tc>
      </w:tr>
      <w:tr w:rsidR="000655BC" w14:paraId="79948CAE" w14:textId="77777777" w:rsidTr="009D7821">
        <w:trPr>
          <w:trHeight w:val="454"/>
        </w:trPr>
        <w:tc>
          <w:tcPr>
            <w:tcW w:w="444" w:type="dxa"/>
            <w:vAlign w:val="center"/>
          </w:tcPr>
          <w:p w14:paraId="177369FB" w14:textId="1EA07DAD" w:rsidR="000655BC" w:rsidRDefault="000655BC" w:rsidP="000655BC">
            <w:pPr>
              <w:jc w:val="center"/>
            </w:pPr>
            <w:r>
              <w:t>16</w:t>
            </w:r>
          </w:p>
        </w:tc>
        <w:tc>
          <w:tcPr>
            <w:tcW w:w="1602" w:type="dxa"/>
            <w:vAlign w:val="center"/>
          </w:tcPr>
          <w:p w14:paraId="0FBA3A0F" w14:textId="7FF86C89" w:rsidR="000655BC" w:rsidRDefault="00AF6FC9" w:rsidP="000655BC">
            <w:r>
              <w:t>bother</w:t>
            </w:r>
          </w:p>
        </w:tc>
        <w:tc>
          <w:tcPr>
            <w:tcW w:w="2386" w:type="dxa"/>
            <w:vAlign w:val="center"/>
          </w:tcPr>
          <w:p w14:paraId="76521BC6" w14:textId="02DF01E4" w:rsidR="000655BC" w:rsidRPr="009D19DA" w:rsidRDefault="003A45E9" w:rsidP="000655BC">
            <w:r>
              <w:rPr>
                <w:rFonts w:hint="eastAsia"/>
              </w:rPr>
              <w:t>自動詞・他動詞</w:t>
            </w:r>
          </w:p>
        </w:tc>
        <w:tc>
          <w:tcPr>
            <w:tcW w:w="4062" w:type="dxa"/>
            <w:vAlign w:val="center"/>
          </w:tcPr>
          <w:p w14:paraId="47008253" w14:textId="7F72231C" w:rsidR="000655BC" w:rsidRDefault="00B82C6C" w:rsidP="000655BC">
            <w:r>
              <w:rPr>
                <w:rFonts w:hint="eastAsia"/>
              </w:rPr>
              <w:t>悩む・悩ます・わざわざ…する[to do]</w:t>
            </w:r>
          </w:p>
        </w:tc>
      </w:tr>
      <w:tr w:rsidR="000655BC" w14:paraId="065BA0C9" w14:textId="77777777" w:rsidTr="009D7821">
        <w:trPr>
          <w:trHeight w:val="454"/>
        </w:trPr>
        <w:tc>
          <w:tcPr>
            <w:tcW w:w="444" w:type="dxa"/>
            <w:vAlign w:val="center"/>
          </w:tcPr>
          <w:p w14:paraId="6DC53425" w14:textId="0E021C95" w:rsidR="000655BC" w:rsidRDefault="000655BC" w:rsidP="000655BC">
            <w:pPr>
              <w:jc w:val="center"/>
            </w:pPr>
            <w:r>
              <w:t>17</w:t>
            </w:r>
          </w:p>
        </w:tc>
        <w:tc>
          <w:tcPr>
            <w:tcW w:w="1602" w:type="dxa"/>
            <w:vAlign w:val="center"/>
          </w:tcPr>
          <w:p w14:paraId="594CB0C5" w14:textId="68665FDB" w:rsidR="000655BC" w:rsidRDefault="00AF6FC9" w:rsidP="000655BC">
            <w:r>
              <w:t>phrase</w:t>
            </w:r>
          </w:p>
        </w:tc>
        <w:tc>
          <w:tcPr>
            <w:tcW w:w="2386" w:type="dxa"/>
            <w:vAlign w:val="center"/>
          </w:tcPr>
          <w:p w14:paraId="6E2656D2" w14:textId="2E913653" w:rsidR="000655BC" w:rsidRPr="009D19DA" w:rsidRDefault="003A45E9" w:rsidP="000655BC">
            <w:r>
              <w:rPr>
                <w:rFonts w:hint="eastAsia"/>
              </w:rPr>
              <w:t>名詞</w:t>
            </w:r>
          </w:p>
        </w:tc>
        <w:tc>
          <w:tcPr>
            <w:tcW w:w="4062" w:type="dxa"/>
            <w:vAlign w:val="center"/>
          </w:tcPr>
          <w:p w14:paraId="4FDDADA6" w14:textId="6E590B10" w:rsidR="000655BC" w:rsidRDefault="00B82C6C" w:rsidP="000655BC">
            <w:r>
              <w:rPr>
                <w:rFonts w:hint="eastAsia"/>
              </w:rPr>
              <w:t>句・言い回し</w:t>
            </w:r>
          </w:p>
        </w:tc>
      </w:tr>
      <w:tr w:rsidR="000655BC" w14:paraId="610BEB3B" w14:textId="77777777" w:rsidTr="009D7821">
        <w:trPr>
          <w:trHeight w:val="454"/>
        </w:trPr>
        <w:tc>
          <w:tcPr>
            <w:tcW w:w="444" w:type="dxa"/>
            <w:vAlign w:val="center"/>
          </w:tcPr>
          <w:p w14:paraId="42007E3E" w14:textId="020F4597" w:rsidR="000655BC" w:rsidRDefault="000655BC" w:rsidP="000655BC">
            <w:pPr>
              <w:jc w:val="center"/>
            </w:pPr>
            <w:r>
              <w:t>18</w:t>
            </w:r>
          </w:p>
        </w:tc>
        <w:tc>
          <w:tcPr>
            <w:tcW w:w="1602" w:type="dxa"/>
            <w:vAlign w:val="center"/>
          </w:tcPr>
          <w:p w14:paraId="5707AE06" w14:textId="27FD7FD3" w:rsidR="000655BC" w:rsidRDefault="00AF6FC9" w:rsidP="000655BC">
            <w:r>
              <w:t>proverb</w:t>
            </w:r>
          </w:p>
        </w:tc>
        <w:tc>
          <w:tcPr>
            <w:tcW w:w="2386" w:type="dxa"/>
            <w:vAlign w:val="center"/>
          </w:tcPr>
          <w:p w14:paraId="5CAC083A" w14:textId="0D7A57A4" w:rsidR="000655BC" w:rsidRPr="009D19DA" w:rsidRDefault="003A45E9" w:rsidP="000655BC">
            <w:r>
              <w:rPr>
                <w:rFonts w:hint="eastAsia"/>
              </w:rPr>
              <w:t>名詞</w:t>
            </w:r>
          </w:p>
        </w:tc>
        <w:tc>
          <w:tcPr>
            <w:tcW w:w="4062" w:type="dxa"/>
            <w:vAlign w:val="center"/>
          </w:tcPr>
          <w:p w14:paraId="4EC47010" w14:textId="5B8CA890" w:rsidR="000655BC" w:rsidRDefault="00B82C6C" w:rsidP="000655BC">
            <w:r>
              <w:rPr>
                <w:rFonts w:hint="eastAsia"/>
              </w:rPr>
              <w:t>ことわざ</w:t>
            </w:r>
          </w:p>
        </w:tc>
      </w:tr>
      <w:tr w:rsidR="000655BC" w14:paraId="145AEB01" w14:textId="77777777" w:rsidTr="009D7821">
        <w:trPr>
          <w:trHeight w:val="454"/>
        </w:trPr>
        <w:tc>
          <w:tcPr>
            <w:tcW w:w="444" w:type="dxa"/>
            <w:vAlign w:val="center"/>
          </w:tcPr>
          <w:p w14:paraId="6F174A3C" w14:textId="1EED73F2" w:rsidR="000655BC" w:rsidRDefault="000655BC" w:rsidP="000655BC">
            <w:pPr>
              <w:jc w:val="center"/>
            </w:pPr>
            <w:r>
              <w:t>19</w:t>
            </w:r>
          </w:p>
        </w:tc>
        <w:tc>
          <w:tcPr>
            <w:tcW w:w="1602" w:type="dxa"/>
            <w:vAlign w:val="center"/>
          </w:tcPr>
          <w:p w14:paraId="7E809A71" w14:textId="7EBF7900" w:rsidR="000655BC" w:rsidRDefault="00AF6FC9" w:rsidP="000655BC">
            <w:r>
              <w:t>sentence</w:t>
            </w:r>
          </w:p>
        </w:tc>
        <w:tc>
          <w:tcPr>
            <w:tcW w:w="2386" w:type="dxa"/>
            <w:vAlign w:val="center"/>
          </w:tcPr>
          <w:p w14:paraId="26B1E5E7" w14:textId="66231C94" w:rsidR="000655BC" w:rsidRPr="009D19DA" w:rsidRDefault="003A45E9" w:rsidP="000655BC">
            <w:r>
              <w:rPr>
                <w:rFonts w:hint="eastAsia"/>
              </w:rPr>
              <w:t>名詞・他動詞</w:t>
            </w:r>
          </w:p>
        </w:tc>
        <w:tc>
          <w:tcPr>
            <w:tcW w:w="4062" w:type="dxa"/>
            <w:vAlign w:val="center"/>
          </w:tcPr>
          <w:p w14:paraId="11CD8458" w14:textId="0D62398C" w:rsidR="000655BC" w:rsidRDefault="00B82C6C" w:rsidP="000655BC">
            <w:r>
              <w:rPr>
                <w:rFonts w:hint="eastAsia"/>
              </w:rPr>
              <w:t>文・判決・(刑を)に宣告する</w:t>
            </w:r>
          </w:p>
        </w:tc>
      </w:tr>
      <w:tr w:rsidR="000655BC" w14:paraId="79F82C0D" w14:textId="77777777" w:rsidTr="009D7821">
        <w:trPr>
          <w:trHeight w:val="454"/>
        </w:trPr>
        <w:tc>
          <w:tcPr>
            <w:tcW w:w="444" w:type="dxa"/>
            <w:vAlign w:val="center"/>
          </w:tcPr>
          <w:p w14:paraId="56E58EF4" w14:textId="1685C656" w:rsidR="000655BC" w:rsidRDefault="000655BC" w:rsidP="000655BC">
            <w:pPr>
              <w:jc w:val="center"/>
            </w:pPr>
            <w:r>
              <w:t>20</w:t>
            </w:r>
          </w:p>
        </w:tc>
        <w:tc>
          <w:tcPr>
            <w:tcW w:w="1602" w:type="dxa"/>
            <w:vAlign w:val="center"/>
          </w:tcPr>
          <w:p w14:paraId="480ED4D8" w14:textId="3BD38F8B" w:rsidR="000655BC" w:rsidRDefault="00AF6FC9" w:rsidP="000655BC">
            <w:r>
              <w:t>usage</w:t>
            </w:r>
          </w:p>
        </w:tc>
        <w:tc>
          <w:tcPr>
            <w:tcW w:w="2386" w:type="dxa"/>
            <w:vAlign w:val="center"/>
          </w:tcPr>
          <w:p w14:paraId="7C0845E5" w14:textId="2FB41EA6" w:rsidR="000655BC" w:rsidRPr="009D19DA" w:rsidRDefault="003A45E9" w:rsidP="000655BC">
            <w:r>
              <w:rPr>
                <w:rFonts w:hint="eastAsia"/>
              </w:rPr>
              <w:t>名詞</w:t>
            </w:r>
          </w:p>
        </w:tc>
        <w:tc>
          <w:tcPr>
            <w:tcW w:w="4062" w:type="dxa"/>
            <w:vAlign w:val="center"/>
          </w:tcPr>
          <w:p w14:paraId="646E63D1" w14:textId="0DF5C32B" w:rsidR="000655BC" w:rsidRDefault="00B82C6C" w:rsidP="000655BC">
            <w:r>
              <w:rPr>
                <w:rFonts w:hint="eastAsia"/>
              </w:rPr>
              <w:t>語法・使用(法)</w:t>
            </w:r>
          </w:p>
        </w:tc>
      </w:tr>
      <w:tr w:rsidR="000655BC" w14:paraId="7EFADD00" w14:textId="77777777" w:rsidTr="009D7821">
        <w:trPr>
          <w:trHeight w:val="454"/>
        </w:trPr>
        <w:tc>
          <w:tcPr>
            <w:tcW w:w="444" w:type="dxa"/>
            <w:vAlign w:val="center"/>
          </w:tcPr>
          <w:p w14:paraId="7C1A0FBA" w14:textId="25169D4C" w:rsidR="000655BC" w:rsidRDefault="000655BC" w:rsidP="000655BC">
            <w:pPr>
              <w:jc w:val="center"/>
            </w:pPr>
            <w:r>
              <w:t>21</w:t>
            </w:r>
          </w:p>
        </w:tc>
        <w:tc>
          <w:tcPr>
            <w:tcW w:w="1602" w:type="dxa"/>
            <w:vAlign w:val="center"/>
          </w:tcPr>
          <w:p w14:paraId="79A9D75A" w14:textId="2755D0AE" w:rsidR="000655BC" w:rsidRDefault="00AF6FC9" w:rsidP="000655BC">
            <w:r>
              <w:t>ahead</w:t>
            </w:r>
          </w:p>
        </w:tc>
        <w:tc>
          <w:tcPr>
            <w:tcW w:w="2386" w:type="dxa"/>
            <w:vAlign w:val="center"/>
          </w:tcPr>
          <w:p w14:paraId="03B7A251" w14:textId="4850CEEC" w:rsidR="000655BC" w:rsidRPr="009D19DA" w:rsidRDefault="003A45E9" w:rsidP="000655BC">
            <w:r>
              <w:rPr>
                <w:rFonts w:hint="eastAsia"/>
              </w:rPr>
              <w:t>副詞</w:t>
            </w:r>
          </w:p>
        </w:tc>
        <w:tc>
          <w:tcPr>
            <w:tcW w:w="4062" w:type="dxa"/>
            <w:vAlign w:val="center"/>
          </w:tcPr>
          <w:p w14:paraId="36DAB267" w14:textId="10E1E369" w:rsidR="000655BC" w:rsidRDefault="00B82C6C" w:rsidP="000655BC">
            <w:r>
              <w:rPr>
                <w:rFonts w:hint="eastAsia"/>
              </w:rPr>
              <w:t>前方へ(に)・事前に・出世して</w:t>
            </w:r>
          </w:p>
        </w:tc>
      </w:tr>
      <w:tr w:rsidR="000655BC" w14:paraId="421EBBFD" w14:textId="77777777" w:rsidTr="009D7821">
        <w:trPr>
          <w:trHeight w:val="454"/>
        </w:trPr>
        <w:tc>
          <w:tcPr>
            <w:tcW w:w="444" w:type="dxa"/>
            <w:vAlign w:val="center"/>
          </w:tcPr>
          <w:p w14:paraId="66562251" w14:textId="6F9D2E18" w:rsidR="000655BC" w:rsidRDefault="000655BC" w:rsidP="000655BC">
            <w:pPr>
              <w:jc w:val="center"/>
            </w:pPr>
            <w:r>
              <w:t>22</w:t>
            </w:r>
          </w:p>
        </w:tc>
        <w:tc>
          <w:tcPr>
            <w:tcW w:w="1602" w:type="dxa"/>
            <w:vAlign w:val="center"/>
          </w:tcPr>
          <w:p w14:paraId="27026C3E" w14:textId="128DE901" w:rsidR="000655BC" w:rsidRDefault="00AF6FC9" w:rsidP="000655BC">
            <w:r>
              <w:t>forth</w:t>
            </w:r>
          </w:p>
        </w:tc>
        <w:tc>
          <w:tcPr>
            <w:tcW w:w="2386" w:type="dxa"/>
            <w:vAlign w:val="center"/>
          </w:tcPr>
          <w:p w14:paraId="22FF5F9E" w14:textId="4DF772FA" w:rsidR="000655BC" w:rsidRPr="009D19DA" w:rsidRDefault="00AF6FC9" w:rsidP="000655BC">
            <w:r>
              <w:rPr>
                <w:rFonts w:hint="eastAsia"/>
              </w:rPr>
              <w:t>副詞</w:t>
            </w:r>
          </w:p>
        </w:tc>
        <w:tc>
          <w:tcPr>
            <w:tcW w:w="4062" w:type="dxa"/>
            <w:vAlign w:val="center"/>
          </w:tcPr>
          <w:p w14:paraId="3A03E2C0" w14:textId="57B60DE6" w:rsidR="000655BC" w:rsidRDefault="00BD1303" w:rsidP="000655BC">
            <w:r>
              <w:rPr>
                <w:rFonts w:hint="eastAsia"/>
              </w:rPr>
              <w:t>前へ・外へ</w:t>
            </w:r>
          </w:p>
        </w:tc>
      </w:tr>
      <w:tr w:rsidR="000655BC" w14:paraId="2C8306CE" w14:textId="77777777" w:rsidTr="009D7821">
        <w:trPr>
          <w:trHeight w:val="454"/>
        </w:trPr>
        <w:tc>
          <w:tcPr>
            <w:tcW w:w="444" w:type="dxa"/>
            <w:vAlign w:val="center"/>
          </w:tcPr>
          <w:p w14:paraId="792B6996" w14:textId="7BFE457A" w:rsidR="000655BC" w:rsidRDefault="000655BC" w:rsidP="000655BC">
            <w:pPr>
              <w:jc w:val="center"/>
            </w:pPr>
            <w:r>
              <w:t>23</w:t>
            </w:r>
          </w:p>
        </w:tc>
        <w:tc>
          <w:tcPr>
            <w:tcW w:w="1602" w:type="dxa"/>
            <w:vAlign w:val="center"/>
          </w:tcPr>
          <w:p w14:paraId="226EFBF0" w14:textId="5483744E" w:rsidR="000655BC" w:rsidRDefault="00AF6FC9" w:rsidP="000655BC">
            <w:r>
              <w:t>aloud</w:t>
            </w:r>
          </w:p>
        </w:tc>
        <w:tc>
          <w:tcPr>
            <w:tcW w:w="2386" w:type="dxa"/>
            <w:vAlign w:val="center"/>
          </w:tcPr>
          <w:p w14:paraId="16C3DA0A" w14:textId="6A1719F3" w:rsidR="000655BC" w:rsidRPr="009D19DA" w:rsidRDefault="00AF6FC9" w:rsidP="000655BC">
            <w:r>
              <w:rPr>
                <w:rFonts w:hint="eastAsia"/>
              </w:rPr>
              <w:t>副詞</w:t>
            </w:r>
          </w:p>
        </w:tc>
        <w:tc>
          <w:tcPr>
            <w:tcW w:w="4062" w:type="dxa"/>
            <w:vAlign w:val="center"/>
          </w:tcPr>
          <w:p w14:paraId="72907FC8" w14:textId="24BA93D4" w:rsidR="000655BC" w:rsidRDefault="00BD1303" w:rsidP="000655BC">
            <w:r>
              <w:rPr>
                <w:rFonts w:hint="eastAsia"/>
              </w:rPr>
              <w:t>声に出して</w:t>
            </w:r>
          </w:p>
        </w:tc>
      </w:tr>
      <w:tr w:rsidR="009D7821" w14:paraId="19FF2956" w14:textId="77777777" w:rsidTr="009D7821">
        <w:trPr>
          <w:trHeight w:val="454"/>
        </w:trPr>
        <w:tc>
          <w:tcPr>
            <w:tcW w:w="444" w:type="dxa"/>
            <w:vAlign w:val="center"/>
          </w:tcPr>
          <w:p w14:paraId="3F2EFF1A" w14:textId="64BC55C6" w:rsidR="009D7821" w:rsidRDefault="009D7821" w:rsidP="009D7821">
            <w:pPr>
              <w:jc w:val="center"/>
            </w:pPr>
            <w:r>
              <w:rPr>
                <w:rFonts w:hint="eastAsia"/>
              </w:rPr>
              <w:t>24</w:t>
            </w:r>
          </w:p>
        </w:tc>
        <w:tc>
          <w:tcPr>
            <w:tcW w:w="1602" w:type="dxa"/>
            <w:vAlign w:val="center"/>
          </w:tcPr>
          <w:p w14:paraId="62E66E56" w14:textId="585AE882" w:rsidR="009D7821" w:rsidRDefault="00AF6FC9" w:rsidP="009D7821">
            <w:r>
              <w:t>fix</w:t>
            </w:r>
          </w:p>
        </w:tc>
        <w:tc>
          <w:tcPr>
            <w:tcW w:w="2386" w:type="dxa"/>
            <w:vAlign w:val="center"/>
          </w:tcPr>
          <w:p w14:paraId="3D23BB53" w14:textId="7366ACA1" w:rsidR="00AF6FC9" w:rsidRDefault="00AF6FC9" w:rsidP="009D7821">
            <w:r>
              <w:rPr>
                <w:rFonts w:hint="eastAsia"/>
              </w:rPr>
              <w:t>他動詞</w:t>
            </w:r>
          </w:p>
        </w:tc>
        <w:tc>
          <w:tcPr>
            <w:tcW w:w="4062" w:type="dxa"/>
            <w:vAlign w:val="center"/>
          </w:tcPr>
          <w:p w14:paraId="1ED63014" w14:textId="2B073BED" w:rsidR="009D7821" w:rsidRDefault="00BD1303" w:rsidP="009D7821">
            <w:r>
              <w:rPr>
                <w:rFonts w:hint="eastAsia"/>
              </w:rPr>
              <w:t>を修理する・固定する・を用意する</w:t>
            </w:r>
          </w:p>
        </w:tc>
      </w:tr>
      <w:tr w:rsidR="009D7821" w14:paraId="78A4108F" w14:textId="77777777" w:rsidTr="009D7821">
        <w:trPr>
          <w:trHeight w:val="454"/>
        </w:trPr>
        <w:tc>
          <w:tcPr>
            <w:tcW w:w="444" w:type="dxa"/>
            <w:vAlign w:val="center"/>
          </w:tcPr>
          <w:p w14:paraId="7B687F6C" w14:textId="283381E5" w:rsidR="009D7821" w:rsidRDefault="009D7821" w:rsidP="009D7821">
            <w:pPr>
              <w:jc w:val="center"/>
            </w:pPr>
            <w:r>
              <w:rPr>
                <w:rFonts w:hint="eastAsia"/>
              </w:rPr>
              <w:t>25</w:t>
            </w:r>
          </w:p>
        </w:tc>
        <w:tc>
          <w:tcPr>
            <w:tcW w:w="1602" w:type="dxa"/>
            <w:vAlign w:val="center"/>
          </w:tcPr>
          <w:p w14:paraId="25C3806F" w14:textId="67D5FFD8" w:rsidR="009D7821" w:rsidRDefault="00AF6FC9" w:rsidP="009D7821">
            <w:r>
              <w:t>repair</w:t>
            </w:r>
          </w:p>
        </w:tc>
        <w:tc>
          <w:tcPr>
            <w:tcW w:w="2386" w:type="dxa"/>
            <w:vAlign w:val="center"/>
          </w:tcPr>
          <w:p w14:paraId="5822EB3A" w14:textId="6A847491" w:rsidR="009D7821" w:rsidRDefault="00AF6FC9" w:rsidP="009D7821">
            <w:r>
              <w:rPr>
                <w:rFonts w:hint="eastAsia"/>
              </w:rPr>
              <w:t>他動詞・名詞</w:t>
            </w:r>
          </w:p>
        </w:tc>
        <w:tc>
          <w:tcPr>
            <w:tcW w:w="4062" w:type="dxa"/>
            <w:vAlign w:val="center"/>
          </w:tcPr>
          <w:p w14:paraId="4EA70628" w14:textId="5FF94D2B" w:rsidR="009D7821" w:rsidRDefault="00BD1303" w:rsidP="009D7821">
            <w:r>
              <w:rPr>
                <w:rFonts w:hint="eastAsia"/>
              </w:rPr>
              <w:t>を修理する・を修復する・修理</w:t>
            </w:r>
          </w:p>
        </w:tc>
      </w:tr>
      <w:tr w:rsidR="009D7821" w14:paraId="7261CAA2" w14:textId="77777777" w:rsidTr="009D7821">
        <w:trPr>
          <w:trHeight w:val="454"/>
        </w:trPr>
        <w:tc>
          <w:tcPr>
            <w:tcW w:w="444" w:type="dxa"/>
            <w:vAlign w:val="center"/>
          </w:tcPr>
          <w:p w14:paraId="13A059F6" w14:textId="5B0AF66C" w:rsidR="009D7821" w:rsidRDefault="009D7821" w:rsidP="009D7821">
            <w:pPr>
              <w:jc w:val="center"/>
            </w:pPr>
            <w:r>
              <w:rPr>
                <w:rFonts w:hint="eastAsia"/>
              </w:rPr>
              <w:t>26</w:t>
            </w:r>
          </w:p>
        </w:tc>
        <w:tc>
          <w:tcPr>
            <w:tcW w:w="1602" w:type="dxa"/>
            <w:vAlign w:val="center"/>
          </w:tcPr>
          <w:p w14:paraId="589AF1BE" w14:textId="3DE50EDF" w:rsidR="009D7821" w:rsidRDefault="00AF6FC9" w:rsidP="009D7821">
            <w:r>
              <w:t>virtually</w:t>
            </w:r>
          </w:p>
        </w:tc>
        <w:tc>
          <w:tcPr>
            <w:tcW w:w="2386" w:type="dxa"/>
            <w:vAlign w:val="center"/>
          </w:tcPr>
          <w:p w14:paraId="4B38EEC6" w14:textId="57B34B6D" w:rsidR="009D7821" w:rsidRDefault="00AF6FC9" w:rsidP="009D7821">
            <w:r>
              <w:rPr>
                <w:rFonts w:hint="eastAsia"/>
              </w:rPr>
              <w:t>副詞</w:t>
            </w:r>
          </w:p>
        </w:tc>
        <w:tc>
          <w:tcPr>
            <w:tcW w:w="4062" w:type="dxa"/>
            <w:vAlign w:val="center"/>
          </w:tcPr>
          <w:p w14:paraId="622CF938" w14:textId="3683BD72" w:rsidR="009D7821" w:rsidRDefault="00BD1303" w:rsidP="009D7821">
            <w:r>
              <w:rPr>
                <w:rFonts w:hint="eastAsia"/>
              </w:rPr>
              <w:t>ほとんど・実質的には</w:t>
            </w:r>
          </w:p>
        </w:tc>
      </w:tr>
      <w:tr w:rsidR="009D7821" w14:paraId="42AB796F" w14:textId="77777777" w:rsidTr="009D7821">
        <w:trPr>
          <w:trHeight w:val="454"/>
        </w:trPr>
        <w:tc>
          <w:tcPr>
            <w:tcW w:w="444" w:type="dxa"/>
            <w:vAlign w:val="center"/>
          </w:tcPr>
          <w:p w14:paraId="08C1E5CD" w14:textId="4E9C6AF8" w:rsidR="009D7821" w:rsidRDefault="009D7821" w:rsidP="009D7821">
            <w:pPr>
              <w:jc w:val="center"/>
            </w:pPr>
            <w:r>
              <w:rPr>
                <w:rFonts w:hint="eastAsia"/>
              </w:rPr>
              <w:t>27</w:t>
            </w:r>
          </w:p>
        </w:tc>
        <w:tc>
          <w:tcPr>
            <w:tcW w:w="1602" w:type="dxa"/>
            <w:vAlign w:val="center"/>
          </w:tcPr>
          <w:p w14:paraId="34FC67A1" w14:textId="5B86882E" w:rsidR="009D7821" w:rsidRDefault="00AF6FC9" w:rsidP="009D7821">
            <w:r>
              <w:t>engineering</w:t>
            </w:r>
          </w:p>
        </w:tc>
        <w:tc>
          <w:tcPr>
            <w:tcW w:w="2386" w:type="dxa"/>
            <w:vAlign w:val="center"/>
          </w:tcPr>
          <w:p w14:paraId="522062DB" w14:textId="4E3146DC" w:rsidR="009D7821" w:rsidRDefault="00AF6FC9" w:rsidP="009D7821">
            <w:r>
              <w:rPr>
                <w:rFonts w:hint="eastAsia"/>
              </w:rPr>
              <w:t>名詞</w:t>
            </w:r>
          </w:p>
        </w:tc>
        <w:tc>
          <w:tcPr>
            <w:tcW w:w="4062" w:type="dxa"/>
            <w:vAlign w:val="center"/>
          </w:tcPr>
          <w:p w14:paraId="3F7D3D75" w14:textId="52CC98D9" w:rsidR="009D7821" w:rsidRDefault="00BD1303" w:rsidP="009D7821">
            <w:r>
              <w:rPr>
                <w:rFonts w:hint="eastAsia"/>
              </w:rPr>
              <w:t>工学(技術)</w:t>
            </w:r>
          </w:p>
        </w:tc>
      </w:tr>
      <w:tr w:rsidR="009D7821" w14:paraId="06D81ED6" w14:textId="77777777" w:rsidTr="009D7821">
        <w:trPr>
          <w:trHeight w:val="454"/>
        </w:trPr>
        <w:tc>
          <w:tcPr>
            <w:tcW w:w="444" w:type="dxa"/>
            <w:vAlign w:val="center"/>
          </w:tcPr>
          <w:p w14:paraId="4C523185" w14:textId="61C08ED9" w:rsidR="009D7821" w:rsidRDefault="009D7821" w:rsidP="009D7821">
            <w:pPr>
              <w:jc w:val="center"/>
            </w:pPr>
            <w:r>
              <w:rPr>
                <w:rFonts w:hint="eastAsia"/>
              </w:rPr>
              <w:t>28</w:t>
            </w:r>
          </w:p>
        </w:tc>
        <w:tc>
          <w:tcPr>
            <w:tcW w:w="1602" w:type="dxa"/>
            <w:vAlign w:val="center"/>
          </w:tcPr>
          <w:p w14:paraId="0F50111A" w14:textId="2F8A73F0" w:rsidR="009D7821" w:rsidRDefault="00AF6FC9" w:rsidP="009D7821">
            <w:r>
              <w:t>mechanic</w:t>
            </w:r>
          </w:p>
        </w:tc>
        <w:tc>
          <w:tcPr>
            <w:tcW w:w="2386" w:type="dxa"/>
            <w:vAlign w:val="center"/>
          </w:tcPr>
          <w:p w14:paraId="0DACD3DC" w14:textId="7915F597" w:rsidR="009D7821" w:rsidRDefault="00AF6FC9" w:rsidP="009D7821">
            <w:r>
              <w:rPr>
                <w:rFonts w:hint="eastAsia"/>
              </w:rPr>
              <w:t>名詞</w:t>
            </w:r>
          </w:p>
        </w:tc>
        <w:tc>
          <w:tcPr>
            <w:tcW w:w="4062" w:type="dxa"/>
            <w:vAlign w:val="center"/>
          </w:tcPr>
          <w:p w14:paraId="3A48685A" w14:textId="7227BA17" w:rsidR="009D7821" w:rsidRDefault="00BD1303" w:rsidP="009D7821">
            <w:r>
              <w:rPr>
                <w:rFonts w:hint="eastAsia"/>
              </w:rPr>
              <w:t>機械工</w:t>
            </w:r>
          </w:p>
        </w:tc>
      </w:tr>
      <w:tr w:rsidR="009D7821" w14:paraId="1593E18A" w14:textId="77777777" w:rsidTr="009D7821">
        <w:trPr>
          <w:trHeight w:val="454"/>
        </w:trPr>
        <w:tc>
          <w:tcPr>
            <w:tcW w:w="444" w:type="dxa"/>
            <w:vAlign w:val="center"/>
          </w:tcPr>
          <w:p w14:paraId="7D04F557" w14:textId="3335041B" w:rsidR="009D7821" w:rsidRDefault="009D7821" w:rsidP="009D7821">
            <w:pPr>
              <w:jc w:val="center"/>
            </w:pPr>
            <w:r>
              <w:rPr>
                <w:rFonts w:hint="eastAsia"/>
              </w:rPr>
              <w:lastRenderedPageBreak/>
              <w:t>29</w:t>
            </w:r>
          </w:p>
        </w:tc>
        <w:tc>
          <w:tcPr>
            <w:tcW w:w="1602" w:type="dxa"/>
            <w:vAlign w:val="center"/>
          </w:tcPr>
          <w:p w14:paraId="72605300" w14:textId="687A5B2E" w:rsidR="009D7821" w:rsidRDefault="00AF6FC9" w:rsidP="009D7821">
            <w:r>
              <w:t>machinery</w:t>
            </w:r>
          </w:p>
        </w:tc>
        <w:tc>
          <w:tcPr>
            <w:tcW w:w="2386" w:type="dxa"/>
            <w:vAlign w:val="center"/>
          </w:tcPr>
          <w:p w14:paraId="745D1D16" w14:textId="1BA5E2C5" w:rsidR="009D7821" w:rsidRDefault="00AF6FC9" w:rsidP="009D7821">
            <w:r>
              <w:rPr>
                <w:rFonts w:hint="eastAsia"/>
              </w:rPr>
              <w:t>名詞</w:t>
            </w:r>
          </w:p>
        </w:tc>
        <w:tc>
          <w:tcPr>
            <w:tcW w:w="4062" w:type="dxa"/>
            <w:vAlign w:val="center"/>
          </w:tcPr>
          <w:p w14:paraId="3331B906" w14:textId="58FCA54E" w:rsidR="00965C35" w:rsidRDefault="00BD1303" w:rsidP="009D7821">
            <w:r>
              <w:rPr>
                <w:rFonts w:hint="eastAsia"/>
              </w:rPr>
              <w:t>機械(装置)</w:t>
            </w:r>
          </w:p>
        </w:tc>
      </w:tr>
      <w:tr w:rsidR="009D7821" w14:paraId="45CF82F5" w14:textId="77777777" w:rsidTr="009D7821">
        <w:trPr>
          <w:trHeight w:val="454"/>
        </w:trPr>
        <w:tc>
          <w:tcPr>
            <w:tcW w:w="444" w:type="dxa"/>
            <w:vAlign w:val="center"/>
          </w:tcPr>
          <w:p w14:paraId="6A6F5EF7" w14:textId="13EB6185" w:rsidR="009D7821" w:rsidRDefault="009D7821" w:rsidP="009D7821">
            <w:pPr>
              <w:jc w:val="center"/>
            </w:pPr>
            <w:r>
              <w:rPr>
                <w:rFonts w:hint="eastAsia"/>
              </w:rPr>
              <w:t>30</w:t>
            </w:r>
          </w:p>
        </w:tc>
        <w:tc>
          <w:tcPr>
            <w:tcW w:w="1602" w:type="dxa"/>
            <w:vAlign w:val="center"/>
          </w:tcPr>
          <w:p w14:paraId="6B1C133A" w14:textId="6E99D73E" w:rsidR="009D7821" w:rsidRDefault="00AF6FC9" w:rsidP="009D7821">
            <w:r>
              <w:t>figure</w:t>
            </w:r>
          </w:p>
        </w:tc>
        <w:tc>
          <w:tcPr>
            <w:tcW w:w="2386" w:type="dxa"/>
            <w:vAlign w:val="center"/>
          </w:tcPr>
          <w:p w14:paraId="2F1A77FB" w14:textId="502E4F52" w:rsidR="009D7821" w:rsidRDefault="00AF6FC9" w:rsidP="009D7821">
            <w:r>
              <w:rPr>
                <w:rFonts w:hint="eastAsia"/>
              </w:rPr>
              <w:t>他動詞・名詞</w:t>
            </w:r>
          </w:p>
        </w:tc>
        <w:tc>
          <w:tcPr>
            <w:tcW w:w="4062" w:type="dxa"/>
            <w:vAlign w:val="center"/>
          </w:tcPr>
          <w:p w14:paraId="25799ED8" w14:textId="46572E4A" w:rsidR="009D7821" w:rsidRDefault="00BD1303" w:rsidP="009D7821">
            <w:r>
              <w:rPr>
                <w:rFonts w:hint="eastAsia"/>
              </w:rPr>
              <w:t>と思う・数字・姿・(～な)人物・図形</w:t>
            </w:r>
          </w:p>
        </w:tc>
      </w:tr>
      <w:tr w:rsidR="009D7821" w14:paraId="65B8234A" w14:textId="77777777" w:rsidTr="009D7821">
        <w:trPr>
          <w:trHeight w:val="454"/>
        </w:trPr>
        <w:tc>
          <w:tcPr>
            <w:tcW w:w="444" w:type="dxa"/>
            <w:vAlign w:val="center"/>
          </w:tcPr>
          <w:p w14:paraId="533777EB" w14:textId="4808D966" w:rsidR="009D7821" w:rsidRDefault="009D7821" w:rsidP="009D7821">
            <w:pPr>
              <w:jc w:val="center"/>
            </w:pPr>
            <w:r>
              <w:rPr>
                <w:rFonts w:hint="eastAsia"/>
              </w:rPr>
              <w:t>31</w:t>
            </w:r>
          </w:p>
        </w:tc>
        <w:tc>
          <w:tcPr>
            <w:tcW w:w="1602" w:type="dxa"/>
            <w:vAlign w:val="center"/>
          </w:tcPr>
          <w:p w14:paraId="5B4431CF" w14:textId="1596BAF9" w:rsidR="009D7821" w:rsidRDefault="00AF6FC9" w:rsidP="009D7821">
            <w:r>
              <w:t>chart</w:t>
            </w:r>
          </w:p>
        </w:tc>
        <w:tc>
          <w:tcPr>
            <w:tcW w:w="2386" w:type="dxa"/>
            <w:vAlign w:val="center"/>
          </w:tcPr>
          <w:p w14:paraId="6237B122" w14:textId="6ACD6656" w:rsidR="009D7821" w:rsidRDefault="00AF6FC9" w:rsidP="009D7821">
            <w:r>
              <w:rPr>
                <w:rFonts w:hint="eastAsia"/>
              </w:rPr>
              <w:t>名詞</w:t>
            </w:r>
          </w:p>
        </w:tc>
        <w:tc>
          <w:tcPr>
            <w:tcW w:w="4062" w:type="dxa"/>
            <w:vAlign w:val="center"/>
          </w:tcPr>
          <w:p w14:paraId="0D934484" w14:textId="00E976F2" w:rsidR="009D7821" w:rsidRDefault="001E0C13" w:rsidP="009D7821">
            <w:r>
              <w:rPr>
                <w:rFonts w:hint="eastAsia"/>
              </w:rPr>
              <w:t>図(表)・海図</w:t>
            </w:r>
          </w:p>
        </w:tc>
      </w:tr>
      <w:tr w:rsidR="009D7821" w14:paraId="25C80EBE" w14:textId="77777777" w:rsidTr="009D7821">
        <w:trPr>
          <w:trHeight w:val="454"/>
        </w:trPr>
        <w:tc>
          <w:tcPr>
            <w:tcW w:w="444" w:type="dxa"/>
            <w:vAlign w:val="center"/>
          </w:tcPr>
          <w:p w14:paraId="3418FB85" w14:textId="1688ECBB" w:rsidR="009D7821" w:rsidRDefault="009D7821" w:rsidP="009D7821">
            <w:pPr>
              <w:jc w:val="center"/>
            </w:pPr>
            <w:r>
              <w:rPr>
                <w:rFonts w:hint="eastAsia"/>
              </w:rPr>
              <w:t>32</w:t>
            </w:r>
          </w:p>
        </w:tc>
        <w:tc>
          <w:tcPr>
            <w:tcW w:w="1602" w:type="dxa"/>
            <w:vAlign w:val="center"/>
          </w:tcPr>
          <w:p w14:paraId="6EF8FDF3" w14:textId="7068F0E2" w:rsidR="009D7821" w:rsidRDefault="00AF6FC9" w:rsidP="009D7821">
            <w:r>
              <w:t>square</w:t>
            </w:r>
          </w:p>
        </w:tc>
        <w:tc>
          <w:tcPr>
            <w:tcW w:w="2386" w:type="dxa"/>
            <w:vAlign w:val="center"/>
          </w:tcPr>
          <w:p w14:paraId="613357E6" w14:textId="172B0AC2" w:rsidR="009D7821" w:rsidRDefault="00AF6FC9" w:rsidP="009D7821">
            <w:r>
              <w:rPr>
                <w:rFonts w:hint="eastAsia"/>
              </w:rPr>
              <w:t>名詞・形容詞</w:t>
            </w:r>
          </w:p>
        </w:tc>
        <w:tc>
          <w:tcPr>
            <w:tcW w:w="4062" w:type="dxa"/>
            <w:vAlign w:val="center"/>
          </w:tcPr>
          <w:p w14:paraId="09BFFFE1" w14:textId="16911894" w:rsidR="009D7821" w:rsidRDefault="001E0C13" w:rsidP="009D7821">
            <w:r>
              <w:rPr>
                <w:rFonts w:hint="eastAsia"/>
              </w:rPr>
              <w:t>正方形・四角・正方形の・直角の・平方の</w:t>
            </w:r>
          </w:p>
        </w:tc>
      </w:tr>
      <w:tr w:rsidR="009D7821" w14:paraId="5D2F5644" w14:textId="77777777" w:rsidTr="009D7821">
        <w:trPr>
          <w:trHeight w:val="454"/>
        </w:trPr>
        <w:tc>
          <w:tcPr>
            <w:tcW w:w="444" w:type="dxa"/>
            <w:vAlign w:val="center"/>
          </w:tcPr>
          <w:p w14:paraId="6D841A25" w14:textId="1DEE9123" w:rsidR="009D7821" w:rsidRDefault="009D7821" w:rsidP="009D7821">
            <w:pPr>
              <w:jc w:val="center"/>
            </w:pPr>
            <w:r>
              <w:rPr>
                <w:rFonts w:hint="eastAsia"/>
              </w:rPr>
              <w:t>33</w:t>
            </w:r>
          </w:p>
        </w:tc>
        <w:tc>
          <w:tcPr>
            <w:tcW w:w="1602" w:type="dxa"/>
            <w:vAlign w:val="center"/>
          </w:tcPr>
          <w:p w14:paraId="645C364A" w14:textId="5D752A76" w:rsidR="009D7821" w:rsidRDefault="00AF6FC9" w:rsidP="009D7821">
            <w:r>
              <w:t>circle</w:t>
            </w:r>
          </w:p>
        </w:tc>
        <w:tc>
          <w:tcPr>
            <w:tcW w:w="2386" w:type="dxa"/>
            <w:vAlign w:val="center"/>
          </w:tcPr>
          <w:p w14:paraId="409BAC18" w14:textId="2218BB08" w:rsidR="009D7821" w:rsidRDefault="00AF6FC9" w:rsidP="009D7821">
            <w:r>
              <w:rPr>
                <w:rFonts w:hint="eastAsia"/>
              </w:rPr>
              <w:t>名詞</w:t>
            </w:r>
          </w:p>
        </w:tc>
        <w:tc>
          <w:tcPr>
            <w:tcW w:w="4062" w:type="dxa"/>
            <w:vAlign w:val="center"/>
          </w:tcPr>
          <w:p w14:paraId="2F25EE2F" w14:textId="6C65528E" w:rsidR="009D7821" w:rsidRDefault="001E0C13" w:rsidP="009D7821">
            <w:r>
              <w:rPr>
                <w:rFonts w:hint="eastAsia"/>
              </w:rPr>
              <w:t>円</w:t>
            </w:r>
          </w:p>
        </w:tc>
      </w:tr>
      <w:tr w:rsidR="009D7821" w14:paraId="03852D55" w14:textId="77777777" w:rsidTr="009D7821">
        <w:trPr>
          <w:trHeight w:val="454"/>
        </w:trPr>
        <w:tc>
          <w:tcPr>
            <w:tcW w:w="444" w:type="dxa"/>
            <w:vAlign w:val="center"/>
          </w:tcPr>
          <w:p w14:paraId="1B5495EE" w14:textId="64429EF7" w:rsidR="009D7821" w:rsidRDefault="009D7821" w:rsidP="009D7821">
            <w:pPr>
              <w:jc w:val="center"/>
            </w:pPr>
            <w:r>
              <w:rPr>
                <w:rFonts w:hint="eastAsia"/>
              </w:rPr>
              <w:t>34</w:t>
            </w:r>
          </w:p>
        </w:tc>
        <w:tc>
          <w:tcPr>
            <w:tcW w:w="1602" w:type="dxa"/>
            <w:vAlign w:val="center"/>
          </w:tcPr>
          <w:p w14:paraId="27AA0B62" w14:textId="48F823F9" w:rsidR="009D7821" w:rsidRDefault="00AF6FC9" w:rsidP="009D7821">
            <w:r>
              <w:t>column</w:t>
            </w:r>
          </w:p>
        </w:tc>
        <w:tc>
          <w:tcPr>
            <w:tcW w:w="2386" w:type="dxa"/>
            <w:vAlign w:val="center"/>
          </w:tcPr>
          <w:p w14:paraId="418365AD" w14:textId="70CA2205" w:rsidR="009D7821" w:rsidRDefault="00AF6FC9" w:rsidP="009D7821">
            <w:r>
              <w:rPr>
                <w:rFonts w:hint="eastAsia"/>
              </w:rPr>
              <w:t>名詞</w:t>
            </w:r>
          </w:p>
        </w:tc>
        <w:tc>
          <w:tcPr>
            <w:tcW w:w="4062" w:type="dxa"/>
            <w:vAlign w:val="center"/>
          </w:tcPr>
          <w:p w14:paraId="68E064BA" w14:textId="5E152F5D" w:rsidR="009D7821" w:rsidRDefault="001E0C13" w:rsidP="009D7821">
            <w:r>
              <w:rPr>
                <w:rFonts w:hint="eastAsia"/>
              </w:rPr>
              <w:t>円柱・コラム</w:t>
            </w:r>
          </w:p>
        </w:tc>
      </w:tr>
      <w:tr w:rsidR="009D7821" w14:paraId="15EBD15C" w14:textId="77777777" w:rsidTr="009D7821">
        <w:trPr>
          <w:trHeight w:val="454"/>
        </w:trPr>
        <w:tc>
          <w:tcPr>
            <w:tcW w:w="444" w:type="dxa"/>
            <w:vAlign w:val="center"/>
          </w:tcPr>
          <w:p w14:paraId="3DD1F9A6" w14:textId="6AD94CDC" w:rsidR="009D7821" w:rsidRDefault="009D7821" w:rsidP="009D7821">
            <w:pPr>
              <w:jc w:val="center"/>
            </w:pPr>
            <w:r>
              <w:rPr>
                <w:rFonts w:hint="eastAsia"/>
              </w:rPr>
              <w:t>35</w:t>
            </w:r>
          </w:p>
        </w:tc>
        <w:tc>
          <w:tcPr>
            <w:tcW w:w="1602" w:type="dxa"/>
            <w:vAlign w:val="center"/>
          </w:tcPr>
          <w:p w14:paraId="63B5CEBC" w14:textId="616A2314" w:rsidR="009D7821" w:rsidRDefault="00AF6FC9" w:rsidP="009D7821">
            <w:r>
              <w:t>operate</w:t>
            </w:r>
          </w:p>
        </w:tc>
        <w:tc>
          <w:tcPr>
            <w:tcW w:w="2386" w:type="dxa"/>
            <w:vAlign w:val="center"/>
          </w:tcPr>
          <w:p w14:paraId="50C8FD07" w14:textId="501BF07F" w:rsidR="009D7821" w:rsidRDefault="00AF6FC9" w:rsidP="009D7821">
            <w:r>
              <w:rPr>
                <w:rFonts w:hint="eastAsia"/>
              </w:rPr>
              <w:t>他動詞・自動詞</w:t>
            </w:r>
          </w:p>
        </w:tc>
        <w:tc>
          <w:tcPr>
            <w:tcW w:w="4062" w:type="dxa"/>
            <w:vAlign w:val="center"/>
          </w:tcPr>
          <w:p w14:paraId="499FE39D" w14:textId="380F5076" w:rsidR="009D7821" w:rsidRDefault="001E0C13" w:rsidP="009D7821">
            <w:r>
              <w:rPr>
                <w:rFonts w:hint="eastAsia"/>
              </w:rPr>
              <w:t>を操作する・動く・作用する・手術する</w:t>
            </w:r>
          </w:p>
        </w:tc>
      </w:tr>
    </w:tbl>
    <w:p w14:paraId="26671DBC" w14:textId="77777777" w:rsidR="00992E11" w:rsidRDefault="00992E11">
      <w:pPr>
        <w:widowControl/>
        <w:jc w:val="left"/>
      </w:pPr>
      <w:r>
        <w:br w:type="page"/>
      </w:r>
    </w:p>
    <w:tbl>
      <w:tblPr>
        <w:tblStyle w:val="aa"/>
        <w:tblW w:w="8500" w:type="dxa"/>
        <w:tblLook w:val="04A0" w:firstRow="1" w:lastRow="0" w:firstColumn="1" w:lastColumn="0" w:noHBand="0" w:noVBand="1"/>
      </w:tblPr>
      <w:tblGrid>
        <w:gridCol w:w="618"/>
        <w:gridCol w:w="1554"/>
        <w:gridCol w:w="6328"/>
      </w:tblGrid>
      <w:tr w:rsidR="00AF6FC9" w14:paraId="03AF3E20" w14:textId="77777777" w:rsidTr="00AF6FC9">
        <w:trPr>
          <w:trHeight w:val="452"/>
        </w:trPr>
        <w:tc>
          <w:tcPr>
            <w:tcW w:w="618" w:type="dxa"/>
            <w:vAlign w:val="center"/>
          </w:tcPr>
          <w:p w14:paraId="073BD119" w14:textId="7FA923E3" w:rsidR="00AF6FC9" w:rsidRDefault="00AF6FC9" w:rsidP="00AF6FC9">
            <w:pPr>
              <w:jc w:val="center"/>
            </w:pPr>
            <w:r>
              <w:lastRenderedPageBreak/>
              <w:br w:type="page"/>
              <w:t>1</w:t>
            </w:r>
          </w:p>
        </w:tc>
        <w:tc>
          <w:tcPr>
            <w:tcW w:w="1554" w:type="dxa"/>
            <w:vAlign w:val="center"/>
          </w:tcPr>
          <w:p w14:paraId="7C1F7B96" w14:textId="1B28D0C6" w:rsidR="00AF6FC9" w:rsidRDefault="00AF6FC9" w:rsidP="00AF6FC9">
            <w:pPr>
              <w:jc w:val="left"/>
            </w:pPr>
            <w:r>
              <w:t>visual</w:t>
            </w:r>
          </w:p>
        </w:tc>
        <w:tc>
          <w:tcPr>
            <w:tcW w:w="6328" w:type="dxa"/>
            <w:vAlign w:val="center"/>
          </w:tcPr>
          <w:p w14:paraId="76C521D1" w14:textId="77777777" w:rsidR="00AF6FC9" w:rsidRDefault="00AF6FC9" w:rsidP="00AF6FC9"/>
        </w:tc>
      </w:tr>
      <w:tr w:rsidR="00AF6FC9" w14:paraId="5750F69E" w14:textId="77777777" w:rsidTr="00AF6FC9">
        <w:trPr>
          <w:trHeight w:val="452"/>
        </w:trPr>
        <w:tc>
          <w:tcPr>
            <w:tcW w:w="618" w:type="dxa"/>
            <w:vAlign w:val="center"/>
          </w:tcPr>
          <w:p w14:paraId="16B5789F" w14:textId="2E95D3F0" w:rsidR="00AF6FC9" w:rsidRDefault="00AF6FC9" w:rsidP="00AF6FC9">
            <w:pPr>
              <w:jc w:val="center"/>
            </w:pPr>
            <w:r>
              <w:t>2</w:t>
            </w:r>
          </w:p>
        </w:tc>
        <w:tc>
          <w:tcPr>
            <w:tcW w:w="1554" w:type="dxa"/>
            <w:vAlign w:val="center"/>
          </w:tcPr>
          <w:p w14:paraId="2FBF253E" w14:textId="07DDE9B7" w:rsidR="00AF6FC9" w:rsidRDefault="00AF6FC9" w:rsidP="00AF6FC9">
            <w:pPr>
              <w:jc w:val="left"/>
            </w:pPr>
            <w:r>
              <w:t>visible</w:t>
            </w:r>
          </w:p>
        </w:tc>
        <w:tc>
          <w:tcPr>
            <w:tcW w:w="6328" w:type="dxa"/>
            <w:vAlign w:val="center"/>
          </w:tcPr>
          <w:p w14:paraId="35F3715E" w14:textId="77777777" w:rsidR="00AF6FC9" w:rsidRDefault="00AF6FC9" w:rsidP="00AF6FC9"/>
        </w:tc>
      </w:tr>
      <w:tr w:rsidR="00AF6FC9" w14:paraId="21F521E3" w14:textId="77777777" w:rsidTr="00AF6FC9">
        <w:trPr>
          <w:trHeight w:val="452"/>
        </w:trPr>
        <w:tc>
          <w:tcPr>
            <w:tcW w:w="618" w:type="dxa"/>
            <w:vAlign w:val="center"/>
          </w:tcPr>
          <w:p w14:paraId="6B975F11" w14:textId="54EF3C1B" w:rsidR="00AF6FC9" w:rsidRDefault="00AF6FC9" w:rsidP="00AF6FC9">
            <w:pPr>
              <w:jc w:val="center"/>
            </w:pPr>
            <w:r>
              <w:t>3</w:t>
            </w:r>
          </w:p>
        </w:tc>
        <w:tc>
          <w:tcPr>
            <w:tcW w:w="1554" w:type="dxa"/>
            <w:vAlign w:val="center"/>
          </w:tcPr>
          <w:p w14:paraId="6E5F2AEF" w14:textId="675BC448" w:rsidR="00AF6FC9" w:rsidRDefault="00AF6FC9" w:rsidP="00AF6FC9">
            <w:pPr>
              <w:jc w:val="left"/>
            </w:pPr>
            <w:r>
              <w:t>vision</w:t>
            </w:r>
          </w:p>
        </w:tc>
        <w:tc>
          <w:tcPr>
            <w:tcW w:w="6328" w:type="dxa"/>
            <w:vAlign w:val="center"/>
          </w:tcPr>
          <w:p w14:paraId="1898334F" w14:textId="77777777" w:rsidR="00AF6FC9" w:rsidRDefault="00AF6FC9" w:rsidP="00AF6FC9"/>
        </w:tc>
      </w:tr>
      <w:tr w:rsidR="00AF6FC9" w14:paraId="2D8C0AB9" w14:textId="77777777" w:rsidTr="00AF6FC9">
        <w:trPr>
          <w:trHeight w:val="452"/>
        </w:trPr>
        <w:tc>
          <w:tcPr>
            <w:tcW w:w="618" w:type="dxa"/>
            <w:vAlign w:val="center"/>
          </w:tcPr>
          <w:p w14:paraId="7DED8355" w14:textId="08124054" w:rsidR="00AF6FC9" w:rsidRDefault="00AF6FC9" w:rsidP="00AF6FC9">
            <w:pPr>
              <w:jc w:val="center"/>
            </w:pPr>
            <w:r>
              <w:t>4</w:t>
            </w:r>
          </w:p>
        </w:tc>
        <w:tc>
          <w:tcPr>
            <w:tcW w:w="1554" w:type="dxa"/>
            <w:vAlign w:val="center"/>
          </w:tcPr>
          <w:p w14:paraId="794DBEF3" w14:textId="4685DDD7" w:rsidR="00AF6FC9" w:rsidRDefault="00AF6FC9" w:rsidP="00AF6FC9">
            <w:pPr>
              <w:jc w:val="left"/>
            </w:pPr>
            <w:r>
              <w:t>prior</w:t>
            </w:r>
          </w:p>
        </w:tc>
        <w:tc>
          <w:tcPr>
            <w:tcW w:w="6328" w:type="dxa"/>
            <w:vAlign w:val="center"/>
          </w:tcPr>
          <w:p w14:paraId="18F296B3" w14:textId="77777777" w:rsidR="00AF6FC9" w:rsidRDefault="00AF6FC9" w:rsidP="00AF6FC9"/>
        </w:tc>
      </w:tr>
      <w:tr w:rsidR="00AF6FC9" w14:paraId="3439B6A4" w14:textId="77777777" w:rsidTr="00AF6FC9">
        <w:trPr>
          <w:trHeight w:val="452"/>
        </w:trPr>
        <w:tc>
          <w:tcPr>
            <w:tcW w:w="618" w:type="dxa"/>
            <w:vAlign w:val="center"/>
          </w:tcPr>
          <w:p w14:paraId="6CA7A564" w14:textId="46DA83C5" w:rsidR="00AF6FC9" w:rsidRDefault="00AF6FC9" w:rsidP="00AF6FC9">
            <w:pPr>
              <w:jc w:val="center"/>
            </w:pPr>
            <w:r>
              <w:t>5</w:t>
            </w:r>
          </w:p>
        </w:tc>
        <w:tc>
          <w:tcPr>
            <w:tcW w:w="1554" w:type="dxa"/>
            <w:vAlign w:val="center"/>
          </w:tcPr>
          <w:p w14:paraId="3378BA8A" w14:textId="189C5939" w:rsidR="00AF6FC9" w:rsidRDefault="00AF6FC9" w:rsidP="00AF6FC9">
            <w:pPr>
              <w:jc w:val="left"/>
            </w:pPr>
            <w:r>
              <w:t>previous</w:t>
            </w:r>
          </w:p>
        </w:tc>
        <w:tc>
          <w:tcPr>
            <w:tcW w:w="6328" w:type="dxa"/>
            <w:vAlign w:val="center"/>
          </w:tcPr>
          <w:p w14:paraId="717F1AF2" w14:textId="77777777" w:rsidR="00AF6FC9" w:rsidRDefault="00AF6FC9" w:rsidP="00AF6FC9"/>
        </w:tc>
      </w:tr>
      <w:tr w:rsidR="00AF6FC9" w14:paraId="53769341" w14:textId="77777777" w:rsidTr="00AF6FC9">
        <w:trPr>
          <w:trHeight w:val="452"/>
        </w:trPr>
        <w:tc>
          <w:tcPr>
            <w:tcW w:w="618" w:type="dxa"/>
            <w:vAlign w:val="center"/>
          </w:tcPr>
          <w:p w14:paraId="1E1B2F5B" w14:textId="738F94B6" w:rsidR="00AF6FC9" w:rsidRDefault="00AF6FC9" w:rsidP="00AF6FC9">
            <w:pPr>
              <w:jc w:val="center"/>
            </w:pPr>
            <w:r>
              <w:t>6</w:t>
            </w:r>
          </w:p>
        </w:tc>
        <w:tc>
          <w:tcPr>
            <w:tcW w:w="1554" w:type="dxa"/>
            <w:vAlign w:val="center"/>
          </w:tcPr>
          <w:p w14:paraId="3D4A87E3" w14:textId="4117AA90" w:rsidR="00AF6FC9" w:rsidRDefault="00AF6FC9" w:rsidP="00AF6FC9">
            <w:pPr>
              <w:jc w:val="left"/>
            </w:pPr>
            <w:r>
              <w:t>former</w:t>
            </w:r>
          </w:p>
        </w:tc>
        <w:tc>
          <w:tcPr>
            <w:tcW w:w="6328" w:type="dxa"/>
            <w:vAlign w:val="center"/>
          </w:tcPr>
          <w:p w14:paraId="67F23F62" w14:textId="77777777" w:rsidR="00AF6FC9" w:rsidRDefault="00AF6FC9" w:rsidP="00AF6FC9"/>
        </w:tc>
      </w:tr>
      <w:tr w:rsidR="00AF6FC9" w14:paraId="31B81718" w14:textId="77777777" w:rsidTr="00AF6FC9">
        <w:trPr>
          <w:trHeight w:val="452"/>
        </w:trPr>
        <w:tc>
          <w:tcPr>
            <w:tcW w:w="618" w:type="dxa"/>
            <w:vAlign w:val="center"/>
          </w:tcPr>
          <w:p w14:paraId="58B16EFE" w14:textId="192F53C8" w:rsidR="00AF6FC9" w:rsidRDefault="00AF6FC9" w:rsidP="00AF6FC9">
            <w:pPr>
              <w:jc w:val="center"/>
            </w:pPr>
            <w:r>
              <w:t>7</w:t>
            </w:r>
          </w:p>
        </w:tc>
        <w:tc>
          <w:tcPr>
            <w:tcW w:w="1554" w:type="dxa"/>
            <w:vAlign w:val="center"/>
          </w:tcPr>
          <w:p w14:paraId="4B4E2905" w14:textId="43F71B65" w:rsidR="00AF6FC9" w:rsidRDefault="00AF6FC9" w:rsidP="00AF6FC9">
            <w:pPr>
              <w:jc w:val="left"/>
            </w:pPr>
            <w:r>
              <w:t>latter</w:t>
            </w:r>
          </w:p>
        </w:tc>
        <w:tc>
          <w:tcPr>
            <w:tcW w:w="6328" w:type="dxa"/>
            <w:vAlign w:val="center"/>
          </w:tcPr>
          <w:p w14:paraId="55C2EAD7" w14:textId="77777777" w:rsidR="00AF6FC9" w:rsidRDefault="00AF6FC9" w:rsidP="00AF6FC9"/>
        </w:tc>
      </w:tr>
      <w:tr w:rsidR="00AF6FC9" w14:paraId="05492AB7" w14:textId="77777777" w:rsidTr="00AF6FC9">
        <w:trPr>
          <w:trHeight w:val="452"/>
        </w:trPr>
        <w:tc>
          <w:tcPr>
            <w:tcW w:w="618" w:type="dxa"/>
            <w:vAlign w:val="center"/>
          </w:tcPr>
          <w:p w14:paraId="21626A55" w14:textId="76410637" w:rsidR="00AF6FC9" w:rsidRDefault="00AF6FC9" w:rsidP="00AF6FC9">
            <w:pPr>
              <w:jc w:val="center"/>
            </w:pPr>
            <w:r>
              <w:t>8</w:t>
            </w:r>
          </w:p>
        </w:tc>
        <w:tc>
          <w:tcPr>
            <w:tcW w:w="1554" w:type="dxa"/>
            <w:vAlign w:val="center"/>
          </w:tcPr>
          <w:p w14:paraId="60D434AA" w14:textId="79E2DDA9" w:rsidR="00AF6FC9" w:rsidRDefault="00AF6FC9" w:rsidP="00AF6FC9">
            <w:pPr>
              <w:jc w:val="left"/>
            </w:pPr>
            <w:r>
              <w:t>enhance</w:t>
            </w:r>
          </w:p>
        </w:tc>
        <w:tc>
          <w:tcPr>
            <w:tcW w:w="6328" w:type="dxa"/>
            <w:vAlign w:val="center"/>
          </w:tcPr>
          <w:p w14:paraId="7155D7EA" w14:textId="77777777" w:rsidR="00AF6FC9" w:rsidRDefault="00AF6FC9" w:rsidP="00AF6FC9"/>
        </w:tc>
      </w:tr>
      <w:tr w:rsidR="00AF6FC9" w14:paraId="12569DAF" w14:textId="77777777" w:rsidTr="00AF6FC9">
        <w:trPr>
          <w:trHeight w:val="452"/>
        </w:trPr>
        <w:tc>
          <w:tcPr>
            <w:tcW w:w="618" w:type="dxa"/>
            <w:vAlign w:val="center"/>
          </w:tcPr>
          <w:p w14:paraId="301024B8" w14:textId="6A369E61" w:rsidR="00AF6FC9" w:rsidRDefault="00AF6FC9" w:rsidP="00AF6FC9">
            <w:pPr>
              <w:jc w:val="center"/>
            </w:pPr>
            <w:r>
              <w:t>9</w:t>
            </w:r>
          </w:p>
        </w:tc>
        <w:tc>
          <w:tcPr>
            <w:tcW w:w="1554" w:type="dxa"/>
            <w:vAlign w:val="center"/>
          </w:tcPr>
          <w:p w14:paraId="2939CE07" w14:textId="0F5E92C9" w:rsidR="00AF6FC9" w:rsidRDefault="00AF6FC9" w:rsidP="00AF6FC9">
            <w:pPr>
              <w:jc w:val="left"/>
            </w:pPr>
            <w:r>
              <w:t>focus</w:t>
            </w:r>
          </w:p>
        </w:tc>
        <w:tc>
          <w:tcPr>
            <w:tcW w:w="6328" w:type="dxa"/>
            <w:vAlign w:val="center"/>
          </w:tcPr>
          <w:p w14:paraId="3FF76E7E" w14:textId="77777777" w:rsidR="00AF6FC9" w:rsidRDefault="00AF6FC9" w:rsidP="00AF6FC9"/>
        </w:tc>
      </w:tr>
      <w:tr w:rsidR="00AF6FC9" w14:paraId="5191B2B8" w14:textId="77777777" w:rsidTr="00AF6FC9">
        <w:trPr>
          <w:trHeight w:val="452"/>
        </w:trPr>
        <w:tc>
          <w:tcPr>
            <w:tcW w:w="618" w:type="dxa"/>
            <w:vAlign w:val="center"/>
          </w:tcPr>
          <w:p w14:paraId="54C1812D" w14:textId="1FA9E584" w:rsidR="00AF6FC9" w:rsidRDefault="00AF6FC9" w:rsidP="00AF6FC9">
            <w:pPr>
              <w:jc w:val="center"/>
            </w:pPr>
            <w:r>
              <w:t>10</w:t>
            </w:r>
          </w:p>
        </w:tc>
        <w:tc>
          <w:tcPr>
            <w:tcW w:w="1554" w:type="dxa"/>
            <w:vAlign w:val="center"/>
          </w:tcPr>
          <w:p w14:paraId="3874FEEF" w14:textId="3A31DC32" w:rsidR="00AF6FC9" w:rsidRDefault="00AF6FC9" w:rsidP="00AF6FC9">
            <w:pPr>
              <w:jc w:val="left"/>
            </w:pPr>
            <w:r>
              <w:t>distinguish</w:t>
            </w:r>
          </w:p>
        </w:tc>
        <w:tc>
          <w:tcPr>
            <w:tcW w:w="6328" w:type="dxa"/>
            <w:vAlign w:val="center"/>
          </w:tcPr>
          <w:p w14:paraId="3FBD05BB" w14:textId="77777777" w:rsidR="00AF6FC9" w:rsidRDefault="00AF6FC9" w:rsidP="00AF6FC9"/>
        </w:tc>
      </w:tr>
      <w:tr w:rsidR="00AF6FC9" w14:paraId="0E7B29F2" w14:textId="77777777" w:rsidTr="00AF6FC9">
        <w:trPr>
          <w:trHeight w:val="452"/>
        </w:trPr>
        <w:tc>
          <w:tcPr>
            <w:tcW w:w="618" w:type="dxa"/>
            <w:vAlign w:val="center"/>
          </w:tcPr>
          <w:p w14:paraId="77F173EF" w14:textId="6F9E92BD" w:rsidR="00AF6FC9" w:rsidRDefault="00AF6FC9" w:rsidP="00AF6FC9">
            <w:pPr>
              <w:jc w:val="center"/>
            </w:pPr>
            <w:r>
              <w:t>11</w:t>
            </w:r>
          </w:p>
        </w:tc>
        <w:tc>
          <w:tcPr>
            <w:tcW w:w="1554" w:type="dxa"/>
            <w:vAlign w:val="center"/>
          </w:tcPr>
          <w:p w14:paraId="6BD02BA6" w14:textId="25D94654" w:rsidR="00AF6FC9" w:rsidRDefault="00AF6FC9" w:rsidP="00AF6FC9">
            <w:pPr>
              <w:jc w:val="left"/>
            </w:pPr>
            <w:r>
              <w:t>contrast</w:t>
            </w:r>
          </w:p>
        </w:tc>
        <w:tc>
          <w:tcPr>
            <w:tcW w:w="6328" w:type="dxa"/>
            <w:vAlign w:val="center"/>
          </w:tcPr>
          <w:p w14:paraId="111284BE" w14:textId="77777777" w:rsidR="00AF6FC9" w:rsidRDefault="00AF6FC9" w:rsidP="00AF6FC9"/>
        </w:tc>
      </w:tr>
      <w:tr w:rsidR="00AF6FC9" w14:paraId="101757B2" w14:textId="77777777" w:rsidTr="00AF6FC9">
        <w:trPr>
          <w:trHeight w:val="452"/>
        </w:trPr>
        <w:tc>
          <w:tcPr>
            <w:tcW w:w="618" w:type="dxa"/>
            <w:vAlign w:val="center"/>
          </w:tcPr>
          <w:p w14:paraId="2958EA45" w14:textId="3E81FDCA" w:rsidR="00AF6FC9" w:rsidRDefault="00AF6FC9" w:rsidP="00AF6FC9">
            <w:pPr>
              <w:jc w:val="center"/>
            </w:pPr>
            <w:r>
              <w:t>12</w:t>
            </w:r>
          </w:p>
        </w:tc>
        <w:tc>
          <w:tcPr>
            <w:tcW w:w="1554" w:type="dxa"/>
            <w:vAlign w:val="center"/>
          </w:tcPr>
          <w:p w14:paraId="01A6F7BD" w14:textId="1B6BC807" w:rsidR="00AF6FC9" w:rsidRDefault="00AF6FC9" w:rsidP="00AF6FC9">
            <w:pPr>
              <w:jc w:val="left"/>
            </w:pPr>
            <w:r>
              <w:t>track</w:t>
            </w:r>
          </w:p>
        </w:tc>
        <w:tc>
          <w:tcPr>
            <w:tcW w:w="6328" w:type="dxa"/>
            <w:vAlign w:val="center"/>
          </w:tcPr>
          <w:p w14:paraId="390857A6" w14:textId="77777777" w:rsidR="00AF6FC9" w:rsidRDefault="00AF6FC9" w:rsidP="00AF6FC9"/>
        </w:tc>
      </w:tr>
      <w:tr w:rsidR="00AF6FC9" w14:paraId="371F4F74" w14:textId="77777777" w:rsidTr="00AF6FC9">
        <w:trPr>
          <w:trHeight w:val="452"/>
        </w:trPr>
        <w:tc>
          <w:tcPr>
            <w:tcW w:w="618" w:type="dxa"/>
            <w:vAlign w:val="center"/>
          </w:tcPr>
          <w:p w14:paraId="76C79E85" w14:textId="2DBF7510" w:rsidR="00AF6FC9" w:rsidRDefault="00AF6FC9" w:rsidP="00AF6FC9">
            <w:pPr>
              <w:jc w:val="center"/>
            </w:pPr>
            <w:r>
              <w:t>13</w:t>
            </w:r>
          </w:p>
        </w:tc>
        <w:tc>
          <w:tcPr>
            <w:tcW w:w="1554" w:type="dxa"/>
            <w:vAlign w:val="center"/>
          </w:tcPr>
          <w:p w14:paraId="6719E6DD" w14:textId="10E58146" w:rsidR="00AF6FC9" w:rsidRDefault="00AF6FC9" w:rsidP="00AF6FC9">
            <w:pPr>
              <w:jc w:val="left"/>
            </w:pPr>
            <w:r>
              <w:t>trail</w:t>
            </w:r>
          </w:p>
        </w:tc>
        <w:tc>
          <w:tcPr>
            <w:tcW w:w="6328" w:type="dxa"/>
            <w:vAlign w:val="center"/>
          </w:tcPr>
          <w:p w14:paraId="3AC87438" w14:textId="77777777" w:rsidR="00AF6FC9" w:rsidRDefault="00AF6FC9" w:rsidP="00AF6FC9"/>
        </w:tc>
      </w:tr>
      <w:tr w:rsidR="00AF6FC9" w14:paraId="68C87558" w14:textId="77777777" w:rsidTr="00AF6FC9">
        <w:trPr>
          <w:trHeight w:val="452"/>
        </w:trPr>
        <w:tc>
          <w:tcPr>
            <w:tcW w:w="618" w:type="dxa"/>
            <w:vAlign w:val="center"/>
          </w:tcPr>
          <w:p w14:paraId="2279A63F" w14:textId="6D4AA3D5" w:rsidR="00AF6FC9" w:rsidRDefault="00AF6FC9" w:rsidP="00AF6FC9">
            <w:pPr>
              <w:jc w:val="center"/>
            </w:pPr>
            <w:r>
              <w:t>14</w:t>
            </w:r>
          </w:p>
        </w:tc>
        <w:tc>
          <w:tcPr>
            <w:tcW w:w="1554" w:type="dxa"/>
            <w:vAlign w:val="center"/>
          </w:tcPr>
          <w:p w14:paraId="7C532D4A" w14:textId="4F9D0DE8" w:rsidR="00AF6FC9" w:rsidRDefault="00AF6FC9" w:rsidP="00AF6FC9">
            <w:pPr>
              <w:jc w:val="left"/>
            </w:pPr>
            <w:r>
              <w:t>overall</w:t>
            </w:r>
          </w:p>
        </w:tc>
        <w:tc>
          <w:tcPr>
            <w:tcW w:w="6328" w:type="dxa"/>
            <w:vAlign w:val="center"/>
          </w:tcPr>
          <w:p w14:paraId="32BF1D01" w14:textId="77777777" w:rsidR="00AF6FC9" w:rsidRDefault="00AF6FC9" w:rsidP="00AF6FC9"/>
        </w:tc>
      </w:tr>
      <w:tr w:rsidR="00AF6FC9" w14:paraId="08F43286" w14:textId="77777777" w:rsidTr="00AF6FC9">
        <w:trPr>
          <w:trHeight w:val="452"/>
        </w:trPr>
        <w:tc>
          <w:tcPr>
            <w:tcW w:w="618" w:type="dxa"/>
            <w:vAlign w:val="center"/>
          </w:tcPr>
          <w:p w14:paraId="4ED70DB4" w14:textId="1B42E14D" w:rsidR="00AF6FC9" w:rsidRDefault="00AF6FC9" w:rsidP="00AF6FC9">
            <w:pPr>
              <w:jc w:val="center"/>
            </w:pPr>
            <w:r>
              <w:t>15</w:t>
            </w:r>
          </w:p>
        </w:tc>
        <w:tc>
          <w:tcPr>
            <w:tcW w:w="1554" w:type="dxa"/>
            <w:vAlign w:val="center"/>
          </w:tcPr>
          <w:p w14:paraId="1F238958" w14:textId="572B4EF4" w:rsidR="00AF6FC9" w:rsidRDefault="00AF6FC9" w:rsidP="00AF6FC9">
            <w:pPr>
              <w:jc w:val="left"/>
            </w:pPr>
            <w:r>
              <w:t>trouble</w:t>
            </w:r>
          </w:p>
        </w:tc>
        <w:tc>
          <w:tcPr>
            <w:tcW w:w="6328" w:type="dxa"/>
            <w:vAlign w:val="center"/>
          </w:tcPr>
          <w:p w14:paraId="51E2E83C" w14:textId="77777777" w:rsidR="00AF6FC9" w:rsidRDefault="00AF6FC9" w:rsidP="00AF6FC9"/>
        </w:tc>
      </w:tr>
      <w:tr w:rsidR="00AF6FC9" w14:paraId="3F3787A6" w14:textId="77777777" w:rsidTr="00AF6FC9">
        <w:trPr>
          <w:trHeight w:val="452"/>
        </w:trPr>
        <w:tc>
          <w:tcPr>
            <w:tcW w:w="618" w:type="dxa"/>
            <w:vAlign w:val="center"/>
          </w:tcPr>
          <w:p w14:paraId="426166FD" w14:textId="505BC91D" w:rsidR="00AF6FC9" w:rsidRDefault="00AF6FC9" w:rsidP="00AF6FC9">
            <w:pPr>
              <w:jc w:val="center"/>
            </w:pPr>
            <w:r>
              <w:t>16</w:t>
            </w:r>
          </w:p>
        </w:tc>
        <w:tc>
          <w:tcPr>
            <w:tcW w:w="1554" w:type="dxa"/>
            <w:vAlign w:val="center"/>
          </w:tcPr>
          <w:p w14:paraId="343CACD1" w14:textId="3380C008" w:rsidR="00AF6FC9" w:rsidRDefault="00AF6FC9" w:rsidP="00AF6FC9">
            <w:pPr>
              <w:jc w:val="left"/>
            </w:pPr>
            <w:r>
              <w:t>bother</w:t>
            </w:r>
          </w:p>
        </w:tc>
        <w:tc>
          <w:tcPr>
            <w:tcW w:w="6328" w:type="dxa"/>
            <w:vAlign w:val="center"/>
          </w:tcPr>
          <w:p w14:paraId="6A1192BF" w14:textId="77777777" w:rsidR="00AF6FC9" w:rsidRDefault="00AF6FC9" w:rsidP="00AF6FC9"/>
        </w:tc>
      </w:tr>
      <w:tr w:rsidR="00AF6FC9" w14:paraId="795C0297" w14:textId="77777777" w:rsidTr="00AF6FC9">
        <w:trPr>
          <w:trHeight w:val="452"/>
        </w:trPr>
        <w:tc>
          <w:tcPr>
            <w:tcW w:w="618" w:type="dxa"/>
            <w:vAlign w:val="center"/>
          </w:tcPr>
          <w:p w14:paraId="5DC0B866" w14:textId="59DC5AAF" w:rsidR="00AF6FC9" w:rsidRDefault="00AF6FC9" w:rsidP="00AF6FC9">
            <w:pPr>
              <w:jc w:val="center"/>
            </w:pPr>
            <w:r>
              <w:t>17</w:t>
            </w:r>
          </w:p>
        </w:tc>
        <w:tc>
          <w:tcPr>
            <w:tcW w:w="1554" w:type="dxa"/>
            <w:vAlign w:val="center"/>
          </w:tcPr>
          <w:p w14:paraId="28769B90" w14:textId="6D53C121" w:rsidR="00AF6FC9" w:rsidRDefault="00AF6FC9" w:rsidP="00AF6FC9">
            <w:pPr>
              <w:jc w:val="left"/>
            </w:pPr>
            <w:r>
              <w:t>phrase</w:t>
            </w:r>
          </w:p>
        </w:tc>
        <w:tc>
          <w:tcPr>
            <w:tcW w:w="6328" w:type="dxa"/>
            <w:vAlign w:val="center"/>
          </w:tcPr>
          <w:p w14:paraId="459B7ECB" w14:textId="77777777" w:rsidR="00AF6FC9" w:rsidRDefault="00AF6FC9" w:rsidP="00AF6FC9"/>
        </w:tc>
      </w:tr>
      <w:tr w:rsidR="00AF6FC9" w14:paraId="36B0FAF5" w14:textId="77777777" w:rsidTr="00AF6FC9">
        <w:trPr>
          <w:trHeight w:val="452"/>
        </w:trPr>
        <w:tc>
          <w:tcPr>
            <w:tcW w:w="618" w:type="dxa"/>
            <w:vAlign w:val="center"/>
          </w:tcPr>
          <w:p w14:paraId="33BA1512" w14:textId="3E984BFD" w:rsidR="00AF6FC9" w:rsidRDefault="00AF6FC9" w:rsidP="00AF6FC9">
            <w:pPr>
              <w:jc w:val="center"/>
            </w:pPr>
            <w:r>
              <w:t>18</w:t>
            </w:r>
          </w:p>
        </w:tc>
        <w:tc>
          <w:tcPr>
            <w:tcW w:w="1554" w:type="dxa"/>
            <w:vAlign w:val="center"/>
          </w:tcPr>
          <w:p w14:paraId="097AE0C1" w14:textId="4125011B" w:rsidR="00AF6FC9" w:rsidRDefault="00AF6FC9" w:rsidP="00AF6FC9">
            <w:pPr>
              <w:jc w:val="left"/>
            </w:pPr>
            <w:r>
              <w:t>proverb</w:t>
            </w:r>
          </w:p>
        </w:tc>
        <w:tc>
          <w:tcPr>
            <w:tcW w:w="6328" w:type="dxa"/>
            <w:vAlign w:val="center"/>
          </w:tcPr>
          <w:p w14:paraId="0DEC20BF" w14:textId="77777777" w:rsidR="00AF6FC9" w:rsidRDefault="00AF6FC9" w:rsidP="00AF6FC9"/>
        </w:tc>
      </w:tr>
      <w:tr w:rsidR="00AF6FC9" w14:paraId="724D9528" w14:textId="77777777" w:rsidTr="00AF6FC9">
        <w:trPr>
          <w:trHeight w:val="452"/>
        </w:trPr>
        <w:tc>
          <w:tcPr>
            <w:tcW w:w="618" w:type="dxa"/>
            <w:vAlign w:val="center"/>
          </w:tcPr>
          <w:p w14:paraId="1943EB95" w14:textId="256024AE" w:rsidR="00AF6FC9" w:rsidRDefault="00AF6FC9" w:rsidP="00AF6FC9">
            <w:pPr>
              <w:jc w:val="center"/>
            </w:pPr>
            <w:r>
              <w:t>19</w:t>
            </w:r>
          </w:p>
        </w:tc>
        <w:tc>
          <w:tcPr>
            <w:tcW w:w="1554" w:type="dxa"/>
            <w:vAlign w:val="center"/>
          </w:tcPr>
          <w:p w14:paraId="706B2D61" w14:textId="43A834DC" w:rsidR="00AF6FC9" w:rsidRDefault="00AF6FC9" w:rsidP="00AF6FC9">
            <w:pPr>
              <w:jc w:val="left"/>
            </w:pPr>
            <w:r>
              <w:t>sentence</w:t>
            </w:r>
          </w:p>
        </w:tc>
        <w:tc>
          <w:tcPr>
            <w:tcW w:w="6328" w:type="dxa"/>
            <w:vAlign w:val="center"/>
          </w:tcPr>
          <w:p w14:paraId="7E2BD314" w14:textId="77777777" w:rsidR="00AF6FC9" w:rsidRDefault="00AF6FC9" w:rsidP="00AF6FC9"/>
        </w:tc>
      </w:tr>
      <w:tr w:rsidR="00AF6FC9" w14:paraId="33FFD152" w14:textId="77777777" w:rsidTr="00AF6FC9">
        <w:trPr>
          <w:trHeight w:val="452"/>
        </w:trPr>
        <w:tc>
          <w:tcPr>
            <w:tcW w:w="618" w:type="dxa"/>
            <w:vAlign w:val="center"/>
          </w:tcPr>
          <w:p w14:paraId="670F30D9" w14:textId="780DF5F3" w:rsidR="00AF6FC9" w:rsidRDefault="00AF6FC9" w:rsidP="00AF6FC9">
            <w:pPr>
              <w:jc w:val="center"/>
            </w:pPr>
            <w:r>
              <w:t>20</w:t>
            </w:r>
          </w:p>
        </w:tc>
        <w:tc>
          <w:tcPr>
            <w:tcW w:w="1554" w:type="dxa"/>
            <w:vAlign w:val="center"/>
          </w:tcPr>
          <w:p w14:paraId="7D58EE52" w14:textId="2700C3C6" w:rsidR="00AF6FC9" w:rsidRDefault="00AF6FC9" w:rsidP="00AF6FC9">
            <w:pPr>
              <w:jc w:val="left"/>
            </w:pPr>
            <w:r>
              <w:t>usage</w:t>
            </w:r>
          </w:p>
        </w:tc>
        <w:tc>
          <w:tcPr>
            <w:tcW w:w="6328" w:type="dxa"/>
            <w:vAlign w:val="center"/>
          </w:tcPr>
          <w:p w14:paraId="73A5A034" w14:textId="77777777" w:rsidR="00AF6FC9" w:rsidRDefault="00AF6FC9" w:rsidP="00AF6FC9"/>
        </w:tc>
      </w:tr>
      <w:tr w:rsidR="00AF6FC9" w14:paraId="13854222" w14:textId="77777777" w:rsidTr="00AF6FC9">
        <w:trPr>
          <w:trHeight w:val="452"/>
        </w:trPr>
        <w:tc>
          <w:tcPr>
            <w:tcW w:w="618" w:type="dxa"/>
            <w:vAlign w:val="center"/>
          </w:tcPr>
          <w:p w14:paraId="52B946CD" w14:textId="7A46BF01" w:rsidR="00AF6FC9" w:rsidRDefault="00AF6FC9" w:rsidP="00AF6FC9">
            <w:pPr>
              <w:jc w:val="center"/>
            </w:pPr>
            <w:r>
              <w:t>21</w:t>
            </w:r>
          </w:p>
        </w:tc>
        <w:tc>
          <w:tcPr>
            <w:tcW w:w="1554" w:type="dxa"/>
            <w:vAlign w:val="center"/>
          </w:tcPr>
          <w:p w14:paraId="57E3EF0D" w14:textId="63635353" w:rsidR="00AF6FC9" w:rsidRDefault="00AF6FC9" w:rsidP="00AF6FC9">
            <w:pPr>
              <w:jc w:val="left"/>
            </w:pPr>
            <w:r>
              <w:t>ahead</w:t>
            </w:r>
          </w:p>
        </w:tc>
        <w:tc>
          <w:tcPr>
            <w:tcW w:w="6328" w:type="dxa"/>
            <w:vAlign w:val="center"/>
          </w:tcPr>
          <w:p w14:paraId="5D40A19F" w14:textId="77777777" w:rsidR="00AF6FC9" w:rsidRDefault="00AF6FC9" w:rsidP="00AF6FC9"/>
        </w:tc>
      </w:tr>
      <w:tr w:rsidR="00AF6FC9" w14:paraId="4C31AF31" w14:textId="77777777" w:rsidTr="00AF6FC9">
        <w:trPr>
          <w:trHeight w:val="452"/>
        </w:trPr>
        <w:tc>
          <w:tcPr>
            <w:tcW w:w="618" w:type="dxa"/>
            <w:vAlign w:val="center"/>
          </w:tcPr>
          <w:p w14:paraId="309E9EB4" w14:textId="291AD700" w:rsidR="00AF6FC9" w:rsidRDefault="00AF6FC9" w:rsidP="00AF6FC9">
            <w:pPr>
              <w:jc w:val="center"/>
            </w:pPr>
            <w:r>
              <w:t>22</w:t>
            </w:r>
          </w:p>
        </w:tc>
        <w:tc>
          <w:tcPr>
            <w:tcW w:w="1554" w:type="dxa"/>
            <w:vAlign w:val="center"/>
          </w:tcPr>
          <w:p w14:paraId="3FC91FBB" w14:textId="74809388" w:rsidR="00AF6FC9" w:rsidRDefault="00AF6FC9" w:rsidP="00AF6FC9">
            <w:pPr>
              <w:jc w:val="left"/>
            </w:pPr>
            <w:r>
              <w:t>forth</w:t>
            </w:r>
          </w:p>
        </w:tc>
        <w:tc>
          <w:tcPr>
            <w:tcW w:w="6328" w:type="dxa"/>
            <w:vAlign w:val="center"/>
          </w:tcPr>
          <w:p w14:paraId="26880B99" w14:textId="77777777" w:rsidR="00AF6FC9" w:rsidRDefault="00AF6FC9" w:rsidP="00AF6FC9"/>
        </w:tc>
      </w:tr>
      <w:tr w:rsidR="00AF6FC9" w14:paraId="543E1BF0" w14:textId="77777777" w:rsidTr="00AF6FC9">
        <w:trPr>
          <w:trHeight w:val="452"/>
        </w:trPr>
        <w:tc>
          <w:tcPr>
            <w:tcW w:w="618" w:type="dxa"/>
            <w:vAlign w:val="center"/>
          </w:tcPr>
          <w:p w14:paraId="67D16904" w14:textId="6DC2B0CF" w:rsidR="00AF6FC9" w:rsidRDefault="00AF6FC9" w:rsidP="00AF6FC9">
            <w:pPr>
              <w:jc w:val="center"/>
            </w:pPr>
            <w:r>
              <w:t>23</w:t>
            </w:r>
          </w:p>
        </w:tc>
        <w:tc>
          <w:tcPr>
            <w:tcW w:w="1554" w:type="dxa"/>
            <w:vAlign w:val="center"/>
          </w:tcPr>
          <w:p w14:paraId="3A4ECA19" w14:textId="03A8B654" w:rsidR="00AF6FC9" w:rsidRDefault="00AF6FC9" w:rsidP="00AF6FC9">
            <w:pPr>
              <w:jc w:val="left"/>
            </w:pPr>
            <w:r>
              <w:t>aloud</w:t>
            </w:r>
          </w:p>
        </w:tc>
        <w:tc>
          <w:tcPr>
            <w:tcW w:w="6328" w:type="dxa"/>
            <w:vAlign w:val="center"/>
          </w:tcPr>
          <w:p w14:paraId="32BB3DC9" w14:textId="77777777" w:rsidR="00AF6FC9" w:rsidRDefault="00AF6FC9" w:rsidP="00AF6FC9"/>
        </w:tc>
      </w:tr>
      <w:tr w:rsidR="00AF6FC9" w14:paraId="18E933E7" w14:textId="77777777" w:rsidTr="00AF6FC9">
        <w:trPr>
          <w:trHeight w:val="452"/>
        </w:trPr>
        <w:tc>
          <w:tcPr>
            <w:tcW w:w="618" w:type="dxa"/>
            <w:vAlign w:val="center"/>
          </w:tcPr>
          <w:p w14:paraId="2E1239AB" w14:textId="7FAD9726" w:rsidR="00AF6FC9" w:rsidRDefault="00AF6FC9" w:rsidP="00AF6FC9">
            <w:pPr>
              <w:jc w:val="center"/>
            </w:pPr>
            <w:r>
              <w:rPr>
                <w:rFonts w:hint="eastAsia"/>
              </w:rPr>
              <w:t>24</w:t>
            </w:r>
          </w:p>
        </w:tc>
        <w:tc>
          <w:tcPr>
            <w:tcW w:w="1554" w:type="dxa"/>
            <w:vAlign w:val="center"/>
          </w:tcPr>
          <w:p w14:paraId="0C08CC7A" w14:textId="7A6779F9" w:rsidR="00AF6FC9" w:rsidRDefault="00AF6FC9" w:rsidP="00AF6FC9">
            <w:pPr>
              <w:jc w:val="left"/>
            </w:pPr>
            <w:r>
              <w:t>fix</w:t>
            </w:r>
          </w:p>
        </w:tc>
        <w:tc>
          <w:tcPr>
            <w:tcW w:w="6328" w:type="dxa"/>
            <w:vAlign w:val="center"/>
          </w:tcPr>
          <w:p w14:paraId="56265DCC" w14:textId="77777777" w:rsidR="00AF6FC9" w:rsidRDefault="00AF6FC9" w:rsidP="00AF6FC9"/>
        </w:tc>
      </w:tr>
      <w:tr w:rsidR="00AF6FC9" w14:paraId="4E1A86EB" w14:textId="77777777" w:rsidTr="00AF6FC9">
        <w:trPr>
          <w:trHeight w:val="452"/>
        </w:trPr>
        <w:tc>
          <w:tcPr>
            <w:tcW w:w="618" w:type="dxa"/>
            <w:vAlign w:val="center"/>
          </w:tcPr>
          <w:p w14:paraId="4578E1C2" w14:textId="45B47260" w:rsidR="00AF6FC9" w:rsidRDefault="00AF6FC9" w:rsidP="00AF6FC9">
            <w:pPr>
              <w:jc w:val="center"/>
            </w:pPr>
            <w:r>
              <w:rPr>
                <w:rFonts w:hint="eastAsia"/>
              </w:rPr>
              <w:t>25</w:t>
            </w:r>
          </w:p>
        </w:tc>
        <w:tc>
          <w:tcPr>
            <w:tcW w:w="1554" w:type="dxa"/>
            <w:vAlign w:val="center"/>
          </w:tcPr>
          <w:p w14:paraId="32D40E8F" w14:textId="6EBF2DE8" w:rsidR="00AF6FC9" w:rsidRDefault="00AF6FC9" w:rsidP="00AF6FC9">
            <w:pPr>
              <w:jc w:val="left"/>
            </w:pPr>
            <w:r>
              <w:t>repair</w:t>
            </w:r>
          </w:p>
        </w:tc>
        <w:tc>
          <w:tcPr>
            <w:tcW w:w="6328" w:type="dxa"/>
            <w:vAlign w:val="center"/>
          </w:tcPr>
          <w:p w14:paraId="5E35B982" w14:textId="77777777" w:rsidR="00AF6FC9" w:rsidRDefault="00AF6FC9" w:rsidP="00AF6FC9"/>
        </w:tc>
      </w:tr>
      <w:tr w:rsidR="00AF6FC9" w14:paraId="5DC88814" w14:textId="77777777" w:rsidTr="00AF6FC9">
        <w:trPr>
          <w:trHeight w:val="452"/>
        </w:trPr>
        <w:tc>
          <w:tcPr>
            <w:tcW w:w="618" w:type="dxa"/>
            <w:vAlign w:val="center"/>
          </w:tcPr>
          <w:p w14:paraId="6AB6C547" w14:textId="7D00CC5A" w:rsidR="00AF6FC9" w:rsidRDefault="00AF6FC9" w:rsidP="00AF6FC9">
            <w:pPr>
              <w:jc w:val="center"/>
            </w:pPr>
            <w:r>
              <w:rPr>
                <w:rFonts w:hint="eastAsia"/>
              </w:rPr>
              <w:t>26</w:t>
            </w:r>
          </w:p>
        </w:tc>
        <w:tc>
          <w:tcPr>
            <w:tcW w:w="1554" w:type="dxa"/>
            <w:vAlign w:val="center"/>
          </w:tcPr>
          <w:p w14:paraId="7687D9D8" w14:textId="3750FF37" w:rsidR="00AF6FC9" w:rsidRDefault="00AF6FC9" w:rsidP="00AF6FC9">
            <w:pPr>
              <w:jc w:val="left"/>
            </w:pPr>
            <w:r>
              <w:t>virtually</w:t>
            </w:r>
          </w:p>
        </w:tc>
        <w:tc>
          <w:tcPr>
            <w:tcW w:w="6328" w:type="dxa"/>
            <w:vAlign w:val="center"/>
          </w:tcPr>
          <w:p w14:paraId="260D0D6B" w14:textId="77777777" w:rsidR="00AF6FC9" w:rsidRDefault="00AF6FC9" w:rsidP="00AF6FC9"/>
        </w:tc>
      </w:tr>
      <w:tr w:rsidR="00AF6FC9" w14:paraId="0409DF9B" w14:textId="77777777" w:rsidTr="00AF6FC9">
        <w:trPr>
          <w:trHeight w:val="452"/>
        </w:trPr>
        <w:tc>
          <w:tcPr>
            <w:tcW w:w="618" w:type="dxa"/>
            <w:vAlign w:val="center"/>
          </w:tcPr>
          <w:p w14:paraId="7119542C" w14:textId="6B539CB7" w:rsidR="00AF6FC9" w:rsidRDefault="00AF6FC9" w:rsidP="00AF6FC9">
            <w:pPr>
              <w:jc w:val="center"/>
            </w:pPr>
            <w:r>
              <w:rPr>
                <w:rFonts w:hint="eastAsia"/>
              </w:rPr>
              <w:t>27</w:t>
            </w:r>
          </w:p>
        </w:tc>
        <w:tc>
          <w:tcPr>
            <w:tcW w:w="1554" w:type="dxa"/>
            <w:vAlign w:val="center"/>
          </w:tcPr>
          <w:p w14:paraId="787CEA5A" w14:textId="395BA40B" w:rsidR="00AF6FC9" w:rsidRDefault="00AF6FC9" w:rsidP="00AF6FC9">
            <w:pPr>
              <w:jc w:val="left"/>
            </w:pPr>
            <w:r>
              <w:t>engineering</w:t>
            </w:r>
          </w:p>
        </w:tc>
        <w:tc>
          <w:tcPr>
            <w:tcW w:w="6328" w:type="dxa"/>
            <w:vAlign w:val="center"/>
          </w:tcPr>
          <w:p w14:paraId="02DD6F77" w14:textId="77777777" w:rsidR="00AF6FC9" w:rsidRDefault="00AF6FC9" w:rsidP="00AF6FC9"/>
        </w:tc>
      </w:tr>
      <w:tr w:rsidR="00AF6FC9" w14:paraId="363A6EDD" w14:textId="77777777" w:rsidTr="00AF6FC9">
        <w:trPr>
          <w:trHeight w:val="452"/>
        </w:trPr>
        <w:tc>
          <w:tcPr>
            <w:tcW w:w="618" w:type="dxa"/>
            <w:vAlign w:val="center"/>
          </w:tcPr>
          <w:p w14:paraId="09D3F9B5" w14:textId="5BD52190" w:rsidR="00AF6FC9" w:rsidRDefault="00AF6FC9" w:rsidP="00AF6FC9">
            <w:pPr>
              <w:jc w:val="center"/>
            </w:pPr>
            <w:r>
              <w:rPr>
                <w:rFonts w:hint="eastAsia"/>
              </w:rPr>
              <w:t>28</w:t>
            </w:r>
          </w:p>
        </w:tc>
        <w:tc>
          <w:tcPr>
            <w:tcW w:w="1554" w:type="dxa"/>
            <w:vAlign w:val="center"/>
          </w:tcPr>
          <w:p w14:paraId="47A5166A" w14:textId="0BB10348" w:rsidR="00AF6FC9" w:rsidRDefault="00AF6FC9" w:rsidP="00AF6FC9">
            <w:pPr>
              <w:jc w:val="left"/>
            </w:pPr>
            <w:r>
              <w:t>mechanic</w:t>
            </w:r>
          </w:p>
        </w:tc>
        <w:tc>
          <w:tcPr>
            <w:tcW w:w="6328" w:type="dxa"/>
            <w:vAlign w:val="center"/>
          </w:tcPr>
          <w:p w14:paraId="5F2554FE" w14:textId="77777777" w:rsidR="00AF6FC9" w:rsidRDefault="00AF6FC9" w:rsidP="00AF6FC9"/>
        </w:tc>
      </w:tr>
      <w:tr w:rsidR="00AF6FC9" w14:paraId="34C128EF" w14:textId="77777777" w:rsidTr="00AF6FC9">
        <w:trPr>
          <w:trHeight w:val="452"/>
        </w:trPr>
        <w:tc>
          <w:tcPr>
            <w:tcW w:w="618" w:type="dxa"/>
            <w:vAlign w:val="center"/>
          </w:tcPr>
          <w:p w14:paraId="7ABBDEE9" w14:textId="290398A9" w:rsidR="00AF6FC9" w:rsidRDefault="00AF6FC9" w:rsidP="00AF6FC9">
            <w:pPr>
              <w:jc w:val="center"/>
            </w:pPr>
            <w:r>
              <w:rPr>
                <w:rFonts w:hint="eastAsia"/>
              </w:rPr>
              <w:lastRenderedPageBreak/>
              <w:t>29</w:t>
            </w:r>
          </w:p>
        </w:tc>
        <w:tc>
          <w:tcPr>
            <w:tcW w:w="1554" w:type="dxa"/>
            <w:vAlign w:val="center"/>
          </w:tcPr>
          <w:p w14:paraId="41A85886" w14:textId="20D786FF" w:rsidR="00AF6FC9" w:rsidRDefault="00AF6FC9" w:rsidP="00AF6FC9">
            <w:pPr>
              <w:jc w:val="left"/>
            </w:pPr>
            <w:r>
              <w:t>machinery</w:t>
            </w:r>
          </w:p>
        </w:tc>
        <w:tc>
          <w:tcPr>
            <w:tcW w:w="6328" w:type="dxa"/>
            <w:vAlign w:val="center"/>
          </w:tcPr>
          <w:p w14:paraId="4A3A2C45" w14:textId="77777777" w:rsidR="00AF6FC9" w:rsidRDefault="00AF6FC9" w:rsidP="00AF6FC9"/>
        </w:tc>
      </w:tr>
      <w:tr w:rsidR="00AF6FC9" w14:paraId="5CCEB98C" w14:textId="77777777" w:rsidTr="00AF6FC9">
        <w:trPr>
          <w:trHeight w:val="452"/>
        </w:trPr>
        <w:tc>
          <w:tcPr>
            <w:tcW w:w="618" w:type="dxa"/>
            <w:vAlign w:val="center"/>
          </w:tcPr>
          <w:p w14:paraId="714C38CE" w14:textId="6117B53B" w:rsidR="00AF6FC9" w:rsidRDefault="00AF6FC9" w:rsidP="00AF6FC9">
            <w:pPr>
              <w:jc w:val="center"/>
            </w:pPr>
            <w:r>
              <w:rPr>
                <w:rFonts w:hint="eastAsia"/>
              </w:rPr>
              <w:t>30</w:t>
            </w:r>
          </w:p>
        </w:tc>
        <w:tc>
          <w:tcPr>
            <w:tcW w:w="1554" w:type="dxa"/>
            <w:vAlign w:val="center"/>
          </w:tcPr>
          <w:p w14:paraId="5984777C" w14:textId="0762B411" w:rsidR="00AF6FC9" w:rsidRDefault="00AF6FC9" w:rsidP="00AF6FC9">
            <w:pPr>
              <w:jc w:val="left"/>
            </w:pPr>
            <w:r>
              <w:t>figure</w:t>
            </w:r>
          </w:p>
        </w:tc>
        <w:tc>
          <w:tcPr>
            <w:tcW w:w="6328" w:type="dxa"/>
            <w:vAlign w:val="center"/>
          </w:tcPr>
          <w:p w14:paraId="7D73C162" w14:textId="77777777" w:rsidR="00AF6FC9" w:rsidRDefault="00AF6FC9" w:rsidP="00AF6FC9"/>
        </w:tc>
      </w:tr>
      <w:tr w:rsidR="00AF6FC9" w14:paraId="4970E673" w14:textId="77777777" w:rsidTr="00AF6FC9">
        <w:trPr>
          <w:trHeight w:val="452"/>
        </w:trPr>
        <w:tc>
          <w:tcPr>
            <w:tcW w:w="618" w:type="dxa"/>
            <w:vAlign w:val="center"/>
          </w:tcPr>
          <w:p w14:paraId="01B10DE6" w14:textId="762E430A" w:rsidR="00AF6FC9" w:rsidRDefault="00AF6FC9" w:rsidP="00AF6FC9">
            <w:pPr>
              <w:jc w:val="center"/>
            </w:pPr>
            <w:r>
              <w:rPr>
                <w:rFonts w:hint="eastAsia"/>
              </w:rPr>
              <w:t>31</w:t>
            </w:r>
          </w:p>
        </w:tc>
        <w:tc>
          <w:tcPr>
            <w:tcW w:w="1554" w:type="dxa"/>
            <w:vAlign w:val="center"/>
          </w:tcPr>
          <w:p w14:paraId="7F7F277A" w14:textId="70A291F7" w:rsidR="00AF6FC9" w:rsidRDefault="00AF6FC9" w:rsidP="00AF6FC9">
            <w:pPr>
              <w:jc w:val="left"/>
            </w:pPr>
            <w:r>
              <w:t>chart</w:t>
            </w:r>
          </w:p>
        </w:tc>
        <w:tc>
          <w:tcPr>
            <w:tcW w:w="6328" w:type="dxa"/>
            <w:vAlign w:val="center"/>
          </w:tcPr>
          <w:p w14:paraId="38F27B4C" w14:textId="77777777" w:rsidR="00AF6FC9" w:rsidRDefault="00AF6FC9" w:rsidP="00AF6FC9"/>
        </w:tc>
      </w:tr>
      <w:tr w:rsidR="00AF6FC9" w14:paraId="20A0048C" w14:textId="77777777" w:rsidTr="00AF6FC9">
        <w:trPr>
          <w:trHeight w:val="452"/>
        </w:trPr>
        <w:tc>
          <w:tcPr>
            <w:tcW w:w="618" w:type="dxa"/>
            <w:vAlign w:val="center"/>
          </w:tcPr>
          <w:p w14:paraId="0B459A54" w14:textId="05931BCD" w:rsidR="00AF6FC9" w:rsidRDefault="00AF6FC9" w:rsidP="00AF6FC9">
            <w:pPr>
              <w:jc w:val="center"/>
            </w:pPr>
            <w:r>
              <w:rPr>
                <w:rFonts w:hint="eastAsia"/>
              </w:rPr>
              <w:t>32</w:t>
            </w:r>
          </w:p>
        </w:tc>
        <w:tc>
          <w:tcPr>
            <w:tcW w:w="1554" w:type="dxa"/>
            <w:vAlign w:val="center"/>
          </w:tcPr>
          <w:p w14:paraId="2BDA83EE" w14:textId="27C6ADDD" w:rsidR="00AF6FC9" w:rsidRDefault="00AF6FC9" w:rsidP="00AF6FC9">
            <w:pPr>
              <w:jc w:val="left"/>
            </w:pPr>
            <w:r>
              <w:t>square</w:t>
            </w:r>
          </w:p>
        </w:tc>
        <w:tc>
          <w:tcPr>
            <w:tcW w:w="6328" w:type="dxa"/>
            <w:vAlign w:val="center"/>
          </w:tcPr>
          <w:p w14:paraId="58145F7C" w14:textId="77777777" w:rsidR="00AF6FC9" w:rsidRDefault="00AF6FC9" w:rsidP="00AF6FC9"/>
        </w:tc>
      </w:tr>
      <w:tr w:rsidR="00AF6FC9" w14:paraId="058C98E8" w14:textId="77777777" w:rsidTr="00AF6FC9">
        <w:trPr>
          <w:trHeight w:val="452"/>
        </w:trPr>
        <w:tc>
          <w:tcPr>
            <w:tcW w:w="618" w:type="dxa"/>
            <w:vAlign w:val="center"/>
          </w:tcPr>
          <w:p w14:paraId="35DB22EF" w14:textId="0ED4D098" w:rsidR="00AF6FC9" w:rsidRDefault="00AF6FC9" w:rsidP="00AF6FC9">
            <w:pPr>
              <w:jc w:val="center"/>
            </w:pPr>
            <w:r>
              <w:rPr>
                <w:rFonts w:hint="eastAsia"/>
              </w:rPr>
              <w:t>33</w:t>
            </w:r>
          </w:p>
        </w:tc>
        <w:tc>
          <w:tcPr>
            <w:tcW w:w="1554" w:type="dxa"/>
            <w:vAlign w:val="center"/>
          </w:tcPr>
          <w:p w14:paraId="2CCC13D4" w14:textId="0C08B7F4" w:rsidR="00AF6FC9" w:rsidRDefault="00AF6FC9" w:rsidP="00AF6FC9">
            <w:pPr>
              <w:jc w:val="left"/>
            </w:pPr>
            <w:r>
              <w:t>circle</w:t>
            </w:r>
          </w:p>
        </w:tc>
        <w:tc>
          <w:tcPr>
            <w:tcW w:w="6328" w:type="dxa"/>
            <w:vAlign w:val="center"/>
          </w:tcPr>
          <w:p w14:paraId="25994F86" w14:textId="77777777" w:rsidR="00AF6FC9" w:rsidRDefault="00AF6FC9" w:rsidP="00AF6FC9"/>
        </w:tc>
      </w:tr>
      <w:tr w:rsidR="00AF6FC9" w14:paraId="2E05AF97" w14:textId="77777777" w:rsidTr="00AF6FC9">
        <w:trPr>
          <w:trHeight w:val="452"/>
        </w:trPr>
        <w:tc>
          <w:tcPr>
            <w:tcW w:w="618" w:type="dxa"/>
            <w:vAlign w:val="center"/>
          </w:tcPr>
          <w:p w14:paraId="7DD2ABDB" w14:textId="3149383F" w:rsidR="00AF6FC9" w:rsidRDefault="00AF6FC9" w:rsidP="00AF6FC9">
            <w:pPr>
              <w:jc w:val="center"/>
            </w:pPr>
            <w:r>
              <w:rPr>
                <w:rFonts w:hint="eastAsia"/>
              </w:rPr>
              <w:t>34</w:t>
            </w:r>
          </w:p>
        </w:tc>
        <w:tc>
          <w:tcPr>
            <w:tcW w:w="1554" w:type="dxa"/>
            <w:vAlign w:val="center"/>
          </w:tcPr>
          <w:p w14:paraId="1AE58D95" w14:textId="4585B5C0" w:rsidR="00AF6FC9" w:rsidRDefault="00AF6FC9" w:rsidP="00AF6FC9">
            <w:pPr>
              <w:jc w:val="left"/>
            </w:pPr>
            <w:r>
              <w:t>column</w:t>
            </w:r>
          </w:p>
        </w:tc>
        <w:tc>
          <w:tcPr>
            <w:tcW w:w="6328" w:type="dxa"/>
            <w:vAlign w:val="center"/>
          </w:tcPr>
          <w:p w14:paraId="31734408" w14:textId="77777777" w:rsidR="00AF6FC9" w:rsidRDefault="00AF6FC9" w:rsidP="00AF6FC9"/>
        </w:tc>
      </w:tr>
      <w:tr w:rsidR="00AF6FC9" w14:paraId="7512DC21" w14:textId="77777777" w:rsidTr="00AF6FC9">
        <w:trPr>
          <w:trHeight w:val="452"/>
        </w:trPr>
        <w:tc>
          <w:tcPr>
            <w:tcW w:w="618" w:type="dxa"/>
            <w:vAlign w:val="center"/>
          </w:tcPr>
          <w:p w14:paraId="2B2DEEAD" w14:textId="48469FEF" w:rsidR="00AF6FC9" w:rsidRDefault="00AF6FC9" w:rsidP="00AF6FC9">
            <w:pPr>
              <w:jc w:val="center"/>
            </w:pPr>
            <w:r>
              <w:rPr>
                <w:rFonts w:hint="eastAsia"/>
              </w:rPr>
              <w:t>35</w:t>
            </w:r>
          </w:p>
        </w:tc>
        <w:tc>
          <w:tcPr>
            <w:tcW w:w="1554" w:type="dxa"/>
            <w:vAlign w:val="center"/>
          </w:tcPr>
          <w:p w14:paraId="747B8922" w14:textId="359A63BD" w:rsidR="00AF6FC9" w:rsidRDefault="00AF6FC9" w:rsidP="00AF6FC9">
            <w:pPr>
              <w:jc w:val="left"/>
            </w:pPr>
            <w:r>
              <w:t>operate</w:t>
            </w:r>
          </w:p>
        </w:tc>
        <w:tc>
          <w:tcPr>
            <w:tcW w:w="6328" w:type="dxa"/>
            <w:vAlign w:val="center"/>
          </w:tcPr>
          <w:p w14:paraId="190878E6" w14:textId="77777777" w:rsidR="00AF6FC9" w:rsidRDefault="00AF6FC9" w:rsidP="00AF6FC9"/>
        </w:tc>
      </w:tr>
    </w:tbl>
    <w:p w14:paraId="34C4D7EC" w14:textId="3E3FF7C6" w:rsidR="00D0509B" w:rsidRDefault="00D0509B"/>
    <w:sectPr w:rsidR="00D0509B">
      <w:headerReference w:type="default"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8274" w14:textId="77777777" w:rsidR="0064738B" w:rsidRDefault="0064738B" w:rsidP="0064738B">
      <w:r>
        <w:separator/>
      </w:r>
    </w:p>
  </w:endnote>
  <w:endnote w:type="continuationSeparator" w:id="0">
    <w:p w14:paraId="4F208D35" w14:textId="77777777" w:rsidR="0064738B" w:rsidRDefault="0064738B"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274"/>
      <w:docPartObj>
        <w:docPartGallery w:val="Page Numbers (Bottom of Page)"/>
        <w:docPartUnique/>
      </w:docPartObj>
    </w:sdtPr>
    <w:sdtEndPr/>
    <w:sdtContent>
      <w:p w14:paraId="18D6E2C3" w14:textId="51F774B1"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822F" w14:textId="77777777" w:rsidR="0064738B" w:rsidRDefault="0064738B" w:rsidP="0064738B">
      <w:r>
        <w:separator/>
      </w:r>
    </w:p>
  </w:footnote>
  <w:footnote w:type="continuationSeparator" w:id="0">
    <w:p w14:paraId="25FF02E5" w14:textId="77777777" w:rsidR="0064738B" w:rsidRDefault="0064738B"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A1A9"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6378B6F6" w14:textId="6B9BD806"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40"/>
  <w:displayHorizontalDrawingGridEvery w:val="0"/>
  <w:displayVerticalDrawingGridEvery w:val="2"/>
  <w:characterSpacingControl w:val="compressPunctuation"/>
  <w:hdrShapeDefaults>
    <o:shapedefaults v:ext="edit" spidmax="8396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005C7C"/>
    <w:rsid w:val="00012444"/>
    <w:rsid w:val="00015AE7"/>
    <w:rsid w:val="0002295C"/>
    <w:rsid w:val="00022FC1"/>
    <w:rsid w:val="000333B7"/>
    <w:rsid w:val="000349A5"/>
    <w:rsid w:val="00037BA5"/>
    <w:rsid w:val="0004225A"/>
    <w:rsid w:val="00063D37"/>
    <w:rsid w:val="000655BC"/>
    <w:rsid w:val="00093E50"/>
    <w:rsid w:val="000A7053"/>
    <w:rsid w:val="000B7B24"/>
    <w:rsid w:val="000C2BE7"/>
    <w:rsid w:val="000C4289"/>
    <w:rsid w:val="000C48B3"/>
    <w:rsid w:val="00100351"/>
    <w:rsid w:val="00103033"/>
    <w:rsid w:val="001116B3"/>
    <w:rsid w:val="001242DF"/>
    <w:rsid w:val="00143551"/>
    <w:rsid w:val="00161FF2"/>
    <w:rsid w:val="00166A22"/>
    <w:rsid w:val="00174C8D"/>
    <w:rsid w:val="00181DD5"/>
    <w:rsid w:val="001840FF"/>
    <w:rsid w:val="00186EA0"/>
    <w:rsid w:val="0018790E"/>
    <w:rsid w:val="00196D3E"/>
    <w:rsid w:val="001A094E"/>
    <w:rsid w:val="001A134F"/>
    <w:rsid w:val="001C0BE1"/>
    <w:rsid w:val="001D0569"/>
    <w:rsid w:val="001E0C13"/>
    <w:rsid w:val="001E56BC"/>
    <w:rsid w:val="001E6B38"/>
    <w:rsid w:val="001F1890"/>
    <w:rsid w:val="001F5227"/>
    <w:rsid w:val="001F682D"/>
    <w:rsid w:val="0020235F"/>
    <w:rsid w:val="00202488"/>
    <w:rsid w:val="00212E8B"/>
    <w:rsid w:val="00215803"/>
    <w:rsid w:val="00220EFC"/>
    <w:rsid w:val="002253A7"/>
    <w:rsid w:val="00261068"/>
    <w:rsid w:val="00263894"/>
    <w:rsid w:val="00273D8D"/>
    <w:rsid w:val="00282FD2"/>
    <w:rsid w:val="00286640"/>
    <w:rsid w:val="002908A8"/>
    <w:rsid w:val="002E195A"/>
    <w:rsid w:val="002F1BF9"/>
    <w:rsid w:val="002F232A"/>
    <w:rsid w:val="0030647A"/>
    <w:rsid w:val="0030656E"/>
    <w:rsid w:val="0031630C"/>
    <w:rsid w:val="00316B0D"/>
    <w:rsid w:val="003335F0"/>
    <w:rsid w:val="00337A52"/>
    <w:rsid w:val="00350732"/>
    <w:rsid w:val="00357998"/>
    <w:rsid w:val="00366ABB"/>
    <w:rsid w:val="0038303A"/>
    <w:rsid w:val="003878F6"/>
    <w:rsid w:val="003A23BD"/>
    <w:rsid w:val="003A45E9"/>
    <w:rsid w:val="003A58D1"/>
    <w:rsid w:val="003B1AE4"/>
    <w:rsid w:val="003C0B3E"/>
    <w:rsid w:val="003C6130"/>
    <w:rsid w:val="003E17D4"/>
    <w:rsid w:val="003F0F2B"/>
    <w:rsid w:val="003F3085"/>
    <w:rsid w:val="003F42DC"/>
    <w:rsid w:val="003F4E2F"/>
    <w:rsid w:val="0041062D"/>
    <w:rsid w:val="00412FD3"/>
    <w:rsid w:val="00414CD3"/>
    <w:rsid w:val="00414F1C"/>
    <w:rsid w:val="00416C54"/>
    <w:rsid w:val="004257B1"/>
    <w:rsid w:val="00442EAB"/>
    <w:rsid w:val="00461B30"/>
    <w:rsid w:val="004661CF"/>
    <w:rsid w:val="00474C0A"/>
    <w:rsid w:val="00481D97"/>
    <w:rsid w:val="0048795C"/>
    <w:rsid w:val="00495B1A"/>
    <w:rsid w:val="004A1789"/>
    <w:rsid w:val="004A32B0"/>
    <w:rsid w:val="004A346E"/>
    <w:rsid w:val="004B1BAE"/>
    <w:rsid w:val="004B3F4B"/>
    <w:rsid w:val="0051337F"/>
    <w:rsid w:val="0052522C"/>
    <w:rsid w:val="00535DBB"/>
    <w:rsid w:val="00537AD5"/>
    <w:rsid w:val="00551F9D"/>
    <w:rsid w:val="0055264D"/>
    <w:rsid w:val="00557FF9"/>
    <w:rsid w:val="005652E0"/>
    <w:rsid w:val="00574344"/>
    <w:rsid w:val="005828FD"/>
    <w:rsid w:val="00584ADA"/>
    <w:rsid w:val="00597B84"/>
    <w:rsid w:val="00597F94"/>
    <w:rsid w:val="005A3242"/>
    <w:rsid w:val="005B00C8"/>
    <w:rsid w:val="005B4989"/>
    <w:rsid w:val="005C2216"/>
    <w:rsid w:val="005D302B"/>
    <w:rsid w:val="005E019C"/>
    <w:rsid w:val="005E2A1C"/>
    <w:rsid w:val="005E446A"/>
    <w:rsid w:val="005F4860"/>
    <w:rsid w:val="00604A21"/>
    <w:rsid w:val="00605EE7"/>
    <w:rsid w:val="00607E70"/>
    <w:rsid w:val="006119E8"/>
    <w:rsid w:val="00631FE0"/>
    <w:rsid w:val="0064738B"/>
    <w:rsid w:val="006504C4"/>
    <w:rsid w:val="006550D9"/>
    <w:rsid w:val="00660042"/>
    <w:rsid w:val="006658BA"/>
    <w:rsid w:val="00665D2B"/>
    <w:rsid w:val="00671557"/>
    <w:rsid w:val="00675626"/>
    <w:rsid w:val="00686C99"/>
    <w:rsid w:val="00695584"/>
    <w:rsid w:val="00696667"/>
    <w:rsid w:val="006A4ECC"/>
    <w:rsid w:val="006C237A"/>
    <w:rsid w:val="006C5902"/>
    <w:rsid w:val="006E7C76"/>
    <w:rsid w:val="006F5005"/>
    <w:rsid w:val="006F6999"/>
    <w:rsid w:val="006F6BF5"/>
    <w:rsid w:val="00712E10"/>
    <w:rsid w:val="00715AD0"/>
    <w:rsid w:val="007174D9"/>
    <w:rsid w:val="00731B5C"/>
    <w:rsid w:val="00732A1D"/>
    <w:rsid w:val="00734679"/>
    <w:rsid w:val="0073601C"/>
    <w:rsid w:val="007513D9"/>
    <w:rsid w:val="00753182"/>
    <w:rsid w:val="0076212B"/>
    <w:rsid w:val="00763DA8"/>
    <w:rsid w:val="00791309"/>
    <w:rsid w:val="007A7721"/>
    <w:rsid w:val="007B0848"/>
    <w:rsid w:val="007B1A43"/>
    <w:rsid w:val="007C179A"/>
    <w:rsid w:val="007C5FD8"/>
    <w:rsid w:val="007E5BD9"/>
    <w:rsid w:val="007E6277"/>
    <w:rsid w:val="00810058"/>
    <w:rsid w:val="00813952"/>
    <w:rsid w:val="00820EB0"/>
    <w:rsid w:val="00821374"/>
    <w:rsid w:val="008224AC"/>
    <w:rsid w:val="00822EAA"/>
    <w:rsid w:val="00831911"/>
    <w:rsid w:val="00835386"/>
    <w:rsid w:val="00840531"/>
    <w:rsid w:val="008620BB"/>
    <w:rsid w:val="0086373B"/>
    <w:rsid w:val="00865FA4"/>
    <w:rsid w:val="008673F5"/>
    <w:rsid w:val="008726B5"/>
    <w:rsid w:val="008762DA"/>
    <w:rsid w:val="00881972"/>
    <w:rsid w:val="008A4653"/>
    <w:rsid w:val="008A7528"/>
    <w:rsid w:val="008C1372"/>
    <w:rsid w:val="008C3612"/>
    <w:rsid w:val="008F3794"/>
    <w:rsid w:val="008F4CC3"/>
    <w:rsid w:val="00917A91"/>
    <w:rsid w:val="00931B36"/>
    <w:rsid w:val="00951226"/>
    <w:rsid w:val="009561B0"/>
    <w:rsid w:val="00957DA8"/>
    <w:rsid w:val="00962778"/>
    <w:rsid w:val="00965C35"/>
    <w:rsid w:val="00973A31"/>
    <w:rsid w:val="00973C93"/>
    <w:rsid w:val="0098338A"/>
    <w:rsid w:val="00992E11"/>
    <w:rsid w:val="009A07C0"/>
    <w:rsid w:val="009A4005"/>
    <w:rsid w:val="009C3BE5"/>
    <w:rsid w:val="009C5E0E"/>
    <w:rsid w:val="009C6EC4"/>
    <w:rsid w:val="009D1EB8"/>
    <w:rsid w:val="009D7821"/>
    <w:rsid w:val="009E255F"/>
    <w:rsid w:val="009F5316"/>
    <w:rsid w:val="00A00D83"/>
    <w:rsid w:val="00A0536B"/>
    <w:rsid w:val="00A12B69"/>
    <w:rsid w:val="00A307F8"/>
    <w:rsid w:val="00A503E1"/>
    <w:rsid w:val="00A677E3"/>
    <w:rsid w:val="00A84D87"/>
    <w:rsid w:val="00A85E19"/>
    <w:rsid w:val="00A86DD9"/>
    <w:rsid w:val="00A96B01"/>
    <w:rsid w:val="00AB325A"/>
    <w:rsid w:val="00AB6E0E"/>
    <w:rsid w:val="00AD77D4"/>
    <w:rsid w:val="00AD7E4E"/>
    <w:rsid w:val="00AE0D15"/>
    <w:rsid w:val="00AF12D0"/>
    <w:rsid w:val="00AF6FC9"/>
    <w:rsid w:val="00AF76B1"/>
    <w:rsid w:val="00B0068C"/>
    <w:rsid w:val="00B0650D"/>
    <w:rsid w:val="00B11317"/>
    <w:rsid w:val="00B12528"/>
    <w:rsid w:val="00B223A3"/>
    <w:rsid w:val="00B2575C"/>
    <w:rsid w:val="00B2736E"/>
    <w:rsid w:val="00B2764F"/>
    <w:rsid w:val="00B36065"/>
    <w:rsid w:val="00B44EF1"/>
    <w:rsid w:val="00B57852"/>
    <w:rsid w:val="00B63DA3"/>
    <w:rsid w:val="00B65740"/>
    <w:rsid w:val="00B65BF8"/>
    <w:rsid w:val="00B66767"/>
    <w:rsid w:val="00B70781"/>
    <w:rsid w:val="00B82C6C"/>
    <w:rsid w:val="00B85612"/>
    <w:rsid w:val="00B85DE1"/>
    <w:rsid w:val="00B930F0"/>
    <w:rsid w:val="00B94D42"/>
    <w:rsid w:val="00B97997"/>
    <w:rsid w:val="00BA13E1"/>
    <w:rsid w:val="00BA5D79"/>
    <w:rsid w:val="00BA6568"/>
    <w:rsid w:val="00BA69FA"/>
    <w:rsid w:val="00BC0570"/>
    <w:rsid w:val="00BC530E"/>
    <w:rsid w:val="00BD1303"/>
    <w:rsid w:val="00BD4832"/>
    <w:rsid w:val="00BE27C1"/>
    <w:rsid w:val="00BF1A2D"/>
    <w:rsid w:val="00C0309F"/>
    <w:rsid w:val="00C05711"/>
    <w:rsid w:val="00C1069E"/>
    <w:rsid w:val="00C12ABE"/>
    <w:rsid w:val="00C22B11"/>
    <w:rsid w:val="00C24AE2"/>
    <w:rsid w:val="00C317D8"/>
    <w:rsid w:val="00C41B0B"/>
    <w:rsid w:val="00C46EA0"/>
    <w:rsid w:val="00C5399F"/>
    <w:rsid w:val="00C5595A"/>
    <w:rsid w:val="00C56ECB"/>
    <w:rsid w:val="00C65B7A"/>
    <w:rsid w:val="00C6603D"/>
    <w:rsid w:val="00C72257"/>
    <w:rsid w:val="00C723ED"/>
    <w:rsid w:val="00C86DBE"/>
    <w:rsid w:val="00C91891"/>
    <w:rsid w:val="00C9493D"/>
    <w:rsid w:val="00C9561D"/>
    <w:rsid w:val="00CA241F"/>
    <w:rsid w:val="00CA3F74"/>
    <w:rsid w:val="00CB533F"/>
    <w:rsid w:val="00CC08FD"/>
    <w:rsid w:val="00CE226C"/>
    <w:rsid w:val="00CF1980"/>
    <w:rsid w:val="00CF23C7"/>
    <w:rsid w:val="00D03FCE"/>
    <w:rsid w:val="00D0509B"/>
    <w:rsid w:val="00D113D1"/>
    <w:rsid w:val="00D11AE4"/>
    <w:rsid w:val="00D23646"/>
    <w:rsid w:val="00D32464"/>
    <w:rsid w:val="00D34CBC"/>
    <w:rsid w:val="00D41AF1"/>
    <w:rsid w:val="00D60915"/>
    <w:rsid w:val="00D64656"/>
    <w:rsid w:val="00D66C9A"/>
    <w:rsid w:val="00D71CD8"/>
    <w:rsid w:val="00D726AA"/>
    <w:rsid w:val="00D765E6"/>
    <w:rsid w:val="00D82D89"/>
    <w:rsid w:val="00D92F57"/>
    <w:rsid w:val="00D94C01"/>
    <w:rsid w:val="00DA1EC9"/>
    <w:rsid w:val="00DB53B4"/>
    <w:rsid w:val="00DC0F38"/>
    <w:rsid w:val="00DC7F05"/>
    <w:rsid w:val="00DD732B"/>
    <w:rsid w:val="00DE51E1"/>
    <w:rsid w:val="00E13453"/>
    <w:rsid w:val="00E155DD"/>
    <w:rsid w:val="00E31429"/>
    <w:rsid w:val="00E3313A"/>
    <w:rsid w:val="00E360FA"/>
    <w:rsid w:val="00E45314"/>
    <w:rsid w:val="00E522B9"/>
    <w:rsid w:val="00E522F5"/>
    <w:rsid w:val="00E545D3"/>
    <w:rsid w:val="00E550EF"/>
    <w:rsid w:val="00E57640"/>
    <w:rsid w:val="00E7171B"/>
    <w:rsid w:val="00E74D36"/>
    <w:rsid w:val="00E81A41"/>
    <w:rsid w:val="00E834F2"/>
    <w:rsid w:val="00E922FC"/>
    <w:rsid w:val="00E937F0"/>
    <w:rsid w:val="00E974F2"/>
    <w:rsid w:val="00E97EF6"/>
    <w:rsid w:val="00EA4C12"/>
    <w:rsid w:val="00EA6DE6"/>
    <w:rsid w:val="00EB538C"/>
    <w:rsid w:val="00EE2E01"/>
    <w:rsid w:val="00EF7295"/>
    <w:rsid w:val="00F17F99"/>
    <w:rsid w:val="00F26EA1"/>
    <w:rsid w:val="00F33035"/>
    <w:rsid w:val="00F35358"/>
    <w:rsid w:val="00F542BD"/>
    <w:rsid w:val="00F72164"/>
    <w:rsid w:val="00F73FD3"/>
    <w:rsid w:val="00F75AEB"/>
    <w:rsid w:val="00F85F2C"/>
    <w:rsid w:val="00F93499"/>
    <w:rsid w:val="00FA6649"/>
    <w:rsid w:val="00FA6877"/>
    <w:rsid w:val="00FB2DBF"/>
    <w:rsid w:val="00FE3A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83969">
      <v:textbox inset="5.85pt,.7pt,5.85pt,.7pt"/>
    </o:shapedefaults>
    <o:shapelayout v:ext="edit">
      <o:idmap v:ext="edit" data="1"/>
    </o:shapelayout>
  </w:shapeDefaults>
  <w:decimalSymbol w:val="."/>
  <w:listSeparator w:val=","/>
  <w14:docId w14:val="654D79C0"/>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09B"/>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B152D-7786-4DE9-8072-704F3658D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6</Pages>
  <Words>430</Words>
  <Characters>2452</Characters>
  <Application>Microsoft Office Word</Application>
  <DocSecurity>0</DocSecurity>
  <Lines>20</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11</cp:revision>
  <dcterms:created xsi:type="dcterms:W3CDTF">2025-06-26T12:42:00Z</dcterms:created>
  <dcterms:modified xsi:type="dcterms:W3CDTF">2025-07-04T12:36:00Z</dcterms:modified>
</cp:coreProperties>
</file>