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0626" w14:textId="4D30EDDD" w:rsidR="0004078F" w:rsidRPr="0035205F" w:rsidRDefault="005C56B5">
      <w:pPr>
        <w:rPr>
          <w:b/>
          <w:bCs/>
          <w:color w:val="0070C0"/>
        </w:rPr>
      </w:pPr>
      <w:r w:rsidRPr="0035205F">
        <w:rPr>
          <w:b/>
          <w:bCs/>
          <w:color w:val="0070C0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559"/>
        <w:gridCol w:w="2694"/>
        <w:gridCol w:w="2358"/>
      </w:tblGrid>
      <w:tr w:rsidR="005C56B5" w14:paraId="207443BB" w14:textId="4AE11DD3" w:rsidTr="000E3530">
        <w:tc>
          <w:tcPr>
            <w:tcW w:w="704" w:type="dxa"/>
          </w:tcPr>
          <w:p w14:paraId="0AE61B6F" w14:textId="181745EE" w:rsidR="005C56B5" w:rsidRDefault="005C56B5">
            <w:r>
              <w:t>p</w:t>
            </w:r>
          </w:p>
        </w:tc>
        <w:tc>
          <w:tcPr>
            <w:tcW w:w="851" w:type="dxa"/>
          </w:tcPr>
          <w:p w14:paraId="38B73702" w14:textId="4FE26CC3" w:rsidR="005C56B5" w:rsidRDefault="005C56B5">
            <w:r>
              <w:t>q</w:t>
            </w:r>
          </w:p>
        </w:tc>
        <w:tc>
          <w:tcPr>
            <w:tcW w:w="850" w:type="dxa"/>
          </w:tcPr>
          <w:p w14:paraId="67C61EB7" w14:textId="3C73629C" w:rsidR="005C56B5" w:rsidRDefault="005C56B5">
            <w:r>
              <w:t>r</w:t>
            </w:r>
          </w:p>
        </w:tc>
        <w:tc>
          <w:tcPr>
            <w:tcW w:w="1559" w:type="dxa"/>
          </w:tcPr>
          <w:p w14:paraId="36954E43" w14:textId="36E7A2C8" w:rsidR="005C56B5" w:rsidRDefault="005C56B5">
            <w:r>
              <w:t>(p -&gt; r)</w:t>
            </w:r>
          </w:p>
        </w:tc>
        <w:tc>
          <w:tcPr>
            <w:tcW w:w="2694" w:type="dxa"/>
          </w:tcPr>
          <w:p w14:paraId="18E83CE1" w14:textId="1E95C40B" w:rsidR="005C56B5" w:rsidRDefault="005C56B5">
            <w:r>
              <w:t>(q -&gt; r)</w:t>
            </w:r>
          </w:p>
        </w:tc>
        <w:tc>
          <w:tcPr>
            <w:tcW w:w="2358" w:type="dxa"/>
          </w:tcPr>
          <w:p w14:paraId="3941FFC5" w14:textId="2663DF38" w:rsidR="005C56B5" w:rsidRDefault="005C56B5">
            <w:r>
              <w:t xml:space="preserve">(p -&gt; </w:t>
            </w:r>
            <w:r w:rsidR="000E3530">
              <w:t>r</w:t>
            </w:r>
            <w:r>
              <w:t>) v (</w:t>
            </w:r>
            <w:r w:rsidR="000E3530">
              <w:t>q</w:t>
            </w:r>
            <w:r>
              <w:t xml:space="preserve"> -&gt; r)</w:t>
            </w:r>
          </w:p>
        </w:tc>
      </w:tr>
      <w:tr w:rsidR="005C56B5" w14:paraId="122581E1" w14:textId="33FDF36C" w:rsidTr="000E3530">
        <w:tc>
          <w:tcPr>
            <w:tcW w:w="704" w:type="dxa"/>
          </w:tcPr>
          <w:p w14:paraId="2757150F" w14:textId="0144002A" w:rsidR="005C56B5" w:rsidRDefault="005C56B5">
            <w:r>
              <w:t>T</w:t>
            </w:r>
          </w:p>
        </w:tc>
        <w:tc>
          <w:tcPr>
            <w:tcW w:w="851" w:type="dxa"/>
          </w:tcPr>
          <w:p w14:paraId="52CF95CC" w14:textId="1A70464B" w:rsidR="005C56B5" w:rsidRDefault="005C56B5">
            <w:r>
              <w:t>T</w:t>
            </w:r>
          </w:p>
        </w:tc>
        <w:tc>
          <w:tcPr>
            <w:tcW w:w="850" w:type="dxa"/>
          </w:tcPr>
          <w:p w14:paraId="00B2998A" w14:textId="685A68D8" w:rsidR="005C56B5" w:rsidRDefault="005C56B5">
            <w:r>
              <w:t>T</w:t>
            </w:r>
          </w:p>
        </w:tc>
        <w:tc>
          <w:tcPr>
            <w:tcW w:w="1559" w:type="dxa"/>
          </w:tcPr>
          <w:p w14:paraId="5EB90239" w14:textId="5C9F4F9D" w:rsidR="005C56B5" w:rsidRDefault="005C56B5">
            <w:r>
              <w:t>T</w:t>
            </w:r>
          </w:p>
        </w:tc>
        <w:tc>
          <w:tcPr>
            <w:tcW w:w="2694" w:type="dxa"/>
          </w:tcPr>
          <w:p w14:paraId="7A971C4C" w14:textId="4B7EB974" w:rsidR="005C56B5" w:rsidRDefault="005C56B5">
            <w:r>
              <w:t>T</w:t>
            </w:r>
          </w:p>
        </w:tc>
        <w:tc>
          <w:tcPr>
            <w:tcW w:w="2358" w:type="dxa"/>
          </w:tcPr>
          <w:p w14:paraId="30703B52" w14:textId="3177ABC0" w:rsidR="005C56B5" w:rsidRDefault="005C56B5">
            <w:r>
              <w:t>T</w:t>
            </w:r>
          </w:p>
        </w:tc>
      </w:tr>
      <w:tr w:rsidR="005C56B5" w14:paraId="48B9B9BC" w14:textId="5CA07E65" w:rsidTr="000E3530">
        <w:tc>
          <w:tcPr>
            <w:tcW w:w="704" w:type="dxa"/>
          </w:tcPr>
          <w:p w14:paraId="43F4485D" w14:textId="28C6EB8E" w:rsidR="005C56B5" w:rsidRDefault="005C56B5">
            <w:r>
              <w:t>T</w:t>
            </w:r>
          </w:p>
        </w:tc>
        <w:tc>
          <w:tcPr>
            <w:tcW w:w="851" w:type="dxa"/>
          </w:tcPr>
          <w:p w14:paraId="0D88F766" w14:textId="6045799F" w:rsidR="005C56B5" w:rsidRDefault="005C56B5">
            <w:r>
              <w:t>T</w:t>
            </w:r>
          </w:p>
        </w:tc>
        <w:tc>
          <w:tcPr>
            <w:tcW w:w="850" w:type="dxa"/>
          </w:tcPr>
          <w:p w14:paraId="5A87AED6" w14:textId="6F751A15" w:rsidR="005C56B5" w:rsidRDefault="005C56B5">
            <w:r>
              <w:t>F</w:t>
            </w:r>
          </w:p>
        </w:tc>
        <w:tc>
          <w:tcPr>
            <w:tcW w:w="1559" w:type="dxa"/>
          </w:tcPr>
          <w:p w14:paraId="224B3D15" w14:textId="3DB37D68" w:rsidR="005C56B5" w:rsidRDefault="000E3530">
            <w:r>
              <w:t>F</w:t>
            </w:r>
          </w:p>
        </w:tc>
        <w:tc>
          <w:tcPr>
            <w:tcW w:w="2694" w:type="dxa"/>
          </w:tcPr>
          <w:p w14:paraId="3B731357" w14:textId="579D752D" w:rsidR="005C56B5" w:rsidRDefault="005C56B5">
            <w:r>
              <w:t>F</w:t>
            </w:r>
          </w:p>
        </w:tc>
        <w:tc>
          <w:tcPr>
            <w:tcW w:w="2358" w:type="dxa"/>
          </w:tcPr>
          <w:p w14:paraId="141DDF15" w14:textId="5704AB55" w:rsidR="005C56B5" w:rsidRDefault="005C56B5">
            <w:r>
              <w:t>F</w:t>
            </w:r>
          </w:p>
        </w:tc>
      </w:tr>
      <w:tr w:rsidR="005C56B5" w14:paraId="26747F71" w14:textId="77777777" w:rsidTr="000E3530">
        <w:tc>
          <w:tcPr>
            <w:tcW w:w="704" w:type="dxa"/>
          </w:tcPr>
          <w:p w14:paraId="31C513A4" w14:textId="72477C12" w:rsidR="005C56B5" w:rsidRDefault="005C56B5">
            <w:r>
              <w:t>T</w:t>
            </w:r>
          </w:p>
        </w:tc>
        <w:tc>
          <w:tcPr>
            <w:tcW w:w="851" w:type="dxa"/>
          </w:tcPr>
          <w:p w14:paraId="708F486D" w14:textId="6457A273" w:rsidR="005C56B5" w:rsidRDefault="005C56B5">
            <w:r>
              <w:t>F</w:t>
            </w:r>
          </w:p>
        </w:tc>
        <w:tc>
          <w:tcPr>
            <w:tcW w:w="850" w:type="dxa"/>
          </w:tcPr>
          <w:p w14:paraId="43DA733C" w14:textId="7A767BE1" w:rsidR="005C56B5" w:rsidRDefault="005C56B5">
            <w:r>
              <w:t>T</w:t>
            </w:r>
          </w:p>
        </w:tc>
        <w:tc>
          <w:tcPr>
            <w:tcW w:w="1559" w:type="dxa"/>
          </w:tcPr>
          <w:p w14:paraId="2E83A588" w14:textId="670C07B4" w:rsidR="005C56B5" w:rsidRDefault="000E3530">
            <w:r>
              <w:t>T</w:t>
            </w:r>
          </w:p>
        </w:tc>
        <w:tc>
          <w:tcPr>
            <w:tcW w:w="2694" w:type="dxa"/>
          </w:tcPr>
          <w:p w14:paraId="0B7218FE" w14:textId="281713DC" w:rsidR="005C56B5" w:rsidRDefault="005C56B5">
            <w:r>
              <w:t>T</w:t>
            </w:r>
          </w:p>
        </w:tc>
        <w:tc>
          <w:tcPr>
            <w:tcW w:w="2358" w:type="dxa"/>
          </w:tcPr>
          <w:p w14:paraId="33357FCC" w14:textId="65ED2C7C" w:rsidR="005C56B5" w:rsidRDefault="000E3530">
            <w:r>
              <w:t>T</w:t>
            </w:r>
          </w:p>
        </w:tc>
      </w:tr>
      <w:tr w:rsidR="005C56B5" w14:paraId="5279E921" w14:textId="77777777" w:rsidTr="000E3530">
        <w:tc>
          <w:tcPr>
            <w:tcW w:w="704" w:type="dxa"/>
          </w:tcPr>
          <w:p w14:paraId="2C701142" w14:textId="3B6FB543" w:rsidR="005C56B5" w:rsidRDefault="005C56B5">
            <w:r>
              <w:t>T</w:t>
            </w:r>
          </w:p>
        </w:tc>
        <w:tc>
          <w:tcPr>
            <w:tcW w:w="851" w:type="dxa"/>
          </w:tcPr>
          <w:p w14:paraId="6252E319" w14:textId="10FFFFE1" w:rsidR="005C56B5" w:rsidRDefault="005C56B5">
            <w:r>
              <w:t>F</w:t>
            </w:r>
          </w:p>
        </w:tc>
        <w:tc>
          <w:tcPr>
            <w:tcW w:w="850" w:type="dxa"/>
          </w:tcPr>
          <w:p w14:paraId="20DF12EC" w14:textId="2E7B6871" w:rsidR="005C56B5" w:rsidRDefault="005C56B5">
            <w:r>
              <w:t>F</w:t>
            </w:r>
          </w:p>
        </w:tc>
        <w:tc>
          <w:tcPr>
            <w:tcW w:w="1559" w:type="dxa"/>
          </w:tcPr>
          <w:p w14:paraId="28E59D3C" w14:textId="739C7ADE" w:rsidR="005C56B5" w:rsidRDefault="005C56B5">
            <w:r>
              <w:t>F</w:t>
            </w:r>
          </w:p>
        </w:tc>
        <w:tc>
          <w:tcPr>
            <w:tcW w:w="2694" w:type="dxa"/>
          </w:tcPr>
          <w:p w14:paraId="0BCDD4CD" w14:textId="746B421B" w:rsidR="005C56B5" w:rsidRDefault="000E3530">
            <w:r>
              <w:t>T</w:t>
            </w:r>
          </w:p>
        </w:tc>
        <w:tc>
          <w:tcPr>
            <w:tcW w:w="2358" w:type="dxa"/>
          </w:tcPr>
          <w:p w14:paraId="72697351" w14:textId="4E14318B" w:rsidR="005C56B5" w:rsidRDefault="000E3530">
            <w:r>
              <w:t>T</w:t>
            </w:r>
          </w:p>
        </w:tc>
      </w:tr>
      <w:tr w:rsidR="005C56B5" w14:paraId="538DC0D4" w14:textId="77777777" w:rsidTr="000E3530">
        <w:tc>
          <w:tcPr>
            <w:tcW w:w="704" w:type="dxa"/>
          </w:tcPr>
          <w:p w14:paraId="74B35974" w14:textId="4789B12B" w:rsidR="005C56B5" w:rsidRDefault="005C56B5">
            <w:r>
              <w:t>F</w:t>
            </w:r>
          </w:p>
        </w:tc>
        <w:tc>
          <w:tcPr>
            <w:tcW w:w="851" w:type="dxa"/>
          </w:tcPr>
          <w:p w14:paraId="1F7BA463" w14:textId="48081602" w:rsidR="005C56B5" w:rsidRDefault="005C56B5">
            <w:r>
              <w:t>T</w:t>
            </w:r>
          </w:p>
        </w:tc>
        <w:tc>
          <w:tcPr>
            <w:tcW w:w="850" w:type="dxa"/>
          </w:tcPr>
          <w:p w14:paraId="655E3D82" w14:textId="4F627AB6" w:rsidR="005C56B5" w:rsidRDefault="005C56B5">
            <w:r>
              <w:t>T</w:t>
            </w:r>
          </w:p>
        </w:tc>
        <w:tc>
          <w:tcPr>
            <w:tcW w:w="1559" w:type="dxa"/>
          </w:tcPr>
          <w:p w14:paraId="6B6A925E" w14:textId="55228FA8" w:rsidR="005C56B5" w:rsidRDefault="005C56B5">
            <w:r>
              <w:t>T</w:t>
            </w:r>
          </w:p>
        </w:tc>
        <w:tc>
          <w:tcPr>
            <w:tcW w:w="2694" w:type="dxa"/>
          </w:tcPr>
          <w:p w14:paraId="727E20CC" w14:textId="750E8422" w:rsidR="005C56B5" w:rsidRDefault="005C56B5">
            <w:r>
              <w:t>T</w:t>
            </w:r>
          </w:p>
        </w:tc>
        <w:tc>
          <w:tcPr>
            <w:tcW w:w="2358" w:type="dxa"/>
          </w:tcPr>
          <w:p w14:paraId="6BBD2DAA" w14:textId="19036871" w:rsidR="005C56B5" w:rsidRDefault="005C56B5">
            <w:r>
              <w:t>T</w:t>
            </w:r>
          </w:p>
        </w:tc>
      </w:tr>
      <w:tr w:rsidR="005C56B5" w14:paraId="52501426" w14:textId="77777777" w:rsidTr="000E3530">
        <w:tc>
          <w:tcPr>
            <w:tcW w:w="704" w:type="dxa"/>
          </w:tcPr>
          <w:p w14:paraId="4230C598" w14:textId="085E92B2" w:rsidR="005C56B5" w:rsidRDefault="005C56B5">
            <w:r>
              <w:t>F</w:t>
            </w:r>
          </w:p>
        </w:tc>
        <w:tc>
          <w:tcPr>
            <w:tcW w:w="851" w:type="dxa"/>
          </w:tcPr>
          <w:p w14:paraId="6419283E" w14:textId="79411833" w:rsidR="005C56B5" w:rsidRDefault="005C56B5">
            <w:r>
              <w:t>T</w:t>
            </w:r>
          </w:p>
        </w:tc>
        <w:tc>
          <w:tcPr>
            <w:tcW w:w="850" w:type="dxa"/>
          </w:tcPr>
          <w:p w14:paraId="3429AC10" w14:textId="100A72C9" w:rsidR="005C56B5" w:rsidRDefault="005C56B5">
            <w:r>
              <w:t>F</w:t>
            </w:r>
          </w:p>
        </w:tc>
        <w:tc>
          <w:tcPr>
            <w:tcW w:w="1559" w:type="dxa"/>
          </w:tcPr>
          <w:p w14:paraId="3DBABDFA" w14:textId="29EE075C" w:rsidR="005C56B5" w:rsidRDefault="005C56B5">
            <w:r>
              <w:t>T</w:t>
            </w:r>
          </w:p>
        </w:tc>
        <w:tc>
          <w:tcPr>
            <w:tcW w:w="2694" w:type="dxa"/>
          </w:tcPr>
          <w:p w14:paraId="4016E355" w14:textId="69E550C5" w:rsidR="005C56B5" w:rsidRDefault="000E3530">
            <w:r>
              <w:t>F</w:t>
            </w:r>
          </w:p>
        </w:tc>
        <w:tc>
          <w:tcPr>
            <w:tcW w:w="2358" w:type="dxa"/>
          </w:tcPr>
          <w:p w14:paraId="491C009B" w14:textId="32CA7325" w:rsidR="005C56B5" w:rsidRDefault="005C56B5">
            <w:r>
              <w:t>T</w:t>
            </w:r>
          </w:p>
        </w:tc>
      </w:tr>
      <w:tr w:rsidR="005C56B5" w14:paraId="2A2984BE" w14:textId="77777777" w:rsidTr="000E3530">
        <w:tc>
          <w:tcPr>
            <w:tcW w:w="704" w:type="dxa"/>
          </w:tcPr>
          <w:p w14:paraId="79B98E85" w14:textId="2F2E6280" w:rsidR="005C56B5" w:rsidRDefault="005C56B5">
            <w:r>
              <w:t>F</w:t>
            </w:r>
          </w:p>
        </w:tc>
        <w:tc>
          <w:tcPr>
            <w:tcW w:w="851" w:type="dxa"/>
          </w:tcPr>
          <w:p w14:paraId="5E9D8052" w14:textId="514A55B0" w:rsidR="005C56B5" w:rsidRDefault="005C56B5">
            <w:r>
              <w:t>F</w:t>
            </w:r>
          </w:p>
        </w:tc>
        <w:tc>
          <w:tcPr>
            <w:tcW w:w="850" w:type="dxa"/>
          </w:tcPr>
          <w:p w14:paraId="5B50BB4E" w14:textId="7BE23440" w:rsidR="005C56B5" w:rsidRDefault="005C56B5">
            <w:r>
              <w:t>T</w:t>
            </w:r>
          </w:p>
        </w:tc>
        <w:tc>
          <w:tcPr>
            <w:tcW w:w="1559" w:type="dxa"/>
          </w:tcPr>
          <w:p w14:paraId="432E804B" w14:textId="2B9D1A68" w:rsidR="005C56B5" w:rsidRDefault="005C56B5">
            <w:r>
              <w:t>T</w:t>
            </w:r>
          </w:p>
        </w:tc>
        <w:tc>
          <w:tcPr>
            <w:tcW w:w="2694" w:type="dxa"/>
          </w:tcPr>
          <w:p w14:paraId="69FC98BB" w14:textId="3BA5BAC4" w:rsidR="005C56B5" w:rsidRDefault="005C56B5">
            <w:r>
              <w:t>T</w:t>
            </w:r>
          </w:p>
        </w:tc>
        <w:tc>
          <w:tcPr>
            <w:tcW w:w="2358" w:type="dxa"/>
          </w:tcPr>
          <w:p w14:paraId="1A7C35D2" w14:textId="1BB01FD8" w:rsidR="005C56B5" w:rsidRDefault="005C56B5">
            <w:r>
              <w:t>T</w:t>
            </w:r>
          </w:p>
        </w:tc>
      </w:tr>
      <w:tr w:rsidR="005C56B5" w14:paraId="0308184D" w14:textId="77777777" w:rsidTr="000E3530">
        <w:tc>
          <w:tcPr>
            <w:tcW w:w="704" w:type="dxa"/>
          </w:tcPr>
          <w:p w14:paraId="1FC526C6" w14:textId="218585F2" w:rsidR="005C56B5" w:rsidRDefault="005C56B5">
            <w:r>
              <w:t>F</w:t>
            </w:r>
          </w:p>
        </w:tc>
        <w:tc>
          <w:tcPr>
            <w:tcW w:w="851" w:type="dxa"/>
          </w:tcPr>
          <w:p w14:paraId="696D3233" w14:textId="2BC60FD7" w:rsidR="005C56B5" w:rsidRDefault="005C56B5">
            <w:r>
              <w:t>F</w:t>
            </w:r>
          </w:p>
        </w:tc>
        <w:tc>
          <w:tcPr>
            <w:tcW w:w="850" w:type="dxa"/>
          </w:tcPr>
          <w:p w14:paraId="1D2BB82E" w14:textId="2FFB7409" w:rsidR="005C56B5" w:rsidRDefault="005C56B5">
            <w:r>
              <w:t>F</w:t>
            </w:r>
          </w:p>
        </w:tc>
        <w:tc>
          <w:tcPr>
            <w:tcW w:w="1559" w:type="dxa"/>
          </w:tcPr>
          <w:p w14:paraId="31457489" w14:textId="450AD448" w:rsidR="005C56B5" w:rsidRDefault="005C56B5">
            <w:r>
              <w:t>T</w:t>
            </w:r>
          </w:p>
        </w:tc>
        <w:tc>
          <w:tcPr>
            <w:tcW w:w="2694" w:type="dxa"/>
          </w:tcPr>
          <w:p w14:paraId="50946B9C" w14:textId="5FFABED4" w:rsidR="005C56B5" w:rsidRDefault="005C56B5">
            <w:r>
              <w:t>T</w:t>
            </w:r>
          </w:p>
        </w:tc>
        <w:tc>
          <w:tcPr>
            <w:tcW w:w="2358" w:type="dxa"/>
          </w:tcPr>
          <w:p w14:paraId="68F11038" w14:textId="4EC26D4C" w:rsidR="005C56B5" w:rsidRDefault="005C56B5">
            <w:r>
              <w:t>T</w:t>
            </w:r>
          </w:p>
        </w:tc>
      </w:tr>
    </w:tbl>
    <w:p w14:paraId="61BECE39" w14:textId="1DA4D3D7" w:rsidR="005C56B5" w:rsidRDefault="005C5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559"/>
        <w:gridCol w:w="2358"/>
      </w:tblGrid>
      <w:tr w:rsidR="000E3530" w14:paraId="62794A54" w14:textId="77777777" w:rsidTr="00302D2D">
        <w:tc>
          <w:tcPr>
            <w:tcW w:w="704" w:type="dxa"/>
          </w:tcPr>
          <w:p w14:paraId="0BA36BFB" w14:textId="77777777" w:rsidR="000E3530" w:rsidRDefault="000E3530" w:rsidP="00302D2D">
            <w:r>
              <w:t>p</w:t>
            </w:r>
          </w:p>
        </w:tc>
        <w:tc>
          <w:tcPr>
            <w:tcW w:w="851" w:type="dxa"/>
          </w:tcPr>
          <w:p w14:paraId="17723894" w14:textId="77777777" w:rsidR="000E3530" w:rsidRDefault="000E3530" w:rsidP="00302D2D">
            <w:r>
              <w:t>q</w:t>
            </w:r>
          </w:p>
        </w:tc>
        <w:tc>
          <w:tcPr>
            <w:tcW w:w="850" w:type="dxa"/>
          </w:tcPr>
          <w:p w14:paraId="13F148AE" w14:textId="77777777" w:rsidR="000E3530" w:rsidRDefault="000E3530" w:rsidP="00302D2D">
            <w:r>
              <w:t>r</w:t>
            </w:r>
          </w:p>
        </w:tc>
        <w:tc>
          <w:tcPr>
            <w:tcW w:w="1559" w:type="dxa"/>
          </w:tcPr>
          <w:p w14:paraId="2A7DF68E" w14:textId="4478BECD" w:rsidR="000E3530" w:rsidRDefault="000E3530" w:rsidP="00302D2D">
            <w:r>
              <w:t>(p ^ q)</w:t>
            </w:r>
          </w:p>
        </w:tc>
        <w:tc>
          <w:tcPr>
            <w:tcW w:w="2358" w:type="dxa"/>
          </w:tcPr>
          <w:p w14:paraId="6C1E5394" w14:textId="2F78AEE0" w:rsidR="000E3530" w:rsidRDefault="000E3530" w:rsidP="00302D2D">
            <w:r>
              <w:t>(p ^ q) -&gt; r</w:t>
            </w:r>
          </w:p>
        </w:tc>
      </w:tr>
      <w:tr w:rsidR="000E3530" w14:paraId="6B7F82D2" w14:textId="77777777" w:rsidTr="00302D2D">
        <w:tc>
          <w:tcPr>
            <w:tcW w:w="704" w:type="dxa"/>
          </w:tcPr>
          <w:p w14:paraId="62255234" w14:textId="77777777" w:rsidR="000E3530" w:rsidRDefault="000E3530" w:rsidP="00302D2D">
            <w:r>
              <w:t>T</w:t>
            </w:r>
          </w:p>
        </w:tc>
        <w:tc>
          <w:tcPr>
            <w:tcW w:w="851" w:type="dxa"/>
          </w:tcPr>
          <w:p w14:paraId="4CCF7EFD" w14:textId="77777777" w:rsidR="000E3530" w:rsidRDefault="000E3530" w:rsidP="00302D2D">
            <w:r>
              <w:t>T</w:t>
            </w:r>
          </w:p>
        </w:tc>
        <w:tc>
          <w:tcPr>
            <w:tcW w:w="850" w:type="dxa"/>
          </w:tcPr>
          <w:p w14:paraId="4F47918B" w14:textId="77777777" w:rsidR="000E3530" w:rsidRDefault="000E3530" w:rsidP="00302D2D">
            <w:r>
              <w:t>T</w:t>
            </w:r>
          </w:p>
        </w:tc>
        <w:tc>
          <w:tcPr>
            <w:tcW w:w="1559" w:type="dxa"/>
          </w:tcPr>
          <w:p w14:paraId="07A74EFA" w14:textId="77777777" w:rsidR="000E3530" w:rsidRDefault="000E3530" w:rsidP="00302D2D">
            <w:r>
              <w:t>T</w:t>
            </w:r>
          </w:p>
        </w:tc>
        <w:tc>
          <w:tcPr>
            <w:tcW w:w="2358" w:type="dxa"/>
          </w:tcPr>
          <w:p w14:paraId="26718171" w14:textId="77777777" w:rsidR="000E3530" w:rsidRDefault="000E3530" w:rsidP="00302D2D">
            <w:r>
              <w:t>T</w:t>
            </w:r>
          </w:p>
        </w:tc>
      </w:tr>
      <w:tr w:rsidR="000E3530" w14:paraId="5DBE8AFC" w14:textId="77777777" w:rsidTr="00302D2D">
        <w:tc>
          <w:tcPr>
            <w:tcW w:w="704" w:type="dxa"/>
          </w:tcPr>
          <w:p w14:paraId="15CAAA07" w14:textId="77777777" w:rsidR="000E3530" w:rsidRDefault="000E3530" w:rsidP="00302D2D">
            <w:r>
              <w:t>T</w:t>
            </w:r>
          </w:p>
        </w:tc>
        <w:tc>
          <w:tcPr>
            <w:tcW w:w="851" w:type="dxa"/>
          </w:tcPr>
          <w:p w14:paraId="1AE98C36" w14:textId="77777777" w:rsidR="000E3530" w:rsidRDefault="000E3530" w:rsidP="00302D2D">
            <w:r>
              <w:t>T</w:t>
            </w:r>
          </w:p>
        </w:tc>
        <w:tc>
          <w:tcPr>
            <w:tcW w:w="850" w:type="dxa"/>
          </w:tcPr>
          <w:p w14:paraId="0CB4B9E7" w14:textId="77777777" w:rsidR="000E3530" w:rsidRDefault="000E3530" w:rsidP="00302D2D">
            <w:r>
              <w:t>F</w:t>
            </w:r>
          </w:p>
        </w:tc>
        <w:tc>
          <w:tcPr>
            <w:tcW w:w="1559" w:type="dxa"/>
          </w:tcPr>
          <w:p w14:paraId="0C4C94EF" w14:textId="0ACBFD8B" w:rsidR="000E3530" w:rsidRDefault="000E3530" w:rsidP="00302D2D">
            <w:r>
              <w:t>T</w:t>
            </w:r>
          </w:p>
        </w:tc>
        <w:tc>
          <w:tcPr>
            <w:tcW w:w="2358" w:type="dxa"/>
          </w:tcPr>
          <w:p w14:paraId="4CD9E1F6" w14:textId="77777777" w:rsidR="000E3530" w:rsidRDefault="000E3530" w:rsidP="00302D2D">
            <w:r>
              <w:t>F</w:t>
            </w:r>
          </w:p>
        </w:tc>
      </w:tr>
      <w:tr w:rsidR="000E3530" w14:paraId="112A40C0" w14:textId="77777777" w:rsidTr="00302D2D">
        <w:tc>
          <w:tcPr>
            <w:tcW w:w="704" w:type="dxa"/>
          </w:tcPr>
          <w:p w14:paraId="71E6BF9C" w14:textId="77777777" w:rsidR="000E3530" w:rsidRDefault="000E3530" w:rsidP="00302D2D">
            <w:r>
              <w:t>T</w:t>
            </w:r>
          </w:p>
        </w:tc>
        <w:tc>
          <w:tcPr>
            <w:tcW w:w="851" w:type="dxa"/>
          </w:tcPr>
          <w:p w14:paraId="3C51AA40" w14:textId="77777777" w:rsidR="000E3530" w:rsidRDefault="000E3530" w:rsidP="00302D2D">
            <w:r>
              <w:t>F</w:t>
            </w:r>
          </w:p>
        </w:tc>
        <w:tc>
          <w:tcPr>
            <w:tcW w:w="850" w:type="dxa"/>
          </w:tcPr>
          <w:p w14:paraId="23FD265A" w14:textId="77777777" w:rsidR="000E3530" w:rsidRDefault="000E3530" w:rsidP="00302D2D">
            <w:r>
              <w:t>T</w:t>
            </w:r>
          </w:p>
        </w:tc>
        <w:tc>
          <w:tcPr>
            <w:tcW w:w="1559" w:type="dxa"/>
          </w:tcPr>
          <w:p w14:paraId="41B52103" w14:textId="4506ED07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5950F094" w14:textId="77777777" w:rsidR="000E3530" w:rsidRDefault="000E3530" w:rsidP="00302D2D">
            <w:r>
              <w:t>T</w:t>
            </w:r>
          </w:p>
        </w:tc>
      </w:tr>
      <w:tr w:rsidR="000E3530" w14:paraId="2F87FABE" w14:textId="77777777" w:rsidTr="00302D2D">
        <w:tc>
          <w:tcPr>
            <w:tcW w:w="704" w:type="dxa"/>
          </w:tcPr>
          <w:p w14:paraId="1D02B735" w14:textId="77777777" w:rsidR="000E3530" w:rsidRDefault="000E3530" w:rsidP="00302D2D">
            <w:r>
              <w:t>T</w:t>
            </w:r>
          </w:p>
        </w:tc>
        <w:tc>
          <w:tcPr>
            <w:tcW w:w="851" w:type="dxa"/>
          </w:tcPr>
          <w:p w14:paraId="0C3B1B3D" w14:textId="77777777" w:rsidR="000E3530" w:rsidRDefault="000E3530" w:rsidP="00302D2D">
            <w:r>
              <w:t>F</w:t>
            </w:r>
          </w:p>
        </w:tc>
        <w:tc>
          <w:tcPr>
            <w:tcW w:w="850" w:type="dxa"/>
          </w:tcPr>
          <w:p w14:paraId="5290A25D" w14:textId="77777777" w:rsidR="000E3530" w:rsidRDefault="000E3530" w:rsidP="00302D2D">
            <w:r>
              <w:t>F</w:t>
            </w:r>
          </w:p>
        </w:tc>
        <w:tc>
          <w:tcPr>
            <w:tcW w:w="1559" w:type="dxa"/>
          </w:tcPr>
          <w:p w14:paraId="11B1B443" w14:textId="77777777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358AF93A" w14:textId="28912691" w:rsidR="000E3530" w:rsidRDefault="000E3530" w:rsidP="00302D2D">
            <w:r>
              <w:t>T</w:t>
            </w:r>
          </w:p>
        </w:tc>
      </w:tr>
      <w:tr w:rsidR="000E3530" w14:paraId="1EE44A9C" w14:textId="77777777" w:rsidTr="00302D2D">
        <w:tc>
          <w:tcPr>
            <w:tcW w:w="704" w:type="dxa"/>
          </w:tcPr>
          <w:p w14:paraId="0EAB083E" w14:textId="77777777" w:rsidR="000E3530" w:rsidRDefault="000E3530" w:rsidP="00302D2D">
            <w:r>
              <w:t>F</w:t>
            </w:r>
          </w:p>
        </w:tc>
        <w:tc>
          <w:tcPr>
            <w:tcW w:w="851" w:type="dxa"/>
          </w:tcPr>
          <w:p w14:paraId="5267F55C" w14:textId="77777777" w:rsidR="000E3530" w:rsidRDefault="000E3530" w:rsidP="00302D2D">
            <w:r>
              <w:t>T</w:t>
            </w:r>
          </w:p>
        </w:tc>
        <w:tc>
          <w:tcPr>
            <w:tcW w:w="850" w:type="dxa"/>
          </w:tcPr>
          <w:p w14:paraId="793CA528" w14:textId="77777777" w:rsidR="000E3530" w:rsidRDefault="000E3530" w:rsidP="00302D2D">
            <w:r>
              <w:t>T</w:t>
            </w:r>
          </w:p>
        </w:tc>
        <w:tc>
          <w:tcPr>
            <w:tcW w:w="1559" w:type="dxa"/>
          </w:tcPr>
          <w:p w14:paraId="2698EE76" w14:textId="239DCE4A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43834B15" w14:textId="77777777" w:rsidR="000E3530" w:rsidRDefault="000E3530" w:rsidP="00302D2D">
            <w:r>
              <w:t>T</w:t>
            </w:r>
          </w:p>
        </w:tc>
      </w:tr>
      <w:tr w:rsidR="000E3530" w14:paraId="34222CAF" w14:textId="77777777" w:rsidTr="00302D2D">
        <w:tc>
          <w:tcPr>
            <w:tcW w:w="704" w:type="dxa"/>
          </w:tcPr>
          <w:p w14:paraId="370EFE51" w14:textId="77777777" w:rsidR="000E3530" w:rsidRDefault="000E3530" w:rsidP="00302D2D">
            <w:r>
              <w:t>F</w:t>
            </w:r>
          </w:p>
        </w:tc>
        <w:tc>
          <w:tcPr>
            <w:tcW w:w="851" w:type="dxa"/>
          </w:tcPr>
          <w:p w14:paraId="553F3361" w14:textId="77777777" w:rsidR="000E3530" w:rsidRDefault="000E3530" w:rsidP="00302D2D">
            <w:r>
              <w:t>T</w:t>
            </w:r>
          </w:p>
        </w:tc>
        <w:tc>
          <w:tcPr>
            <w:tcW w:w="850" w:type="dxa"/>
          </w:tcPr>
          <w:p w14:paraId="74A2F4CA" w14:textId="77777777" w:rsidR="000E3530" w:rsidRDefault="000E3530" w:rsidP="00302D2D">
            <w:r>
              <w:t>F</w:t>
            </w:r>
          </w:p>
        </w:tc>
        <w:tc>
          <w:tcPr>
            <w:tcW w:w="1559" w:type="dxa"/>
          </w:tcPr>
          <w:p w14:paraId="2A95E072" w14:textId="28E50AFC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1A5B1ADC" w14:textId="77777777" w:rsidR="000E3530" w:rsidRDefault="000E3530" w:rsidP="00302D2D">
            <w:r>
              <w:t>T</w:t>
            </w:r>
          </w:p>
        </w:tc>
      </w:tr>
      <w:tr w:rsidR="000E3530" w14:paraId="014CDD17" w14:textId="77777777" w:rsidTr="00302D2D">
        <w:tc>
          <w:tcPr>
            <w:tcW w:w="704" w:type="dxa"/>
          </w:tcPr>
          <w:p w14:paraId="1E190959" w14:textId="77777777" w:rsidR="000E3530" w:rsidRDefault="000E3530" w:rsidP="00302D2D">
            <w:r>
              <w:t>F</w:t>
            </w:r>
          </w:p>
        </w:tc>
        <w:tc>
          <w:tcPr>
            <w:tcW w:w="851" w:type="dxa"/>
          </w:tcPr>
          <w:p w14:paraId="418851A8" w14:textId="77777777" w:rsidR="000E3530" w:rsidRDefault="000E3530" w:rsidP="00302D2D">
            <w:r>
              <w:t>F</w:t>
            </w:r>
          </w:p>
        </w:tc>
        <w:tc>
          <w:tcPr>
            <w:tcW w:w="850" w:type="dxa"/>
          </w:tcPr>
          <w:p w14:paraId="25B167F5" w14:textId="77777777" w:rsidR="000E3530" w:rsidRDefault="000E3530" w:rsidP="00302D2D">
            <w:r>
              <w:t>T</w:t>
            </w:r>
          </w:p>
        </w:tc>
        <w:tc>
          <w:tcPr>
            <w:tcW w:w="1559" w:type="dxa"/>
          </w:tcPr>
          <w:p w14:paraId="21EDF840" w14:textId="2A318892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1D91E6B8" w14:textId="77777777" w:rsidR="000E3530" w:rsidRDefault="000E3530" w:rsidP="00302D2D">
            <w:r>
              <w:t>T</w:t>
            </w:r>
          </w:p>
        </w:tc>
      </w:tr>
      <w:tr w:rsidR="000E3530" w14:paraId="43FACD2A" w14:textId="77777777" w:rsidTr="00302D2D">
        <w:tc>
          <w:tcPr>
            <w:tcW w:w="704" w:type="dxa"/>
          </w:tcPr>
          <w:p w14:paraId="7CCA7054" w14:textId="77777777" w:rsidR="000E3530" w:rsidRDefault="000E3530" w:rsidP="00302D2D">
            <w:r>
              <w:t>F</w:t>
            </w:r>
          </w:p>
        </w:tc>
        <w:tc>
          <w:tcPr>
            <w:tcW w:w="851" w:type="dxa"/>
          </w:tcPr>
          <w:p w14:paraId="7D443076" w14:textId="77777777" w:rsidR="000E3530" w:rsidRDefault="000E3530" w:rsidP="00302D2D">
            <w:r>
              <w:t>F</w:t>
            </w:r>
          </w:p>
        </w:tc>
        <w:tc>
          <w:tcPr>
            <w:tcW w:w="850" w:type="dxa"/>
          </w:tcPr>
          <w:p w14:paraId="3C042477" w14:textId="77777777" w:rsidR="000E3530" w:rsidRDefault="000E3530" w:rsidP="00302D2D">
            <w:r>
              <w:t>F</w:t>
            </w:r>
          </w:p>
        </w:tc>
        <w:tc>
          <w:tcPr>
            <w:tcW w:w="1559" w:type="dxa"/>
          </w:tcPr>
          <w:p w14:paraId="05F7BDFA" w14:textId="44869385" w:rsidR="000E3530" w:rsidRDefault="000E3530" w:rsidP="00302D2D">
            <w:r>
              <w:t>F</w:t>
            </w:r>
          </w:p>
        </w:tc>
        <w:tc>
          <w:tcPr>
            <w:tcW w:w="2358" w:type="dxa"/>
          </w:tcPr>
          <w:p w14:paraId="0A1ADF72" w14:textId="77777777" w:rsidR="000E3530" w:rsidRDefault="000E3530" w:rsidP="00302D2D">
            <w:r>
              <w:t>T</w:t>
            </w:r>
          </w:p>
        </w:tc>
      </w:tr>
    </w:tbl>
    <w:p w14:paraId="575FA756" w14:textId="77BD7F01" w:rsidR="000E3530" w:rsidRDefault="000E3530"/>
    <w:p w14:paraId="3BBE3D94" w14:textId="561A4B6B" w:rsidR="000E3530" w:rsidRDefault="000E3530">
      <w:r>
        <w:t>Therefore, these statements are logically equivalent</w:t>
      </w:r>
    </w:p>
    <w:p w14:paraId="49CC38CA" w14:textId="3AAB6CF5" w:rsidR="000E3530" w:rsidRDefault="000E3530"/>
    <w:p w14:paraId="5D7FC918" w14:textId="70711338" w:rsidR="000E3530" w:rsidRPr="0035205F" w:rsidRDefault="000E3530">
      <w:pPr>
        <w:rPr>
          <w:b/>
          <w:bCs/>
          <w:color w:val="0070C0"/>
        </w:rPr>
      </w:pPr>
      <w:r w:rsidRPr="0035205F">
        <w:rPr>
          <w:b/>
          <w:bCs/>
          <w:color w:val="0070C0"/>
        </w:rPr>
        <w:t>Question 2</w:t>
      </w:r>
    </w:p>
    <w:p w14:paraId="3CFB33DF" w14:textId="7F12D29D" w:rsidR="000E3530" w:rsidRDefault="000E3530" w:rsidP="000E353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∃x(∀y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x≠y∧</m:t>
            </m:r>
            <m:r>
              <m:rPr>
                <m:sty m:val="p"/>
              </m:rPr>
              <w:rPr>
                <w:rFonts w:ascii="Cambria Math" w:hAnsi="Cambria Math"/>
              </w:rPr>
              <m:t>Faster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</m:d>
      </m:oMath>
      <w:r>
        <w:t xml:space="preserve">, where the domain of x and y is all people and </w:t>
      </w:r>
      <w:proofErr w:type="gramStart"/>
      <w:r>
        <w:t>Faster(</w:t>
      </w:r>
      <w:proofErr w:type="gramEnd"/>
      <w:r>
        <w:t>x, y) denotes that person x runs faster than person y.</w:t>
      </w:r>
    </w:p>
    <w:p w14:paraId="1026C28E" w14:textId="661AED2D" w:rsidR="00B076F6" w:rsidRDefault="00B076F6" w:rsidP="000E353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¬∃x(∀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x≠y∧</m:t>
            </m:r>
            <m:r>
              <m:rPr>
                <m:sty m:val="p"/>
              </m:rPr>
              <w:rPr>
                <w:rFonts w:ascii="Cambria Math" w:hAnsi="Cambria Math"/>
              </w:rPr>
              <m:t>Likes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  <w:r w:rsidR="00747EC7">
        <w:t xml:space="preserve">, where the domain of x and y is all people and </w:t>
      </w:r>
      <w:proofErr w:type="gramStart"/>
      <w:r w:rsidR="00747EC7">
        <w:t>Likes(</w:t>
      </w:r>
      <w:proofErr w:type="gramEnd"/>
      <w:r w:rsidR="00747EC7">
        <w:t>y, x) denotes that person y loves person x</w:t>
      </w:r>
    </w:p>
    <w:p w14:paraId="3209BD1A" w14:textId="719DDC06" w:rsidR="00747EC7" w:rsidRDefault="00747EC7" w:rsidP="000E353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∃!x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King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, where the domain of x is all people and King(x) denotes that </w:t>
      </w:r>
      <w:proofErr w:type="gramStart"/>
      <w:r>
        <w:t>person</w:t>
      </w:r>
      <w:proofErr w:type="gramEnd"/>
      <w:r>
        <w:t xml:space="preserve"> x is a king</w:t>
      </w:r>
    </w:p>
    <w:p w14:paraId="500EBB01" w14:textId="6C4187D8" w:rsidR="00747EC7" w:rsidRPr="009B7BAE" w:rsidRDefault="00747EC7" w:rsidP="000E3530">
      <w:pPr>
        <w:pStyle w:val="ListParagraph"/>
        <w:numPr>
          <w:ilvl w:val="0"/>
          <w:numId w:val="1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∀x(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Friend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Alice</m:t>
            </m:r>
          </m:e>
        </m:d>
        <m:r>
          <w:rPr>
            <w:rFonts w:ascii="Cambria Math" w:hAnsi="Cambria Math"/>
            <w:color w:val="000000" w:themeColor="text1"/>
          </w:rPr>
          <m:t>∨</m:t>
        </m:r>
        <m:r>
          <w:rPr>
            <w:rFonts w:ascii="Cambria Math" w:hAnsi="Cambria Math"/>
            <w:color w:val="000000" w:themeColor="text1"/>
          </w:rPr>
          <m:t>∃y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x≠y∧Friend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y, Alice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∧Friend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</w:p>
    <w:p w14:paraId="720C5BF8" w14:textId="5F313194" w:rsidR="00747EC7" w:rsidRDefault="00747EC7" w:rsidP="00747EC7"/>
    <w:p w14:paraId="7D47D799" w14:textId="5DD09A9F" w:rsidR="00747EC7" w:rsidRPr="0035205F" w:rsidRDefault="00747EC7" w:rsidP="00747EC7">
      <w:pPr>
        <w:rPr>
          <w:b/>
          <w:bCs/>
          <w:color w:val="0070C0"/>
        </w:rPr>
      </w:pPr>
      <w:r w:rsidRPr="0035205F">
        <w:rPr>
          <w:b/>
          <w:bCs/>
          <w:color w:val="0070C0"/>
        </w:rPr>
        <w:t>Question 3</w:t>
      </w:r>
    </w:p>
    <w:p w14:paraId="26C8B4E2" w14:textId="1E7301A2" w:rsidR="00EB25EE" w:rsidRDefault="00EB25EE" w:rsidP="00747EC7">
      <w:pPr>
        <w:rPr>
          <w:color w:val="000000" w:themeColor="text1"/>
        </w:rPr>
      </w:pPr>
      <w:proofErr w:type="gramStart"/>
      <w:r w:rsidRPr="00EB25EE">
        <w:rPr>
          <w:color w:val="000000" w:themeColor="text1"/>
        </w:rPr>
        <w:t>i.e.</w:t>
      </w:r>
      <w:proofErr w:type="gramEnd"/>
      <w:r w:rsidRPr="00EB25EE">
        <w:rPr>
          <w:color w:val="000000" w:themeColor="text1"/>
        </w:rPr>
        <w:t xml:space="preserve"> Show that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≥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|x+y|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14:paraId="3D125EE5" w14:textId="21430F2C" w:rsidR="00EB25EE" w:rsidRDefault="00EB25EE" w:rsidP="00747EC7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m:oMath>
        <m:r>
          <w:rPr>
            <w:rFonts w:ascii="Cambria Math" w:hAnsi="Cambria Math"/>
            <w:color w:val="000000" w:themeColor="text1"/>
          </w:rPr>
          <m:t>∀a∈</m:t>
        </m:r>
        <m:r>
          <m:rPr>
            <m:scr m:val="double-struck"/>
          </m:rPr>
          <w:rPr>
            <w:rFonts w:ascii="Cambria Math" w:hAnsi="Cambria Math"/>
            <w:color w:val="000000" w:themeColor="text1"/>
          </w:rPr>
          <m:t>R(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14:paraId="4DED2344" w14:textId="1D6ED879" w:rsidR="00EB25EE" w:rsidRDefault="00EB25EE" w:rsidP="00747EC7">
      <w:pPr>
        <w:rPr>
          <w:color w:val="000000" w:themeColor="text1"/>
        </w:rPr>
      </w:pPr>
    </w:p>
    <w:p w14:paraId="40735B98" w14:textId="5DA2EA55" w:rsidR="00EB25EE" w:rsidRDefault="00EB25EE" w:rsidP="00683E4B">
      <w:pPr>
        <w:jc w:val="center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w:br/>
          </m:r>
        </m:oMath>
      </m:oMathPara>
      <m:oMath>
        <m:r>
          <w:rPr>
            <w:rFonts w:ascii="Cambria Math" w:hAnsi="Cambria Math"/>
            <w:color w:val="000000" w:themeColor="text1"/>
          </w:rPr>
          <m:t>≥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+2xy+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color w:val="000000" w:themeColor="text1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≥a</m:t>
        </m:r>
      </m:oMath>
      <w:r>
        <w:rPr>
          <w:color w:val="000000" w:themeColor="text1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d>
        <m:r>
          <w:rPr>
            <w:rFonts w:ascii="Cambria Math" w:hAnsi="Cambria Math"/>
            <w:color w:val="000000" w:themeColor="text1"/>
          </w:rPr>
          <m:t>≥b</m:t>
        </m:r>
      </m:oMath>
      <w:r>
        <w:rPr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|a+b|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2127E8C9" w14:textId="77777777" w:rsidR="00EB25EE" w:rsidRPr="00EB25EE" w:rsidRDefault="00EB25EE" w:rsidP="00747EC7">
      <w:pPr>
        <w:rPr>
          <w:color w:val="000000" w:themeColor="text1"/>
        </w:rPr>
      </w:pPr>
    </w:p>
    <w:p w14:paraId="400F1A5C" w14:textId="75E32808" w:rsidR="00EB25EE" w:rsidRPr="00DE08AB" w:rsidRDefault="00EB25EE" w:rsidP="00747EC7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|x+y|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2683B6EA" w14:textId="3AD7BC8C" w:rsidR="00DE08AB" w:rsidRDefault="00DE08AB" w:rsidP="00747EC7">
      <w:pPr>
        <w:rPr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∴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+y</m:t>
              </m:r>
            </m:e>
          </m:d>
        </m:oMath>
      </m:oMathPara>
    </w:p>
    <w:p w14:paraId="2DC078FB" w14:textId="71AFEF1D" w:rsidR="00747EC7" w:rsidRDefault="00747EC7" w:rsidP="00747EC7"/>
    <w:p w14:paraId="057974C9" w14:textId="7F4D7BA3" w:rsidR="00643DD6" w:rsidRDefault="00D61F0D" w:rsidP="00747EC7">
      <w:r>
        <w:t>(The Math Sorcerer, 2015)</w:t>
      </w:r>
    </w:p>
    <w:p w14:paraId="06050220" w14:textId="77777777" w:rsidR="00D61F0D" w:rsidRDefault="00D61F0D" w:rsidP="00747EC7"/>
    <w:p w14:paraId="6177E159" w14:textId="442E61E9" w:rsidR="007617C7" w:rsidRPr="0035205F" w:rsidRDefault="007617C7" w:rsidP="00747EC7">
      <w:pPr>
        <w:rPr>
          <w:b/>
          <w:bCs/>
          <w:color w:val="0070C0"/>
        </w:rPr>
      </w:pPr>
      <w:r w:rsidRPr="0035205F">
        <w:rPr>
          <w:b/>
          <w:bCs/>
          <w:color w:val="0070C0"/>
        </w:rPr>
        <w:lastRenderedPageBreak/>
        <w:t>Question 4</w:t>
      </w:r>
    </w:p>
    <w:p w14:paraId="426F041B" w14:textId="37FD5F31" w:rsidR="007617C7" w:rsidRDefault="007617C7" w:rsidP="00747EC7"/>
    <w:p w14:paraId="0E39BD69" w14:textId="51E0116C" w:rsidR="007617C7" w:rsidRDefault="007617C7" w:rsidP="00747EC7">
      <w:r>
        <w:t>For n &gt; 1, let P(n) denote the statement</w:t>
      </w:r>
    </w:p>
    <w:p w14:paraId="1C092D3C" w14:textId="271917D6" w:rsidR="007617C7" w:rsidRDefault="007617C7" w:rsidP="00747EC7"/>
    <w:p w14:paraId="08B439B2" w14:textId="1772771C" w:rsidR="007617C7" w:rsidRPr="007617C7" w:rsidRDefault="007617C7" w:rsidP="00747E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1×3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3×5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5×7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</m:oMath>
      </m:oMathPara>
    </w:p>
    <w:p w14:paraId="1D502E36" w14:textId="28099A92" w:rsidR="007617C7" w:rsidRDefault="007617C7" w:rsidP="00747EC7"/>
    <w:p w14:paraId="137B9B6C" w14:textId="37B6292D" w:rsidR="007617C7" w:rsidRPr="007617C7" w:rsidRDefault="007617C7" w:rsidP="00747EC7">
      <w:pPr>
        <w:rPr>
          <w:u w:val="single"/>
        </w:rPr>
      </w:pPr>
      <w:r w:rsidRPr="007617C7">
        <w:rPr>
          <w:u w:val="single"/>
        </w:rPr>
        <w:t>Base step</w:t>
      </w:r>
    </w:p>
    <w:p w14:paraId="32787E3C" w14:textId="26E4E770" w:rsidR="00EC111F" w:rsidRPr="007617C7" w:rsidRDefault="007617C7" w:rsidP="000B2C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1×3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3×5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True</m:t>
          </m:r>
        </m:oMath>
      </m:oMathPara>
    </w:p>
    <w:p w14:paraId="71E918F4" w14:textId="48C23CB6" w:rsidR="000B2CC6" w:rsidRDefault="000B2CC6" w:rsidP="000B2CC6"/>
    <w:p w14:paraId="5E9FF52C" w14:textId="1788B781" w:rsidR="000B2CC6" w:rsidRPr="000B2CC6" w:rsidRDefault="000B2CC6" w:rsidP="000B2CC6">
      <w:pPr>
        <w:rPr>
          <w:u w:val="single"/>
        </w:rPr>
      </w:pPr>
      <w:r w:rsidRPr="000B2CC6">
        <w:rPr>
          <w:u w:val="single"/>
        </w:rPr>
        <w:t>Inductive step</w:t>
      </w:r>
    </w:p>
    <w:p w14:paraId="2D9281E9" w14:textId="688E9A4A" w:rsidR="000B2CC6" w:rsidRDefault="000B2CC6" w:rsidP="00747EC7">
      <w:pPr>
        <w:rPr>
          <w:b/>
          <w:bCs/>
        </w:rPr>
      </w:pPr>
    </w:p>
    <w:p w14:paraId="1CDA3C21" w14:textId="34D69637" w:rsidR="000B2CC6" w:rsidRDefault="000B2CC6" w:rsidP="000B2CC6">
      <w:r>
        <w:t xml:space="preserve">For an arbitrary k &gt; 2, assuming that P(k) is true, it remains to prove that </w:t>
      </w:r>
      <w:proofErr w:type="gramStart"/>
      <w:r>
        <w:t>P(</w:t>
      </w:r>
      <w:proofErr w:type="gramEnd"/>
      <w:r>
        <w:t>k + 1), given below, holds:</w:t>
      </w:r>
    </w:p>
    <w:p w14:paraId="274D93A7" w14:textId="662625B6" w:rsidR="000B2CC6" w:rsidRDefault="000B2CC6" w:rsidP="000B2CC6"/>
    <w:p w14:paraId="2BBC25E2" w14:textId="7E93876D" w:rsidR="007617C7" w:rsidRPr="00460FCB" w:rsidRDefault="000B2CC6" w:rsidP="000B2C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1×3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3×5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5×7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2(k+1)-1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2(k+1)+1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</m:num>
            <m:den>
              <m:r>
                <w:rPr>
                  <w:rFonts w:ascii="Cambria Math" w:hAnsi="Cambria Math"/>
                </w:rPr>
                <m:t>2(k+1)+1</m:t>
              </m:r>
            </m:den>
          </m:f>
        </m:oMath>
      </m:oMathPara>
    </w:p>
    <w:p w14:paraId="7CBF6EBC" w14:textId="5708122A" w:rsidR="00460FCB" w:rsidRDefault="00460FCB" w:rsidP="000B2CC6"/>
    <w:p w14:paraId="6BADB670" w14:textId="0328DDA6" w:rsidR="00460FCB" w:rsidRDefault="00460FCB" w:rsidP="000B2CC6">
      <w:r>
        <w:t xml:space="preserve">Starting with the LHS of </w:t>
      </w:r>
      <w:proofErr w:type="gramStart"/>
      <w:r>
        <w:t>P(</w:t>
      </w:r>
      <w:proofErr w:type="gramEnd"/>
      <w:r>
        <w:t>k + 1),</w:t>
      </w:r>
    </w:p>
    <w:p w14:paraId="51CBD92F" w14:textId="1457BC8B" w:rsidR="00460FCB" w:rsidRDefault="00460FCB" w:rsidP="000B2CC6"/>
    <w:p w14:paraId="2AE0A0B4" w14:textId="48F31361" w:rsidR="00460FCB" w:rsidRPr="0080522C" w:rsidRDefault="00460FCB" w:rsidP="00460FCB">
      <w:pPr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k+1</m:t>
              </m:r>
            </m:e>
          </m:d>
          <m:r>
            <w:rPr>
              <w:rFonts w:ascii="Cambria Math" w:hAnsi="Cambria Math"/>
              <w:sz w:val="15"/>
              <w:szCs w:val="15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1×3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3×5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5×7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2k-1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2k+1</m:t>
                  </m:r>
                </m:e>
              </m:d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2k+1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+1</m:t>
                  </m:r>
                </m:e>
              </m:d>
            </m:den>
          </m:f>
        </m:oMath>
      </m:oMathPara>
    </w:p>
    <w:p w14:paraId="0023FC19" w14:textId="23D5D6CF" w:rsidR="006B1DD5" w:rsidRPr="0080522C" w:rsidRDefault="006B1DD5" w:rsidP="006B1DD5">
      <w:pPr>
        <w:rPr>
          <w:sz w:val="15"/>
          <w:szCs w:val="15"/>
        </w:rPr>
      </w:pPr>
      <m:oMathPara>
        <m:oMath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k+1</m:t>
              </m:r>
            </m:e>
          </m:d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≡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1×3</m:t>
              </m:r>
            </m:den>
          </m:f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3×5</m:t>
              </m:r>
            </m:den>
          </m:f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5×7</m:t>
              </m:r>
            </m:den>
          </m:f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2k-1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2k+1</m:t>
                  </m:r>
                </m:e>
              </m:d>
            </m:den>
          </m:f>
          <m:r>
            <w:rPr>
              <w:rFonts w:ascii="Cambria Math" w:hAnsi="Cambria Math"/>
              <w:color w:val="FFFFFF" w:themeColor="background1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15"/>
                  <w:szCs w:val="15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15"/>
                          <w:szCs w:val="15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  <w:sz w:val="15"/>
                      <w:szCs w:val="15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k+1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+1</m:t>
              </m:r>
            </m:den>
          </m:f>
        </m:oMath>
      </m:oMathPara>
    </w:p>
    <w:p w14:paraId="04E8CA29" w14:textId="638534B3" w:rsidR="00460FCB" w:rsidRDefault="00460FCB" w:rsidP="000B2CC6"/>
    <w:p w14:paraId="08439DD5" w14:textId="50C404F3" w:rsidR="00302D2D" w:rsidRDefault="00302D2D" w:rsidP="000B2CC6">
      <w:r>
        <w:t xml:space="preserve">we see that the RHS of </w:t>
      </w:r>
      <m:oMath>
        <m:r>
          <w:rPr>
            <w:rFonts w:ascii="Cambria Math" w:hAnsi="Cambria Math"/>
          </w:rPr>
          <m:t>P(k+1)</m:t>
        </m:r>
      </m:oMath>
      <w:r>
        <w:t xml:space="preserve"> follows.</w:t>
      </w:r>
    </w:p>
    <w:p w14:paraId="118C07EB" w14:textId="77777777" w:rsidR="00302D2D" w:rsidRPr="00721CA7" w:rsidRDefault="00302D2D" w:rsidP="00302D2D">
      <w:p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By completing the inductive step, we have proven that </w:t>
      </w:r>
      <m:oMath>
        <m:r>
          <w:rPr>
            <w:rFonts w:ascii="Cambria Math" w:hAnsi="Cambria Math" w:cs="Calibri"/>
          </w:rPr>
          <m:t>P(k+1)</m:t>
        </m:r>
      </m:oMath>
      <w:r>
        <w:rPr>
          <w:rFonts w:ascii="Calibri" w:hAnsi="Calibri" w:cs="Calibri"/>
        </w:rPr>
        <w:t xml:space="preserve"> is true</w:t>
      </w:r>
    </w:p>
    <w:p w14:paraId="44186B35" w14:textId="77777777" w:rsidR="00302D2D" w:rsidRPr="00721CA7" w:rsidRDefault="00302D2D" w:rsidP="00302D2D">
      <w:pPr>
        <w:spacing w:line="276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By mathematical induction, we have also proven that for any</w:t>
      </w:r>
      <m:oMath>
        <m:r>
          <w:rPr>
            <w:rFonts w:ascii="Cambria Math" w:hAnsi="Cambria Math" w:cs="Calibri"/>
          </w:rPr>
          <m:t xml:space="preserve"> n&gt;1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P(n)</m:t>
        </m:r>
      </m:oMath>
      <w:r>
        <w:rPr>
          <w:rFonts w:ascii="Calibri" w:hAnsi="Calibri" w:cs="Calibri"/>
        </w:rPr>
        <w:t>is true</w:t>
      </w:r>
    </w:p>
    <w:p w14:paraId="0AFEBC04" w14:textId="5AE28CC7" w:rsidR="00302D2D" w:rsidRPr="00302D2D" w:rsidRDefault="00302D2D" w:rsidP="00302D2D">
      <w:pPr>
        <w:spacing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We have proven that the implication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</m:t>
            </m:r>
          </m:e>
        </m:d>
        <m:r>
          <w:rPr>
            <w:rFonts w:ascii="Cambria Math" w:hAnsi="Cambria Math" w:cs="Calibri"/>
          </w:rPr>
          <m:t>→P(k+1)</m:t>
        </m:r>
      </m:oMath>
      <w:r>
        <w:rPr>
          <w:rFonts w:ascii="Calibri" w:hAnsi="Calibri" w:cs="Calibri"/>
        </w:rPr>
        <w:t xml:space="preserve"> is true</w:t>
      </w:r>
    </w:p>
    <w:p w14:paraId="260CC044" w14:textId="48D3EBBC" w:rsidR="00302D2D" w:rsidRDefault="00302D2D" w:rsidP="000B2CC6"/>
    <w:p w14:paraId="05077420" w14:textId="6582AFCF" w:rsidR="002771B0" w:rsidRDefault="002771B0" w:rsidP="000B2CC6">
      <w:r>
        <w:t>(Rosen 2007)</w:t>
      </w:r>
    </w:p>
    <w:p w14:paraId="096D867E" w14:textId="77777777" w:rsidR="002771B0" w:rsidRDefault="002771B0" w:rsidP="000B2CC6"/>
    <w:p w14:paraId="4D692E16" w14:textId="7F83D600" w:rsidR="003C483B" w:rsidRPr="001F4013" w:rsidRDefault="003C483B" w:rsidP="000B2CC6">
      <w:pPr>
        <w:rPr>
          <w:b/>
          <w:bCs/>
          <w:color w:val="000000" w:themeColor="text1"/>
        </w:rPr>
      </w:pPr>
      <w:r w:rsidRPr="001F4013">
        <w:rPr>
          <w:b/>
          <w:bCs/>
          <w:color w:val="000000" w:themeColor="text1"/>
        </w:rPr>
        <w:t>Question 5</w:t>
      </w:r>
    </w:p>
    <w:p w14:paraId="7FB5ADCA" w14:textId="25EEEA98" w:rsidR="003C483B" w:rsidRDefault="001F4013" w:rsidP="007C5CD1">
      <w:pPr>
        <w:pStyle w:val="ListParagraph"/>
        <w:numPr>
          <w:ilvl w:val="0"/>
          <w:numId w:val="2"/>
        </w:numPr>
      </w:pPr>
      <w:r>
        <w:t>…</w:t>
      </w:r>
    </w:p>
    <w:p w14:paraId="7556CDBF" w14:textId="66B5467F" w:rsidR="007C5CD1" w:rsidRDefault="007C5CD1" w:rsidP="007C5CD1">
      <w:pPr>
        <w:pStyle w:val="ListParagraph"/>
        <w:numPr>
          <w:ilvl w:val="0"/>
          <w:numId w:val="2"/>
        </w:numPr>
      </w:pPr>
      <w:r>
        <w:t>…</w:t>
      </w:r>
    </w:p>
    <w:p w14:paraId="535E610F" w14:textId="54611B06" w:rsidR="007C5CD1" w:rsidRDefault="007C5CD1" w:rsidP="007C5CD1"/>
    <w:p w14:paraId="2C56A520" w14:textId="5693935E" w:rsidR="007C5CD1" w:rsidRPr="005A0977" w:rsidRDefault="007C5CD1" w:rsidP="007C5CD1">
      <w:pPr>
        <w:rPr>
          <w:b/>
          <w:bCs/>
          <w:color w:val="0070C0"/>
        </w:rPr>
      </w:pPr>
      <w:r w:rsidRPr="005A0977">
        <w:rPr>
          <w:b/>
          <w:bCs/>
          <w:color w:val="0070C0"/>
        </w:rPr>
        <w:t>Question 6</w:t>
      </w:r>
    </w:p>
    <w:p w14:paraId="7689581C" w14:textId="090F8FB0" w:rsidR="00BE692A" w:rsidRPr="00BE692A" w:rsidRDefault="00BE692A" w:rsidP="007C5CD1">
      <w:r>
        <w:t>Definition: A relation R on a set S is called an equivalence relation if it is reflexive, symmetric and transitive</w:t>
      </w:r>
    </w:p>
    <w:p w14:paraId="2F0B1530" w14:textId="0397FCD5" w:rsidR="007C5CD1" w:rsidRDefault="00BE692A" w:rsidP="007C5CD1">
      <w:pPr>
        <w:pStyle w:val="ListParagraph"/>
        <w:numPr>
          <w:ilvl w:val="0"/>
          <w:numId w:val="3"/>
        </w:numPr>
        <w:rPr>
          <w:b/>
          <w:bCs/>
        </w:rPr>
      </w:pPr>
      <w:r w:rsidRPr="00BE692A">
        <w:rPr>
          <w:b/>
          <w:bCs/>
        </w:rPr>
        <w:t>Reflexivity</w:t>
      </w:r>
    </w:p>
    <w:p w14:paraId="78CB16C5" w14:textId="35ED2191" w:rsidR="00BE692A" w:rsidRDefault="00BE692A" w:rsidP="00BE692A">
      <w:pPr>
        <w:pStyle w:val="ListParagraph"/>
      </w:pPr>
      <w:proofErr w:type="gramStart"/>
      <w:r>
        <w:t>i.e.</w:t>
      </w:r>
      <w:proofErr w:type="gramEnd"/>
      <w:r>
        <w:t xml:space="preserve"> Show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b</m:t>
        </m:r>
      </m:oMath>
    </w:p>
    <w:p w14:paraId="7B3B0197" w14:textId="6F470DC7" w:rsidR="00514F8E" w:rsidRPr="00514F8E" w:rsidRDefault="00514F8E" w:rsidP="00514F8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zeros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zeros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F94E224" w14:textId="6D538743" w:rsidR="00514F8E" w:rsidRDefault="00514F8E" w:rsidP="00514F8E">
      <w:pPr>
        <w:pStyle w:val="ListParagraph"/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</m:t>
          </m:r>
        </m:oMath>
      </m:oMathPara>
    </w:p>
    <w:p w14:paraId="586BAAE4" w14:textId="5B834168" w:rsidR="00514F8E" w:rsidRDefault="00514F8E" w:rsidP="00514F8E">
      <w:pPr>
        <w:pStyle w:val="ListParagraph"/>
      </w:pPr>
      <m:oMath>
        <m:r>
          <w:rPr>
            <w:rFonts w:ascii="Cambria Math" w:hAnsi="Cambria Math"/>
          </w:rPr>
          <m:t>∴</m:t>
        </m:r>
      </m:oMath>
      <w:r>
        <w:t xml:space="preserve"> Since </w:t>
      </w:r>
      <m:oMath>
        <m:r>
          <w:rPr>
            <w:rFonts w:ascii="Cambria Math" w:hAnsi="Cambria Math"/>
          </w:rPr>
          <m:t>a~b, R</m:t>
        </m:r>
      </m:oMath>
      <w:r w:rsidR="00CF03A1">
        <w:t xml:space="preserve"> is reflexive</w:t>
      </w:r>
    </w:p>
    <w:p w14:paraId="557108B9" w14:textId="6C688828" w:rsidR="00CF03A1" w:rsidRDefault="00CF03A1" w:rsidP="00514F8E">
      <w:pPr>
        <w:pStyle w:val="ListParagraph"/>
      </w:pPr>
    </w:p>
    <w:p w14:paraId="013C5667" w14:textId="26630185" w:rsidR="00CF03A1" w:rsidRPr="00CF03A1" w:rsidRDefault="00CF03A1" w:rsidP="00514F8E">
      <w:pPr>
        <w:pStyle w:val="ListParagraph"/>
        <w:rPr>
          <w:b/>
          <w:bCs/>
        </w:rPr>
      </w:pPr>
      <w:r w:rsidRPr="00CF03A1">
        <w:rPr>
          <w:b/>
          <w:bCs/>
        </w:rPr>
        <w:t>Symmetry</w:t>
      </w:r>
    </w:p>
    <w:p w14:paraId="3F3E0370" w14:textId="533B23DC" w:rsidR="00CF03A1" w:rsidRDefault="00CF03A1" w:rsidP="00514F8E">
      <w:pPr>
        <w:pStyle w:val="ListParagraph"/>
      </w:pPr>
      <w:proofErr w:type="gramStart"/>
      <w:r>
        <w:t>i.e.</w:t>
      </w:r>
      <w:proofErr w:type="gramEnd"/>
      <w:r>
        <w:t xml:space="preserve"> Show that </w:t>
      </w:r>
      <m:oMath>
        <m:r>
          <w:rPr>
            <w:rFonts w:ascii="Cambria Math" w:hAnsi="Cambria Math"/>
          </w:rPr>
          <m:t>a~b→b~a</m:t>
        </m:r>
      </m:oMath>
    </w:p>
    <w:p w14:paraId="1EDB9C9F" w14:textId="5F92DDF0" w:rsidR="00CF03A1" w:rsidRPr="00CF03A1" w:rsidRDefault="00CF03A1" w:rsidP="00514F8E">
      <w:pPr>
        <w:pStyle w:val="ListParagrap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a~b</m:t>
              </m:r>
            </m:e>
          </m:d>
          <m: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=zeros(b)</m:t>
          </m:r>
        </m:oMath>
      </m:oMathPara>
    </w:p>
    <w:p w14:paraId="16F77CD2" w14:textId="7EAE9768" w:rsidR="00CF03A1" w:rsidRPr="00CF03A1" w:rsidRDefault="00CF03A1" w:rsidP="00CF03A1">
      <w:pPr>
        <w:pStyle w:val="ListParagrap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=zeros(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3B9DAC" w14:textId="035745BF" w:rsidR="00CF03A1" w:rsidRPr="00CF03A1" w:rsidRDefault="00CF03A1" w:rsidP="00CF03A1">
      <w:pPr>
        <w:pStyle w:val="ListParagraph"/>
      </w:pPr>
      <m:oMathPara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a~b</m:t>
              </m:r>
            </m:e>
          </m:d>
          <m:r>
            <w:rPr>
              <w:rFonts w:ascii="Cambria Math" w:hAnsi="Cambria Math"/>
            </w:rPr>
            <m:t>→(b~a)</m:t>
          </m:r>
        </m:oMath>
      </m:oMathPara>
    </w:p>
    <w:p w14:paraId="461B6FDA" w14:textId="605172C7" w:rsidR="00CF03A1" w:rsidRDefault="00CF03A1" w:rsidP="00CF03A1">
      <w:pPr>
        <w:pStyle w:val="ListParagraph"/>
        <w:rPr>
          <w:iCs/>
        </w:rPr>
      </w:pPr>
      <m:oMath>
        <m:r>
          <w:rPr>
            <w:rFonts w:ascii="Cambria Math" w:hAnsi="Cambria Math"/>
          </w:rPr>
          <m:t>∴</m:t>
        </m:r>
      </m:oMath>
      <w:r>
        <w:rPr>
          <w:iCs/>
        </w:rPr>
        <w:t xml:space="preserve"> Since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a~b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b~a</m:t>
            </m:r>
          </m:e>
        </m:d>
        <m:r>
          <w:rPr>
            <w:rFonts w:ascii="Cambria Math" w:hAnsi="Cambria Math"/>
          </w:rPr>
          <m:t>, R</m:t>
        </m:r>
      </m:oMath>
      <w:r>
        <w:rPr>
          <w:iCs/>
        </w:rPr>
        <w:t xml:space="preserve"> is symmetric</w:t>
      </w:r>
    </w:p>
    <w:p w14:paraId="2FAD33E1" w14:textId="22AC14AF" w:rsidR="00CF03A1" w:rsidRDefault="00CF03A1" w:rsidP="00CF03A1">
      <w:pPr>
        <w:pStyle w:val="ListParagraph"/>
        <w:rPr>
          <w:iCs/>
        </w:rPr>
      </w:pPr>
    </w:p>
    <w:p w14:paraId="3EA23E2A" w14:textId="76C63820" w:rsidR="00CF03A1" w:rsidRPr="00CF03A1" w:rsidRDefault="00CF03A1" w:rsidP="00CF03A1">
      <w:pPr>
        <w:pStyle w:val="ListParagraph"/>
        <w:rPr>
          <w:b/>
          <w:bCs/>
          <w:iCs/>
        </w:rPr>
      </w:pPr>
      <w:r w:rsidRPr="00CF03A1">
        <w:rPr>
          <w:b/>
          <w:bCs/>
          <w:iCs/>
        </w:rPr>
        <w:t>Transitivity</w:t>
      </w:r>
    </w:p>
    <w:p w14:paraId="0AF3715D" w14:textId="323584CE" w:rsidR="00CF03A1" w:rsidRDefault="00CF03A1" w:rsidP="00CF03A1">
      <w:pPr>
        <w:pStyle w:val="ListParagraph"/>
        <w:rPr>
          <w:iCs/>
        </w:rPr>
      </w:pPr>
      <w:proofErr w:type="gramStart"/>
      <w:r>
        <w:rPr>
          <w:iCs/>
        </w:rPr>
        <w:t>i.e.</w:t>
      </w:r>
      <w:proofErr w:type="gramEnd"/>
      <w:r>
        <w:rPr>
          <w:iCs/>
        </w:rPr>
        <w:t xml:space="preserve"> Show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a~b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b~c</m:t>
                </m:r>
              </m:e>
            </m:d>
          </m:e>
        </m:d>
        <m:r>
          <w:rPr>
            <w:rFonts w:ascii="Cambria Math" w:hAnsi="Cambria Math"/>
          </w:rPr>
          <m:t>→(a~c)</m:t>
        </m:r>
      </m:oMath>
    </w:p>
    <w:p w14:paraId="41BD427E" w14:textId="77777777" w:rsidR="00CF03A1" w:rsidRPr="00CF03A1" w:rsidRDefault="00CF03A1" w:rsidP="00CF03A1">
      <w:pPr>
        <w:pStyle w:val="ListParagrap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a~b</m:t>
              </m:r>
            </m:e>
          </m:d>
          <m: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=zeros(b)</m:t>
          </m:r>
        </m:oMath>
      </m:oMathPara>
    </w:p>
    <w:p w14:paraId="14ACBEC2" w14:textId="4B07CF86" w:rsidR="00CF03A1" w:rsidRPr="001022B4" w:rsidRDefault="00CF03A1" w:rsidP="00CF03A1">
      <w:pPr>
        <w:pStyle w:val="ListParagrap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b~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=zeros(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5B12246" w14:textId="777C7BB1" w:rsidR="001022B4" w:rsidRDefault="001022B4" w:rsidP="00CF03A1">
      <w:pPr>
        <w:pStyle w:val="ListParagraph"/>
        <w:rPr>
          <w:iCs/>
        </w:rPr>
      </w:pPr>
    </w:p>
    <w:p w14:paraId="526CED4D" w14:textId="02D9E11F" w:rsidR="001022B4" w:rsidRPr="00CF03A1" w:rsidRDefault="001022B4" w:rsidP="001022B4">
      <w:pPr>
        <w:pStyle w:val="ListParagraph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~c</m:t>
              </m:r>
            </m:e>
          </m:d>
          <m: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ascii="Cambria Math" w:hAnsi="Cambria Math"/>
            </w:rPr>
            <m:t>zeros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=zeros(c)</m:t>
          </m:r>
        </m:oMath>
      </m:oMathPara>
    </w:p>
    <w:p w14:paraId="7DA23234" w14:textId="7B9E2552" w:rsidR="001022B4" w:rsidRDefault="001022B4" w:rsidP="00CF03A1">
      <w:pPr>
        <w:pStyle w:val="ListParagraph"/>
        <w:rPr>
          <w:iCs/>
        </w:rPr>
      </w:pPr>
    </w:p>
    <w:p w14:paraId="2BCBBA77" w14:textId="5F3F8CE9" w:rsidR="00CF03A1" w:rsidRPr="001022B4" w:rsidRDefault="001022B4" w:rsidP="00CF03A1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a~b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b~c</m:t>
                  </m:r>
                </m:e>
              </m:d>
            </m:e>
          </m:d>
          <m:r>
            <w:rPr>
              <w:rFonts w:ascii="Cambria Math" w:hAnsi="Cambria Math"/>
            </w:rPr>
            <m:t>→(a~c</m:t>
          </m:r>
          <m:r>
            <w:rPr>
              <w:rFonts w:ascii="Cambria Math" w:hAnsi="Cambria Math"/>
            </w:rPr>
            <m:t>)</m:t>
          </m:r>
        </m:oMath>
      </m:oMathPara>
    </w:p>
    <w:p w14:paraId="240DB0BF" w14:textId="78D6B5AA" w:rsidR="001022B4" w:rsidRDefault="001022B4" w:rsidP="00CF03A1">
      <w:pPr>
        <w:pStyle w:val="ListParagraph"/>
        <w:rPr>
          <w:iCs/>
        </w:rPr>
      </w:pPr>
      <m:oMath>
        <m:r>
          <w:rPr>
            <w:rFonts w:ascii="Cambria Math" w:hAnsi="Cambria Math"/>
          </w:rPr>
          <m:t>∴</m:t>
        </m:r>
      </m:oMath>
      <w:r>
        <w:rPr>
          <w:iCs/>
        </w:rPr>
        <w:t xml:space="preserve"> Since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a~b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b~c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a~c</m:t>
            </m:r>
          </m:e>
        </m:d>
        <m:r>
          <w:rPr>
            <w:rFonts w:ascii="Cambria Math" w:hAnsi="Cambria Math"/>
          </w:rPr>
          <m:t>, R</m:t>
        </m:r>
      </m:oMath>
      <w:r>
        <w:rPr>
          <w:iCs/>
        </w:rPr>
        <w:t xml:space="preserve"> is transitive</w:t>
      </w:r>
    </w:p>
    <w:p w14:paraId="6004418D" w14:textId="1E53B5BC" w:rsidR="00BD058F" w:rsidRDefault="00BD058F" w:rsidP="00CF03A1">
      <w:pPr>
        <w:pStyle w:val="ListParagraph"/>
        <w:rPr>
          <w:iCs/>
        </w:rPr>
      </w:pPr>
    </w:p>
    <w:p w14:paraId="0C6FBC46" w14:textId="68CC9E30" w:rsidR="00BD058F" w:rsidRPr="00CF03A1" w:rsidRDefault="00BD058F" w:rsidP="00CF03A1">
      <w:pPr>
        <w:pStyle w:val="ListParagraph"/>
        <w:rPr>
          <w:iCs/>
        </w:rPr>
      </w:pPr>
      <m:oMath>
        <m:r>
          <w:rPr>
            <w:rFonts w:ascii="Cambria Math" w:hAnsi="Cambria Math"/>
          </w:rPr>
          <m:t>∴</m:t>
        </m:r>
      </m:oMath>
      <w:r>
        <w:rPr>
          <w:iCs/>
        </w:rPr>
        <w:t xml:space="preserve"> Sin</w:t>
      </w:r>
      <w:proofErr w:type="spellStart"/>
      <w:r>
        <w:rPr>
          <w:iCs/>
        </w:rPr>
        <w:t>ce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iCs/>
        </w:rPr>
        <w:t xml:space="preserve"> is reflexive, symmetric and transitive, it is an equivalence relation.</w:t>
      </w:r>
      <w:r w:rsidR="00E42BEB">
        <w:rPr>
          <w:iCs/>
        </w:rPr>
        <w:br/>
      </w:r>
      <w:r w:rsidR="00E42BEB">
        <w:rPr>
          <w:iCs/>
        </w:rPr>
        <w:br/>
        <w:t>(The Math Sorcerer, 2018)</w:t>
      </w:r>
    </w:p>
    <w:p w14:paraId="4BE3686D" w14:textId="77777777" w:rsidR="00514F8E" w:rsidRPr="00514F8E" w:rsidRDefault="00514F8E" w:rsidP="00BD058F"/>
    <w:p w14:paraId="398B4D65" w14:textId="157E5835" w:rsidR="007C5CD1" w:rsidRDefault="00BD058F" w:rsidP="007C5CD1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10001, s</m:t>
                </m:r>
              </m:e>
            </m:d>
            <m:r>
              <w:rPr>
                <w:rFonts w:ascii="Cambria Math" w:hAnsi="Cambria Math"/>
              </w:rPr>
              <m:t>∈R</m:t>
            </m:r>
          </m:e>
        </m:d>
      </m:oMath>
      <w:r w:rsidR="0074112F">
        <w:t xml:space="preserve"> (Rosen, 2007)</w:t>
      </w:r>
    </w:p>
    <w:p w14:paraId="26E4F119" w14:textId="233794EC" w:rsidR="00003417" w:rsidRDefault="00003417" w:rsidP="00003417"/>
    <w:p w14:paraId="2658F847" w14:textId="4563B6DC" w:rsidR="00003417" w:rsidRPr="00003417" w:rsidRDefault="00003417" w:rsidP="00003417">
      <w:pPr>
        <w:rPr>
          <w:b/>
          <w:bCs/>
        </w:rPr>
      </w:pPr>
      <w:r w:rsidRPr="00003417">
        <w:rPr>
          <w:b/>
          <w:bCs/>
        </w:rPr>
        <w:t>Question 7</w:t>
      </w:r>
    </w:p>
    <w:p w14:paraId="2A51BF74" w14:textId="14F61D60" w:rsidR="00003417" w:rsidRDefault="00003417" w:rsidP="00003417">
      <w:pPr>
        <w:pStyle w:val="ListParagraph"/>
        <w:numPr>
          <w:ilvl w:val="0"/>
          <w:numId w:val="5"/>
        </w:numPr>
      </w:pPr>
      <w:r>
        <w:t>…</w:t>
      </w:r>
    </w:p>
    <w:p w14:paraId="40D1B5E8" w14:textId="2651E3BB" w:rsidR="00003417" w:rsidRDefault="00003417" w:rsidP="00003417">
      <w:pPr>
        <w:pStyle w:val="ListParagraph"/>
        <w:numPr>
          <w:ilvl w:val="0"/>
          <w:numId w:val="5"/>
        </w:numPr>
      </w:pPr>
      <w:r>
        <w:t>…</w:t>
      </w:r>
    </w:p>
    <w:p w14:paraId="2E9A452A" w14:textId="06D09DC5" w:rsidR="00003417" w:rsidRDefault="00003417" w:rsidP="00003417"/>
    <w:p w14:paraId="0C413755" w14:textId="409AF631" w:rsidR="00003417" w:rsidRPr="00003417" w:rsidRDefault="00003417" w:rsidP="00003417">
      <w:pPr>
        <w:rPr>
          <w:b/>
          <w:bCs/>
        </w:rPr>
      </w:pPr>
      <w:r w:rsidRPr="00003417">
        <w:rPr>
          <w:b/>
          <w:bCs/>
        </w:rPr>
        <w:t>Question 8</w:t>
      </w:r>
    </w:p>
    <w:p w14:paraId="635DC35D" w14:textId="2C2768B2" w:rsidR="00003417" w:rsidRDefault="005A7275" w:rsidP="00003417">
      <w:pPr>
        <w:pStyle w:val="ListParagraph"/>
        <w:numPr>
          <w:ilvl w:val="0"/>
          <w:numId w:val="7"/>
        </w:numPr>
      </w:pPr>
      <w:r>
        <w:t xml:space="preserve">Firstly, we need to select 3 students. The number of ways in which we can select 3 students from the original 9 is given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9</m:t>
            </m:r>
          </m:sup>
        </m:sSubSup>
        <m:r>
          <w:rPr>
            <w:rFonts w:ascii="Cambria Math" w:hAnsi="Cambria Math"/>
          </w:rPr>
          <m:t>=84</m:t>
        </m:r>
      </m:oMath>
    </w:p>
    <w:p w14:paraId="72EE029F" w14:textId="165FE18A" w:rsidR="00C657DB" w:rsidRPr="00C657DB" w:rsidRDefault="00410665" w:rsidP="00C657DB">
      <w:pPr>
        <w:pStyle w:val="ListParagraph"/>
      </w:pPr>
      <w:r>
        <w:t xml:space="preserve">Next, we need to select 2 staff members. The number of ways in which we can 2 staff members from the original 6 is given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=15</m:t>
        </m:r>
      </m:oMath>
    </w:p>
    <w:p w14:paraId="775C2C3E" w14:textId="08AD01B6" w:rsidR="00C657DB" w:rsidRDefault="00C657DB" w:rsidP="00C657DB">
      <w:pPr>
        <w:pStyle w:val="ListParagraph"/>
      </w:pPr>
      <w:r>
        <w:t xml:space="preserve">Consequently, the number of ways is given by </w:t>
      </w:r>
      <m:oMath>
        <m:r>
          <w:rPr>
            <w:rFonts w:ascii="Cambria Math" w:hAnsi="Cambria Math"/>
          </w:rPr>
          <m:t>84×15=1260</m:t>
        </m:r>
      </m:oMath>
    </w:p>
    <w:p w14:paraId="70274608" w14:textId="1389D834" w:rsidR="00C657DB" w:rsidRDefault="00C657DB" w:rsidP="00C657DB">
      <w:pPr>
        <w:pStyle w:val="ListParagraph"/>
        <w:numPr>
          <w:ilvl w:val="0"/>
          <w:numId w:val="7"/>
        </w:numPr>
      </w:pPr>
      <w:r>
        <w:t>…</w:t>
      </w:r>
    </w:p>
    <w:p w14:paraId="2A3805A7" w14:textId="3ED876CE" w:rsidR="00C657DB" w:rsidRDefault="00C657DB" w:rsidP="00C657DB">
      <w:pPr>
        <w:pStyle w:val="ListParagraph"/>
        <w:numPr>
          <w:ilvl w:val="0"/>
          <w:numId w:val="7"/>
        </w:numPr>
      </w:pPr>
      <w:r>
        <w:t>…</w:t>
      </w:r>
    </w:p>
    <w:p w14:paraId="11529B53" w14:textId="6A37D8B7" w:rsidR="00C657DB" w:rsidRDefault="00C657DB" w:rsidP="00C657DB">
      <w:pPr>
        <w:pStyle w:val="ListParagraph"/>
        <w:numPr>
          <w:ilvl w:val="0"/>
          <w:numId w:val="7"/>
        </w:numPr>
      </w:pPr>
      <w:r>
        <w:t>…</w:t>
      </w:r>
    </w:p>
    <w:p w14:paraId="7B81CDE7" w14:textId="6CD91AF3" w:rsidR="00C657DB" w:rsidRDefault="00C657DB" w:rsidP="00C657DB"/>
    <w:p w14:paraId="5FEBD213" w14:textId="3E67FA2A" w:rsidR="00C657DB" w:rsidRDefault="00C657DB" w:rsidP="00C657DB">
      <w:pPr>
        <w:rPr>
          <w:b/>
          <w:bCs/>
        </w:rPr>
      </w:pPr>
      <w:r w:rsidRPr="00C657DB">
        <w:rPr>
          <w:b/>
          <w:bCs/>
        </w:rPr>
        <w:t>Question 9</w:t>
      </w:r>
    </w:p>
    <w:p w14:paraId="562E183E" w14:textId="123C466A" w:rsidR="00C657DB" w:rsidRDefault="00C657DB" w:rsidP="00C657DB">
      <w:r>
        <w:t>…</w:t>
      </w:r>
    </w:p>
    <w:p w14:paraId="2D6609C1" w14:textId="77777777" w:rsidR="000A27FF" w:rsidRDefault="000A27FF" w:rsidP="00C657DB"/>
    <w:p w14:paraId="5FA73746" w14:textId="2D006F1E" w:rsidR="00C657DB" w:rsidRDefault="00C657DB" w:rsidP="00C657DB"/>
    <w:p w14:paraId="04B3A0F4" w14:textId="33F87A7C" w:rsidR="00C657DB" w:rsidRPr="0035205F" w:rsidRDefault="000A27FF" w:rsidP="00C657DB">
      <w:pPr>
        <w:rPr>
          <w:b/>
          <w:bCs/>
          <w:color w:val="0070C0"/>
        </w:rPr>
      </w:pPr>
      <w:r w:rsidRPr="0035205F">
        <w:rPr>
          <w:b/>
          <w:bCs/>
          <w:color w:val="0070C0"/>
        </w:rPr>
        <w:t>Question 10</w:t>
      </w:r>
    </w:p>
    <w:p w14:paraId="5E7FAAEE" w14:textId="7CB841B1" w:rsidR="000A27FF" w:rsidRPr="009F4247" w:rsidRDefault="00771C46" w:rsidP="000A27FF">
      <w:pPr>
        <w:pStyle w:val="ListParagraph"/>
        <w:numPr>
          <w:ilvl w:val="0"/>
          <w:numId w:val="8"/>
        </w:num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nb-NO"/>
              </w:rPr>
              <m:t>-1</m:t>
            </m:r>
          </m:sub>
        </m:sSub>
        <m:r>
          <w:rPr>
            <w:rFonts w:ascii="Cambria Math" w:hAnsi="Cambria Math"/>
            <w:lang w:val="nb-NO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nb-NO"/>
              </w:rPr>
              <m:t>-2</m:t>
            </m:r>
          </m:sub>
        </m:sSub>
        <m:r>
          <w:rPr>
            <w:rFonts w:ascii="Cambria Math" w:hAnsi="Cambria Math"/>
            <w:lang w:val="nb-NO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nb-NO"/>
              </w:rPr>
              <m:t>-3</m:t>
            </m:r>
          </m:sub>
        </m:sSub>
      </m:oMath>
      <w:r w:rsidRPr="009F4247">
        <w:rPr>
          <w:lang w:val="nb-NO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nb-NO"/>
          </w:rPr>
          <m:t>≥3</m:t>
        </m:r>
      </m:oMath>
      <w:r w:rsidR="009F4247" w:rsidRPr="009F4247">
        <w:rPr>
          <w:lang w:val="nb-NO"/>
        </w:rPr>
        <w:br/>
        <w:t>(Rosen</w:t>
      </w:r>
      <w:r w:rsidR="009F4247">
        <w:rPr>
          <w:lang w:val="nb-NO"/>
        </w:rPr>
        <w:t xml:space="preserve"> 2007)</w:t>
      </w:r>
    </w:p>
    <w:p w14:paraId="1C5DBF3A" w14:textId="7B4EBFB6" w:rsidR="000A27FF" w:rsidRDefault="007B5998" w:rsidP="000A27FF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1</m:t>
        </m:r>
      </m:oMath>
      <w:r w:rsidR="00752D8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67BC8850" w14:textId="27CBE093" w:rsidR="00837A10" w:rsidRDefault="00837A10" w:rsidP="00837A10">
      <w:pPr>
        <w:pStyle w:val="ListParagraph"/>
      </w:pPr>
      <w:r>
        <w:t>(Rosen 2007)</w:t>
      </w:r>
    </w:p>
    <w:p w14:paraId="420A7E22" w14:textId="46711BB3" w:rsidR="00771C46" w:rsidRDefault="00771C46" w:rsidP="00837A10">
      <w:pPr>
        <w:pStyle w:val="ListParagraph"/>
        <w:numPr>
          <w:ilvl w:val="0"/>
          <w:numId w:val="8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53"/>
      </w:tblGrid>
      <w:tr w:rsidR="00837A10" w14:paraId="7CD04A02" w14:textId="77777777" w:rsidTr="00752D81">
        <w:tc>
          <w:tcPr>
            <w:tcW w:w="4143" w:type="dxa"/>
          </w:tcPr>
          <w:p w14:paraId="13CA8248" w14:textId="402AC4AF" w:rsidR="00837A10" w:rsidRDefault="00837A10" w:rsidP="00837A10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153" w:type="dxa"/>
          </w:tcPr>
          <w:p w14:paraId="5AF4CFAF" w14:textId="18C30227" w:rsidR="00837A10" w:rsidRDefault="00837A10" w:rsidP="00837A10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837A10" w14:paraId="1CF43526" w14:textId="77777777" w:rsidTr="00752D81">
        <w:tc>
          <w:tcPr>
            <w:tcW w:w="4143" w:type="dxa"/>
          </w:tcPr>
          <w:p w14:paraId="5DB41BF8" w14:textId="0C365708" w:rsidR="00837A10" w:rsidRDefault="00837A10" w:rsidP="00837A1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53" w:type="dxa"/>
          </w:tcPr>
          <w:p w14:paraId="61A1F300" w14:textId="1BB57E9D" w:rsidR="00837A10" w:rsidRDefault="00837A10" w:rsidP="00837A10">
            <w:pPr>
              <w:pStyle w:val="ListParagraph"/>
              <w:ind w:left="0"/>
            </w:pPr>
            <w:r>
              <w:t>1</w:t>
            </w:r>
          </w:p>
        </w:tc>
      </w:tr>
      <w:tr w:rsidR="00837A10" w14:paraId="4397BEC0" w14:textId="77777777" w:rsidTr="00752D81">
        <w:tc>
          <w:tcPr>
            <w:tcW w:w="4143" w:type="dxa"/>
          </w:tcPr>
          <w:p w14:paraId="5FA7A6BA" w14:textId="1CC70310" w:rsidR="00837A10" w:rsidRDefault="00837A10" w:rsidP="00837A1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53" w:type="dxa"/>
          </w:tcPr>
          <w:p w14:paraId="3DB4290D" w14:textId="19CD2EDE" w:rsidR="00837A10" w:rsidRDefault="00837A10" w:rsidP="00837A10">
            <w:pPr>
              <w:pStyle w:val="ListParagraph"/>
              <w:ind w:left="0"/>
            </w:pPr>
            <w:r>
              <w:t>1</w:t>
            </w:r>
          </w:p>
        </w:tc>
      </w:tr>
      <w:tr w:rsidR="00837A10" w14:paraId="0903571A" w14:textId="77777777" w:rsidTr="00752D81">
        <w:tc>
          <w:tcPr>
            <w:tcW w:w="4143" w:type="dxa"/>
          </w:tcPr>
          <w:p w14:paraId="2F7D9C39" w14:textId="6F8BBB02" w:rsidR="00837A10" w:rsidRDefault="00837A10" w:rsidP="00837A1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53" w:type="dxa"/>
          </w:tcPr>
          <w:p w14:paraId="00DF13B2" w14:textId="471226AF" w:rsidR="00837A10" w:rsidRDefault="00752D81" w:rsidP="00837A10">
            <w:pPr>
              <w:pStyle w:val="ListParagraph"/>
              <w:ind w:left="0"/>
            </w:pPr>
            <w:r>
              <w:t>2</w:t>
            </w:r>
          </w:p>
        </w:tc>
      </w:tr>
      <w:tr w:rsidR="00837A10" w14:paraId="25B5B69B" w14:textId="77777777" w:rsidTr="00752D81">
        <w:tc>
          <w:tcPr>
            <w:tcW w:w="4143" w:type="dxa"/>
          </w:tcPr>
          <w:p w14:paraId="60314634" w14:textId="5E923D0D" w:rsidR="00837A10" w:rsidRDefault="00837A10" w:rsidP="00837A1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53" w:type="dxa"/>
          </w:tcPr>
          <w:p w14:paraId="5D5F225A" w14:textId="656EBDB5" w:rsidR="00837A10" w:rsidRDefault="00752D81" w:rsidP="00837A10">
            <w:pPr>
              <w:pStyle w:val="ListParagraph"/>
              <w:ind w:left="0"/>
            </w:pPr>
            <w:r>
              <w:t>4</w:t>
            </w:r>
          </w:p>
        </w:tc>
      </w:tr>
      <w:tr w:rsidR="00837A10" w14:paraId="7CB516B2" w14:textId="77777777" w:rsidTr="00752D81">
        <w:tc>
          <w:tcPr>
            <w:tcW w:w="4143" w:type="dxa"/>
          </w:tcPr>
          <w:p w14:paraId="472B1EF7" w14:textId="2B3D0958" w:rsidR="00837A10" w:rsidRDefault="00837A10" w:rsidP="00837A1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53" w:type="dxa"/>
          </w:tcPr>
          <w:p w14:paraId="5C4FCE95" w14:textId="5319F05C" w:rsidR="00837A10" w:rsidRDefault="00752D81" w:rsidP="00837A10">
            <w:pPr>
              <w:pStyle w:val="ListParagraph"/>
              <w:ind w:left="0"/>
            </w:pPr>
            <w:r>
              <w:t>7</w:t>
            </w:r>
          </w:p>
        </w:tc>
      </w:tr>
      <w:tr w:rsidR="00837A10" w14:paraId="4EBE6223" w14:textId="77777777" w:rsidTr="00752D81">
        <w:tc>
          <w:tcPr>
            <w:tcW w:w="4143" w:type="dxa"/>
          </w:tcPr>
          <w:p w14:paraId="4A34B26F" w14:textId="5F9C44D7" w:rsidR="00837A10" w:rsidRDefault="00837A10" w:rsidP="00837A1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53" w:type="dxa"/>
          </w:tcPr>
          <w:p w14:paraId="62AE2B42" w14:textId="768AD254" w:rsidR="00837A10" w:rsidRDefault="00752D81" w:rsidP="00837A10">
            <w:pPr>
              <w:pStyle w:val="ListParagraph"/>
              <w:ind w:left="0"/>
            </w:pPr>
            <w:r>
              <w:t>13</w:t>
            </w:r>
          </w:p>
        </w:tc>
      </w:tr>
      <w:tr w:rsidR="00837A10" w14:paraId="4ED59214" w14:textId="77777777" w:rsidTr="00752D81">
        <w:tc>
          <w:tcPr>
            <w:tcW w:w="4143" w:type="dxa"/>
          </w:tcPr>
          <w:p w14:paraId="78C7A66A" w14:textId="0909DE13" w:rsidR="00837A10" w:rsidRDefault="00837A10" w:rsidP="00837A1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53" w:type="dxa"/>
          </w:tcPr>
          <w:p w14:paraId="1E481836" w14:textId="79CCF21C" w:rsidR="00837A10" w:rsidRDefault="00752D81" w:rsidP="00837A10">
            <w:pPr>
              <w:pStyle w:val="ListParagraph"/>
              <w:ind w:left="0"/>
            </w:pPr>
            <w:r>
              <w:t>24</w:t>
            </w:r>
          </w:p>
        </w:tc>
      </w:tr>
    </w:tbl>
    <w:p w14:paraId="24433992" w14:textId="77777777" w:rsidR="001F4013" w:rsidRDefault="001F4013" w:rsidP="00837A10">
      <w:pPr>
        <w:pStyle w:val="ListParagraph"/>
      </w:pPr>
    </w:p>
    <w:p w14:paraId="020FC9E5" w14:textId="06206805" w:rsidR="00837A10" w:rsidRDefault="00752D81" w:rsidP="00837A10">
      <w:pPr>
        <w:pStyle w:val="ListParagraph"/>
      </w:pPr>
      <w:r>
        <w:t>(Rosen 2007)</w:t>
      </w:r>
    </w:p>
    <w:p w14:paraId="51C2BAF9" w14:textId="77777777" w:rsidR="00752D81" w:rsidRDefault="00752D81" w:rsidP="00837A10">
      <w:pPr>
        <w:pStyle w:val="ListParagraph"/>
      </w:pPr>
    </w:p>
    <w:p w14:paraId="67700BE4" w14:textId="431E8CD9" w:rsidR="000A27FF" w:rsidRPr="00957A73" w:rsidRDefault="000A27FF" w:rsidP="000A27FF">
      <w:pPr>
        <w:rPr>
          <w:b/>
          <w:bCs/>
          <w:color w:val="0070C0"/>
        </w:rPr>
      </w:pPr>
      <w:r w:rsidRPr="00957A73">
        <w:rPr>
          <w:b/>
          <w:bCs/>
          <w:color w:val="0070C0"/>
        </w:rPr>
        <w:t>Question 11</w:t>
      </w:r>
    </w:p>
    <w:p w14:paraId="43204AE0" w14:textId="77777777" w:rsidR="00807EB3" w:rsidRDefault="005A0977" w:rsidP="000A27FF">
      <w:pPr>
        <w:pStyle w:val="ListParagraph"/>
        <w:numPr>
          <w:ilvl w:val="0"/>
          <w:numId w:val="9"/>
        </w:numPr>
      </w:pPr>
      <w:r>
        <w:t xml:space="preserve">Suppose that a given bit string is </w:t>
      </w:r>
      <w:r>
        <w:rPr>
          <w:i/>
          <w:iCs/>
        </w:rPr>
        <w:t xml:space="preserve">valid </w:t>
      </w:r>
      <w:r>
        <w:t xml:space="preserve">if it contains the substring 10 and </w:t>
      </w:r>
      <w:r>
        <w:rPr>
          <w:i/>
          <w:iCs/>
        </w:rPr>
        <w:t>invalid</w:t>
      </w:r>
      <w:r>
        <w:t xml:space="preserve"> otherwise. Moreover, suppose that </w:t>
      </w:r>
      <m:oMath>
        <m:r>
          <w:rPr>
            <w:rFonts w:ascii="Cambria Math" w:hAnsi="Cambria Math"/>
          </w:rPr>
          <m:t>s</m:t>
        </m:r>
      </m:oMath>
      <w:r>
        <w:rPr>
          <w:i/>
          <w:iCs/>
        </w:rPr>
        <w:t xml:space="preserve"> </w:t>
      </w:r>
      <w:r>
        <w:t>is</w:t>
      </w:r>
      <w:r w:rsidR="00807EB3">
        <w:t xml:space="preserve"> a string of length n – 1.</w:t>
      </w:r>
      <w:r w:rsidR="00807EB3">
        <w:br/>
      </w:r>
      <w:r w:rsidR="00807EB3">
        <w:br/>
        <w:t>If s is valid, we have two possible options:</w:t>
      </w:r>
    </w:p>
    <w:p w14:paraId="66ADA1D3" w14:textId="77777777" w:rsidR="00807EB3" w:rsidRDefault="00807EB3" w:rsidP="00807EB3">
      <w:pPr>
        <w:pStyle w:val="ListParagraph"/>
        <w:numPr>
          <w:ilvl w:val="0"/>
          <w:numId w:val="14"/>
        </w:numPr>
      </w:pPr>
      <w:r>
        <w:t>We can append a 0</w:t>
      </w:r>
    </w:p>
    <w:p w14:paraId="6CE432CB" w14:textId="77777777" w:rsidR="00807EB3" w:rsidRDefault="00807EB3" w:rsidP="00807EB3">
      <w:pPr>
        <w:pStyle w:val="ListParagraph"/>
        <w:numPr>
          <w:ilvl w:val="0"/>
          <w:numId w:val="14"/>
        </w:numPr>
      </w:pPr>
      <w:r>
        <w:t>We can append a 1</w:t>
      </w:r>
    </w:p>
    <w:p w14:paraId="7717BA87" w14:textId="77777777" w:rsidR="00807EB3" w:rsidRDefault="00807EB3" w:rsidP="00807EB3">
      <w:pPr>
        <w:ind w:left="720"/>
      </w:pPr>
    </w:p>
    <w:p w14:paraId="5BFD88C7" w14:textId="59AE87EA" w:rsidR="005A0977" w:rsidRDefault="00807EB3" w:rsidP="00807EB3">
      <w:pPr>
        <w:ind w:left="720"/>
      </w:pPr>
      <w:r>
        <w:t xml:space="preserve">Either way, seeing as the string was already valid, no change to its validity will occur with either option; this accounts for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good strings of length </w:t>
      </w:r>
      <m:oMath>
        <m:r>
          <w:rPr>
            <w:rFonts w:ascii="Cambria Math" w:hAnsi="Cambria Math"/>
          </w:rPr>
          <m:t>n</m:t>
        </m:r>
      </m:oMath>
      <w:r>
        <w:t>.</w:t>
      </w:r>
      <w:r>
        <w:br/>
      </w:r>
      <w:r>
        <w:br/>
        <w:t xml:space="preserve">If s is invalid, we can only form a valid string by appending one more bit, is for the final bit of s to be 1 and then for us to append a 0. Conclusively, this scenario will grant us one valid string for every invalid string with a length of </w:t>
      </w:r>
      <m:oMath>
        <m:r>
          <w:rPr>
            <w:rFonts w:ascii="Cambria Math" w:hAnsi="Cambria Math"/>
          </w:rPr>
          <m:t>n-1</m:t>
        </m:r>
      </m:oMath>
      <w:r>
        <w:t xml:space="preserve"> that concludes with a 1. Seeing as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strings of length </w:t>
      </w:r>
      <m:oMath>
        <m:r>
          <w:rPr>
            <w:rFonts w:ascii="Cambria Math" w:hAnsi="Cambria Math"/>
          </w:rPr>
          <m:t>n-1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of them are valid, there will be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strings that are invalid. The only invalid string of length </w:t>
      </w:r>
      <m:oMath>
        <m:r>
          <w:rPr>
            <w:rFonts w:ascii="Cambria Math" w:hAnsi="Cambria Math"/>
          </w:rPr>
          <m:t>n-1</m:t>
        </m:r>
      </m:oMath>
      <w:r>
        <w:t xml:space="preserve"> ends in 0, shown below:</w:t>
      </w:r>
      <w:r>
        <w:br/>
      </w:r>
      <w:r>
        <w:br/>
        <w:t>000…</w:t>
      </w:r>
      <w:r w:rsidR="009441B1">
        <w:t>00</w:t>
      </w:r>
      <w:r>
        <w:t>0</w:t>
      </w:r>
      <w:r w:rsidR="00A2411B">
        <w:t>,</w:t>
      </w:r>
      <w:r w:rsidR="005A0977">
        <w:br/>
      </w:r>
    </w:p>
    <w:p w14:paraId="520F6C08" w14:textId="05783CC5" w:rsidR="00A2411B" w:rsidRDefault="00A2411B" w:rsidP="00807EB3">
      <w:pPr>
        <w:ind w:left="720"/>
      </w:pPr>
      <w:proofErr w:type="gramStart"/>
      <w:r>
        <w:t>so</w:t>
      </w:r>
      <w:proofErr w:type="gramEnd"/>
      <w:r>
        <w:t xml:space="preserve">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-1</m:t>
        </m:r>
      </m:oMath>
      <w:r>
        <w:t xml:space="preserve"> invalid strings with a length of </w:t>
      </w:r>
      <m:oMath>
        <m:r>
          <w:rPr>
            <w:rFonts w:ascii="Cambria Math" w:hAnsi="Cambria Math"/>
          </w:rPr>
          <m:t>n-1</m:t>
        </m:r>
      </m:oMath>
      <w:r>
        <w:t xml:space="preserve"> which can be modified into a valid string with a length of n</w:t>
      </w:r>
    </w:p>
    <w:p w14:paraId="70BFF5E7" w14:textId="0F49A2CC" w:rsidR="00A2411B" w:rsidRDefault="00A2411B" w:rsidP="00807EB3">
      <w:pPr>
        <w:ind w:left="720"/>
      </w:pPr>
    </w:p>
    <w:p w14:paraId="16F71399" w14:textId="798C4AF6" w:rsidR="00A2411B" w:rsidRDefault="00A2411B" w:rsidP="00807EB3">
      <w:pPr>
        <w:ind w:left="720"/>
      </w:pPr>
      <w:r>
        <w:t>Thus, the total number of valid strings is given by:</w:t>
      </w:r>
    </w:p>
    <w:p w14:paraId="1624B47C" w14:textId="192CA8EE" w:rsidR="00A2411B" w:rsidRDefault="00A2411B" w:rsidP="00807EB3">
      <w:pPr>
        <w:ind w:left="720"/>
      </w:pPr>
    </w:p>
    <w:p w14:paraId="6A4554A9" w14:textId="5F580505" w:rsidR="00A2411B" w:rsidRPr="00644350" w:rsidRDefault="00A2411B" w:rsidP="0064435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EC56EDA" w14:textId="77777777" w:rsidR="00644350" w:rsidRDefault="00644350" w:rsidP="00644350">
      <w:pPr>
        <w:ind w:left="720"/>
      </w:pPr>
    </w:p>
    <w:p w14:paraId="1A608F49" w14:textId="59422630" w:rsidR="00A2411B" w:rsidRDefault="005A0977" w:rsidP="00A2411B">
      <w:pPr>
        <w:pStyle w:val="ListParagraph"/>
      </w:pPr>
      <w:r>
        <w:t>(foobar512 2016)</w:t>
      </w:r>
      <w:r>
        <w:br/>
      </w:r>
    </w:p>
    <w:p w14:paraId="64C928AF" w14:textId="05B49F46" w:rsidR="000A27FF" w:rsidRDefault="00C54B4D" w:rsidP="000A27FF">
      <w:pPr>
        <w:pStyle w:val="ListParagraph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5F230283" w14:textId="390DD94B" w:rsidR="00017994" w:rsidRDefault="00017994" w:rsidP="002F7DD1">
      <w:pPr>
        <w:pStyle w:val="ListParagraph"/>
        <w:numPr>
          <w:ilvl w:val="0"/>
          <w:numId w:val="9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53"/>
      </w:tblGrid>
      <w:tr w:rsidR="00017994" w14:paraId="55248E75" w14:textId="77777777" w:rsidTr="00017994">
        <w:tc>
          <w:tcPr>
            <w:tcW w:w="4508" w:type="dxa"/>
          </w:tcPr>
          <w:p w14:paraId="42D8B879" w14:textId="190ED547" w:rsidR="00017994" w:rsidRDefault="00017994" w:rsidP="00644350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4508" w:type="dxa"/>
          </w:tcPr>
          <w:p w14:paraId="0F29E435" w14:textId="781176C4" w:rsidR="00017994" w:rsidRDefault="00017994" w:rsidP="00644350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017994" w14:paraId="00C98A22" w14:textId="77777777" w:rsidTr="00017994">
        <w:tc>
          <w:tcPr>
            <w:tcW w:w="4508" w:type="dxa"/>
          </w:tcPr>
          <w:p w14:paraId="767A0A19" w14:textId="7DA0FC98" w:rsidR="00017994" w:rsidRDefault="002F7DD1" w:rsidP="006443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8" w:type="dxa"/>
          </w:tcPr>
          <w:p w14:paraId="42E25AFE" w14:textId="4125B63F" w:rsidR="00017994" w:rsidRDefault="002F7DD1" w:rsidP="00644350">
            <w:pPr>
              <w:pStyle w:val="ListParagraph"/>
              <w:ind w:left="0"/>
            </w:pPr>
            <w:r>
              <w:t>0</w:t>
            </w:r>
          </w:p>
        </w:tc>
      </w:tr>
      <w:tr w:rsidR="00017994" w14:paraId="4C6FCAF7" w14:textId="77777777" w:rsidTr="00017994">
        <w:tc>
          <w:tcPr>
            <w:tcW w:w="4508" w:type="dxa"/>
          </w:tcPr>
          <w:p w14:paraId="4EC4F53F" w14:textId="2CB50352" w:rsidR="00017994" w:rsidRDefault="002F7DD1" w:rsidP="006443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8" w:type="dxa"/>
          </w:tcPr>
          <w:p w14:paraId="750142E2" w14:textId="5ECD6A39" w:rsidR="00017994" w:rsidRDefault="002F7DD1" w:rsidP="00644350">
            <w:pPr>
              <w:pStyle w:val="ListParagraph"/>
              <w:ind w:left="0"/>
            </w:pPr>
            <w:r>
              <w:t>0</w:t>
            </w:r>
          </w:p>
        </w:tc>
      </w:tr>
      <w:tr w:rsidR="00017994" w14:paraId="48DA0AEC" w14:textId="77777777" w:rsidTr="00017994">
        <w:tc>
          <w:tcPr>
            <w:tcW w:w="4508" w:type="dxa"/>
          </w:tcPr>
          <w:p w14:paraId="77CA511A" w14:textId="36AC2329" w:rsidR="00017994" w:rsidRDefault="002F7DD1" w:rsidP="0064435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08" w:type="dxa"/>
          </w:tcPr>
          <w:p w14:paraId="27963773" w14:textId="0970F6A9" w:rsidR="00017994" w:rsidRDefault="002F7DD1" w:rsidP="00644350">
            <w:pPr>
              <w:pStyle w:val="ListParagraph"/>
              <w:ind w:left="0"/>
            </w:pPr>
            <w:r>
              <w:t>1</w:t>
            </w:r>
          </w:p>
        </w:tc>
      </w:tr>
      <w:tr w:rsidR="00017994" w14:paraId="3EFD2F5A" w14:textId="77777777" w:rsidTr="00017994">
        <w:tc>
          <w:tcPr>
            <w:tcW w:w="4508" w:type="dxa"/>
          </w:tcPr>
          <w:p w14:paraId="6FE1D8E5" w14:textId="04CDA720" w:rsidR="00017994" w:rsidRDefault="002F7DD1" w:rsidP="0064435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8" w:type="dxa"/>
          </w:tcPr>
          <w:p w14:paraId="464ACF3D" w14:textId="4DB35EBA" w:rsidR="00017994" w:rsidRDefault="002F7DD1" w:rsidP="00644350">
            <w:pPr>
              <w:pStyle w:val="ListParagraph"/>
              <w:ind w:left="0"/>
            </w:pPr>
            <w:r>
              <w:t>4</w:t>
            </w:r>
          </w:p>
        </w:tc>
      </w:tr>
      <w:tr w:rsidR="002F7DD1" w14:paraId="7D264D4B" w14:textId="77777777" w:rsidTr="00017994">
        <w:tc>
          <w:tcPr>
            <w:tcW w:w="4508" w:type="dxa"/>
          </w:tcPr>
          <w:p w14:paraId="3AFF90BC" w14:textId="2A522132" w:rsidR="002F7DD1" w:rsidRDefault="002F7DD1" w:rsidP="0064435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8" w:type="dxa"/>
          </w:tcPr>
          <w:p w14:paraId="7960443A" w14:textId="13FA77EF" w:rsidR="002F7DD1" w:rsidRDefault="002F7DD1" w:rsidP="00644350">
            <w:pPr>
              <w:pStyle w:val="ListParagraph"/>
              <w:ind w:left="0"/>
            </w:pPr>
            <w:r>
              <w:t>11</w:t>
            </w:r>
          </w:p>
        </w:tc>
      </w:tr>
      <w:tr w:rsidR="002F7DD1" w14:paraId="11F4A453" w14:textId="77777777" w:rsidTr="00017994">
        <w:tc>
          <w:tcPr>
            <w:tcW w:w="4508" w:type="dxa"/>
          </w:tcPr>
          <w:p w14:paraId="56A2EED8" w14:textId="2BD04844" w:rsidR="002F7DD1" w:rsidRDefault="002F7DD1" w:rsidP="0064435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08" w:type="dxa"/>
          </w:tcPr>
          <w:p w14:paraId="43B1AADC" w14:textId="113D455F" w:rsidR="002F7DD1" w:rsidRDefault="002F7DD1" w:rsidP="00644350">
            <w:pPr>
              <w:pStyle w:val="ListParagraph"/>
              <w:ind w:left="0"/>
            </w:pPr>
            <w:r>
              <w:t>26</w:t>
            </w:r>
          </w:p>
        </w:tc>
      </w:tr>
      <w:tr w:rsidR="002F7DD1" w14:paraId="67AA8AA2" w14:textId="77777777" w:rsidTr="00017994">
        <w:tc>
          <w:tcPr>
            <w:tcW w:w="4508" w:type="dxa"/>
          </w:tcPr>
          <w:p w14:paraId="09FEB360" w14:textId="70712F05" w:rsidR="002F7DD1" w:rsidRDefault="002F7DD1" w:rsidP="0064435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08" w:type="dxa"/>
          </w:tcPr>
          <w:p w14:paraId="0B341231" w14:textId="36CED590" w:rsidR="002F7DD1" w:rsidRDefault="002F7DD1" w:rsidP="00644350">
            <w:pPr>
              <w:pStyle w:val="ListParagraph"/>
              <w:ind w:left="0"/>
            </w:pPr>
            <w:r>
              <w:t>57</w:t>
            </w:r>
          </w:p>
        </w:tc>
      </w:tr>
    </w:tbl>
    <w:p w14:paraId="52290302" w14:textId="6355D23C" w:rsidR="000A27FF" w:rsidRDefault="00CE6DF4" w:rsidP="00644350">
      <w:pPr>
        <w:pStyle w:val="ListParagraph"/>
      </w:pPr>
      <w:r>
        <w:br/>
        <w:t>(foobar512 2016)</w:t>
      </w:r>
    </w:p>
    <w:p w14:paraId="43BE1513" w14:textId="3848318B" w:rsidR="000A27FF" w:rsidRDefault="000A27FF" w:rsidP="000A27FF"/>
    <w:p w14:paraId="44A17B69" w14:textId="13DF8FD2" w:rsidR="000A27FF" w:rsidRPr="00EA44F0" w:rsidRDefault="000A27FF" w:rsidP="000A27FF">
      <w:pPr>
        <w:rPr>
          <w:b/>
          <w:bCs/>
          <w:color w:val="0070C0"/>
        </w:rPr>
      </w:pPr>
      <w:r w:rsidRPr="00EA44F0">
        <w:rPr>
          <w:b/>
          <w:bCs/>
          <w:color w:val="0070C0"/>
        </w:rPr>
        <w:t>Question 12</w:t>
      </w:r>
    </w:p>
    <w:p w14:paraId="029D2A15" w14:textId="21783297" w:rsidR="000A27FF" w:rsidRPr="00BC632D" w:rsidRDefault="00B93D01" w:rsidP="000A27FF">
      <w:pPr>
        <w:pStyle w:val="ListParagraph"/>
        <w:numPr>
          <w:ilvl w:val="0"/>
          <w:numId w:val="11"/>
        </w:numPr>
        <w:rPr>
          <w:u w:val="single"/>
        </w:rPr>
      </w:pPr>
      <w:r w:rsidRPr="00BC632D">
        <w:rPr>
          <w:u w:val="single"/>
        </w:rPr>
        <w:t>Euler Circuit</w:t>
      </w:r>
      <w:r w:rsidRPr="00BC632D">
        <w:rPr>
          <w:u w:val="single"/>
        </w:rPr>
        <w:br/>
      </w:r>
      <w:r w:rsidR="00947BFC" w:rsidRPr="00BC632D">
        <w:t xml:space="preserve">No, </w:t>
      </w:r>
      <w:r w:rsidR="00A52061" w:rsidRPr="00BC632D">
        <w:t>as</w:t>
      </w:r>
      <w:r w:rsidR="00BC632D" w:rsidRPr="00BC632D">
        <w:t xml:space="preserve"> not every vertex has even degree. </w:t>
      </w:r>
      <w:proofErr w:type="gramStart"/>
      <w:r w:rsidR="00BC632D">
        <w:t>e.g.</w:t>
      </w:r>
      <w:proofErr w:type="gramEnd"/>
      <w:r w:rsidR="00A52061" w:rsidRPr="00BC632D">
        <w:t xml:space="preserve"> deg(a) = 3</w:t>
      </w:r>
      <w:r w:rsidR="00EA44F0">
        <w:br/>
        <w:t>(</w:t>
      </w:r>
      <w:proofErr w:type="spellStart"/>
      <w:r w:rsidR="00EA44F0">
        <w:t>Liau</w:t>
      </w:r>
      <w:proofErr w:type="spellEnd"/>
      <w:r w:rsidR="00EA44F0">
        <w:t xml:space="preserve"> 2020)</w:t>
      </w:r>
    </w:p>
    <w:p w14:paraId="406D4A41" w14:textId="06C2B1CE" w:rsidR="00B93D01" w:rsidRDefault="00B93D01" w:rsidP="00B93D01">
      <w:pPr>
        <w:pStyle w:val="ListParagraph"/>
      </w:pPr>
      <w:r>
        <w:rPr>
          <w:u w:val="single"/>
        </w:rPr>
        <w:t>Euler Path</w:t>
      </w:r>
      <w:r>
        <w:rPr>
          <w:u w:val="single"/>
        </w:rPr>
        <w:br/>
      </w:r>
      <w:r>
        <w:t xml:space="preserve">Yes, </w:t>
      </w:r>
      <w:r w:rsidR="00947BFC">
        <w:t>a, b, e, d, a, c, d</w:t>
      </w:r>
    </w:p>
    <w:p w14:paraId="762BE42E" w14:textId="0CDDA955" w:rsidR="00EA44F0" w:rsidRPr="00B93D01" w:rsidRDefault="00EA44F0" w:rsidP="00B93D01">
      <w:pPr>
        <w:pStyle w:val="ListParagraph"/>
      </w:pPr>
      <w:r>
        <w:t>(</w:t>
      </w:r>
      <w:proofErr w:type="spellStart"/>
      <w:r>
        <w:t>Liau</w:t>
      </w:r>
      <w:proofErr w:type="spellEnd"/>
      <w:r>
        <w:t xml:space="preserve"> 2020)</w:t>
      </w:r>
    </w:p>
    <w:p w14:paraId="1CE53F4C" w14:textId="238FF9B0" w:rsidR="000A27FF" w:rsidRPr="00947BFC" w:rsidRDefault="00947BFC" w:rsidP="00947BFC">
      <w:pPr>
        <w:pStyle w:val="ListParagraph"/>
        <w:numPr>
          <w:ilvl w:val="0"/>
          <w:numId w:val="11"/>
        </w:numPr>
        <w:rPr>
          <w:u w:val="single"/>
        </w:rPr>
      </w:pPr>
      <w:r w:rsidRPr="00947BFC">
        <w:rPr>
          <w:u w:val="single"/>
        </w:rPr>
        <w:t>Hamilton Circuit</w:t>
      </w:r>
    </w:p>
    <w:p w14:paraId="4BD67269" w14:textId="10D25537" w:rsidR="00947BFC" w:rsidRDefault="00CF418D" w:rsidP="00947BFC">
      <w:pPr>
        <w:pStyle w:val="ListParagraph"/>
        <w:rPr>
          <w:u w:val="single"/>
        </w:rPr>
      </w:pPr>
      <w:r>
        <w:t>Yes, a, b, e, d, c, a</w:t>
      </w:r>
      <w:r w:rsidR="00EA44F0">
        <w:br/>
      </w:r>
      <w:r w:rsidR="00EA44F0">
        <w:t>(</w:t>
      </w:r>
      <w:proofErr w:type="spellStart"/>
      <w:r w:rsidR="00EA44F0">
        <w:t>Liau</w:t>
      </w:r>
      <w:proofErr w:type="spellEnd"/>
      <w:r w:rsidR="00EA44F0">
        <w:t xml:space="preserve"> 2020)</w:t>
      </w:r>
      <w:r w:rsidR="00B07431">
        <w:br/>
      </w:r>
      <w:r w:rsidR="00B07431" w:rsidRPr="00B07431">
        <w:rPr>
          <w:u w:val="single"/>
        </w:rPr>
        <w:t>Hamilton Path</w:t>
      </w:r>
    </w:p>
    <w:p w14:paraId="42F1BCD4" w14:textId="14DB8E83" w:rsidR="00947BFC" w:rsidRPr="00EA44F0" w:rsidRDefault="00085200" w:rsidP="008A7C35">
      <w:pPr>
        <w:pStyle w:val="ListParagraph"/>
        <w:rPr>
          <w:lang w:val="pt-BR"/>
        </w:rPr>
      </w:pPr>
      <w:r w:rsidRPr="00EA44F0">
        <w:rPr>
          <w:lang w:val="pt-BR"/>
        </w:rPr>
        <w:t>Yes, a, b, e, d, c</w:t>
      </w:r>
      <w:r w:rsidR="00EA44F0" w:rsidRPr="00EA44F0">
        <w:rPr>
          <w:lang w:val="pt-BR"/>
        </w:rPr>
        <w:br/>
      </w:r>
      <w:r w:rsidR="00EA44F0" w:rsidRPr="00EA44F0">
        <w:rPr>
          <w:lang w:val="pt-BR"/>
        </w:rPr>
        <w:t>(</w:t>
      </w:r>
      <w:proofErr w:type="spellStart"/>
      <w:r w:rsidR="00EA44F0" w:rsidRPr="00EA44F0">
        <w:rPr>
          <w:lang w:val="pt-BR"/>
        </w:rPr>
        <w:t>Liau</w:t>
      </w:r>
      <w:proofErr w:type="spellEnd"/>
      <w:r w:rsidR="00EA44F0" w:rsidRPr="00EA44F0">
        <w:rPr>
          <w:lang w:val="pt-BR"/>
        </w:rPr>
        <w:t xml:space="preserve"> 2020)</w:t>
      </w:r>
      <w:r w:rsidR="00EA44F0" w:rsidRPr="00EA44F0">
        <w:rPr>
          <w:lang w:val="pt-BR"/>
        </w:rPr>
        <w:br/>
      </w:r>
    </w:p>
    <w:p w14:paraId="326014F6" w14:textId="65A9FDE5" w:rsidR="000A27FF" w:rsidRDefault="000A27FF" w:rsidP="000A27FF">
      <w:pPr>
        <w:rPr>
          <w:b/>
          <w:bCs/>
        </w:rPr>
      </w:pPr>
      <w:r w:rsidRPr="000A27FF">
        <w:rPr>
          <w:b/>
          <w:bCs/>
        </w:rPr>
        <w:t>Question</w:t>
      </w:r>
      <w:r>
        <w:rPr>
          <w:b/>
          <w:bCs/>
        </w:rPr>
        <w:t xml:space="preserve"> 13</w:t>
      </w:r>
    </w:p>
    <w:p w14:paraId="457E2723" w14:textId="6A27E674" w:rsidR="000A27FF" w:rsidRDefault="000A27FF" w:rsidP="000A27FF">
      <w:pPr>
        <w:pStyle w:val="ListParagraph"/>
        <w:numPr>
          <w:ilvl w:val="0"/>
          <w:numId w:val="13"/>
        </w:numPr>
      </w:pPr>
      <w:r>
        <w:t>…</w:t>
      </w:r>
    </w:p>
    <w:p w14:paraId="17C0F2AB" w14:textId="262D45A1" w:rsidR="000A27FF" w:rsidRDefault="000A27FF" w:rsidP="000A27FF">
      <w:pPr>
        <w:pStyle w:val="ListParagraph"/>
        <w:numPr>
          <w:ilvl w:val="0"/>
          <w:numId w:val="13"/>
        </w:numPr>
      </w:pPr>
      <w:r>
        <w:t>…</w:t>
      </w:r>
    </w:p>
    <w:p w14:paraId="31D4FD3E" w14:textId="4FE7FF5C" w:rsidR="000A27FF" w:rsidRPr="000A27FF" w:rsidRDefault="000A27FF" w:rsidP="000A27FF">
      <w:pPr>
        <w:pStyle w:val="ListParagraph"/>
        <w:numPr>
          <w:ilvl w:val="0"/>
          <w:numId w:val="13"/>
        </w:numPr>
      </w:pPr>
      <w:r>
        <w:t>…</w:t>
      </w:r>
    </w:p>
    <w:p w14:paraId="1E4A3459" w14:textId="106F286C" w:rsidR="000A27FF" w:rsidRDefault="000A27FF" w:rsidP="000A27FF"/>
    <w:p w14:paraId="136E7AF9" w14:textId="080C8F82" w:rsidR="00643DD6" w:rsidRPr="00643DD6" w:rsidRDefault="00643DD6" w:rsidP="000A27FF">
      <w:pPr>
        <w:rPr>
          <w:b/>
          <w:bCs/>
        </w:rPr>
      </w:pPr>
      <w:r w:rsidRPr="00643DD6">
        <w:rPr>
          <w:b/>
          <w:bCs/>
        </w:rPr>
        <w:t>References</w:t>
      </w:r>
    </w:p>
    <w:p w14:paraId="609729A5" w14:textId="77777777" w:rsidR="00643DD6" w:rsidRDefault="00643DD6" w:rsidP="00643DD6">
      <w:pPr>
        <w:ind w:left="720" w:hanging="720"/>
      </w:pPr>
    </w:p>
    <w:p w14:paraId="03303E2E" w14:textId="3C2B34D8" w:rsidR="00643DD6" w:rsidRPr="00643DD6" w:rsidRDefault="00643DD6" w:rsidP="00643DD6">
      <w:pPr>
        <w:ind w:left="720" w:hanging="720"/>
      </w:pPr>
      <w:r>
        <w:t xml:space="preserve">The Math Sorcerer. 2015. </w:t>
      </w:r>
      <w:r>
        <w:rPr>
          <w:i/>
          <w:iCs/>
        </w:rPr>
        <w:t xml:space="preserve">Triangle Inequality for Real Numbers Proof. </w:t>
      </w:r>
      <w:r w:rsidRPr="00643DD6">
        <w:rPr>
          <w:i/>
          <w:iCs/>
        </w:rPr>
        <w:t>https://www.youtube.com/watch?v=lj765RaxreE&amp;ab_channel=TheMathSorcerer</w:t>
      </w:r>
    </w:p>
    <w:p w14:paraId="64EA14E3" w14:textId="749AF68F" w:rsidR="00643DD6" w:rsidRDefault="00643DD6" w:rsidP="00643DD6">
      <w:pPr>
        <w:ind w:left="720" w:hanging="720"/>
      </w:pPr>
    </w:p>
    <w:p w14:paraId="77F1BCA3" w14:textId="27767D99" w:rsidR="00E42BEB" w:rsidRDefault="00E42BEB" w:rsidP="00643DD6">
      <w:pPr>
        <w:ind w:left="720" w:hanging="720"/>
      </w:pPr>
      <w:r>
        <w:t xml:space="preserve">The Math Sorcerer. 2018. </w:t>
      </w:r>
      <w:r>
        <w:rPr>
          <w:i/>
          <w:iCs/>
        </w:rPr>
        <w:t>How to Prove a Relation is an Equivalence Relation</w:t>
      </w:r>
      <w:r>
        <w:t xml:space="preserve">. </w:t>
      </w:r>
      <w:r w:rsidRPr="00A73606">
        <w:t>https://www.youtube.com/watch?v=y-fNHrzcMsg&amp;ab_channel=TheMathSorcerer</w:t>
      </w:r>
    </w:p>
    <w:p w14:paraId="07BD1959" w14:textId="62822B6D" w:rsidR="00AA0E62" w:rsidRDefault="00AA0E62" w:rsidP="00643DD6">
      <w:pPr>
        <w:ind w:left="720" w:hanging="720"/>
      </w:pPr>
    </w:p>
    <w:p w14:paraId="549842D6" w14:textId="3CB5B07D" w:rsidR="00AA0E62" w:rsidRDefault="00AA0E62" w:rsidP="00AA0E62">
      <w:pPr>
        <w:spacing w:line="276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Rosen, Kenneth. 2007. </w:t>
      </w:r>
      <w:r>
        <w:rPr>
          <w:rFonts w:ascii="Calibri" w:hAnsi="Calibri" w:cs="Calibri"/>
          <w:i/>
          <w:iCs/>
        </w:rPr>
        <w:t>Discrete Mathematics and Its Applications</w:t>
      </w:r>
      <w:r>
        <w:rPr>
          <w:rFonts w:ascii="Calibri" w:hAnsi="Calibri" w:cs="Calibri"/>
        </w:rPr>
        <w:t xml:space="preserve">. 6 ed. New York: </w:t>
      </w:r>
      <w:proofErr w:type="spellStart"/>
      <w:r>
        <w:rPr>
          <w:rFonts w:ascii="Calibri" w:hAnsi="Calibri" w:cs="Calibri"/>
        </w:rPr>
        <w:t>Mcgraw-Hill</w:t>
      </w:r>
      <w:proofErr w:type="spellEnd"/>
      <w:r>
        <w:rPr>
          <w:rFonts w:ascii="Calibri" w:hAnsi="Calibri" w:cs="Calibri"/>
        </w:rPr>
        <w:t>.</w:t>
      </w:r>
    </w:p>
    <w:p w14:paraId="21408E51" w14:textId="44A08A46" w:rsidR="005A0977" w:rsidRDefault="005A0977" w:rsidP="00AA0E62">
      <w:pPr>
        <w:spacing w:line="276" w:lineRule="auto"/>
        <w:ind w:left="720" w:hanging="720"/>
        <w:rPr>
          <w:rFonts w:ascii="Calibri" w:hAnsi="Calibri" w:cs="Calibri"/>
        </w:rPr>
      </w:pPr>
    </w:p>
    <w:p w14:paraId="5DE578E4" w14:textId="35ABC60C" w:rsidR="005A0977" w:rsidRDefault="005A0977" w:rsidP="00AA0E62">
      <w:pPr>
        <w:spacing w:line="276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foobar512. 2016. “Number of bit strings that contain 01”. Stack Exchange. </w:t>
      </w:r>
      <w:r w:rsidRPr="005A0977">
        <w:rPr>
          <w:rFonts w:ascii="Calibri" w:hAnsi="Calibri" w:cs="Calibri"/>
        </w:rPr>
        <w:t>https://math.stackexchange.com/questions/2005820/number-of-bit-strings-that-contain-01</w:t>
      </w:r>
      <w:r>
        <w:rPr>
          <w:rFonts w:ascii="Calibri" w:hAnsi="Calibri" w:cs="Calibri"/>
        </w:rPr>
        <w:t xml:space="preserve"> </w:t>
      </w:r>
    </w:p>
    <w:p w14:paraId="36C8E8D0" w14:textId="67027877" w:rsidR="00AA0E62" w:rsidRDefault="00AA0E62" w:rsidP="00643DD6">
      <w:pPr>
        <w:ind w:left="720" w:hanging="720"/>
      </w:pPr>
    </w:p>
    <w:p w14:paraId="64D459F3" w14:textId="2F2A0765" w:rsidR="00EA44F0" w:rsidRPr="000A27FF" w:rsidRDefault="00EA44F0" w:rsidP="00643DD6">
      <w:pPr>
        <w:ind w:left="720" w:hanging="720"/>
      </w:pPr>
      <w:r>
        <w:t xml:space="preserve">Liu, </w:t>
      </w:r>
      <w:proofErr w:type="spellStart"/>
      <w:r>
        <w:t>Wanquan</w:t>
      </w:r>
      <w:proofErr w:type="spellEnd"/>
      <w:r>
        <w:t>. 2020. “Lecture 11. Paths, Circuits &amp; Trees.” Slides.</w:t>
      </w:r>
    </w:p>
    <w:sectPr w:rsidR="00EA44F0" w:rsidRPr="000A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169"/>
    <w:multiLevelType w:val="hybridMultilevel"/>
    <w:tmpl w:val="D7DCC1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5C7A"/>
    <w:multiLevelType w:val="hybridMultilevel"/>
    <w:tmpl w:val="E0E8B2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82"/>
    <w:multiLevelType w:val="hybridMultilevel"/>
    <w:tmpl w:val="53B477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46B3"/>
    <w:multiLevelType w:val="hybridMultilevel"/>
    <w:tmpl w:val="25AA2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A7A46"/>
    <w:multiLevelType w:val="hybridMultilevel"/>
    <w:tmpl w:val="C7B4EE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4833"/>
    <w:multiLevelType w:val="hybridMultilevel"/>
    <w:tmpl w:val="5484D0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00340"/>
    <w:multiLevelType w:val="hybridMultilevel"/>
    <w:tmpl w:val="CAC2EF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8087A"/>
    <w:multiLevelType w:val="hybridMultilevel"/>
    <w:tmpl w:val="9F1ECF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42300"/>
    <w:multiLevelType w:val="hybridMultilevel"/>
    <w:tmpl w:val="EA2AE8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4FBF"/>
    <w:multiLevelType w:val="hybridMultilevel"/>
    <w:tmpl w:val="E2461E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95713"/>
    <w:multiLevelType w:val="hybridMultilevel"/>
    <w:tmpl w:val="8FC64BB4"/>
    <w:lvl w:ilvl="0" w:tplc="C6B6A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93489C"/>
    <w:multiLevelType w:val="hybridMultilevel"/>
    <w:tmpl w:val="CF884F78"/>
    <w:lvl w:ilvl="0" w:tplc="26D635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7843"/>
    <w:multiLevelType w:val="hybridMultilevel"/>
    <w:tmpl w:val="DE9819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865C9"/>
    <w:multiLevelType w:val="hybridMultilevel"/>
    <w:tmpl w:val="240097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B5"/>
    <w:rsid w:val="00003417"/>
    <w:rsid w:val="00017994"/>
    <w:rsid w:val="0004078F"/>
    <w:rsid w:val="00085200"/>
    <w:rsid w:val="000A27FF"/>
    <w:rsid w:val="000B2CC6"/>
    <w:rsid w:val="000E3530"/>
    <w:rsid w:val="001022B4"/>
    <w:rsid w:val="001F4013"/>
    <w:rsid w:val="002771B0"/>
    <w:rsid w:val="002F7DD1"/>
    <w:rsid w:val="00302D2D"/>
    <w:rsid w:val="0035205F"/>
    <w:rsid w:val="003C483B"/>
    <w:rsid w:val="003D3C1A"/>
    <w:rsid w:val="00410665"/>
    <w:rsid w:val="00460FCB"/>
    <w:rsid w:val="004A42B2"/>
    <w:rsid w:val="00514F8E"/>
    <w:rsid w:val="00517237"/>
    <w:rsid w:val="005A0977"/>
    <w:rsid w:val="005A7275"/>
    <w:rsid w:val="005C56B5"/>
    <w:rsid w:val="00643DD6"/>
    <w:rsid w:val="00644350"/>
    <w:rsid w:val="00683E4B"/>
    <w:rsid w:val="006B1DD5"/>
    <w:rsid w:val="0074112F"/>
    <w:rsid w:val="00747EC7"/>
    <w:rsid w:val="00752D81"/>
    <w:rsid w:val="007617C7"/>
    <w:rsid w:val="0076403B"/>
    <w:rsid w:val="00771C46"/>
    <w:rsid w:val="007B5998"/>
    <w:rsid w:val="007C5CD1"/>
    <w:rsid w:val="0080522C"/>
    <w:rsid w:val="00807EB3"/>
    <w:rsid w:val="0082756B"/>
    <w:rsid w:val="00837A10"/>
    <w:rsid w:val="008A7C35"/>
    <w:rsid w:val="009441B1"/>
    <w:rsid w:val="00947BFC"/>
    <w:rsid w:val="00957A73"/>
    <w:rsid w:val="009B7BAE"/>
    <w:rsid w:val="009F4247"/>
    <w:rsid w:val="00A2411B"/>
    <w:rsid w:val="00A52061"/>
    <w:rsid w:val="00A706F1"/>
    <w:rsid w:val="00AA0E62"/>
    <w:rsid w:val="00AB4469"/>
    <w:rsid w:val="00B07431"/>
    <w:rsid w:val="00B076F6"/>
    <w:rsid w:val="00B824B5"/>
    <w:rsid w:val="00B93D01"/>
    <w:rsid w:val="00BC632D"/>
    <w:rsid w:val="00BD058F"/>
    <w:rsid w:val="00BE692A"/>
    <w:rsid w:val="00C54B4D"/>
    <w:rsid w:val="00C657DB"/>
    <w:rsid w:val="00CE6DF4"/>
    <w:rsid w:val="00CF03A1"/>
    <w:rsid w:val="00CF418D"/>
    <w:rsid w:val="00D61F0D"/>
    <w:rsid w:val="00DE08AB"/>
    <w:rsid w:val="00E42BEB"/>
    <w:rsid w:val="00EA44F0"/>
    <w:rsid w:val="00EB25EE"/>
    <w:rsid w:val="00E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F8A6"/>
  <w15:chartTrackingRefBased/>
  <w15:docId w15:val="{3663924E-4C01-834C-B191-0D4ED68E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5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0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Chitete</dc:creator>
  <cp:keywords/>
  <dc:description/>
  <cp:lastModifiedBy>Tanaka Chitete</cp:lastModifiedBy>
  <cp:revision>51</cp:revision>
  <dcterms:created xsi:type="dcterms:W3CDTF">2020-11-20T03:18:00Z</dcterms:created>
  <dcterms:modified xsi:type="dcterms:W3CDTF">2020-11-20T07:07:00Z</dcterms:modified>
</cp:coreProperties>
</file>