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i w:val="1"/>
          <w:color w:val="5b9bd5"/>
          <w:sz w:val="56"/>
          <w:szCs w:val="56"/>
        </w:rPr>
      </w:pPr>
      <w:r w:rsidDel="00000000" w:rsidR="00000000" w:rsidRPr="00000000">
        <w:rPr>
          <w:i w:val="1"/>
          <w:color w:val="5b9bd5"/>
          <w:sz w:val="56"/>
          <w:szCs w:val="56"/>
          <w:rtl w:val="0"/>
        </w:rPr>
        <w:t xml:space="preserve">ISAD3000 Capstone Computing Project Milestone 2 Individual Report</w:t>
      </w:r>
    </w:p>
    <w:p w:rsidR="00000000" w:rsidDel="00000000" w:rsidP="00000000" w:rsidRDefault="00000000" w:rsidRPr="00000000" w14:paraId="00000007">
      <w:pPr>
        <w:jc w:val="center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Tanaka Chitete</w:t>
      </w:r>
    </w:p>
    <w:p w:rsidR="00000000" w:rsidDel="00000000" w:rsidP="00000000" w:rsidRDefault="00000000" w:rsidRPr="00000000" w14:paraId="00000008">
      <w:pPr>
        <w:jc w:val="center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Group E8: Amristar Industry Project [Virtual Jukebox]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Group Members:</w:t>
      </w:r>
    </w:p>
    <w:p w:rsidR="00000000" w:rsidDel="00000000" w:rsidP="00000000" w:rsidRDefault="00000000" w:rsidRPr="00000000" w14:paraId="00000013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Austin Bevacqua, Bradley van der Zwan, Dillon Vincent, </w:t>
        <w:br w:type="textWrapping"/>
        <w:t xml:space="preserve">Ryan Webster, Tanaka Chitete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6125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tabs>
          <w:tab w:val="left" w:pos="6125"/>
        </w:tabs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headerReference r:id="rId7" w:type="default"/>
          <w:headerReference r:id="rId8" w:type="first"/>
          <w:footerReference r:id="rId9" w:type="default"/>
          <w:pgSz w:h="16838" w:w="11906" w:orient="portrait"/>
          <w:pgMar w:bottom="1440" w:top="1440" w:left="1440" w:right="1440" w:header="709" w:footer="709"/>
          <w:pgNumType w:start="1"/>
          <w:titlePg w:val="1"/>
        </w:sect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heading=h.1t3h5sf" w:id="0"/>
      <w:bookmarkEnd w:id="0"/>
      <w:r w:rsidDel="00000000" w:rsidR="00000000" w:rsidRPr="00000000">
        <w:rPr>
          <w:rtl w:val="0"/>
        </w:rPr>
        <w:t xml:space="preserve">Progress Tracking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0" distT="0" distL="0" distR="0">
            <wp:extent cx="5731510" cy="3176905"/>
            <wp:effectExtent b="0" l="0" r="0" t="0"/>
            <wp:docPr descr="Graphical user interface, text, application, email&#10;&#10;Description automatically generated" id="10" name="image1.png"/>
            <a:graphic>
              <a:graphicData uri="http://schemas.openxmlformats.org/drawingml/2006/picture">
                <pic:pic>
                  <pic:nvPicPr>
                    <pic:cNvPr descr="Graphical user interface, text, application, email&#10;&#10;Description automatically generated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Supervisor Meeting (Tuesday, 15 March)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Since I was not taking minutes, I was taking part in discussion in the meeting itself. My presence was noted in the Minutes: Supervisor Meeting 1 (Tuesday, 15 March) document, which can be found in the minutes link.  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Supervisor Meeting (Monday, 21 March)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Since I was not taking minutes, I was taking part in discussion in the meeting itself. My presence was noted in the Minutes: Supervisor Meeting 2 (Monday, 21 March) document, which can be found in the minutes link.  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1.1. Technology Investigation Summary &amp; Prototype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 am responsible for researching eligible streaming APIs based on the requirements listed in the project description, as evidenced in the Minutes: Sprint 1 Planning Meeting document, which can be found in the minutes link. The evidence for the work done thus far is given in the following sheet </w:t>
      </w:r>
      <w:hyperlink r:id="rId11">
        <w:r w:rsidDel="00000000" w:rsidR="00000000" w:rsidRPr="00000000">
          <w:rPr>
            <w:color w:val="0563c1"/>
            <w:u w:val="single"/>
            <w:rtl w:val="0"/>
          </w:rPr>
          <w:t xml:space="preserve">https://docs.google.com/spreadsheets/d/1NhBhYjFtlUgL60T5jXkjVcIwE8iVwFJ40Y1GhZP6bzk/edit#gid=0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Briefing 2A. Agile and Scrum Development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 took notes on the briefing, as evidenced through these screenshots: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0" distT="0" distL="0" distR="0">
            <wp:extent cx="3814763" cy="2865549"/>
            <wp:effectExtent b="0" l="0" r="0" t="0"/>
            <wp:docPr descr="Text&#10;&#10;Description automatically generated with medium confidence" id="12" name="image4.jpg"/>
            <a:graphic>
              <a:graphicData uri="http://schemas.openxmlformats.org/drawingml/2006/picture">
                <pic:pic>
                  <pic:nvPicPr>
                    <pic:cNvPr descr="Text&#10;&#10;Description automatically generated with medium confidence"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814763" cy="28655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0" distT="0" distL="0" distR="0">
            <wp:extent cx="3852863" cy="2889647"/>
            <wp:effectExtent b="0" l="0" r="0" t="0"/>
            <wp:docPr descr="Text&#10;&#10;Description automatically generated" id="11" name="image5.jp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852863" cy="28896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SCRUM Kick-off Meeting (Tuesday, 15 March)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Since I was not taking minutes, I was taking part in discussion in the meeting itself. My presence was noted in the Minutes: Sprint 1 Planning Meeting document, which can be found in the minutes link.  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Workshop 1. Software Requirements Specification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 took notes on the workshop, as evidenced through these screenshots: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0" distT="0" distL="0" distR="0">
            <wp:extent cx="3405188" cy="2551644"/>
            <wp:effectExtent b="0" l="0" r="0" t="0"/>
            <wp:docPr descr="Text&#10;&#10;Description automatically generated" id="9" name="image3.jp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3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05188" cy="25516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0" distT="0" distL="0" distR="0">
            <wp:extent cx="3414713" cy="2563275"/>
            <wp:effectExtent b="0" l="0" r="0" t="0"/>
            <wp:docPr descr="Text&#10;&#10;Description automatically generated" id="8" name="image2.jp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2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14713" cy="256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heading=h.bjzqcrsoqwqj" w:id="1"/>
      <w:bookmarkEnd w:id="1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At the moment, I am facing difficulty balancing work for the unit (and my three other units) and working full-time 4 days per week (Thursday, Friday, Saturday, Sunday). As evidenced by my progress tracking, I have not done as much as I hoped to do thus, far. I have spoken to my group members and will make some changes to find more time to work on the unit. As for the work itself, however, once I find the time to complete what it is that needs to be done, I have no difficulties. Once more, just finding difficulty finding time for the tasks but the tasks themselves haven’t presented too much difficulty.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headerReference r:id="rId16" w:type="default"/>
      <w:type w:val="nextPage"/>
      <w:pgSz w:h="16838" w:w="11906" w:orient="portrait"/>
      <w:pgMar w:bottom="1440" w:top="1440" w:left="1440" w:right="1440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ISAD3000 Capstone Computing Project – Milestone 2 Individual Report (Tanaka Chitete)</w:t>
    </w:r>
  </w:p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widowControl w:val="0"/>
      <w:spacing w:after="120" w:before="240" w:line="240" w:lineRule="auto"/>
      <w:jc w:val="center"/>
    </w:pPr>
    <w:rPr>
      <w:rFonts w:ascii="Quattrocento Sans" w:cs="Quattrocento Sans" w:eastAsia="Quattrocento Sans" w:hAnsi="Quattrocento Sans"/>
      <w:b w:val="1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326CE5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326CE5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DD4967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326CE5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326CE5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Standard" w:customStyle="1">
    <w:name w:val="Standard"/>
    <w:rsid w:val="00035C73"/>
    <w:pPr>
      <w:widowControl w:val="0"/>
      <w:suppressAutoHyphens w:val="1"/>
      <w:autoSpaceDN w:val="0"/>
      <w:spacing w:after="0" w:line="240" w:lineRule="auto"/>
      <w:textAlignment w:val="baseline"/>
    </w:pPr>
    <w:rPr>
      <w:rFonts w:ascii="Segoe UI" w:cs="DejaVu Sans" w:eastAsia="WenQuanYi Zen Hei" w:hAnsi="Segoe UI"/>
      <w:kern w:val="3"/>
      <w:sz w:val="21"/>
      <w:szCs w:val="24"/>
      <w:lang w:bidi="hi-IN" w:eastAsia="zh-CN"/>
    </w:rPr>
  </w:style>
  <w:style w:type="paragraph" w:styleId="Textbody" w:customStyle="1">
    <w:name w:val="Text body"/>
    <w:basedOn w:val="Standard"/>
    <w:rsid w:val="00035C73"/>
    <w:pPr>
      <w:spacing w:after="85" w:line="288" w:lineRule="auto"/>
    </w:pPr>
  </w:style>
  <w:style w:type="paragraph" w:styleId="Title">
    <w:name w:val="Title"/>
    <w:basedOn w:val="Normal"/>
    <w:next w:val="Textbody"/>
    <w:link w:val="TitleChar"/>
    <w:rsid w:val="00035C73"/>
    <w:pPr>
      <w:keepNext w:val="1"/>
      <w:widowControl w:val="0"/>
      <w:suppressAutoHyphens w:val="1"/>
      <w:autoSpaceDN w:val="0"/>
      <w:spacing w:after="120" w:before="240" w:line="240" w:lineRule="auto"/>
      <w:jc w:val="center"/>
      <w:textAlignment w:val="baseline"/>
    </w:pPr>
    <w:rPr>
      <w:rFonts w:ascii="Segoe UI" w:cs="DejaVu Sans" w:eastAsia="WenQuanYi Zen Hei" w:hAnsi="Segoe UI"/>
      <w:b w:val="1"/>
      <w:bCs w:val="1"/>
      <w:kern w:val="3"/>
      <w:sz w:val="56"/>
      <w:szCs w:val="56"/>
      <w:lang w:bidi="hi-IN" w:eastAsia="zh-CN"/>
    </w:rPr>
  </w:style>
  <w:style w:type="character" w:styleId="TitleChar" w:customStyle="1">
    <w:name w:val="Title Char"/>
    <w:basedOn w:val="DefaultParagraphFont"/>
    <w:link w:val="Title"/>
    <w:rsid w:val="00035C73"/>
    <w:rPr>
      <w:rFonts w:ascii="Segoe UI" w:cs="DejaVu Sans" w:eastAsia="WenQuanYi Zen Hei" w:hAnsi="Segoe UI"/>
      <w:b w:val="1"/>
      <w:bCs w:val="1"/>
      <w:kern w:val="3"/>
      <w:sz w:val="56"/>
      <w:szCs w:val="56"/>
      <w:lang w:bidi="hi-IN" w:eastAsia="zh-CN"/>
    </w:rPr>
  </w:style>
  <w:style w:type="paragraph" w:styleId="Subtitle">
    <w:name w:val="Subtitle"/>
    <w:basedOn w:val="Normal"/>
    <w:next w:val="Textbody"/>
    <w:link w:val="SubtitleChar"/>
    <w:rsid w:val="00035C73"/>
    <w:pPr>
      <w:keepNext w:val="1"/>
      <w:widowControl w:val="0"/>
      <w:suppressAutoHyphens w:val="1"/>
      <w:autoSpaceDN w:val="0"/>
      <w:spacing w:after="120" w:before="60" w:line="240" w:lineRule="auto"/>
      <w:jc w:val="center"/>
      <w:textAlignment w:val="baseline"/>
    </w:pPr>
    <w:rPr>
      <w:rFonts w:ascii="Segoe UI" w:cs="DejaVu Sans" w:eastAsia="WenQuanYi Zen Hei" w:hAnsi="Segoe UI"/>
      <w:kern w:val="3"/>
      <w:sz w:val="36"/>
      <w:szCs w:val="36"/>
      <w:lang w:bidi="hi-IN" w:eastAsia="zh-CN"/>
    </w:rPr>
  </w:style>
  <w:style w:type="character" w:styleId="SubtitleChar" w:customStyle="1">
    <w:name w:val="Subtitle Char"/>
    <w:basedOn w:val="DefaultParagraphFont"/>
    <w:link w:val="Subtitle"/>
    <w:rsid w:val="00035C73"/>
    <w:rPr>
      <w:rFonts w:ascii="Segoe UI" w:cs="DejaVu Sans" w:eastAsia="WenQuanYi Zen Hei" w:hAnsi="Segoe UI"/>
      <w:kern w:val="3"/>
      <w:sz w:val="36"/>
      <w:szCs w:val="36"/>
      <w:lang w:bidi="hi-IN" w:eastAsia="zh-CN"/>
    </w:rPr>
  </w:style>
  <w:style w:type="paragraph" w:styleId="TableContents" w:customStyle="1">
    <w:name w:val="Table Contents"/>
    <w:basedOn w:val="Standard"/>
    <w:rsid w:val="00035C73"/>
    <w:pPr>
      <w:suppressLineNumbers w:val="1"/>
    </w:pPr>
  </w:style>
  <w:style w:type="paragraph" w:styleId="Header">
    <w:name w:val="header"/>
    <w:basedOn w:val="Normal"/>
    <w:link w:val="HeaderChar"/>
    <w:uiPriority w:val="99"/>
    <w:unhideWhenUsed w:val="1"/>
    <w:rsid w:val="00035C7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35C73"/>
  </w:style>
  <w:style w:type="paragraph" w:styleId="Footer">
    <w:name w:val="footer"/>
    <w:basedOn w:val="Normal"/>
    <w:link w:val="FooterChar"/>
    <w:uiPriority w:val="99"/>
    <w:unhideWhenUsed w:val="1"/>
    <w:rsid w:val="00035C7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35C73"/>
  </w:style>
  <w:style w:type="character" w:styleId="SubtleEmphasis">
    <w:name w:val="Subtle Emphasis"/>
    <w:basedOn w:val="DefaultParagraphFont"/>
    <w:uiPriority w:val="19"/>
    <w:qFormat w:val="1"/>
    <w:rsid w:val="00C82CC4"/>
    <w:rPr>
      <w:i w:val="1"/>
      <w:iCs w:val="1"/>
      <w:color w:val="404040" w:themeColor="text1" w:themeTint="0000BF"/>
    </w:rPr>
  </w:style>
  <w:style w:type="character" w:styleId="BookTitle">
    <w:name w:val="Book Title"/>
    <w:basedOn w:val="DefaultParagraphFont"/>
    <w:uiPriority w:val="33"/>
    <w:qFormat w:val="1"/>
    <w:rsid w:val="00405B7D"/>
    <w:rPr>
      <w:b w:val="1"/>
      <w:bCs w:val="1"/>
      <w:i w:val="1"/>
      <w:iCs w:val="1"/>
      <w:spacing w:val="5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9C260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9C2604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9C260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 w:val="1"/>
    <w:rsid w:val="009C2604"/>
    <w:rPr>
      <w:color w:val="0563c1" w:themeColor="hyperlink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rsid w:val="00DD4967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E704F0"/>
    <w:pPr>
      <w:spacing w:after="100"/>
      <w:ind w:left="440"/>
    </w:pPr>
  </w:style>
  <w:style w:type="character" w:styleId="IntenseEmphasis">
    <w:name w:val="Intense Emphasis"/>
    <w:basedOn w:val="DefaultParagraphFont"/>
    <w:uiPriority w:val="21"/>
    <w:qFormat w:val="1"/>
    <w:rsid w:val="00863FC9"/>
    <w:rPr>
      <w:i w:val="1"/>
      <w:iCs w:val="1"/>
      <w:color w:val="5b9bd5" w:themeColor="accent1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2C671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661229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widowControl w:val="0"/>
      <w:spacing w:after="120" w:before="60" w:line="240" w:lineRule="auto"/>
      <w:jc w:val="center"/>
    </w:pPr>
    <w:rPr>
      <w:rFonts w:ascii="Quattrocento Sans" w:cs="Quattrocento Sans" w:eastAsia="Quattrocento Sans" w:hAnsi="Quattrocento Sans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spreadsheets/d/1NhBhYjFtlUgL60T5jXkjVcIwE8iVwFJ40Y1GhZP6bzk/edit#gid=0" TargetMode="External"/><Relationship Id="rId10" Type="http://schemas.openxmlformats.org/officeDocument/2006/relationships/image" Target="media/image1.png"/><Relationship Id="rId13" Type="http://schemas.openxmlformats.org/officeDocument/2006/relationships/image" Target="media/image5.jpg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image" Target="media/image2.jpg"/><Relationship Id="rId14" Type="http://schemas.openxmlformats.org/officeDocument/2006/relationships/image" Target="media/image3.jpg"/><Relationship Id="rId16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TJ03RjnAMqCGnYiWXfpxBMERHw==">AMUW2mUZUjzh6Hab/pvs0yfCULawLZDE8fKAcAp3zI17jf4ePeUqfhpePMCMkk2c4/PaswhUG6jCmI6jkH/j2N00vriOPJBSrVl13p1o4wHF7jl4O+DgW19DUtDSvAE/2r7ucpUDlav+r70xEKDKzZwmRMKJl5Y8+A==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2022-03-22T10:09:00Z</dcterms:created>
  <dc:creator>Bradley</dc:creator>
</cp:coreProperties>
</file>