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DD45E" w14:textId="5BB39CA7" w:rsidR="00D23271" w:rsidRDefault="00D04818" w:rsidP="00D04818">
      <w:pPr>
        <w:pStyle w:val="a3"/>
      </w:pPr>
      <w:r>
        <w:t>粗利確認 利用ガイド</w:t>
      </w:r>
    </w:p>
    <w:p w14:paraId="14EF8D6E" w14:textId="45115EC5" w:rsidR="00D04818" w:rsidRDefault="00D04818" w:rsidP="00D04818">
      <w:pPr>
        <w:pStyle w:val="1"/>
      </w:pPr>
      <w:r>
        <w:t>全体構成: 3つの原価算出方式、全7ページ</w:t>
      </w:r>
    </w:p>
    <w:p w14:paraId="74AEE0EA" w14:textId="73F75BA1" w:rsidR="00D04818" w:rsidRDefault="00D04818" w:rsidP="00D04818">
      <w:r>
        <w:t>このレポートには、原価(仕入コスト)の出し方が異なる3つの方式があります。同じ売上でも、方式によって原価・利益率の数値は変わります。各方式に「月次利益率」ページと「利益率トレンド」ページがあり、加えて売上高の推移だけを見る「売上高トレンド」ページが1つ独立してあります(売上高はどの方式でも同じ数字のため、方式ごとに分けず共通ページにしています)。</w:t>
      </w:r>
    </w:p>
    <w:p w14:paraId="07C70DB6" w14:textId="7A65B117" w:rsidR="00D04818" w:rsidRDefault="00D04818" w:rsidP="00D04818">
      <w:pPr>
        <w:pStyle w:val="2"/>
      </w:pPr>
      <w:r>
        <w:t>(1) 月次利益率 / 利益率トレンド  【現在の公式】</w:t>
      </w:r>
    </w:p>
    <w:p w14:paraId="1E6FB88E" w14:textId="3F07F441" w:rsidR="00D04818" w:rsidRDefault="00D04818" w:rsidP="00D04818">
      <w:r>
        <w:t>仕入先コード2000001(自社グループ工場)から仕入契約単価が登録されている品目は、その単価を原価とします。それ以外の品目は、売上高の85%を原価とみなす簡易計算です。</w:t>
      </w:r>
    </w:p>
    <w:p w14:paraId="36955200" w14:textId="1977A4BE" w:rsidR="00D04818" w:rsidRDefault="00D04818" w:rsidP="00D04818">
      <w:r>
        <w:t>どの品目も必ず原価が算出されるため、「原価が出せない品目」がありません。現在、社内で公式として採用している数値です。</w:t>
      </w:r>
    </w:p>
    <w:p w14:paraId="446FE25F" w14:textId="134C293C" w:rsidR="00D04818" w:rsidRDefault="00D04818" w:rsidP="00D04818">
      <w:pPr>
        <w:pStyle w:val="2"/>
      </w:pPr>
      <w:r>
        <w:t>(2) 月次利益率(実績ベース) / 利益率トレンド(実績ベース)</w:t>
      </w:r>
    </w:p>
    <w:p w14:paraId="255DA9ED" w14:textId="154CBA3F" w:rsidR="00D04818" w:rsidRDefault="00D04818" w:rsidP="00D04818">
      <w:r>
        <w:t>過去の実際の仕入伝票データから原価を算出します。対象月を含む直近6ヶ月間の仕入実績を平均し、実績が無い場合は直近1ヶ月の実績を繰り越して使います。</w:t>
      </w:r>
    </w:p>
    <w:p w14:paraId="642CCFFE" w14:textId="263432C5" w:rsidR="00D04818" w:rsidRDefault="00D04818" w:rsidP="00D04818">
      <w:r>
        <w:t>実際の仕入に最も忠実な数値ですが、仕入実績が全く無い品目は原価が算出できず、その分は利益率の集計から除外されます(除外された割合は「仕入単価取得率」カードで確認できます)。</w:t>
      </w:r>
    </w:p>
    <w:p w14:paraId="155E5C0C" w14:textId="5FFDFFC4" w:rsidR="00D04818" w:rsidRDefault="00D04818" w:rsidP="00D04818">
      <w:pPr>
        <w:pStyle w:val="2"/>
      </w:pPr>
      <w:r>
        <w:t>(3) 月次利益率(仕入契約単価ベース) / 利益率トレンド(仕入契約単価ベース)</w:t>
      </w:r>
    </w:p>
    <w:p w14:paraId="6323BCD0" w14:textId="6D0F5CB7" w:rsidR="00D04818" w:rsidRDefault="00D04818" w:rsidP="00D04818">
      <w:r>
        <w:t>仕入先を問わず、社内の仕入契約単価マスタ(仕入先ごとに登録された契約単価)から原価を算出します。契約単価が登録されている品目のみが対象です。</w:t>
      </w:r>
    </w:p>
    <w:p w14:paraId="1055F750" w14:textId="4CFD791A" w:rsidR="00D04818" w:rsidRDefault="00D04818" w:rsidP="00D04818">
      <w:r>
        <w:t>「仕入契約単価」という名前について: これは得意先へ請求する際の「販売契約単価」とは全くの別物です。当社が仕入先から仕入れる際の契約単価(コスト側)を指します。紛らわしいため、あえて「仕入」を頭に付けています。</w:t>
      </w:r>
    </w:p>
    <w:p w14:paraId="48AAF89F" w14:textId="6210C826" w:rsidR="00D04818" w:rsidRDefault="00D04818" w:rsidP="00D04818">
      <w:pPr>
        <w:pStyle w:val="1"/>
      </w:pPr>
      <w:r>
        <w:lastRenderedPageBreak/>
        <w:t>基本操作</w:t>
      </w:r>
    </w:p>
    <w:p w14:paraId="4C227512" w14:textId="60F20E80" w:rsidR="00D04818" w:rsidRDefault="00D04818" w:rsidP="00D04818">
      <w:pPr>
        <w:rPr>
          <w:rStyle w:val="aa"/>
        </w:rPr>
      </w:pPr>
      <w:r>
        <w:rPr>
          <w:rStyle w:val="aa"/>
        </w:rPr>
        <w:t>複数選択したいとき: 項目を1つクリックした後、Ctrlキーを押しながら他の項目をクリックすると複数選択できます。範囲をまとめて選ぶ場合はShiftキーを使います。</w:t>
      </w:r>
    </w:p>
    <w:p w14:paraId="7E40DF64" w14:textId="19C6F98A" w:rsidR="00D04818" w:rsidRDefault="00D04818" w:rsidP="00D04818">
      <w:pPr>
        <w:rPr>
          <w:rStyle w:val="aa"/>
        </w:rPr>
      </w:pPr>
      <w:r>
        <w:rPr>
          <w:rStyle w:val="aa"/>
        </w:rPr>
        <w:t>選択を解除するとき: 選択済みの項目をもう一度クリックするか、スライサー右上に表示される消しゴムのようなアイコン(フィルターのクリア)をクリックします。</w:t>
      </w:r>
    </w:p>
    <w:p w14:paraId="56345F46" w14:textId="3237D2EE" w:rsidR="00D04818" w:rsidRDefault="00D04818" w:rsidP="00D04818">
      <w:pPr>
        <w:rPr>
          <w:rStyle w:val="aa"/>
        </w:rPr>
      </w:pPr>
      <w:r>
        <w:rPr>
          <w:rStyle w:val="aa"/>
        </w:rPr>
        <w:t>絞り込み検索: スライサー上部の虫眼鏡マークの欄に文字を入力すると、一覧を絞り込めます。</w:t>
      </w:r>
    </w:p>
    <w:p w14:paraId="7D1220F9" w14:textId="3B87FC59" w:rsidR="00D04818" w:rsidRDefault="00D04818" w:rsidP="00D04818">
      <w:pPr>
        <w:rPr>
          <w:rStyle w:val="aa"/>
        </w:rPr>
      </w:pPr>
      <w:r>
        <w:rPr>
          <w:rStyle w:val="aa"/>
        </w:rPr>
        <w:t>得意先スライサーは「得意先区分」→「得意先略称」の階層になっています。区分名の左にある矢印(∨)をクリックすると、その区分に属する個別の得意先まで展開できます。</w:t>
      </w:r>
    </w:p>
    <w:p w14:paraId="7E3FAD60" w14:textId="6BEB4092" w:rsidR="00D04818" w:rsidRDefault="00D04818" w:rsidP="00D04818">
      <w:pPr>
        <w:pStyle w:val="1"/>
        <w:rPr>
          <w:rStyle w:val="aa"/>
        </w:rPr>
      </w:pPr>
      <w:r>
        <w:rPr>
          <w:rStyle w:val="aa"/>
        </w:rPr>
        <w:t>フィルター(スライサー)の見方</w:t>
      </w:r>
    </w:p>
    <w:p w14:paraId="4C512DF6" w14:textId="615D1DEB" w:rsidR="00D04818" w:rsidRDefault="00D04818" w:rsidP="00D04818">
      <w:pPr>
        <w:rPr>
          <w:rStyle w:val="aa"/>
        </w:rPr>
      </w:pPr>
      <w:r>
        <w:rPr>
          <w:rStyle w:val="aa"/>
        </w:rPr>
        <w:t>年月 / 年: 月次ページは「年月」、トレンド系ページ(利益率トレンド3ページ・売上高トレンド1ページ)は「年」で絞り込みます。月次3ページ同士、トレンド系4ページ同士で、それぞれ選択が引き継がれます(月次とトレンドの間は引き継がれません)。</w:t>
      </w:r>
    </w:p>
    <w:p w14:paraId="71BE197A" w14:textId="24E449BE" w:rsidR="00D04818" w:rsidRDefault="00D04818" w:rsidP="00D04818">
      <w:pPr>
        <w:rPr>
          <w:rStyle w:val="aa"/>
        </w:rPr>
      </w:pPr>
      <w:r>
        <w:rPr>
          <w:rStyle w:val="aa"/>
        </w:rPr>
        <w:t>得意先区分・品目区分・品目コード: 全7ページで選択が引き継がれます。</w:t>
      </w:r>
    </w:p>
    <w:p w14:paraId="128D95D3" w14:textId="5CB97394" w:rsidR="00D04818" w:rsidRDefault="00D04818" w:rsidP="00D04818">
      <w:pPr>
        <w:rPr>
          <w:rStyle w:val="aa"/>
        </w:rPr>
      </w:pPr>
      <w:r>
        <w:rPr>
          <w:rStyle w:val="aa"/>
        </w:rPr>
        <w:t>仕入先区分: 実績ベース・仕入契約単価ベースの月次・トレンド計4ページのみに表示されます。実際の仕入実績から見て、その品目の主な仕入先がBEIグループかそれ以外かを表します(詳細は「用語・項目の定義」参照)。この4ページ間で選択が引き継がれます。</w:t>
      </w:r>
    </w:p>
    <w:p w14:paraId="2DB4CA21" w14:textId="0BBB2477" w:rsidR="00D04818" w:rsidRDefault="00D04818" w:rsidP="00D04818">
      <w:pPr>
        <w:rPr>
          <w:rStyle w:val="aa"/>
        </w:rPr>
      </w:pPr>
      <w:r>
        <w:rPr>
          <w:rStyle w:val="aa"/>
        </w:rPr>
        <w:t>概算原価算出方式: 概算原価ベースの月次・トレンドページと、売上高トレンドページに表示されます。原価が「仕入契約単価(2000001)」由来か「売上高x85%」の概算かで絞り込めます。このスライサーの選択は他ページと共有されません(ページごとに独立)。</w:t>
      </w:r>
    </w:p>
    <w:p w14:paraId="396B57FF" w14:textId="661B9765" w:rsidR="00D04818" w:rsidRDefault="00D04818" w:rsidP="00D04818">
      <w:pPr>
        <w:rPr>
          <w:rStyle w:val="aa"/>
        </w:rPr>
      </w:pPr>
      <w:r>
        <w:rPr>
          <w:rStyle w:val="aa"/>
        </w:rPr>
        <w:t>仕入契約単価有無: 仕入契約単価ベースの月次・トレンド両ページに表示されます。契約単価が登録されている品目だけに絞り込めます。月次ページは初期状態で「あり」のみ選択されています。このスライサーの選択も他ページと共有されません。</w:t>
      </w:r>
    </w:p>
    <w:p w14:paraId="4F7666F7" w14:textId="0C58EEA5" w:rsidR="00D04818" w:rsidRDefault="00D04818" w:rsidP="00D04818">
      <w:pPr>
        <w:pStyle w:val="1"/>
        <w:rPr>
          <w:rStyle w:val="aa"/>
        </w:rPr>
      </w:pPr>
      <w:r>
        <w:rPr>
          <w:rStyle w:val="aa"/>
        </w:rPr>
        <w:t>カード(数値)の見方</w:t>
      </w:r>
    </w:p>
    <w:p w14:paraId="72C54205" w14:textId="1482BDC5" w:rsidR="00D04818" w:rsidRDefault="00D04818" w:rsidP="00D04818">
      <w:pPr>
        <w:rPr>
          <w:rStyle w:val="aa"/>
        </w:rPr>
      </w:pPr>
      <w:r>
        <w:rPr>
          <w:rStyle w:val="aa"/>
        </w:rPr>
        <w:t>売上高: 選んだ条件での売上合計。</w:t>
      </w:r>
    </w:p>
    <w:p w14:paraId="604CDA34" w14:textId="7F5BD9B9" w:rsidR="00D04818" w:rsidRDefault="00D04818" w:rsidP="00D04818">
      <w:pPr>
        <w:rPr>
          <w:rStyle w:val="aa"/>
        </w:rPr>
      </w:pPr>
      <w:r>
        <w:rPr>
          <w:rStyle w:val="aa"/>
        </w:rPr>
        <w:t>原価カード(仕入原価／契約仕入原価／概算仕入原価): 選んだ方式で算出した原価。</w:t>
      </w:r>
    </w:p>
    <w:p w14:paraId="39FDC07A" w14:textId="56CDCD1B" w:rsidR="00D04818" w:rsidRDefault="00D04818" w:rsidP="00D04818">
      <w:pPr>
        <w:rPr>
          <w:rStyle w:val="aa"/>
        </w:rPr>
      </w:pPr>
      <w:r>
        <w:rPr>
          <w:rStyle w:val="aa"/>
        </w:rPr>
        <w:t>利益率カード: (売上高-原価)÷売上高。実績ベース・仕入契約単価ベースでは、原価が算出できた売上だけが対象です。</w:t>
      </w:r>
    </w:p>
    <w:p w14:paraId="7F32A115" w14:textId="545AA1DB" w:rsidR="00D04818" w:rsidRDefault="00D04818" w:rsidP="00D04818">
      <w:pPr>
        <w:rPr>
          <w:rStyle w:val="aa"/>
        </w:rPr>
      </w:pPr>
      <w:r>
        <w:rPr>
          <w:rStyle w:val="aa"/>
        </w:rPr>
        <w:t>取得率カード(実績ベース・仕入契約単価ベースのみ): 売上のうち、原価が算出できた割合。概算原価ベースは常に100%算出されるため、このカードはありません。</w:t>
      </w:r>
    </w:p>
    <w:p w14:paraId="07930647" w14:textId="2E6492E8" w:rsidR="00D04818" w:rsidRDefault="00D04818" w:rsidP="00D04818">
      <w:pPr>
        <w:pStyle w:val="1"/>
        <w:rPr>
          <w:rStyle w:val="aa"/>
        </w:rPr>
      </w:pPr>
      <w:r>
        <w:rPr>
          <w:rStyle w:val="aa"/>
        </w:rPr>
        <w:lastRenderedPageBreak/>
        <w:t>内訳チャート(得意先区分別・品目区分別・仕入先区分別)</w:t>
      </w:r>
    </w:p>
    <w:p w14:paraId="26AF6927" w14:textId="3261C2DA" w:rsidR="00D04818" w:rsidRDefault="00D04818" w:rsidP="00D04818">
      <w:r>
        <w:t>区分ごとの利益率を棒グラフで比較します。</w:t>
      </w:r>
    </w:p>
    <w:p w14:paraId="34E392DB" w14:textId="1985B819" w:rsidR="00D04818" w:rsidRDefault="00D04818" w:rsidP="00D04818">
      <w:pPr>
        <w:rPr>
          <w:rStyle w:val="aa"/>
        </w:rPr>
      </w:pPr>
      <w:r>
        <w:rPr>
          <w:rStyle w:val="aa"/>
        </w:rPr>
        <w:t>実績ベース・仕入契約単価ベースの内訳チャートは、縦軸を0%~100%に固定しています(利益率は原価がプラスである限り理論上100%を超えないため)。</w:t>
      </w:r>
    </w:p>
    <w:p w14:paraId="6DBD2C05" w14:textId="0D4EBDE5" w:rsidR="00D04818" w:rsidRDefault="00D04818" w:rsidP="00D04818">
      <w:pPr>
        <w:rPr>
          <w:rStyle w:val="aa"/>
        </w:rPr>
      </w:pPr>
      <w:r>
        <w:rPr>
          <w:rStyle w:val="aa"/>
        </w:rPr>
        <w:t>概算原価ベースの内訳チャートは軸を固定せず自動調整にしています。85%概算を使う品目が多い月は利益率が低い範囲に集中するため、固定軸だと変化が見えにくくなるためです。</w:t>
      </w:r>
    </w:p>
    <w:p w14:paraId="0F113512" w14:textId="222DA4C5" w:rsidR="00D04818" w:rsidRDefault="00D04818" w:rsidP="00D04818">
      <w:pPr>
        <w:pStyle w:val="1"/>
        <w:rPr>
          <w:rStyle w:val="aa"/>
        </w:rPr>
      </w:pPr>
      <w:r>
        <w:rPr>
          <w:rStyle w:val="aa"/>
        </w:rPr>
        <w:t>ワーストチャート(得意先別・品目別)</w:t>
      </w:r>
    </w:p>
    <w:p w14:paraId="23B63A4C" w14:textId="20E73899" w:rsidR="00D04818" w:rsidRDefault="00D04818" w:rsidP="00D04818">
      <w:r>
        <w:t>3つの月次ページに、利益率・利益額それぞれが特に悪い得意先・品目をすぐ見つけるための横棒グラフを、計4つ(利益率ワースト2つ+利益額ワースト2つ)追加しています。</w:t>
      </w:r>
    </w:p>
    <w:p w14:paraId="1502AC84" w14:textId="22A11301" w:rsidR="00D04818" w:rsidRDefault="00D04818" w:rsidP="00D04818">
      <w:pPr>
        <w:rPr>
          <w:rStyle w:val="aa"/>
        </w:rPr>
      </w:pPr>
      <w:r>
        <w:rPr>
          <w:rStyle w:val="aa"/>
        </w:rPr>
        <w:t>利益率ワースト: 得意先別・品目別それぞれ、利益率(%)が低い順に並べています。</w:t>
      </w:r>
    </w:p>
    <w:p w14:paraId="232D4002" w14:textId="19FD4B5F" w:rsidR="00D04818" w:rsidRDefault="00D04818" w:rsidP="00D04818">
      <w:pPr>
        <w:rPr>
          <w:rStyle w:val="aa"/>
        </w:rPr>
      </w:pPr>
      <w:r>
        <w:rPr>
          <w:rStyle w:val="aa"/>
        </w:rPr>
        <w:t>利益額ワースト: 得意先別・品目別それぞれ、利益額(円)が低い(赤字が大きい)順に並べています。同じ得意先・品目でも、率で見るか額で見るかで問題の大きさの見え方が変わるため、両方を並べて確認できるようにしています。</w:t>
      </w:r>
    </w:p>
    <w:p w14:paraId="4FD9FB69" w14:textId="788ECAD3" w:rsidR="00D04818" w:rsidRDefault="00D04818" w:rsidP="00D04818">
      <w:pPr>
        <w:rPr>
          <w:rStyle w:val="aa"/>
        </w:rPr>
      </w:pPr>
      <w:r>
        <w:rPr>
          <w:rStyle w:val="aa"/>
        </w:rPr>
        <w:t>件数の絞り込みはしていないため、該当が多い場合はグラフ内でスクロールして確認してください。</w:t>
      </w:r>
    </w:p>
    <w:p w14:paraId="62D38634" w14:textId="67D06456" w:rsidR="00D04818" w:rsidRDefault="00D04818" w:rsidP="00D04818">
      <w:pPr>
        <w:rPr>
          <w:rStyle w:val="aa"/>
        </w:rPr>
      </w:pPr>
      <w:r>
        <w:rPr>
          <w:rStyle w:val="aa"/>
        </w:rPr>
        <w:t>軸は固定していません。個別の得意先・品目単位では値が大きくマイナスになるケースがあるためです。</w:t>
      </w:r>
    </w:p>
    <w:p w14:paraId="40A1C501" w14:textId="190F90E8" w:rsidR="00D04818" w:rsidRDefault="00D04818" w:rsidP="00D04818">
      <w:pPr>
        <w:rPr>
          <w:rStyle w:val="aa"/>
        </w:rPr>
      </w:pPr>
      <w:r>
        <w:rPr>
          <w:rStyle w:val="aa"/>
        </w:rPr>
        <w:t>品目別は品目コード単位で集計しています(品目名称だと同名の別品目が混ざってしまうため)。</w:t>
      </w:r>
    </w:p>
    <w:p w14:paraId="21F34B24" w14:textId="0D9670CF" w:rsidR="00D04818" w:rsidRDefault="00D04818" w:rsidP="00D04818">
      <w:pPr>
        <w:pStyle w:val="1"/>
        <w:rPr>
          <w:rStyle w:val="aa"/>
        </w:rPr>
      </w:pPr>
      <w:r>
        <w:rPr>
          <w:rStyle w:val="aa"/>
        </w:rPr>
        <w:t>トレンドグラフ(利益率トレンド・売上高トレンド)</w:t>
      </w:r>
    </w:p>
    <w:p w14:paraId="43268685" w14:textId="380375B5" w:rsidR="00D04818" w:rsidRDefault="00D04818" w:rsidP="00D04818">
      <w:r>
        <w:t>月ごとの推移を折れ線グラフで表示します。各トレンドページに「全体」「得意先区分別」「品目区分別」の3つのチャートを並べています。</w:t>
      </w:r>
    </w:p>
    <w:p w14:paraId="38F95EF0" w14:textId="51BBE93D" w:rsidR="00D04818" w:rsidRDefault="00D04818" w:rsidP="00D04818">
      <w:pPr>
        <w:rPr>
          <w:rStyle w:val="aa"/>
        </w:rPr>
      </w:pPr>
      <w:r>
        <w:rPr>
          <w:rStyle w:val="aa"/>
        </w:rPr>
        <w:t>全体: 得意先や品目で分けず、選んだ条件全体を1本の線で表示します。</w:t>
      </w:r>
    </w:p>
    <w:p w14:paraId="7666907C" w14:textId="57C1E16D" w:rsidR="00D04818" w:rsidRDefault="00D04818" w:rsidP="00D04818">
      <w:pPr>
        <w:rPr>
          <w:rStyle w:val="aa"/>
        </w:rPr>
      </w:pPr>
      <w:r>
        <w:rPr>
          <w:rStyle w:val="aa"/>
        </w:rPr>
        <w:t>得意先区分別・品目区分別: それぞれの区分ごとに折れ線が分かれます。</w:t>
      </w:r>
    </w:p>
    <w:p w14:paraId="360AB3B3" w14:textId="539CBB82" w:rsidR="00D04818" w:rsidRDefault="00D04818" w:rsidP="00D04818">
      <w:pPr>
        <w:rPr>
          <w:rStyle w:val="aa"/>
        </w:rPr>
      </w:pPr>
      <w:r>
        <w:rPr>
          <w:rStyle w:val="aa"/>
        </w:rPr>
        <w:t>売上高の推移は原価方式によって変わらないため、3方式共通の「売上高トレンド」ページにまとめています。</w:t>
      </w:r>
    </w:p>
    <w:p w14:paraId="2558DD07" w14:textId="5D24239E" w:rsidR="00D04818" w:rsidRDefault="00D04818" w:rsidP="00D04818">
      <w:pPr>
        <w:pStyle w:val="1"/>
        <w:rPr>
          <w:rStyle w:val="aa"/>
        </w:rPr>
      </w:pPr>
      <w:r>
        <w:rPr>
          <w:rStyle w:val="aa"/>
        </w:rPr>
        <w:t>明細テーブル(品目別 明細)</w:t>
      </w:r>
    </w:p>
    <w:p w14:paraId="512829FC" w14:textId="0CDF88AF" w:rsidR="00D04818" w:rsidRDefault="00D04818" w:rsidP="00D04818">
      <w:r>
        <w:t>選んだ条件に該当する、品目単位の明細一覧です。方式によって表示される列が異なりま</w:t>
      </w:r>
      <w:r>
        <w:lastRenderedPageBreak/>
        <w:t>す。</w:t>
      </w:r>
    </w:p>
    <w:p w14:paraId="5A8CC26B" w14:textId="650B70A4" w:rsidR="00D04818" w:rsidRDefault="00D04818" w:rsidP="00D04818">
      <w:pPr>
        <w:pStyle w:val="2"/>
      </w:pPr>
      <w:r>
        <w:t>概算原価ベースの明細列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252"/>
        <w:gridCol w:w="4252"/>
      </w:tblGrid>
      <w:tr w:rsidR="00D04818" w:rsidRPr="00D04818" w14:paraId="1948CE22" w14:textId="77777777" w:rsidTr="00D04818">
        <w:tblPrEx>
          <w:tblCellMar>
            <w:top w:w="0" w:type="dxa"/>
            <w:bottom w:w="0" w:type="dxa"/>
          </w:tblCellMar>
        </w:tblPrEx>
        <w:tc>
          <w:tcPr>
            <w:tcW w:w="4252" w:type="dxa"/>
          </w:tcPr>
          <w:p w14:paraId="385E6EE8" w14:textId="08928349" w:rsidR="00D04818" w:rsidRPr="00D04818" w:rsidRDefault="00D04818" w:rsidP="00D04818">
            <w:pPr>
              <w:rPr>
                <w:b/>
              </w:rPr>
            </w:pPr>
            <w:r>
              <w:rPr>
                <w:rFonts w:hint="eastAsia"/>
                <w:b/>
              </w:rPr>
              <w:t>列名</w:t>
            </w:r>
          </w:p>
        </w:tc>
        <w:tc>
          <w:tcPr>
            <w:tcW w:w="4252" w:type="dxa"/>
          </w:tcPr>
          <w:p w14:paraId="19D19B8A" w14:textId="77C34615" w:rsidR="00D04818" w:rsidRPr="00D04818" w:rsidRDefault="00D04818" w:rsidP="00D04818">
            <w:pPr>
              <w:rPr>
                <w:b/>
              </w:rPr>
            </w:pPr>
            <w:r>
              <w:rPr>
                <w:rFonts w:hint="eastAsia"/>
                <w:b/>
              </w:rPr>
              <w:t>内容</w:t>
            </w:r>
          </w:p>
        </w:tc>
      </w:tr>
      <w:tr w:rsidR="00D04818" w14:paraId="1299FE8A" w14:textId="77777777" w:rsidTr="00D04818">
        <w:tblPrEx>
          <w:tblCellMar>
            <w:top w:w="0" w:type="dxa"/>
            <w:bottom w:w="0" w:type="dxa"/>
          </w:tblCellMar>
        </w:tblPrEx>
        <w:tc>
          <w:tcPr>
            <w:tcW w:w="4252" w:type="dxa"/>
          </w:tcPr>
          <w:p w14:paraId="1918AF64" w14:textId="40A25A0F" w:rsidR="00D04818" w:rsidRDefault="00D04818" w:rsidP="00D04818">
            <w:r>
              <w:rPr>
                <w:rFonts w:hint="eastAsia"/>
              </w:rPr>
              <w:t>品目コード</w:t>
            </w:r>
            <w:r>
              <w:t xml:space="preserve"> / 品目名称</w:t>
            </w:r>
          </w:p>
        </w:tc>
        <w:tc>
          <w:tcPr>
            <w:tcW w:w="4252" w:type="dxa"/>
          </w:tcPr>
          <w:p w14:paraId="630D5C47" w14:textId="2F65B855" w:rsidR="00D04818" w:rsidRDefault="00D04818" w:rsidP="00D04818">
            <w:r>
              <w:rPr>
                <w:rFonts w:hint="eastAsia"/>
              </w:rPr>
              <w:t>品目の識別コードと名称</w:t>
            </w:r>
          </w:p>
        </w:tc>
      </w:tr>
      <w:tr w:rsidR="00D04818" w14:paraId="3266C456" w14:textId="77777777" w:rsidTr="00D04818">
        <w:tblPrEx>
          <w:tblCellMar>
            <w:top w:w="0" w:type="dxa"/>
            <w:bottom w:w="0" w:type="dxa"/>
          </w:tblCellMar>
        </w:tblPrEx>
        <w:tc>
          <w:tcPr>
            <w:tcW w:w="4252" w:type="dxa"/>
          </w:tcPr>
          <w:p w14:paraId="38C6B971" w14:textId="6C5D6846" w:rsidR="00D04818" w:rsidRDefault="00D04818" w:rsidP="00D04818">
            <w:r>
              <w:rPr>
                <w:rFonts w:hint="eastAsia"/>
              </w:rPr>
              <w:t>数量</w:t>
            </w:r>
          </w:p>
        </w:tc>
        <w:tc>
          <w:tcPr>
            <w:tcW w:w="4252" w:type="dxa"/>
          </w:tcPr>
          <w:p w14:paraId="3AC4FE91" w14:textId="567625A3" w:rsidR="00D04818" w:rsidRDefault="00D04818" w:rsidP="00D04818">
            <w:r>
              <w:rPr>
                <w:rFonts w:hint="eastAsia"/>
              </w:rPr>
              <w:t>売上数量</w:t>
            </w:r>
          </w:p>
        </w:tc>
      </w:tr>
      <w:tr w:rsidR="00D04818" w14:paraId="2775E429" w14:textId="77777777" w:rsidTr="00D04818">
        <w:tblPrEx>
          <w:tblCellMar>
            <w:top w:w="0" w:type="dxa"/>
            <w:bottom w:w="0" w:type="dxa"/>
          </w:tblCellMar>
        </w:tblPrEx>
        <w:tc>
          <w:tcPr>
            <w:tcW w:w="4252" w:type="dxa"/>
          </w:tcPr>
          <w:p w14:paraId="2B86F1E8" w14:textId="0D8EC0C0" w:rsidR="00D04818" w:rsidRDefault="00D04818" w:rsidP="00D04818">
            <w:r>
              <w:rPr>
                <w:rFonts w:hint="eastAsia"/>
              </w:rPr>
              <w:t>得意先略称</w:t>
            </w:r>
          </w:p>
        </w:tc>
        <w:tc>
          <w:tcPr>
            <w:tcW w:w="4252" w:type="dxa"/>
          </w:tcPr>
          <w:p w14:paraId="72FB22E0" w14:textId="388533C2" w:rsidR="00D04818" w:rsidRDefault="00D04818" w:rsidP="00D04818">
            <w:r>
              <w:rPr>
                <w:rFonts w:hint="eastAsia"/>
              </w:rPr>
              <w:t>得意先名</w:t>
            </w:r>
          </w:p>
        </w:tc>
      </w:tr>
      <w:tr w:rsidR="00D04818" w14:paraId="0FFF7192" w14:textId="77777777" w:rsidTr="00D04818">
        <w:tblPrEx>
          <w:tblCellMar>
            <w:top w:w="0" w:type="dxa"/>
            <w:bottom w:w="0" w:type="dxa"/>
          </w:tblCellMar>
        </w:tblPrEx>
        <w:tc>
          <w:tcPr>
            <w:tcW w:w="4252" w:type="dxa"/>
          </w:tcPr>
          <w:p w14:paraId="70BECB3D" w14:textId="691F612E" w:rsidR="00D04818" w:rsidRDefault="00D04818" w:rsidP="00D04818">
            <w:r>
              <w:rPr>
                <w:rFonts w:hint="eastAsia"/>
              </w:rPr>
              <w:t>年月表示</w:t>
            </w:r>
          </w:p>
        </w:tc>
        <w:tc>
          <w:tcPr>
            <w:tcW w:w="4252" w:type="dxa"/>
          </w:tcPr>
          <w:p w14:paraId="6287D4E6" w14:textId="73E01B64" w:rsidR="00D04818" w:rsidRDefault="00D04818" w:rsidP="00D04818">
            <w:r>
              <w:rPr>
                <w:rFonts w:hint="eastAsia"/>
              </w:rPr>
              <w:t>対象の年月</w:t>
            </w:r>
          </w:p>
        </w:tc>
      </w:tr>
      <w:tr w:rsidR="00D04818" w14:paraId="17359AD1" w14:textId="77777777" w:rsidTr="00D04818">
        <w:tblPrEx>
          <w:tblCellMar>
            <w:top w:w="0" w:type="dxa"/>
            <w:bottom w:w="0" w:type="dxa"/>
          </w:tblCellMar>
        </w:tblPrEx>
        <w:tc>
          <w:tcPr>
            <w:tcW w:w="4252" w:type="dxa"/>
          </w:tcPr>
          <w:p w14:paraId="55B4A4BC" w14:textId="7787CAEE" w:rsidR="00D04818" w:rsidRDefault="00D04818" w:rsidP="00D04818">
            <w:r>
              <w:rPr>
                <w:rFonts w:hint="eastAsia"/>
              </w:rPr>
              <w:t>売上高</w:t>
            </w:r>
          </w:p>
        </w:tc>
        <w:tc>
          <w:tcPr>
            <w:tcW w:w="4252" w:type="dxa"/>
          </w:tcPr>
          <w:p w14:paraId="0E20B111" w14:textId="2F80F330" w:rsidR="00D04818" w:rsidRDefault="00D04818" w:rsidP="00D04818">
            <w:r>
              <w:rPr>
                <w:rFonts w:hint="eastAsia"/>
              </w:rPr>
              <w:t>売上金額</w:t>
            </w:r>
          </w:p>
        </w:tc>
      </w:tr>
      <w:tr w:rsidR="00D04818" w14:paraId="5117A955" w14:textId="77777777" w:rsidTr="00D04818">
        <w:tblPrEx>
          <w:tblCellMar>
            <w:top w:w="0" w:type="dxa"/>
            <w:bottom w:w="0" w:type="dxa"/>
          </w:tblCellMar>
        </w:tblPrEx>
        <w:tc>
          <w:tcPr>
            <w:tcW w:w="4252" w:type="dxa"/>
          </w:tcPr>
          <w:p w14:paraId="7E80FBE5" w14:textId="00FE537B" w:rsidR="00D04818" w:rsidRDefault="00D04818" w:rsidP="00D04818">
            <w:r>
              <w:rPr>
                <w:rFonts w:hint="eastAsia"/>
              </w:rPr>
              <w:t>概算仕入原価</w:t>
            </w:r>
          </w:p>
        </w:tc>
        <w:tc>
          <w:tcPr>
            <w:tcW w:w="4252" w:type="dxa"/>
          </w:tcPr>
          <w:p w14:paraId="354C7455" w14:textId="37D53D65" w:rsidR="00D04818" w:rsidRDefault="00D04818" w:rsidP="00D04818">
            <w:r>
              <w:rPr>
                <w:rFonts w:hint="eastAsia"/>
              </w:rPr>
              <w:t>この方式で算出した原価</w:t>
            </w:r>
          </w:p>
        </w:tc>
      </w:tr>
      <w:tr w:rsidR="00D04818" w14:paraId="7E02F226" w14:textId="77777777" w:rsidTr="00D04818">
        <w:tblPrEx>
          <w:tblCellMar>
            <w:top w:w="0" w:type="dxa"/>
            <w:bottom w:w="0" w:type="dxa"/>
          </w:tblCellMar>
        </w:tblPrEx>
        <w:tc>
          <w:tcPr>
            <w:tcW w:w="4252" w:type="dxa"/>
          </w:tcPr>
          <w:p w14:paraId="13C81486" w14:textId="0AA12FE0" w:rsidR="00D04818" w:rsidRDefault="00D04818" w:rsidP="00D04818">
            <w:r>
              <w:rPr>
                <w:rFonts w:hint="eastAsia"/>
              </w:rPr>
              <w:t>概算利益</w:t>
            </w:r>
          </w:p>
        </w:tc>
        <w:tc>
          <w:tcPr>
            <w:tcW w:w="4252" w:type="dxa"/>
          </w:tcPr>
          <w:p w14:paraId="7DC808B5" w14:textId="43354DC8" w:rsidR="00D04818" w:rsidRDefault="00D04818" w:rsidP="00D04818">
            <w:r>
              <w:rPr>
                <w:rFonts w:hint="eastAsia"/>
              </w:rPr>
              <w:t>売上高</w:t>
            </w:r>
            <w:r>
              <w:t>-概算仕入原価</w:t>
            </w:r>
          </w:p>
        </w:tc>
      </w:tr>
      <w:tr w:rsidR="00D04818" w14:paraId="75A6803F" w14:textId="77777777" w:rsidTr="00D04818">
        <w:tblPrEx>
          <w:tblCellMar>
            <w:top w:w="0" w:type="dxa"/>
            <w:bottom w:w="0" w:type="dxa"/>
          </w:tblCellMar>
        </w:tblPrEx>
        <w:tc>
          <w:tcPr>
            <w:tcW w:w="4252" w:type="dxa"/>
          </w:tcPr>
          <w:p w14:paraId="5210994F" w14:textId="6EF5BC82" w:rsidR="00D04818" w:rsidRDefault="00D04818" w:rsidP="00D04818">
            <w:r>
              <w:rPr>
                <w:rFonts w:hint="eastAsia"/>
              </w:rPr>
              <w:t>概算利益率</w:t>
            </w:r>
          </w:p>
        </w:tc>
        <w:tc>
          <w:tcPr>
            <w:tcW w:w="4252" w:type="dxa"/>
          </w:tcPr>
          <w:p w14:paraId="61D64F21" w14:textId="644DB2AC" w:rsidR="00D04818" w:rsidRDefault="00D04818" w:rsidP="00D04818">
            <w:r>
              <w:rPr>
                <w:rFonts w:hint="eastAsia"/>
              </w:rPr>
              <w:t>概算利益÷売上高</w:t>
            </w:r>
          </w:p>
        </w:tc>
      </w:tr>
      <w:tr w:rsidR="00D04818" w14:paraId="6CEC2976" w14:textId="77777777" w:rsidTr="00D04818">
        <w:tblPrEx>
          <w:tblCellMar>
            <w:top w:w="0" w:type="dxa"/>
            <w:bottom w:w="0" w:type="dxa"/>
          </w:tblCellMar>
        </w:tblPrEx>
        <w:tc>
          <w:tcPr>
            <w:tcW w:w="4252" w:type="dxa"/>
          </w:tcPr>
          <w:p w14:paraId="0F92FA3C" w14:textId="13CC5C9C" w:rsidR="00D04818" w:rsidRDefault="00D04818" w:rsidP="00D04818">
            <w:r>
              <w:rPr>
                <w:rFonts w:hint="eastAsia"/>
              </w:rPr>
              <w:t>概算原価算出方式</w:t>
            </w:r>
          </w:p>
        </w:tc>
        <w:tc>
          <w:tcPr>
            <w:tcW w:w="4252" w:type="dxa"/>
          </w:tcPr>
          <w:p w14:paraId="14968154" w14:textId="62241C5D" w:rsidR="00D04818" w:rsidRDefault="00D04818" w:rsidP="00D04818">
            <w:r>
              <w:rPr>
                <w:rFonts w:hint="eastAsia"/>
              </w:rPr>
              <w:t>「仕入契約単価</w:t>
            </w:r>
            <w:r>
              <w:t>(2000001)」か「売上高x85%」か</w:t>
            </w:r>
          </w:p>
        </w:tc>
      </w:tr>
      <w:tr w:rsidR="00D04818" w14:paraId="6D73A51F" w14:textId="77777777" w:rsidTr="00D04818">
        <w:tblPrEx>
          <w:tblCellMar>
            <w:top w:w="0" w:type="dxa"/>
            <w:bottom w:w="0" w:type="dxa"/>
          </w:tblCellMar>
        </w:tblPrEx>
        <w:tc>
          <w:tcPr>
            <w:tcW w:w="4252" w:type="dxa"/>
          </w:tcPr>
          <w:p w14:paraId="3AFF8BAE" w14:textId="1E60F8B3" w:rsidR="00D04818" w:rsidRDefault="00D04818" w:rsidP="00D04818">
            <w:r>
              <w:rPr>
                <w:rFonts w:hint="eastAsia"/>
              </w:rPr>
              <w:t>概算単価</w:t>
            </w:r>
          </w:p>
        </w:tc>
        <w:tc>
          <w:tcPr>
            <w:tcW w:w="4252" w:type="dxa"/>
          </w:tcPr>
          <w:p w14:paraId="789E56C4" w14:textId="50F37D04" w:rsidR="00D04818" w:rsidRDefault="00D04818" w:rsidP="00D04818">
            <w:r>
              <w:rPr>
                <w:rFonts w:hint="eastAsia"/>
              </w:rPr>
              <w:t>仕入契約単価</w:t>
            </w:r>
            <w:r>
              <w:t>(2000001)を使った場合のみ表示される単価(85%概算の行は空欄)</w:t>
            </w:r>
          </w:p>
        </w:tc>
      </w:tr>
    </w:tbl>
    <w:p w14:paraId="5E26BCB0" w14:textId="77777777" w:rsidR="00D04818" w:rsidRDefault="00D04818" w:rsidP="00D04818"/>
    <w:p w14:paraId="0412B475" w14:textId="5CA1914B" w:rsidR="00D04818" w:rsidRDefault="00D04818" w:rsidP="00D04818">
      <w:pPr>
        <w:pStyle w:val="2"/>
      </w:pPr>
      <w:r>
        <w:t>実績ベースの明細列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252"/>
        <w:gridCol w:w="4252"/>
      </w:tblGrid>
      <w:tr w:rsidR="00D04818" w:rsidRPr="00D04818" w14:paraId="0C105D12" w14:textId="77777777" w:rsidTr="00D04818">
        <w:tblPrEx>
          <w:tblCellMar>
            <w:top w:w="0" w:type="dxa"/>
            <w:bottom w:w="0" w:type="dxa"/>
          </w:tblCellMar>
        </w:tblPrEx>
        <w:tc>
          <w:tcPr>
            <w:tcW w:w="4252" w:type="dxa"/>
          </w:tcPr>
          <w:p w14:paraId="59C82AB6" w14:textId="660FC85E" w:rsidR="00D04818" w:rsidRPr="00D04818" w:rsidRDefault="00D04818" w:rsidP="00D04818">
            <w:pPr>
              <w:rPr>
                <w:b/>
              </w:rPr>
            </w:pPr>
            <w:r>
              <w:rPr>
                <w:rFonts w:hint="eastAsia"/>
                <w:b/>
              </w:rPr>
              <w:t>列名</w:t>
            </w:r>
          </w:p>
        </w:tc>
        <w:tc>
          <w:tcPr>
            <w:tcW w:w="4252" w:type="dxa"/>
          </w:tcPr>
          <w:p w14:paraId="6F1B797B" w14:textId="06869DE9" w:rsidR="00D04818" w:rsidRPr="00D04818" w:rsidRDefault="00D04818" w:rsidP="00D04818">
            <w:pPr>
              <w:rPr>
                <w:b/>
              </w:rPr>
            </w:pPr>
            <w:r>
              <w:rPr>
                <w:rFonts w:hint="eastAsia"/>
                <w:b/>
              </w:rPr>
              <w:t>内容</w:t>
            </w:r>
          </w:p>
        </w:tc>
      </w:tr>
      <w:tr w:rsidR="00D04818" w14:paraId="2C8104BC" w14:textId="77777777" w:rsidTr="00D04818">
        <w:tblPrEx>
          <w:tblCellMar>
            <w:top w:w="0" w:type="dxa"/>
            <w:bottom w:w="0" w:type="dxa"/>
          </w:tblCellMar>
        </w:tblPrEx>
        <w:tc>
          <w:tcPr>
            <w:tcW w:w="4252" w:type="dxa"/>
          </w:tcPr>
          <w:p w14:paraId="6ACF38E7" w14:textId="323558E2" w:rsidR="00D04818" w:rsidRDefault="00D04818" w:rsidP="00D04818">
            <w:r>
              <w:rPr>
                <w:rFonts w:hint="eastAsia"/>
              </w:rPr>
              <w:t>品目コード</w:t>
            </w:r>
            <w:r>
              <w:t xml:space="preserve"> / 品目名称</w:t>
            </w:r>
          </w:p>
        </w:tc>
        <w:tc>
          <w:tcPr>
            <w:tcW w:w="4252" w:type="dxa"/>
          </w:tcPr>
          <w:p w14:paraId="2AC6ED0E" w14:textId="439F9B8F" w:rsidR="00D04818" w:rsidRDefault="00D04818" w:rsidP="00D04818">
            <w:r>
              <w:rPr>
                <w:rFonts w:hint="eastAsia"/>
              </w:rPr>
              <w:t>品目の識別コードと名称</w:t>
            </w:r>
          </w:p>
        </w:tc>
      </w:tr>
      <w:tr w:rsidR="00D04818" w14:paraId="39BC8BD7" w14:textId="77777777" w:rsidTr="00D04818">
        <w:tblPrEx>
          <w:tblCellMar>
            <w:top w:w="0" w:type="dxa"/>
            <w:bottom w:w="0" w:type="dxa"/>
          </w:tblCellMar>
        </w:tblPrEx>
        <w:tc>
          <w:tcPr>
            <w:tcW w:w="4252" w:type="dxa"/>
          </w:tcPr>
          <w:p w14:paraId="6C9F612F" w14:textId="5D1FA566" w:rsidR="00D04818" w:rsidRDefault="00D04818" w:rsidP="00D04818">
            <w:r>
              <w:rPr>
                <w:rFonts w:hint="eastAsia"/>
              </w:rPr>
              <w:t>数量</w:t>
            </w:r>
          </w:p>
        </w:tc>
        <w:tc>
          <w:tcPr>
            <w:tcW w:w="4252" w:type="dxa"/>
          </w:tcPr>
          <w:p w14:paraId="39602D74" w14:textId="22191BD7" w:rsidR="00D04818" w:rsidRDefault="00D04818" w:rsidP="00D04818">
            <w:r>
              <w:rPr>
                <w:rFonts w:hint="eastAsia"/>
              </w:rPr>
              <w:t>売上数量</w:t>
            </w:r>
          </w:p>
        </w:tc>
      </w:tr>
      <w:tr w:rsidR="00D04818" w14:paraId="47C303C4" w14:textId="77777777" w:rsidTr="00D04818">
        <w:tblPrEx>
          <w:tblCellMar>
            <w:top w:w="0" w:type="dxa"/>
            <w:bottom w:w="0" w:type="dxa"/>
          </w:tblCellMar>
        </w:tblPrEx>
        <w:tc>
          <w:tcPr>
            <w:tcW w:w="4252" w:type="dxa"/>
          </w:tcPr>
          <w:p w14:paraId="114D82A3" w14:textId="384DBC28" w:rsidR="00D04818" w:rsidRDefault="00D04818" w:rsidP="00D04818">
            <w:r>
              <w:rPr>
                <w:rFonts w:hint="eastAsia"/>
              </w:rPr>
              <w:t>得意先略称</w:t>
            </w:r>
          </w:p>
        </w:tc>
        <w:tc>
          <w:tcPr>
            <w:tcW w:w="4252" w:type="dxa"/>
          </w:tcPr>
          <w:p w14:paraId="65995E49" w14:textId="19381516" w:rsidR="00D04818" w:rsidRDefault="00D04818" w:rsidP="00D04818">
            <w:r>
              <w:rPr>
                <w:rFonts w:hint="eastAsia"/>
              </w:rPr>
              <w:t>得意先名</w:t>
            </w:r>
          </w:p>
        </w:tc>
      </w:tr>
      <w:tr w:rsidR="00D04818" w14:paraId="4ACCF1EA" w14:textId="77777777" w:rsidTr="00D04818">
        <w:tblPrEx>
          <w:tblCellMar>
            <w:top w:w="0" w:type="dxa"/>
            <w:bottom w:w="0" w:type="dxa"/>
          </w:tblCellMar>
        </w:tblPrEx>
        <w:tc>
          <w:tcPr>
            <w:tcW w:w="4252" w:type="dxa"/>
          </w:tcPr>
          <w:p w14:paraId="1F74499A" w14:textId="178DBC92" w:rsidR="00D04818" w:rsidRDefault="00D04818" w:rsidP="00D04818">
            <w:r>
              <w:rPr>
                <w:rFonts w:hint="eastAsia"/>
              </w:rPr>
              <w:t>年月表示</w:t>
            </w:r>
          </w:p>
        </w:tc>
        <w:tc>
          <w:tcPr>
            <w:tcW w:w="4252" w:type="dxa"/>
          </w:tcPr>
          <w:p w14:paraId="4B3852CA" w14:textId="3387DCC5" w:rsidR="00D04818" w:rsidRDefault="00D04818" w:rsidP="00D04818">
            <w:r>
              <w:rPr>
                <w:rFonts w:hint="eastAsia"/>
              </w:rPr>
              <w:t>対象の年月</w:t>
            </w:r>
          </w:p>
        </w:tc>
      </w:tr>
      <w:tr w:rsidR="00D04818" w14:paraId="46F1A93C" w14:textId="77777777" w:rsidTr="00D04818">
        <w:tblPrEx>
          <w:tblCellMar>
            <w:top w:w="0" w:type="dxa"/>
            <w:bottom w:w="0" w:type="dxa"/>
          </w:tblCellMar>
        </w:tblPrEx>
        <w:tc>
          <w:tcPr>
            <w:tcW w:w="4252" w:type="dxa"/>
          </w:tcPr>
          <w:p w14:paraId="33697261" w14:textId="7E2D4016" w:rsidR="00D04818" w:rsidRDefault="00D04818" w:rsidP="00D04818">
            <w:r>
              <w:rPr>
                <w:rFonts w:hint="eastAsia"/>
              </w:rPr>
              <w:t>売上高</w:t>
            </w:r>
          </w:p>
        </w:tc>
        <w:tc>
          <w:tcPr>
            <w:tcW w:w="4252" w:type="dxa"/>
          </w:tcPr>
          <w:p w14:paraId="6F55BAF1" w14:textId="290099FC" w:rsidR="00D04818" w:rsidRDefault="00D04818" w:rsidP="00D04818">
            <w:r>
              <w:rPr>
                <w:rFonts w:hint="eastAsia"/>
              </w:rPr>
              <w:t>売上金額</w:t>
            </w:r>
          </w:p>
        </w:tc>
      </w:tr>
      <w:tr w:rsidR="00D04818" w14:paraId="535830BA" w14:textId="77777777" w:rsidTr="00D04818">
        <w:tblPrEx>
          <w:tblCellMar>
            <w:top w:w="0" w:type="dxa"/>
            <w:bottom w:w="0" w:type="dxa"/>
          </w:tblCellMar>
        </w:tblPrEx>
        <w:tc>
          <w:tcPr>
            <w:tcW w:w="4252" w:type="dxa"/>
          </w:tcPr>
          <w:p w14:paraId="3FF63C09" w14:textId="1720141E" w:rsidR="00D04818" w:rsidRDefault="00D04818" w:rsidP="00D04818">
            <w:r>
              <w:rPr>
                <w:rFonts w:hint="eastAsia"/>
              </w:rPr>
              <w:t>仕入原価</w:t>
            </w:r>
          </w:p>
        </w:tc>
        <w:tc>
          <w:tcPr>
            <w:tcW w:w="4252" w:type="dxa"/>
          </w:tcPr>
          <w:p w14:paraId="646A0BEB" w14:textId="44B085E2" w:rsidR="00D04818" w:rsidRDefault="00D04818" w:rsidP="00D04818">
            <w:r>
              <w:rPr>
                <w:rFonts w:hint="eastAsia"/>
              </w:rPr>
              <w:t>実績ベースで算出した原価</w:t>
            </w:r>
          </w:p>
        </w:tc>
      </w:tr>
      <w:tr w:rsidR="00D04818" w14:paraId="3F71B4BB" w14:textId="77777777" w:rsidTr="00D04818">
        <w:tblPrEx>
          <w:tblCellMar>
            <w:top w:w="0" w:type="dxa"/>
            <w:bottom w:w="0" w:type="dxa"/>
          </w:tblCellMar>
        </w:tblPrEx>
        <w:tc>
          <w:tcPr>
            <w:tcW w:w="4252" w:type="dxa"/>
          </w:tcPr>
          <w:p w14:paraId="79524129" w14:textId="430D17C7" w:rsidR="00D04818" w:rsidRDefault="00D04818" w:rsidP="00D04818">
            <w:r>
              <w:rPr>
                <w:rFonts w:hint="eastAsia"/>
              </w:rPr>
              <w:t>利益</w:t>
            </w:r>
          </w:p>
        </w:tc>
        <w:tc>
          <w:tcPr>
            <w:tcW w:w="4252" w:type="dxa"/>
          </w:tcPr>
          <w:p w14:paraId="639AA9D1" w14:textId="45EF6573" w:rsidR="00D04818" w:rsidRDefault="00D04818" w:rsidP="00D04818">
            <w:r>
              <w:rPr>
                <w:rFonts w:hint="eastAsia"/>
              </w:rPr>
              <w:t>売上高</w:t>
            </w:r>
            <w:r>
              <w:t>-仕入原価</w:t>
            </w:r>
          </w:p>
        </w:tc>
      </w:tr>
      <w:tr w:rsidR="00D04818" w14:paraId="7D2090C1" w14:textId="77777777" w:rsidTr="00D04818">
        <w:tblPrEx>
          <w:tblCellMar>
            <w:top w:w="0" w:type="dxa"/>
            <w:bottom w:w="0" w:type="dxa"/>
          </w:tblCellMar>
        </w:tblPrEx>
        <w:tc>
          <w:tcPr>
            <w:tcW w:w="4252" w:type="dxa"/>
          </w:tcPr>
          <w:p w14:paraId="082F42CD" w14:textId="0C13B875" w:rsidR="00D04818" w:rsidRDefault="00D04818" w:rsidP="00D04818">
            <w:r>
              <w:rPr>
                <w:rFonts w:hint="eastAsia"/>
              </w:rPr>
              <w:t>利益率</w:t>
            </w:r>
          </w:p>
        </w:tc>
        <w:tc>
          <w:tcPr>
            <w:tcW w:w="4252" w:type="dxa"/>
          </w:tcPr>
          <w:p w14:paraId="18227649" w14:textId="6B982583" w:rsidR="00D04818" w:rsidRDefault="00D04818" w:rsidP="00D04818">
            <w:r>
              <w:rPr>
                <w:rFonts w:hint="eastAsia"/>
              </w:rPr>
              <w:t>利益÷売上高</w:t>
            </w:r>
          </w:p>
        </w:tc>
      </w:tr>
      <w:tr w:rsidR="00D04818" w14:paraId="50489565" w14:textId="77777777" w:rsidTr="00D04818">
        <w:tblPrEx>
          <w:tblCellMar>
            <w:top w:w="0" w:type="dxa"/>
            <w:bottom w:w="0" w:type="dxa"/>
          </w:tblCellMar>
        </w:tblPrEx>
        <w:tc>
          <w:tcPr>
            <w:tcW w:w="4252" w:type="dxa"/>
          </w:tcPr>
          <w:p w14:paraId="655E2BD4" w14:textId="46E3F798" w:rsidR="00D04818" w:rsidRDefault="00D04818" w:rsidP="00D04818">
            <w:r>
              <w:rPr>
                <w:rFonts w:hint="eastAsia"/>
              </w:rPr>
              <w:t>仕入単価有無</w:t>
            </w:r>
          </w:p>
        </w:tc>
        <w:tc>
          <w:tcPr>
            <w:tcW w:w="4252" w:type="dxa"/>
          </w:tcPr>
          <w:p w14:paraId="68C45D9F" w14:textId="7F6406F2" w:rsidR="00D04818" w:rsidRDefault="00D04818" w:rsidP="00D04818">
            <w:r>
              <w:rPr>
                <w:rFonts w:hint="eastAsia"/>
              </w:rPr>
              <w:t>原価が算出できたか</w:t>
            </w:r>
            <w:r>
              <w:t>(あり/なし)。「なし」の行は利益率の集計に含まれません</w:t>
            </w:r>
          </w:p>
        </w:tc>
      </w:tr>
      <w:tr w:rsidR="00D04818" w14:paraId="48B29FF2" w14:textId="77777777" w:rsidTr="00D04818">
        <w:tblPrEx>
          <w:tblCellMar>
            <w:top w:w="0" w:type="dxa"/>
            <w:bottom w:w="0" w:type="dxa"/>
          </w:tblCellMar>
        </w:tblPrEx>
        <w:tc>
          <w:tcPr>
            <w:tcW w:w="4252" w:type="dxa"/>
          </w:tcPr>
          <w:p w14:paraId="0B982E78" w14:textId="3B6B77F6" w:rsidR="00D04818" w:rsidRDefault="00D04818" w:rsidP="00D04818">
            <w:r>
              <w:rPr>
                <w:rFonts w:hint="eastAsia"/>
              </w:rPr>
              <w:t>仕入単価</w:t>
            </w:r>
          </w:p>
        </w:tc>
        <w:tc>
          <w:tcPr>
            <w:tcW w:w="4252" w:type="dxa"/>
          </w:tcPr>
          <w:p w14:paraId="683B5ED9" w14:textId="24E5F08F" w:rsidR="00D04818" w:rsidRDefault="00D04818" w:rsidP="00D04818">
            <w:r>
              <w:rPr>
                <w:rFonts w:hint="eastAsia"/>
              </w:rPr>
              <w:t>算出された仕入単価</w:t>
            </w:r>
          </w:p>
        </w:tc>
      </w:tr>
      <w:tr w:rsidR="00D04818" w14:paraId="53963CC4" w14:textId="77777777" w:rsidTr="00D04818">
        <w:tblPrEx>
          <w:tblCellMar>
            <w:top w:w="0" w:type="dxa"/>
            <w:bottom w:w="0" w:type="dxa"/>
          </w:tblCellMar>
        </w:tblPrEx>
        <w:tc>
          <w:tcPr>
            <w:tcW w:w="4252" w:type="dxa"/>
          </w:tcPr>
          <w:p w14:paraId="07AEDD16" w14:textId="244A6FC6" w:rsidR="00D04818" w:rsidRDefault="00D04818" w:rsidP="00D04818">
            <w:r>
              <w:rPr>
                <w:rFonts w:hint="eastAsia"/>
              </w:rPr>
              <w:t>仕入年月</w:t>
            </w:r>
          </w:p>
        </w:tc>
        <w:tc>
          <w:tcPr>
            <w:tcW w:w="4252" w:type="dxa"/>
          </w:tcPr>
          <w:p w14:paraId="5A64441F" w14:textId="56AEBFE4" w:rsidR="00D04818" w:rsidRDefault="00D04818" w:rsidP="00D04818">
            <w:r>
              <w:rPr>
                <w:rFonts w:hint="eastAsia"/>
              </w:rPr>
              <w:t>その単価がいつの実績データか</w:t>
            </w:r>
          </w:p>
        </w:tc>
      </w:tr>
      <w:tr w:rsidR="00D04818" w14:paraId="4FEAF544" w14:textId="77777777" w:rsidTr="00D04818">
        <w:tblPrEx>
          <w:tblCellMar>
            <w:top w:w="0" w:type="dxa"/>
            <w:bottom w:w="0" w:type="dxa"/>
          </w:tblCellMar>
        </w:tblPrEx>
        <w:tc>
          <w:tcPr>
            <w:tcW w:w="4252" w:type="dxa"/>
          </w:tcPr>
          <w:p w14:paraId="45A60D6F" w14:textId="09047A2E" w:rsidR="00D04818" w:rsidRDefault="00D04818" w:rsidP="00D04818">
            <w:r>
              <w:rPr>
                <w:rFonts w:hint="eastAsia"/>
              </w:rPr>
              <w:t>仕入先略称</w:t>
            </w:r>
          </w:p>
        </w:tc>
        <w:tc>
          <w:tcPr>
            <w:tcW w:w="4252" w:type="dxa"/>
          </w:tcPr>
          <w:p w14:paraId="0E5E3A30" w14:textId="40585C21" w:rsidR="00D04818" w:rsidRDefault="00D04818" w:rsidP="00D04818">
            <w:r>
              <w:rPr>
                <w:rFonts w:hint="eastAsia"/>
              </w:rPr>
              <w:t>単価のもとになった主な仕入先名</w:t>
            </w:r>
            <w:r>
              <w:t>(複数混在の場合は「*」)</w:t>
            </w:r>
          </w:p>
        </w:tc>
      </w:tr>
      <w:tr w:rsidR="00D04818" w14:paraId="28F9F9B6" w14:textId="77777777" w:rsidTr="00D04818">
        <w:tblPrEx>
          <w:tblCellMar>
            <w:top w:w="0" w:type="dxa"/>
            <w:bottom w:w="0" w:type="dxa"/>
          </w:tblCellMar>
        </w:tblPrEx>
        <w:tc>
          <w:tcPr>
            <w:tcW w:w="4252" w:type="dxa"/>
          </w:tcPr>
          <w:p w14:paraId="03D00387" w14:textId="18D33C07" w:rsidR="00D04818" w:rsidRDefault="00D04818" w:rsidP="00D04818">
            <w:r>
              <w:rPr>
                <w:rFonts w:hint="eastAsia"/>
              </w:rPr>
              <w:lastRenderedPageBreak/>
              <w:t>採用方式</w:t>
            </w:r>
          </w:p>
        </w:tc>
        <w:tc>
          <w:tcPr>
            <w:tcW w:w="4252" w:type="dxa"/>
          </w:tcPr>
          <w:p w14:paraId="5E241301" w14:textId="2E761035" w:rsidR="00D04818" w:rsidRDefault="00D04818" w:rsidP="00D04818">
            <w:r>
              <w:rPr>
                <w:rFonts w:hint="eastAsia"/>
              </w:rPr>
              <w:t>「</w:t>
            </w:r>
            <w:r>
              <w:t>6ヶ月平均」(直近6ヶ月の実績平均)か「単月」(直近1ヶ月の実績を繰り越し)か</w:t>
            </w:r>
          </w:p>
        </w:tc>
      </w:tr>
      <w:tr w:rsidR="00D04818" w14:paraId="0E2CC1B4" w14:textId="77777777" w:rsidTr="00D04818">
        <w:tblPrEx>
          <w:tblCellMar>
            <w:top w:w="0" w:type="dxa"/>
            <w:bottom w:w="0" w:type="dxa"/>
          </w:tblCellMar>
        </w:tblPrEx>
        <w:tc>
          <w:tcPr>
            <w:tcW w:w="4252" w:type="dxa"/>
          </w:tcPr>
          <w:p w14:paraId="18ED879F" w14:textId="17ED2B50" w:rsidR="00D04818" w:rsidRDefault="00D04818" w:rsidP="00D04818">
            <w:r>
              <w:rPr>
                <w:rFonts w:hint="eastAsia"/>
              </w:rPr>
              <w:t>最高単価</w:t>
            </w:r>
            <w:r>
              <w:t xml:space="preserve"> / 最安単価 / 平均単価</w:t>
            </w:r>
          </w:p>
        </w:tc>
        <w:tc>
          <w:tcPr>
            <w:tcW w:w="4252" w:type="dxa"/>
          </w:tcPr>
          <w:p w14:paraId="6B78A3B2" w14:textId="00A360EE" w:rsidR="00D04818" w:rsidRDefault="00D04818" w:rsidP="00D04818">
            <w:r>
              <w:rPr>
                <w:rFonts w:hint="eastAsia"/>
              </w:rPr>
              <w:t>単価算出の元になった期間内での価格のばらつき</w:t>
            </w:r>
          </w:p>
        </w:tc>
      </w:tr>
    </w:tbl>
    <w:p w14:paraId="39336561" w14:textId="77777777" w:rsidR="00D04818" w:rsidRDefault="00D04818" w:rsidP="00D04818"/>
    <w:p w14:paraId="64FF5128" w14:textId="31D95046" w:rsidR="00D04818" w:rsidRDefault="00D04818" w:rsidP="00D04818">
      <w:pPr>
        <w:pStyle w:val="2"/>
      </w:pPr>
      <w:r>
        <w:t>仕入契約単価ベースの明細列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252"/>
        <w:gridCol w:w="4252"/>
      </w:tblGrid>
      <w:tr w:rsidR="00D04818" w:rsidRPr="00D04818" w14:paraId="113F2F1C" w14:textId="77777777" w:rsidTr="00D04818">
        <w:tblPrEx>
          <w:tblCellMar>
            <w:top w:w="0" w:type="dxa"/>
            <w:bottom w:w="0" w:type="dxa"/>
          </w:tblCellMar>
        </w:tblPrEx>
        <w:tc>
          <w:tcPr>
            <w:tcW w:w="4252" w:type="dxa"/>
          </w:tcPr>
          <w:p w14:paraId="6FBACE6A" w14:textId="3ABF6EAF" w:rsidR="00D04818" w:rsidRPr="00D04818" w:rsidRDefault="00D04818" w:rsidP="00D04818">
            <w:pPr>
              <w:rPr>
                <w:b/>
              </w:rPr>
            </w:pPr>
            <w:r>
              <w:rPr>
                <w:rFonts w:hint="eastAsia"/>
                <w:b/>
              </w:rPr>
              <w:t>列名</w:t>
            </w:r>
          </w:p>
        </w:tc>
        <w:tc>
          <w:tcPr>
            <w:tcW w:w="4252" w:type="dxa"/>
          </w:tcPr>
          <w:p w14:paraId="6C8DA6A6" w14:textId="5D061147" w:rsidR="00D04818" w:rsidRPr="00D04818" w:rsidRDefault="00D04818" w:rsidP="00D04818">
            <w:pPr>
              <w:rPr>
                <w:b/>
              </w:rPr>
            </w:pPr>
            <w:r>
              <w:rPr>
                <w:rFonts w:hint="eastAsia"/>
                <w:b/>
              </w:rPr>
              <w:t>内容</w:t>
            </w:r>
          </w:p>
        </w:tc>
      </w:tr>
      <w:tr w:rsidR="00D04818" w14:paraId="7E8D9FA6" w14:textId="77777777" w:rsidTr="00D04818">
        <w:tblPrEx>
          <w:tblCellMar>
            <w:top w:w="0" w:type="dxa"/>
            <w:bottom w:w="0" w:type="dxa"/>
          </w:tblCellMar>
        </w:tblPrEx>
        <w:tc>
          <w:tcPr>
            <w:tcW w:w="4252" w:type="dxa"/>
          </w:tcPr>
          <w:p w14:paraId="3FFF01F0" w14:textId="277CA19F" w:rsidR="00D04818" w:rsidRDefault="00D04818" w:rsidP="00D04818">
            <w:r>
              <w:rPr>
                <w:rFonts w:hint="eastAsia"/>
              </w:rPr>
              <w:t>品目コード</w:t>
            </w:r>
            <w:r>
              <w:t xml:space="preserve"> / 品目名称</w:t>
            </w:r>
          </w:p>
        </w:tc>
        <w:tc>
          <w:tcPr>
            <w:tcW w:w="4252" w:type="dxa"/>
          </w:tcPr>
          <w:p w14:paraId="34FA39F1" w14:textId="73511FF5" w:rsidR="00D04818" w:rsidRDefault="00D04818" w:rsidP="00D04818">
            <w:r>
              <w:rPr>
                <w:rFonts w:hint="eastAsia"/>
              </w:rPr>
              <w:t>品目の識別コードと名称</w:t>
            </w:r>
          </w:p>
        </w:tc>
      </w:tr>
      <w:tr w:rsidR="00D04818" w14:paraId="135E7716" w14:textId="77777777" w:rsidTr="00D04818">
        <w:tblPrEx>
          <w:tblCellMar>
            <w:top w:w="0" w:type="dxa"/>
            <w:bottom w:w="0" w:type="dxa"/>
          </w:tblCellMar>
        </w:tblPrEx>
        <w:tc>
          <w:tcPr>
            <w:tcW w:w="4252" w:type="dxa"/>
          </w:tcPr>
          <w:p w14:paraId="1A329FFD" w14:textId="0A43F9FC" w:rsidR="00D04818" w:rsidRDefault="00D04818" w:rsidP="00D04818">
            <w:r>
              <w:rPr>
                <w:rFonts w:hint="eastAsia"/>
              </w:rPr>
              <w:t>数量</w:t>
            </w:r>
          </w:p>
        </w:tc>
        <w:tc>
          <w:tcPr>
            <w:tcW w:w="4252" w:type="dxa"/>
          </w:tcPr>
          <w:p w14:paraId="233069FB" w14:textId="6CD9F550" w:rsidR="00D04818" w:rsidRDefault="00D04818" w:rsidP="00D04818">
            <w:r>
              <w:rPr>
                <w:rFonts w:hint="eastAsia"/>
              </w:rPr>
              <w:t>売上数量</w:t>
            </w:r>
          </w:p>
        </w:tc>
      </w:tr>
      <w:tr w:rsidR="00D04818" w14:paraId="27E683C1" w14:textId="77777777" w:rsidTr="00D04818">
        <w:tblPrEx>
          <w:tblCellMar>
            <w:top w:w="0" w:type="dxa"/>
            <w:bottom w:w="0" w:type="dxa"/>
          </w:tblCellMar>
        </w:tblPrEx>
        <w:tc>
          <w:tcPr>
            <w:tcW w:w="4252" w:type="dxa"/>
          </w:tcPr>
          <w:p w14:paraId="2A0B439C" w14:textId="00A4E3D2" w:rsidR="00D04818" w:rsidRDefault="00D04818" w:rsidP="00D04818">
            <w:r>
              <w:rPr>
                <w:rFonts w:hint="eastAsia"/>
              </w:rPr>
              <w:t>得意先略称</w:t>
            </w:r>
          </w:p>
        </w:tc>
        <w:tc>
          <w:tcPr>
            <w:tcW w:w="4252" w:type="dxa"/>
          </w:tcPr>
          <w:p w14:paraId="0D2D8F7E" w14:textId="50C4962D" w:rsidR="00D04818" w:rsidRDefault="00D04818" w:rsidP="00D04818">
            <w:r>
              <w:rPr>
                <w:rFonts w:hint="eastAsia"/>
              </w:rPr>
              <w:t>得意先名</w:t>
            </w:r>
          </w:p>
        </w:tc>
      </w:tr>
      <w:tr w:rsidR="00D04818" w14:paraId="3EFD18AF" w14:textId="77777777" w:rsidTr="00D04818">
        <w:tblPrEx>
          <w:tblCellMar>
            <w:top w:w="0" w:type="dxa"/>
            <w:bottom w:w="0" w:type="dxa"/>
          </w:tblCellMar>
        </w:tblPrEx>
        <w:tc>
          <w:tcPr>
            <w:tcW w:w="4252" w:type="dxa"/>
          </w:tcPr>
          <w:p w14:paraId="515958AE" w14:textId="20C2209B" w:rsidR="00D04818" w:rsidRDefault="00D04818" w:rsidP="00D04818">
            <w:r>
              <w:rPr>
                <w:rFonts w:hint="eastAsia"/>
              </w:rPr>
              <w:t>年月表示</w:t>
            </w:r>
          </w:p>
        </w:tc>
        <w:tc>
          <w:tcPr>
            <w:tcW w:w="4252" w:type="dxa"/>
          </w:tcPr>
          <w:p w14:paraId="6BABF5AF" w14:textId="52699A99" w:rsidR="00D04818" w:rsidRDefault="00D04818" w:rsidP="00D04818">
            <w:r>
              <w:rPr>
                <w:rFonts w:hint="eastAsia"/>
              </w:rPr>
              <w:t>対象の年月</w:t>
            </w:r>
          </w:p>
        </w:tc>
      </w:tr>
      <w:tr w:rsidR="00D04818" w14:paraId="506D4D3A" w14:textId="77777777" w:rsidTr="00D04818">
        <w:tblPrEx>
          <w:tblCellMar>
            <w:top w:w="0" w:type="dxa"/>
            <w:bottom w:w="0" w:type="dxa"/>
          </w:tblCellMar>
        </w:tblPrEx>
        <w:tc>
          <w:tcPr>
            <w:tcW w:w="4252" w:type="dxa"/>
          </w:tcPr>
          <w:p w14:paraId="0EA8D0D0" w14:textId="385CB394" w:rsidR="00D04818" w:rsidRDefault="00D04818" w:rsidP="00D04818">
            <w:r>
              <w:rPr>
                <w:rFonts w:hint="eastAsia"/>
              </w:rPr>
              <w:t>売上高</w:t>
            </w:r>
          </w:p>
        </w:tc>
        <w:tc>
          <w:tcPr>
            <w:tcW w:w="4252" w:type="dxa"/>
          </w:tcPr>
          <w:p w14:paraId="7D5F69DD" w14:textId="5761FFFE" w:rsidR="00D04818" w:rsidRDefault="00D04818" w:rsidP="00D04818">
            <w:r>
              <w:rPr>
                <w:rFonts w:hint="eastAsia"/>
              </w:rPr>
              <w:t>売上金額</w:t>
            </w:r>
          </w:p>
        </w:tc>
      </w:tr>
      <w:tr w:rsidR="00D04818" w14:paraId="5C17594A" w14:textId="77777777" w:rsidTr="00D04818">
        <w:tblPrEx>
          <w:tblCellMar>
            <w:top w:w="0" w:type="dxa"/>
            <w:bottom w:w="0" w:type="dxa"/>
          </w:tblCellMar>
        </w:tblPrEx>
        <w:tc>
          <w:tcPr>
            <w:tcW w:w="4252" w:type="dxa"/>
          </w:tcPr>
          <w:p w14:paraId="0C389359" w14:textId="65A69B32" w:rsidR="00D04818" w:rsidRDefault="00D04818" w:rsidP="00D04818">
            <w:r>
              <w:rPr>
                <w:rFonts w:hint="eastAsia"/>
              </w:rPr>
              <w:t>契約仕入原価</w:t>
            </w:r>
          </w:p>
        </w:tc>
        <w:tc>
          <w:tcPr>
            <w:tcW w:w="4252" w:type="dxa"/>
          </w:tcPr>
          <w:p w14:paraId="717978AC" w14:textId="439CCAE5" w:rsidR="00D04818" w:rsidRDefault="00D04818" w:rsidP="00D04818">
            <w:r>
              <w:rPr>
                <w:rFonts w:hint="eastAsia"/>
              </w:rPr>
              <w:t>この方式で算出した原価</w:t>
            </w:r>
          </w:p>
        </w:tc>
      </w:tr>
      <w:tr w:rsidR="00D04818" w14:paraId="307B7055" w14:textId="77777777" w:rsidTr="00D04818">
        <w:tblPrEx>
          <w:tblCellMar>
            <w:top w:w="0" w:type="dxa"/>
            <w:bottom w:w="0" w:type="dxa"/>
          </w:tblCellMar>
        </w:tblPrEx>
        <w:tc>
          <w:tcPr>
            <w:tcW w:w="4252" w:type="dxa"/>
          </w:tcPr>
          <w:p w14:paraId="06C96100" w14:textId="71208516" w:rsidR="00D04818" w:rsidRDefault="00D04818" w:rsidP="00D04818">
            <w:r>
              <w:rPr>
                <w:rFonts w:hint="eastAsia"/>
              </w:rPr>
              <w:t>契約利益</w:t>
            </w:r>
          </w:p>
        </w:tc>
        <w:tc>
          <w:tcPr>
            <w:tcW w:w="4252" w:type="dxa"/>
          </w:tcPr>
          <w:p w14:paraId="769AECCD" w14:textId="685257BE" w:rsidR="00D04818" w:rsidRDefault="00D04818" w:rsidP="00D04818">
            <w:r>
              <w:rPr>
                <w:rFonts w:hint="eastAsia"/>
              </w:rPr>
              <w:t>売上高</w:t>
            </w:r>
            <w:r>
              <w:t>-契約仕入原価</w:t>
            </w:r>
          </w:p>
        </w:tc>
      </w:tr>
      <w:tr w:rsidR="00D04818" w14:paraId="3150E91C" w14:textId="77777777" w:rsidTr="00D04818">
        <w:tblPrEx>
          <w:tblCellMar>
            <w:top w:w="0" w:type="dxa"/>
            <w:bottom w:w="0" w:type="dxa"/>
          </w:tblCellMar>
        </w:tblPrEx>
        <w:tc>
          <w:tcPr>
            <w:tcW w:w="4252" w:type="dxa"/>
          </w:tcPr>
          <w:p w14:paraId="0A912A19" w14:textId="39FD0744" w:rsidR="00D04818" w:rsidRDefault="00D04818" w:rsidP="00D04818">
            <w:r>
              <w:rPr>
                <w:rFonts w:hint="eastAsia"/>
              </w:rPr>
              <w:t>契約利益率</w:t>
            </w:r>
          </w:p>
        </w:tc>
        <w:tc>
          <w:tcPr>
            <w:tcW w:w="4252" w:type="dxa"/>
          </w:tcPr>
          <w:p w14:paraId="7E08C3EA" w14:textId="3B0C7D1E" w:rsidR="00D04818" w:rsidRDefault="00D04818" w:rsidP="00D04818">
            <w:r>
              <w:rPr>
                <w:rFonts w:hint="eastAsia"/>
              </w:rPr>
              <w:t>契約利益÷売上高</w:t>
            </w:r>
          </w:p>
        </w:tc>
      </w:tr>
      <w:tr w:rsidR="00D04818" w14:paraId="048820FC" w14:textId="77777777" w:rsidTr="00D04818">
        <w:tblPrEx>
          <w:tblCellMar>
            <w:top w:w="0" w:type="dxa"/>
            <w:bottom w:w="0" w:type="dxa"/>
          </w:tblCellMar>
        </w:tblPrEx>
        <w:tc>
          <w:tcPr>
            <w:tcW w:w="4252" w:type="dxa"/>
          </w:tcPr>
          <w:p w14:paraId="080BAFD1" w14:textId="6928B153" w:rsidR="00D04818" w:rsidRDefault="00D04818" w:rsidP="00D04818">
            <w:r>
              <w:rPr>
                <w:rFonts w:hint="eastAsia"/>
              </w:rPr>
              <w:t>仕入契約単価有無</w:t>
            </w:r>
          </w:p>
        </w:tc>
        <w:tc>
          <w:tcPr>
            <w:tcW w:w="4252" w:type="dxa"/>
          </w:tcPr>
          <w:p w14:paraId="436493D5" w14:textId="64A39D36" w:rsidR="00D04818" w:rsidRDefault="00D04818" w:rsidP="00D04818">
            <w:r>
              <w:rPr>
                <w:rFonts w:hint="eastAsia"/>
              </w:rPr>
              <w:t>契約単価が登録されていたか</w:t>
            </w:r>
            <w:r>
              <w:t>(あり/なし)</w:t>
            </w:r>
          </w:p>
        </w:tc>
      </w:tr>
      <w:tr w:rsidR="00D04818" w14:paraId="72D2DA5A" w14:textId="77777777" w:rsidTr="00D04818">
        <w:tblPrEx>
          <w:tblCellMar>
            <w:top w:w="0" w:type="dxa"/>
            <w:bottom w:w="0" w:type="dxa"/>
          </w:tblCellMar>
        </w:tblPrEx>
        <w:tc>
          <w:tcPr>
            <w:tcW w:w="4252" w:type="dxa"/>
          </w:tcPr>
          <w:p w14:paraId="75660569" w14:textId="73D30FE2" w:rsidR="00D04818" w:rsidRDefault="00D04818" w:rsidP="00D04818">
            <w:r>
              <w:rPr>
                <w:rFonts w:hint="eastAsia"/>
              </w:rPr>
              <w:t>仕入契約単価</w:t>
            </w:r>
          </w:p>
        </w:tc>
        <w:tc>
          <w:tcPr>
            <w:tcW w:w="4252" w:type="dxa"/>
          </w:tcPr>
          <w:p w14:paraId="65EA913E" w14:textId="03154731" w:rsidR="00D04818" w:rsidRDefault="00D04818" w:rsidP="00D04818">
            <w:r>
              <w:rPr>
                <w:rFonts w:hint="eastAsia"/>
              </w:rPr>
              <w:t>登録されている仕入契約単価</w:t>
            </w:r>
          </w:p>
        </w:tc>
      </w:tr>
      <w:tr w:rsidR="00D04818" w14:paraId="3F4E527D" w14:textId="77777777" w:rsidTr="00D04818">
        <w:tblPrEx>
          <w:tblCellMar>
            <w:top w:w="0" w:type="dxa"/>
            <w:bottom w:w="0" w:type="dxa"/>
          </w:tblCellMar>
        </w:tblPrEx>
        <w:tc>
          <w:tcPr>
            <w:tcW w:w="4252" w:type="dxa"/>
          </w:tcPr>
          <w:p w14:paraId="1E0F9EF1" w14:textId="6258E077" w:rsidR="00D04818" w:rsidRDefault="00D04818" w:rsidP="00D04818">
            <w:r>
              <w:rPr>
                <w:rFonts w:hint="eastAsia"/>
              </w:rPr>
              <w:t>仕入先略称</w:t>
            </w:r>
          </w:p>
        </w:tc>
        <w:tc>
          <w:tcPr>
            <w:tcW w:w="4252" w:type="dxa"/>
          </w:tcPr>
          <w:p w14:paraId="58513AEC" w14:textId="7B288DC0" w:rsidR="00D04818" w:rsidRDefault="00D04818" w:rsidP="00D04818">
            <w:r>
              <w:rPr>
                <w:rFonts w:hint="eastAsia"/>
              </w:rPr>
              <w:t>単価のもとになった主な仕入先名</w:t>
            </w:r>
            <w:r>
              <w:t>(複数混在の場合は「*」)</w:t>
            </w:r>
          </w:p>
        </w:tc>
      </w:tr>
    </w:tbl>
    <w:p w14:paraId="2B8AC67E" w14:textId="77777777" w:rsidR="00D04818" w:rsidRDefault="00D04818" w:rsidP="00D04818"/>
    <w:p w14:paraId="0155365C" w14:textId="3D131222" w:rsidR="00D04818" w:rsidRDefault="00D04818" w:rsidP="00D04818">
      <w:pPr>
        <w:pStyle w:val="1"/>
      </w:pPr>
      <w:r>
        <w:t>用語・項目の定義(正確な定義)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252"/>
        <w:gridCol w:w="4252"/>
      </w:tblGrid>
      <w:tr w:rsidR="00D04818" w:rsidRPr="00D04818" w14:paraId="01C810B4" w14:textId="77777777" w:rsidTr="00D04818">
        <w:tblPrEx>
          <w:tblCellMar>
            <w:top w:w="0" w:type="dxa"/>
            <w:bottom w:w="0" w:type="dxa"/>
          </w:tblCellMar>
        </w:tblPrEx>
        <w:tc>
          <w:tcPr>
            <w:tcW w:w="4252" w:type="dxa"/>
          </w:tcPr>
          <w:p w14:paraId="00001EE9" w14:textId="22B642FD" w:rsidR="00D04818" w:rsidRPr="00D04818" w:rsidRDefault="00D04818" w:rsidP="00D04818">
            <w:pPr>
              <w:rPr>
                <w:b/>
              </w:rPr>
            </w:pPr>
            <w:r>
              <w:rPr>
                <w:rFonts w:hint="eastAsia"/>
                <w:b/>
              </w:rPr>
              <w:t>用語</w:t>
            </w:r>
          </w:p>
        </w:tc>
        <w:tc>
          <w:tcPr>
            <w:tcW w:w="4252" w:type="dxa"/>
          </w:tcPr>
          <w:p w14:paraId="1FAE6E3E" w14:textId="453496C9" w:rsidR="00D04818" w:rsidRPr="00D04818" w:rsidRDefault="00D04818" w:rsidP="00D04818">
            <w:pPr>
              <w:rPr>
                <w:b/>
              </w:rPr>
            </w:pPr>
            <w:r>
              <w:rPr>
                <w:rFonts w:hint="eastAsia"/>
                <w:b/>
              </w:rPr>
              <w:t>定義</w:t>
            </w:r>
          </w:p>
        </w:tc>
      </w:tr>
      <w:tr w:rsidR="00D04818" w14:paraId="637D3038" w14:textId="77777777" w:rsidTr="00D04818">
        <w:tblPrEx>
          <w:tblCellMar>
            <w:top w:w="0" w:type="dxa"/>
            <w:bottom w:w="0" w:type="dxa"/>
          </w:tblCellMar>
        </w:tblPrEx>
        <w:tc>
          <w:tcPr>
            <w:tcW w:w="4252" w:type="dxa"/>
          </w:tcPr>
          <w:p w14:paraId="733571ED" w14:textId="0D8983AD" w:rsidR="00D04818" w:rsidRDefault="00D04818" w:rsidP="00D04818">
            <w:r>
              <w:rPr>
                <w:rFonts w:hint="eastAsia"/>
              </w:rPr>
              <w:t>得意先区分</w:t>
            </w:r>
          </w:p>
        </w:tc>
        <w:tc>
          <w:tcPr>
            <w:tcW w:w="4252" w:type="dxa"/>
          </w:tcPr>
          <w:p w14:paraId="64607534" w14:textId="16B006EA" w:rsidR="00D04818" w:rsidRDefault="00D04818" w:rsidP="00D04818">
            <w:r>
              <w:rPr>
                <w:rFonts w:hint="eastAsia"/>
              </w:rPr>
              <w:t>得意先を系列会社グループ等で分類したもの。得意先番号ごとに手動で設定した対応表に基づく</w:t>
            </w:r>
            <w:r>
              <w:t>(コマツ系、コベルコ系、キャタピラー系、日立系、住友系、社内売り、現在売上なし、旧サービス、その他)。対応表に無い得意先番号は「未分類」として表示される。</w:t>
            </w:r>
          </w:p>
        </w:tc>
      </w:tr>
      <w:tr w:rsidR="00D04818" w14:paraId="37F5ECA4" w14:textId="77777777" w:rsidTr="00D04818">
        <w:tblPrEx>
          <w:tblCellMar>
            <w:top w:w="0" w:type="dxa"/>
            <w:bottom w:w="0" w:type="dxa"/>
          </w:tblCellMar>
        </w:tblPrEx>
        <w:tc>
          <w:tcPr>
            <w:tcW w:w="4252" w:type="dxa"/>
          </w:tcPr>
          <w:p w14:paraId="54AFB680" w14:textId="7A060091" w:rsidR="00D04818" w:rsidRDefault="00D04818" w:rsidP="00D04818">
            <w:r>
              <w:rPr>
                <w:rFonts w:hint="eastAsia"/>
              </w:rPr>
              <w:t>仕入先区分</w:t>
            </w:r>
          </w:p>
        </w:tc>
        <w:tc>
          <w:tcPr>
            <w:tcW w:w="4252" w:type="dxa"/>
          </w:tcPr>
          <w:p w14:paraId="73F92463" w14:textId="5350B868" w:rsidR="00D04818" w:rsidRDefault="00D04818" w:rsidP="00D04818">
            <w:r>
              <w:t>2017年1月以降の実際の仕入実績のうち、その品目で最も金額の大きい仕入先を「主要仕入先」とし、それが仕入先コード</w:t>
            </w:r>
            <w:r>
              <w:lastRenderedPageBreak/>
              <w:t>2000001・2000002・2000004~2000007(BEIグループ各拠点)であれば「BEI」、それ以外なら「その他」、2017年1月以降の仕入実績が全く無ければ「仕入実績なし」と分類したもの。実際の購買記録に基づく分類であり、「概算原価算出方式」とは別の情報源。</w:t>
            </w:r>
          </w:p>
        </w:tc>
      </w:tr>
      <w:tr w:rsidR="00D04818" w14:paraId="7F33BD47" w14:textId="77777777" w:rsidTr="00D04818">
        <w:tblPrEx>
          <w:tblCellMar>
            <w:top w:w="0" w:type="dxa"/>
            <w:bottom w:w="0" w:type="dxa"/>
          </w:tblCellMar>
        </w:tblPrEx>
        <w:tc>
          <w:tcPr>
            <w:tcW w:w="4252" w:type="dxa"/>
          </w:tcPr>
          <w:p w14:paraId="70842106" w14:textId="5ABF3FD4" w:rsidR="00D04818" w:rsidRDefault="00D04818" w:rsidP="00D04818">
            <w:r>
              <w:rPr>
                <w:rFonts w:hint="eastAsia"/>
              </w:rPr>
              <w:lastRenderedPageBreak/>
              <w:t>品目区分</w:t>
            </w:r>
          </w:p>
        </w:tc>
        <w:tc>
          <w:tcPr>
            <w:tcW w:w="4252" w:type="dxa"/>
          </w:tcPr>
          <w:p w14:paraId="17F3CE08" w14:textId="0BEA2717" w:rsidR="00D04818" w:rsidRDefault="00D04818" w:rsidP="00D04818">
            <w:r>
              <w:rPr>
                <w:rFonts w:hint="eastAsia"/>
              </w:rPr>
              <w:t>品目分類マスタに登録されている分類名。未登録の品目は「その他</w:t>
            </w:r>
            <w:r>
              <w:t>/コード外」。品目コード「99999」は品目マスタに一切登録が無いため、区別のため「コード未登録(99999)」という専用の区分にしている。</w:t>
            </w:r>
          </w:p>
        </w:tc>
      </w:tr>
      <w:tr w:rsidR="00D04818" w14:paraId="41BBFBC4" w14:textId="77777777" w:rsidTr="00D04818">
        <w:tblPrEx>
          <w:tblCellMar>
            <w:top w:w="0" w:type="dxa"/>
            <w:bottom w:w="0" w:type="dxa"/>
          </w:tblCellMar>
        </w:tblPrEx>
        <w:tc>
          <w:tcPr>
            <w:tcW w:w="4252" w:type="dxa"/>
          </w:tcPr>
          <w:p w14:paraId="7EF14BB8" w14:textId="265A2201" w:rsidR="00D04818" w:rsidRDefault="00D04818" w:rsidP="00D04818">
            <w:r>
              <w:rPr>
                <w:rFonts w:hint="eastAsia"/>
              </w:rPr>
              <w:t>仕入単価有無</w:t>
            </w:r>
            <w:r>
              <w:t xml:space="preserve"> / 仕入契約単価有無</w:t>
            </w:r>
          </w:p>
        </w:tc>
        <w:tc>
          <w:tcPr>
            <w:tcW w:w="4252" w:type="dxa"/>
          </w:tcPr>
          <w:p w14:paraId="09F2C6A9" w14:textId="5F2B76E9" w:rsidR="00D04818" w:rsidRDefault="00D04818" w:rsidP="00D04818">
            <w:r>
              <w:rPr>
                <w:rFonts w:hint="eastAsia"/>
              </w:rPr>
              <w:t>該当する原価算出方式で、その品目・月の単価が算出できたかを示す</w:t>
            </w:r>
            <w:r>
              <w:t>(あり/なし)。</w:t>
            </w:r>
          </w:p>
        </w:tc>
      </w:tr>
      <w:tr w:rsidR="00D04818" w14:paraId="6D610E9C" w14:textId="77777777" w:rsidTr="00D04818">
        <w:tblPrEx>
          <w:tblCellMar>
            <w:top w:w="0" w:type="dxa"/>
            <w:bottom w:w="0" w:type="dxa"/>
          </w:tblCellMar>
        </w:tblPrEx>
        <w:tc>
          <w:tcPr>
            <w:tcW w:w="4252" w:type="dxa"/>
          </w:tcPr>
          <w:p w14:paraId="63B654C9" w14:textId="217DB5F8" w:rsidR="00D04818" w:rsidRDefault="00D04818" w:rsidP="00D04818">
            <w:r>
              <w:rPr>
                <w:rFonts w:hint="eastAsia"/>
              </w:rPr>
              <w:t>概算原価算出方式</w:t>
            </w:r>
          </w:p>
        </w:tc>
        <w:tc>
          <w:tcPr>
            <w:tcW w:w="4252" w:type="dxa"/>
          </w:tcPr>
          <w:p w14:paraId="64DF80E7" w14:textId="087637CF" w:rsidR="00D04818" w:rsidRDefault="00D04818" w:rsidP="00D04818">
            <w:r>
              <w:rPr>
                <w:rFonts w:hint="eastAsia"/>
              </w:rPr>
              <w:t>概算原価ベースにおいて、その品目・月の原価が「仕入契約単価</w:t>
            </w:r>
            <w:r>
              <w:t>(2000001)」由来か、「売上高x85%」の概算かを示す。</w:t>
            </w:r>
          </w:p>
        </w:tc>
      </w:tr>
      <w:tr w:rsidR="00D04818" w14:paraId="7576101A" w14:textId="77777777" w:rsidTr="00D04818">
        <w:tblPrEx>
          <w:tblCellMar>
            <w:top w:w="0" w:type="dxa"/>
            <w:bottom w:w="0" w:type="dxa"/>
          </w:tblCellMar>
        </w:tblPrEx>
        <w:tc>
          <w:tcPr>
            <w:tcW w:w="4252" w:type="dxa"/>
          </w:tcPr>
          <w:p w14:paraId="3F7A57B4" w14:textId="3A47BCD1" w:rsidR="00D04818" w:rsidRDefault="00D04818" w:rsidP="00D04818">
            <w:r>
              <w:rPr>
                <w:rFonts w:hint="eastAsia"/>
              </w:rPr>
              <w:t>採用方式</w:t>
            </w:r>
          </w:p>
        </w:tc>
        <w:tc>
          <w:tcPr>
            <w:tcW w:w="4252" w:type="dxa"/>
          </w:tcPr>
          <w:p w14:paraId="538376EC" w14:textId="0468CF5F" w:rsidR="00D04818" w:rsidRDefault="00D04818" w:rsidP="00D04818">
            <w:r>
              <w:rPr>
                <w:rFonts w:hint="eastAsia"/>
              </w:rPr>
              <w:t>実績ベースにおいて、仕入単価が「</w:t>
            </w:r>
            <w:r>
              <w:t>6ヶ月平均」(直近6ヶ月の実績平均)から算出されたか、「単月」(直近1ヶ月の実績の繰り越し)から算出されたかを示す。</w:t>
            </w:r>
          </w:p>
        </w:tc>
      </w:tr>
      <w:tr w:rsidR="00D04818" w14:paraId="1DBF808B" w14:textId="77777777" w:rsidTr="00D04818">
        <w:tblPrEx>
          <w:tblCellMar>
            <w:top w:w="0" w:type="dxa"/>
            <w:bottom w:w="0" w:type="dxa"/>
          </w:tblCellMar>
        </w:tblPrEx>
        <w:tc>
          <w:tcPr>
            <w:tcW w:w="4252" w:type="dxa"/>
          </w:tcPr>
          <w:p w14:paraId="4D54A384" w14:textId="43E81ECB" w:rsidR="00D04818" w:rsidRDefault="00D04818" w:rsidP="00D04818">
            <w:r>
              <w:rPr>
                <w:rFonts w:hint="eastAsia"/>
              </w:rPr>
              <w:t>仕入契約単価</w:t>
            </w:r>
          </w:p>
        </w:tc>
        <w:tc>
          <w:tcPr>
            <w:tcW w:w="4252" w:type="dxa"/>
          </w:tcPr>
          <w:p w14:paraId="4311D259" w14:textId="3AF21CD3" w:rsidR="00D04818" w:rsidRDefault="00D04818" w:rsidP="00D04818">
            <w:r>
              <w:t>PRONESの仕入契約単価マスタ(仕入先ごとの登録単価)から、対象年月時点で有効な最新の単価を採用したもの。得意先への販売契約単価とは別物。</w:t>
            </w:r>
          </w:p>
        </w:tc>
      </w:tr>
      <w:tr w:rsidR="00D04818" w14:paraId="5CF79FB1" w14:textId="77777777" w:rsidTr="00D04818">
        <w:tblPrEx>
          <w:tblCellMar>
            <w:top w:w="0" w:type="dxa"/>
            <w:bottom w:w="0" w:type="dxa"/>
          </w:tblCellMar>
        </w:tblPrEx>
        <w:tc>
          <w:tcPr>
            <w:tcW w:w="4252" w:type="dxa"/>
          </w:tcPr>
          <w:p w14:paraId="56B310AA" w14:textId="7548A4A3" w:rsidR="00D04818" w:rsidRDefault="00D04818" w:rsidP="00D04818">
            <w:r>
              <w:rPr>
                <w:rFonts w:hint="eastAsia"/>
              </w:rPr>
              <w:t>概算単価</w:t>
            </w:r>
          </w:p>
        </w:tc>
        <w:tc>
          <w:tcPr>
            <w:tcW w:w="4252" w:type="dxa"/>
          </w:tcPr>
          <w:p w14:paraId="2E931E21" w14:textId="19DD8D96" w:rsidR="00D04818" w:rsidRDefault="00D04818" w:rsidP="00D04818">
            <w:r>
              <w:rPr>
                <w:rFonts w:hint="eastAsia"/>
              </w:rPr>
              <w:t>概算原価ベースにおいて、仕入先コード</w:t>
            </w:r>
            <w:r>
              <w:t>2000001から登録されている契約単価。85%概算を使った行では空欄になる。</w:t>
            </w:r>
          </w:p>
        </w:tc>
      </w:tr>
    </w:tbl>
    <w:p w14:paraId="0E1C1FB8" w14:textId="77777777" w:rsidR="00D04818" w:rsidRDefault="00D04818" w:rsidP="00D04818"/>
    <w:p w14:paraId="46D5DA2C" w14:textId="151FB55C" w:rsidR="00D04818" w:rsidRDefault="00D04818" w:rsidP="00D04818">
      <w:pPr>
        <w:pStyle w:val="1"/>
      </w:pPr>
      <w:r>
        <w:t>データの更新について</w:t>
      </w:r>
    </w:p>
    <w:p w14:paraId="6D68BEF4" w14:textId="30220537" w:rsidR="00D04818" w:rsidRDefault="00D04818" w:rsidP="00D04818">
      <w:r>
        <w:t>データ取得自体は月</w:t>
      </w:r>
      <w:r>
        <w:rPr>
          <w:rFonts w:hint="eastAsia"/>
        </w:rPr>
        <w:t>〜金曜、毎日</w:t>
      </w:r>
      <w:r>
        <w:t>9:30に実施されています。ただし、実際に数値が更新されるタイミングには以下のようなクセがあります。</w:t>
      </w:r>
    </w:p>
    <w:p w14:paraId="33D7F24B" w14:textId="7E76FB16" w:rsidR="00D04818" w:rsidRDefault="00D04818" w:rsidP="00D04818">
      <w:pPr>
        <w:rPr>
          <w:rStyle w:val="aa"/>
        </w:rPr>
      </w:pPr>
      <w:r>
        <w:rPr>
          <w:rStyle w:val="aa"/>
        </w:rPr>
        <w:t>レポートの大部分は「売上実績」データをベースにしています。この売上実績情報はDB上で作成処理を経て生成されており、その処理は基本的に経理が週1回、月曜朝に実行しています。</w:t>
      </w:r>
    </w:p>
    <w:p w14:paraId="447A8E0B" w14:textId="2CA8208D" w:rsidR="00D04818" w:rsidRDefault="00D04818" w:rsidP="00D04818">
      <w:pPr>
        <w:rPr>
          <w:rStyle w:val="aa"/>
        </w:rPr>
      </w:pPr>
      <w:r>
        <w:rPr>
          <w:rStyle w:val="aa"/>
        </w:rPr>
        <w:t>そのため、毎日データ取得は行われていても、実質的に大部分の数値が更新されるのは月曜(場合によっては火曜)のみとなります。</w:t>
      </w:r>
    </w:p>
    <w:p w14:paraId="0FEBD644" w14:textId="6587A5C6" w:rsidR="00D04818" w:rsidRDefault="00D04818" w:rsidP="00D04818">
      <w:pPr>
        <w:rPr>
          <w:rStyle w:val="aa"/>
        </w:rPr>
      </w:pPr>
      <w:r>
        <w:rPr>
          <w:rStyle w:val="aa"/>
        </w:rPr>
        <w:t>一方、売上の修正や、仕入単価・仕入実績を参照している部分は随時更新されます。</w:t>
      </w:r>
    </w:p>
    <w:p w14:paraId="4394B3BE" w14:textId="3AC0603B" w:rsidR="00D04818" w:rsidRDefault="00D04818" w:rsidP="00D04818">
      <w:pPr>
        <w:rPr>
          <w:rStyle w:val="aa"/>
        </w:rPr>
      </w:pPr>
      <w:r>
        <w:rPr>
          <w:rStyle w:val="aa"/>
        </w:rPr>
        <w:t>上記はいずれも運用の実態に基づくものであり確実な保証ではないため、急ぎ最新化したい場合は依頼があれば随時更新処理を実行します。</w:t>
      </w:r>
    </w:p>
    <w:p w14:paraId="73776D19" w14:textId="77777777" w:rsidR="00D04818" w:rsidRPr="00D04818" w:rsidRDefault="00D04818" w:rsidP="00D04818">
      <w:pPr>
        <w:rPr>
          <w:rStyle w:val="aa"/>
        </w:rPr>
      </w:pPr>
    </w:p>
    <w:sectPr w:rsidR="00D04818" w:rsidRPr="00D0481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818"/>
    <w:rsid w:val="00D04818"/>
    <w:rsid w:val="00D23271"/>
    <w:rsid w:val="00D40AE8"/>
    <w:rsid w:val="00D907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DFA4163"/>
  <w15:chartTrackingRefBased/>
  <w15:docId w15:val="{24787FC9-A63C-44D4-9AC7-57F140FF3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0481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D0481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481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0481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0481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0481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0481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0481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0481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481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D0481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481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481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481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481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481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481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481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481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48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481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48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4818"/>
    <w:pPr>
      <w:spacing w:before="160" w:after="160"/>
      <w:jc w:val="center"/>
    </w:pPr>
    <w:rPr>
      <w:i/>
      <w:iCs/>
      <w:color w:val="404040" w:themeColor="text1" w:themeTint="BF"/>
    </w:rPr>
  </w:style>
  <w:style w:type="character" w:customStyle="1" w:styleId="a8">
    <w:name w:val="引用文 (文字)"/>
    <w:basedOn w:val="a0"/>
    <w:link w:val="a7"/>
    <w:uiPriority w:val="29"/>
    <w:rsid w:val="00D04818"/>
    <w:rPr>
      <w:i/>
      <w:iCs/>
      <w:color w:val="404040" w:themeColor="text1" w:themeTint="BF"/>
    </w:rPr>
  </w:style>
  <w:style w:type="paragraph" w:styleId="a9">
    <w:name w:val="List Paragraph"/>
    <w:basedOn w:val="a"/>
    <w:uiPriority w:val="34"/>
    <w:qFormat/>
    <w:rsid w:val="00D04818"/>
    <w:pPr>
      <w:ind w:left="720"/>
      <w:contextualSpacing/>
    </w:pPr>
  </w:style>
  <w:style w:type="character" w:styleId="21">
    <w:name w:val="Intense Emphasis"/>
    <w:basedOn w:val="a0"/>
    <w:uiPriority w:val="21"/>
    <w:qFormat/>
    <w:rsid w:val="00D04818"/>
    <w:rPr>
      <w:i/>
      <w:iCs/>
      <w:color w:val="0F4761" w:themeColor="accent1" w:themeShade="BF"/>
    </w:rPr>
  </w:style>
  <w:style w:type="paragraph" w:styleId="22">
    <w:name w:val="Intense Quote"/>
    <w:basedOn w:val="a"/>
    <w:next w:val="a"/>
    <w:link w:val="23"/>
    <w:uiPriority w:val="30"/>
    <w:qFormat/>
    <w:rsid w:val="00D04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04818"/>
    <w:rPr>
      <w:i/>
      <w:iCs/>
      <w:color w:val="0F4761" w:themeColor="accent1" w:themeShade="BF"/>
    </w:rPr>
  </w:style>
  <w:style w:type="character" w:styleId="24">
    <w:name w:val="Intense Reference"/>
    <w:basedOn w:val="a0"/>
    <w:uiPriority w:val="32"/>
    <w:qFormat/>
    <w:rsid w:val="00D04818"/>
    <w:rPr>
      <w:b/>
      <w:bCs/>
      <w:smallCaps/>
      <w:color w:val="0F4761" w:themeColor="accent1" w:themeShade="BF"/>
      <w:spacing w:val="5"/>
    </w:rPr>
  </w:style>
  <w:style w:type="character" w:styleId="aa">
    <w:name w:val="Placeholder Text"/>
    <w:basedOn w:val="a0"/>
    <w:uiPriority w:val="99"/>
    <w:semiHidden/>
    <w:rsid w:val="00D0481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693</Words>
  <Characters>3952</Characters>
  <Application>Microsoft Office Word</Application>
  <DocSecurity>0</DocSecurity>
  <Lines>32</Lines>
  <Paragraphs>9</Paragraphs>
  <ScaleCrop>false</ScaleCrop>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田中 啓久 (Tanaka Hirohisa)</dc:creator>
  <cp:keywords/>
  <dc:description/>
  <cp:lastModifiedBy>田中 啓久 (Tanaka Hirohisa)</cp:lastModifiedBy>
  <cp:revision>1</cp:revision>
  <dcterms:created xsi:type="dcterms:W3CDTF">2026-07-14T09:03:00Z</dcterms:created>
  <dcterms:modified xsi:type="dcterms:W3CDTF">2026-07-14T09:03:00Z</dcterms:modified>
</cp:coreProperties>
</file>