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E2D2" w14:textId="77777777" w:rsidR="001F0A3A" w:rsidRPr="003B72D5" w:rsidRDefault="001F0A3A" w:rsidP="001F0A3A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B72D5">
        <w:rPr>
          <w:rFonts w:ascii="Times New Roman" w:hAnsi="Times New Roman" w:cs="Times New Roman"/>
          <w:b/>
          <w:bCs/>
          <w:sz w:val="26"/>
          <w:szCs w:val="26"/>
        </w:rPr>
        <w:t>RESULTADOS DA PESQUISA DE OPINIÃO SOBRE O E-COMMERCE</w:t>
      </w:r>
    </w:p>
    <w:p w14:paraId="4FEF7E69" w14:textId="77777777" w:rsidR="001F0A3A" w:rsidRDefault="001F0A3A" w:rsidP="001F0A3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B2987FF" wp14:editId="5352ECDF">
            <wp:extent cx="5760085" cy="2423795"/>
            <wp:effectExtent l="0" t="0" r="0" b="0"/>
            <wp:docPr id="1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1601B" w14:textId="77777777" w:rsidR="001F0A3A" w:rsidRPr="006A216D" w:rsidRDefault="001F0A3A" w:rsidP="001F0A3A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6A216D">
        <w:rPr>
          <w:rFonts w:ascii="Times New Roman" w:hAnsi="Times New Roman" w:cs="Times New Roman"/>
          <w:b/>
          <w:bCs/>
          <w:sz w:val="20"/>
          <w:szCs w:val="20"/>
        </w:rPr>
        <w:t>Gráfico 1 - Gráfico de setores representando a porcentagem de pessoas do sexo masculino e feminino participantes da pesquisa de opinião sobre o e-commerce.</w:t>
      </w:r>
    </w:p>
    <w:p w14:paraId="4860BD1B" w14:textId="77777777" w:rsidR="001F0A3A" w:rsidRPr="003B72D5" w:rsidRDefault="001F0A3A" w:rsidP="001F0A3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F55F96F" wp14:editId="104EE9AC">
            <wp:extent cx="5760085" cy="2738120"/>
            <wp:effectExtent l="0" t="0" r="0" b="5080"/>
            <wp:docPr id="2" name="Imagem 2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Histo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391B8" w14:textId="77777777" w:rsidR="001F0A3A" w:rsidRPr="003B72D5" w:rsidRDefault="001F0A3A" w:rsidP="001F0A3A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6A216D">
        <w:rPr>
          <w:rFonts w:ascii="Times New Roman" w:hAnsi="Times New Roman" w:cs="Times New Roman"/>
          <w:b/>
          <w:bCs/>
          <w:sz w:val="20"/>
          <w:szCs w:val="20"/>
        </w:rPr>
        <w:t>Gráfico 2 - Histograma representando faixa etária dos participantes da pesquisa com média entre 13 e 51 anos.</w:t>
      </w:r>
    </w:p>
    <w:p w14:paraId="353A22AD" w14:textId="77777777" w:rsidR="001F0A3A" w:rsidRDefault="001F0A3A" w:rsidP="001F0A3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E6736DD" wp14:editId="18B08BC9">
            <wp:extent cx="5760085" cy="2738120"/>
            <wp:effectExtent l="0" t="0" r="0" b="5080"/>
            <wp:docPr id="3" name="Imagem 3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110BB" w14:textId="77777777" w:rsidR="001F0A3A" w:rsidRDefault="001F0A3A" w:rsidP="001F0A3A">
      <w:pPr>
        <w:spacing w:line="240" w:lineRule="auto"/>
        <w:jc w:val="center"/>
        <w:rPr>
          <w:rFonts w:ascii="Times" w:hAnsi="Times" w:cs="Times"/>
          <w:b/>
          <w:bCs/>
          <w:sz w:val="20"/>
          <w:szCs w:val="20"/>
        </w:rPr>
      </w:pPr>
      <w:r w:rsidRPr="006A216D">
        <w:rPr>
          <w:rFonts w:ascii="Times" w:hAnsi="Times" w:cs="Times"/>
          <w:b/>
          <w:bCs/>
          <w:sz w:val="20"/>
          <w:szCs w:val="20"/>
        </w:rPr>
        <w:t>Gráfico 3 - Gráfico de barras representando a porcentagem e a quantidade de pessoas que utilizaram os sites de e-commerce em questão.</w:t>
      </w:r>
    </w:p>
    <w:p w14:paraId="153F3710" w14:textId="77777777" w:rsidR="001F0A3A" w:rsidRPr="006A216D" w:rsidRDefault="001F0A3A" w:rsidP="001F0A3A">
      <w:pPr>
        <w:spacing w:line="240" w:lineRule="auto"/>
        <w:jc w:val="center"/>
        <w:rPr>
          <w:rFonts w:ascii="Times" w:hAnsi="Times" w:cs="Times"/>
          <w:b/>
          <w:bCs/>
          <w:sz w:val="20"/>
          <w:szCs w:val="20"/>
        </w:rPr>
      </w:pPr>
    </w:p>
    <w:p w14:paraId="4AFB8D28" w14:textId="77777777" w:rsidR="001F0A3A" w:rsidRDefault="001F0A3A" w:rsidP="001F0A3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7EF6D25" wp14:editId="473AF716">
            <wp:extent cx="5760085" cy="2423795"/>
            <wp:effectExtent l="0" t="0" r="0" b="0"/>
            <wp:docPr id="4" name="Imagem 4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30C5A" w14:textId="77777777" w:rsidR="001F0A3A" w:rsidRPr="006A216D" w:rsidRDefault="001F0A3A" w:rsidP="001F0A3A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6A216D">
        <w:rPr>
          <w:rFonts w:ascii="Times New Roman" w:hAnsi="Times New Roman" w:cs="Times New Roman"/>
          <w:b/>
          <w:bCs/>
          <w:sz w:val="20"/>
          <w:szCs w:val="20"/>
        </w:rPr>
        <w:t>Gráfico 4 - Gráfico de Setores representando a porcentagem da opinião dos participantes da pesquisa sobre o e-commerce no contexto da pandemia do Corona Vírus.</w:t>
      </w:r>
    </w:p>
    <w:p w14:paraId="05DDA3DA" w14:textId="77777777" w:rsidR="001F0A3A" w:rsidRPr="006A216D" w:rsidRDefault="001F0A3A" w:rsidP="001F0A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C25EE3E" wp14:editId="1631A5E7">
            <wp:extent cx="5400040" cy="3895101"/>
            <wp:effectExtent l="0" t="0" r="0" b="0"/>
            <wp:docPr id="5" name="Imagem 5" descr="Linha do tem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inha do temp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9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39CCB" w14:textId="77777777" w:rsidR="001F0A3A" w:rsidRDefault="001F0A3A" w:rsidP="001F0A3A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6A216D">
        <w:rPr>
          <w:rFonts w:ascii="Times New Roman" w:hAnsi="Times New Roman" w:cs="Times New Roman"/>
          <w:b/>
          <w:bCs/>
          <w:sz w:val="20"/>
          <w:szCs w:val="20"/>
        </w:rPr>
        <w:t>Gráfico 5 - Gráfico de Barras representando a porcentagem dos tipos de produtos comprados pelos participantes da pesquisa</w:t>
      </w:r>
    </w:p>
    <w:p w14:paraId="1355CC3A" w14:textId="77777777" w:rsidR="001F0A3A" w:rsidRPr="003B72D5" w:rsidRDefault="001F0A3A" w:rsidP="001F0A3A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102CCE0" w14:textId="77777777" w:rsidR="001F0A3A" w:rsidRPr="006A216D" w:rsidRDefault="001F0A3A" w:rsidP="001F0A3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9B65F8B" wp14:editId="347C1C0E">
            <wp:extent cx="4997302" cy="2102822"/>
            <wp:effectExtent l="0" t="0" r="0" b="0"/>
            <wp:docPr id="6" name="Imagem 6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302" cy="210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A5889" w14:textId="77777777" w:rsidR="001F0A3A" w:rsidRPr="006A216D" w:rsidRDefault="001F0A3A" w:rsidP="001F0A3A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6A216D">
        <w:rPr>
          <w:rFonts w:ascii="Times New Roman" w:hAnsi="Times New Roman" w:cs="Times New Roman"/>
          <w:b/>
          <w:bCs/>
          <w:sz w:val="20"/>
          <w:szCs w:val="20"/>
        </w:rPr>
        <w:t>Gráfico 6 - Como visto no gráfico acima todos os participantes da pesquisa consideram que o e-commerce revolucionou o modo de fazer compras.</w:t>
      </w:r>
    </w:p>
    <w:p w14:paraId="77A34B38" w14:textId="77777777" w:rsidR="001F0A3A" w:rsidRPr="0070384B" w:rsidRDefault="001F0A3A" w:rsidP="001F0A3A">
      <w:pPr>
        <w:spacing w:line="240" w:lineRule="auto"/>
        <w:rPr>
          <w:rFonts w:ascii="Times New Roman" w:hAnsi="Times New Roman" w:cs="Times New Roman"/>
        </w:rPr>
      </w:pPr>
    </w:p>
    <w:p w14:paraId="4E89A02C" w14:textId="77777777" w:rsidR="001F0A3A" w:rsidRDefault="001F0A3A" w:rsidP="001F0A3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84D26A5" wp14:editId="62D04E72">
            <wp:extent cx="5760085" cy="2423795"/>
            <wp:effectExtent l="0" t="0" r="0" b="0"/>
            <wp:docPr id="7" name="Imagem 7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2A981" w14:textId="77777777" w:rsidR="001F0A3A" w:rsidRPr="003B72D5" w:rsidRDefault="001F0A3A" w:rsidP="001F0A3A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6A216D">
        <w:rPr>
          <w:rFonts w:ascii="Times New Roman" w:hAnsi="Times New Roman" w:cs="Times New Roman"/>
          <w:b/>
          <w:bCs/>
          <w:sz w:val="20"/>
          <w:szCs w:val="20"/>
        </w:rPr>
        <w:t>Gráfico 7 - Como visto neste gráfico de setores, os motivos para comprar na internet são bem variados, mas o principal é encontrar facilmente os produtos os quais procura na internet.</w:t>
      </w:r>
    </w:p>
    <w:p w14:paraId="7CBD7474" w14:textId="77777777" w:rsidR="001F0A3A" w:rsidRDefault="001F0A3A" w:rsidP="001F0A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E3073C" w14:textId="77777777" w:rsidR="00EF2A87" w:rsidRDefault="00EF2A87" w:rsidP="001F0A3A">
      <w:pPr>
        <w:jc w:val="center"/>
      </w:pPr>
    </w:p>
    <w:sectPr w:rsidR="00EF2A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AD2"/>
    <w:rsid w:val="001F0A3A"/>
    <w:rsid w:val="00991AD2"/>
    <w:rsid w:val="00EF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9045"/>
  <w15:chartTrackingRefBased/>
  <w15:docId w15:val="{A95E3227-986C-41A8-8596-7F320CE27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A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168</Words>
  <Characters>911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VANDRE TANAKA BUZANELLO</dc:creator>
  <cp:keywords/>
  <dc:description/>
  <cp:lastModifiedBy>VANDRE TANAKA BUZANELLO</cp:lastModifiedBy>
  <cp:revision>2</cp:revision>
  <dcterms:created xsi:type="dcterms:W3CDTF">2023-05-23T14:42:00Z</dcterms:created>
  <dcterms:modified xsi:type="dcterms:W3CDTF">2023-05-23T14:45:00Z</dcterms:modified>
</cp:coreProperties>
</file>