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4"/>
          <w:szCs w:val="34"/>
        </w:rPr>
        <w:t xml:space="preserve">แบบฟอร์มขอเปลี่ยนแปลงงาน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(Change Request Form)</w:t>
      </w:r>
    </w:p>
    <w:p>
      <w:pPr>
        <w:spacing w:after="20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4"/>
          <w:szCs w:val="24"/>
        </w:rPr>
        <w:t xml:space="preserve">Template: แทนที่ข้อความในวงเล็บเหลี่ยม [ ] ด้วยข้อมูลจริง — ลบข้อความตัวอย่าง (ตัวเอียงสีเทา) เมื่อกรอกข้อมูลจริงแล้ว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5"/>
        <w:gridCol w:w="2100"/>
        <w:gridCol w:w="2575"/>
      </w:tblGrid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CR No.</w:t>
            </w:r>
          </w:p>
        </w:tc>
        <w:tc>
          <w:tcPr>
            <w:tcW w:type="dxa" w:w="2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[CR-001]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วันที่ยื่นคำขอ</w:t>
            </w:r>
          </w:p>
        </w:tc>
        <w:tc>
          <w:tcPr>
            <w:tcW w:type="dxa" w:w="2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[วันที่]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ชื่อโครงการ</w:t>
            </w:r>
          </w:p>
        </w:tc>
        <w:tc>
          <w:tcPr>
            <w:tcW w:type="dxa" w:w="2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[ชื่อโครงการ]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ผู้ยื่นคำขอ</w:t>
            </w:r>
          </w:p>
        </w:tc>
        <w:tc>
          <w:tcPr>
            <w:tcW w:type="dxa" w:w="2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 / หน่วยงาน]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ประเภทการเปลี่ยนแปลง</w:t>
            </w:r>
          </w:p>
        </w:tc>
        <w:tc>
          <w:tcPr>
            <w:tcW w:type="dxa" w:w="2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☐ Scope  ☐ Schedule  ☐ Budget  ☐ Resource  ☐ อื่นๆ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ระดับความเร่งด่วน</w:t>
            </w:r>
          </w:p>
        </w:tc>
        <w:tc>
          <w:tcPr>
            <w:tcW w:type="dxa" w:w="2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☐ สูง  ☐ ปานกลาง  ☐ ต่ำ</w:t>
            </w:r>
          </w:p>
        </w:tc>
      </w:tr>
    </w:tbl>
    <w:p/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1. รายละเอียดการเปลี่ยนแปลงที่ขอ (Description of Change)</w:t>
      </w:r>
    </w:p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อธิบายสิ่งที่ต้องการเปลี่ยนแปลงจากแผน/ขอบเขตเดิมอย่างชัดเจน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2. เหตุผลและความจำเป็น (Reason / Justification)</w:t>
      </w:r>
    </w:p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อธิบายเหตุผลที่ต้องขอเปลี่ยนแปลง เช่น ความต้องการทางธุรกิจเปลี่ยน ข้อจำกัดทางเทคนิคที่พบใหม่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3. การวิเคราะห์ผลกระทบ (Impact Analysis)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ด้านที่ได้รับผลกระทบ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รายละเอียดผลกระทบ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ขอบเขตงาน (Scope)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อธิบายผลกระทบต่อขอบเขตงาน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กำหนดเวลา (Schedule)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จำนวนวันที่กระทบ / milestone ที่ต้องเลื่อน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งบประมาณ (Cost)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มูลค่าเพิ่ม/ลดโดยประมาณ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คุณภาพ / ความเสี่ยง (Quality / Risk)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ความเสี่ยงใหม่ที่อาจเกิดขึ้น</w:t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4. ทางเลือกอื่นที่พิจารณาแล้ว (Alternatives Considered)</w:t>
      </w:r>
    </w:p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ระบุทางเลือกอื่นที่เคยพิจารณา และเหตุผลที่ไม่เลือกทางเลือกนั้น (ถ้ามี)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5. ผลการพิจารณา (Decision)</w:t>
      </w:r>
    </w:p>
    <w:p>
      <w:pPr>
        <w:spacing w:after="10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☐ อนุมัติ (Approved)      ☐ ไม่อนุมัติ (Rejected)      ☐ รอข้อมูลเพิ่มเติม (Deferred)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28"/>
          <w:szCs w:val="28"/>
        </w:rPr>
        <w:t xml:space="preserve">เหตุผลประกอบการพิจารณา / เงื่อนไข:</w:t>
      </w:r>
    </w:p>
    <w:p>
      <w:pPr>
        <w:spacing w:after="20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[ระบุเหตุผลหรือเงื่อนไข ถ้ามี]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6. การลงนามอนุมัติ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[ผู้ขอเปลี่ยนแปลง]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วันที่………………………………………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[ผู้มีอำนาจอนุมัติ]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[ชื่อโครงการ]   |   หน้า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 /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TH SarabunPSK" w:cs="TH SarabunPSK" w:eastAsia="TH SarabunPSK" w:hAnsi="TH SarabunPSK"/>
        <w:b/>
        <w:bCs/>
        <w:i w:val="false"/>
        <w:iCs w:val="false"/>
        <w:sz w:val="28"/>
        <w:szCs w:val="28"/>
      </w:rPr>
      <w:t xml:space="preserve">Change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2026-08-28T12:32:19.262Z</dcterms:created>
  <dcterms:modified xsi:type="dcterms:W3CDTF">2026-08-28T12:32:19.273Z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