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09" w:rsidRDefault="000E1109" w:rsidP="003A6351">
      <w:pPr>
        <w:pStyle w:val="NormalWeb"/>
        <w:spacing w:before="0" w:beforeAutospacing="0" w:after="0" w:afterAutospacing="0"/>
        <w:jc w:val="center"/>
        <w:rPr>
          <w:rFonts w:eastAsiaTheme="minorEastAsia"/>
          <w:bCs/>
          <w:color w:val="000000" w:themeColor="text1"/>
          <w:kern w:val="24"/>
        </w:rPr>
      </w:pPr>
    </w:p>
    <w:p w:rsidR="000E1109" w:rsidRDefault="0041524B" w:rsidP="003A6351">
      <w:pPr>
        <w:pStyle w:val="NormalWeb"/>
        <w:spacing w:before="0" w:beforeAutospacing="0" w:after="0" w:afterAutospacing="0"/>
        <w:jc w:val="center"/>
        <w:rPr>
          <w:rFonts w:eastAsiaTheme="minorEastAsia"/>
          <w:bCs/>
          <w:color w:val="000000" w:themeColor="text1"/>
          <w:kern w:val="24"/>
        </w:rPr>
      </w:pPr>
      <w:r>
        <w:rPr>
          <w:rFonts w:eastAsiaTheme="minorEastAsia"/>
          <w:bCs/>
          <w:color w:val="000000" w:themeColor="text1"/>
          <w:kern w:val="24"/>
        </w:rPr>
        <w:t xml:space="preserve">BIOCHAR </w:t>
      </w:r>
      <w:r w:rsidR="00184F04">
        <w:rPr>
          <w:rFonts w:eastAsiaTheme="minorEastAsia"/>
          <w:bCs/>
          <w:color w:val="000000" w:themeColor="text1"/>
          <w:kern w:val="24"/>
        </w:rPr>
        <w:t>AS A SUSTAINABLE LITTER AMENDMENT FOR HEAT-STRESSED BROILERS</w:t>
      </w:r>
    </w:p>
    <w:p w:rsidR="003A6351" w:rsidRDefault="003A143E" w:rsidP="003A6351">
      <w:pPr>
        <w:pStyle w:val="NormalWeb"/>
        <w:spacing w:before="0" w:beforeAutospacing="0" w:after="0" w:afterAutospacing="0"/>
        <w:jc w:val="center"/>
        <w:rPr>
          <w:rFonts w:eastAsiaTheme="minorEastAsia"/>
          <w:bCs/>
          <w:color w:val="000000" w:themeColor="text1"/>
          <w:kern w:val="24"/>
        </w:rPr>
      </w:pPr>
      <w:r w:rsidRPr="00184F04">
        <w:rPr>
          <w:rFonts w:eastAsiaTheme="minorEastAsia"/>
          <w:bCs/>
          <w:color w:val="000000" w:themeColor="text1"/>
          <w:kern w:val="24"/>
          <w:u w:val="single"/>
        </w:rPr>
        <w:t>M. O. Smith</w:t>
      </w:r>
      <w:r w:rsidRPr="004C629F">
        <w:rPr>
          <w:rFonts w:eastAsiaTheme="minorEastAsia"/>
          <w:bCs/>
          <w:color w:val="000000" w:themeColor="text1"/>
          <w:kern w:val="24"/>
          <w:vertAlign w:val="superscript"/>
        </w:rPr>
        <w:t>*</w:t>
      </w:r>
      <w:r w:rsidR="002C19AD">
        <w:rPr>
          <w:rFonts w:eastAsiaTheme="minorEastAsia"/>
          <w:bCs/>
          <w:color w:val="000000" w:themeColor="text1"/>
          <w:kern w:val="24"/>
          <w:vertAlign w:val="superscript"/>
        </w:rPr>
        <w:t>1</w:t>
      </w:r>
      <w:r w:rsidR="007D51E8" w:rsidRPr="004C629F">
        <w:rPr>
          <w:rFonts w:eastAsiaTheme="minorEastAsia"/>
          <w:bCs/>
          <w:color w:val="000000" w:themeColor="text1"/>
          <w:kern w:val="24"/>
        </w:rPr>
        <w:t xml:space="preserve"> R.C. Beckford</w:t>
      </w:r>
      <w:r w:rsidR="002C19AD">
        <w:rPr>
          <w:rFonts w:eastAsiaTheme="minorEastAsia"/>
          <w:bCs/>
          <w:color w:val="000000" w:themeColor="text1"/>
          <w:kern w:val="24"/>
          <w:vertAlign w:val="superscript"/>
        </w:rPr>
        <w:t>1</w:t>
      </w:r>
      <w:r w:rsidRPr="004C629F">
        <w:rPr>
          <w:rFonts w:eastAsiaTheme="minorEastAsia"/>
          <w:bCs/>
          <w:color w:val="000000" w:themeColor="text1"/>
          <w:kern w:val="24"/>
        </w:rPr>
        <w:t xml:space="preserve"> </w:t>
      </w:r>
      <w:r w:rsidR="002C19AD" w:rsidRPr="004C629F">
        <w:rPr>
          <w:rFonts w:eastAsiaTheme="minorEastAsia"/>
          <w:bCs/>
          <w:color w:val="000000" w:themeColor="text1"/>
          <w:kern w:val="24"/>
        </w:rPr>
        <w:t xml:space="preserve">and </w:t>
      </w:r>
      <w:r w:rsidR="002C19AD">
        <w:rPr>
          <w:rFonts w:eastAsiaTheme="minorEastAsia"/>
          <w:bCs/>
          <w:color w:val="000000" w:themeColor="text1"/>
          <w:kern w:val="24"/>
        </w:rPr>
        <w:t>B.</w:t>
      </w:r>
      <w:r w:rsidR="002C19AD" w:rsidRPr="004C629F">
        <w:rPr>
          <w:rFonts w:eastAsiaTheme="minorEastAsia"/>
          <w:bCs/>
          <w:color w:val="000000" w:themeColor="text1"/>
          <w:kern w:val="24"/>
        </w:rPr>
        <w:t xml:space="preserve"> E. Biss</w:t>
      </w:r>
      <w:r w:rsidR="002C19AD">
        <w:rPr>
          <w:rFonts w:eastAsiaTheme="minorEastAsia"/>
          <w:bCs/>
          <w:color w:val="000000" w:themeColor="text1"/>
          <w:kern w:val="24"/>
          <w:vertAlign w:val="superscript"/>
        </w:rPr>
        <w:t>2</w:t>
      </w:r>
      <w:r w:rsidR="002C19AD" w:rsidRPr="004C629F">
        <w:rPr>
          <w:rFonts w:eastAsiaTheme="minorEastAsia"/>
          <w:bCs/>
          <w:color w:val="000000" w:themeColor="text1"/>
          <w:kern w:val="24"/>
        </w:rPr>
        <w:t>,</w:t>
      </w:r>
    </w:p>
    <w:p w:rsidR="003A6351" w:rsidRDefault="003A6351" w:rsidP="003A6351">
      <w:pPr>
        <w:pStyle w:val="NormalWeb"/>
        <w:spacing w:before="0" w:beforeAutospacing="0" w:after="0" w:afterAutospacing="0"/>
        <w:jc w:val="center"/>
        <w:rPr>
          <w:rFonts w:eastAsiaTheme="minorEastAsia"/>
          <w:bCs/>
          <w:color w:val="000000" w:themeColor="text1"/>
          <w:kern w:val="24"/>
        </w:rPr>
      </w:pPr>
      <w:r>
        <w:rPr>
          <w:rFonts w:eastAsiaTheme="minorEastAsia"/>
          <w:bCs/>
          <w:color w:val="000000" w:themeColor="text1"/>
          <w:kern w:val="24"/>
          <w:vertAlign w:val="superscript"/>
        </w:rPr>
        <w:t>1</w:t>
      </w:r>
      <w:r w:rsidR="003A143E" w:rsidRPr="004C629F">
        <w:rPr>
          <w:rFonts w:eastAsiaTheme="minorEastAsia"/>
          <w:bCs/>
          <w:color w:val="000000" w:themeColor="text1"/>
          <w:kern w:val="24"/>
        </w:rPr>
        <w:t>University of Tenn</w:t>
      </w:r>
      <w:r w:rsidR="00702C34" w:rsidRPr="004C629F">
        <w:rPr>
          <w:rFonts w:eastAsiaTheme="minorEastAsia"/>
          <w:bCs/>
          <w:color w:val="000000" w:themeColor="text1"/>
          <w:kern w:val="24"/>
        </w:rPr>
        <w:t>essee</w:t>
      </w:r>
      <w:r>
        <w:rPr>
          <w:rFonts w:eastAsiaTheme="minorEastAsia"/>
          <w:bCs/>
          <w:color w:val="000000" w:themeColor="text1"/>
          <w:kern w:val="24"/>
        </w:rPr>
        <w:t>, Knoxville, TN 37996, USA</w:t>
      </w:r>
    </w:p>
    <w:p w:rsidR="003A143E" w:rsidRPr="004C629F" w:rsidRDefault="003A6351" w:rsidP="003A6351">
      <w:pPr>
        <w:pStyle w:val="NormalWeb"/>
        <w:spacing w:before="0" w:beforeAutospacing="0" w:after="0" w:afterAutospacing="0"/>
        <w:jc w:val="center"/>
        <w:rPr>
          <w:rFonts w:eastAsiaTheme="minorEastAsia"/>
          <w:bCs/>
          <w:color w:val="000000" w:themeColor="text1"/>
          <w:kern w:val="24"/>
        </w:rPr>
      </w:pPr>
      <w:r>
        <w:rPr>
          <w:rFonts w:eastAsiaTheme="minorEastAsia"/>
          <w:bCs/>
          <w:color w:val="000000" w:themeColor="text1"/>
          <w:kern w:val="24"/>
          <w:vertAlign w:val="superscript"/>
        </w:rPr>
        <w:t>2</w:t>
      </w:r>
      <w:r w:rsidR="00702C34" w:rsidRPr="004C629F">
        <w:rPr>
          <w:rFonts w:eastAsiaTheme="minorEastAsia"/>
          <w:bCs/>
          <w:color w:val="000000" w:themeColor="text1"/>
          <w:kern w:val="24"/>
        </w:rPr>
        <w:t>Proton Power, Inc., Lenoir City, TN37771</w:t>
      </w:r>
    </w:p>
    <w:p w:rsidR="003A143E" w:rsidRPr="004C629F" w:rsidRDefault="003A143E" w:rsidP="003A14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143E" w:rsidRPr="00FE5C88" w:rsidRDefault="0093746D" w:rsidP="003A6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80620">
        <w:rPr>
          <w:rFonts w:ascii="Times New Roman" w:hAnsi="Times New Roman" w:cs="Times New Roman"/>
          <w:sz w:val="24"/>
          <w:szCs w:val="24"/>
        </w:rPr>
        <w:t>ffects of adding biochar to</w:t>
      </w:r>
      <w:r w:rsidR="00F10AB6">
        <w:rPr>
          <w:rFonts w:ascii="Times New Roman" w:hAnsi="Times New Roman" w:cs="Times New Roman"/>
          <w:sz w:val="24"/>
          <w:szCs w:val="24"/>
        </w:rPr>
        <w:t xml:space="preserve"> </w:t>
      </w:r>
      <w:r w:rsidR="00180620">
        <w:rPr>
          <w:rFonts w:ascii="Times New Roman" w:hAnsi="Times New Roman" w:cs="Times New Roman"/>
          <w:sz w:val="24"/>
          <w:szCs w:val="24"/>
        </w:rPr>
        <w:t xml:space="preserve">poultry litter </w:t>
      </w:r>
      <w:r w:rsidR="00F10AB6">
        <w:rPr>
          <w:rFonts w:ascii="Times New Roman" w:hAnsi="Times New Roman" w:cs="Times New Roman"/>
          <w:sz w:val="24"/>
          <w:szCs w:val="24"/>
        </w:rPr>
        <w:t xml:space="preserve">(pine shavings) </w:t>
      </w:r>
      <w:r w:rsidR="00180620">
        <w:rPr>
          <w:rFonts w:ascii="Times New Roman" w:hAnsi="Times New Roman" w:cs="Times New Roman"/>
          <w:sz w:val="24"/>
          <w:szCs w:val="24"/>
        </w:rPr>
        <w:t xml:space="preserve">on broiler production </w:t>
      </w:r>
      <w:r w:rsidR="00CA4031">
        <w:rPr>
          <w:rFonts w:ascii="Times New Roman" w:hAnsi="Times New Roman" w:cs="Times New Roman"/>
          <w:sz w:val="24"/>
          <w:szCs w:val="24"/>
        </w:rPr>
        <w:t xml:space="preserve">were evaluated </w:t>
      </w:r>
      <w:r w:rsidR="00180620">
        <w:rPr>
          <w:rFonts w:ascii="Times New Roman" w:hAnsi="Times New Roman" w:cs="Times New Roman"/>
          <w:sz w:val="24"/>
          <w:szCs w:val="24"/>
        </w:rPr>
        <w:t>in two temperature conditions, thermon</w:t>
      </w:r>
      <w:r w:rsidR="00CA4031">
        <w:rPr>
          <w:rFonts w:ascii="Times New Roman" w:hAnsi="Times New Roman" w:cs="Times New Roman"/>
          <w:sz w:val="24"/>
          <w:szCs w:val="24"/>
        </w:rPr>
        <w:t>eutral (TN) and heat stress (HS)</w:t>
      </w:r>
      <w:r w:rsidR="00180620">
        <w:rPr>
          <w:rFonts w:ascii="Times New Roman" w:hAnsi="Times New Roman" w:cs="Times New Roman"/>
          <w:sz w:val="24"/>
          <w:szCs w:val="24"/>
        </w:rPr>
        <w:t xml:space="preserve">. </w:t>
      </w:r>
      <w:r w:rsidR="00FB5909" w:rsidRPr="004C629F">
        <w:rPr>
          <w:rFonts w:ascii="Times New Roman" w:hAnsi="Times New Roman" w:cs="Times New Roman"/>
          <w:sz w:val="24"/>
          <w:szCs w:val="24"/>
        </w:rPr>
        <w:t>Seven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 hundred </w:t>
      </w:r>
      <w:r w:rsidR="00FB5909" w:rsidRPr="004C629F">
        <w:rPr>
          <w:rFonts w:ascii="Times New Roman" w:hAnsi="Times New Roman" w:cs="Times New Roman"/>
          <w:sz w:val="24"/>
          <w:szCs w:val="24"/>
        </w:rPr>
        <w:t xml:space="preserve">and twenty </w:t>
      </w:r>
      <w:r w:rsidR="003A143E" w:rsidRPr="004C629F">
        <w:rPr>
          <w:rFonts w:ascii="Times New Roman" w:hAnsi="Times New Roman" w:cs="Times New Roman"/>
          <w:sz w:val="24"/>
          <w:szCs w:val="24"/>
        </w:rPr>
        <w:t>day-old commercial bro</w:t>
      </w:r>
      <w:r>
        <w:rPr>
          <w:rFonts w:ascii="Times New Roman" w:hAnsi="Times New Roman" w:cs="Times New Roman"/>
          <w:sz w:val="24"/>
          <w:szCs w:val="24"/>
        </w:rPr>
        <w:t xml:space="preserve">ilers were weighed </w:t>
      </w:r>
      <w:r w:rsidR="00180620">
        <w:rPr>
          <w:rFonts w:ascii="Times New Roman" w:hAnsi="Times New Roman" w:cs="Times New Roman"/>
          <w:sz w:val="24"/>
          <w:szCs w:val="24"/>
        </w:rPr>
        <w:t xml:space="preserve">and </w:t>
      </w:r>
      <w:r w:rsidR="00EE76B9" w:rsidRPr="004C629F">
        <w:rPr>
          <w:rFonts w:ascii="Times New Roman" w:hAnsi="Times New Roman" w:cs="Times New Roman"/>
          <w:sz w:val="24"/>
          <w:szCs w:val="24"/>
        </w:rPr>
        <w:t>placed</w:t>
      </w:r>
      <w:r w:rsidR="003A6351">
        <w:rPr>
          <w:rFonts w:ascii="Times New Roman" w:hAnsi="Times New Roman" w:cs="Times New Roman"/>
          <w:sz w:val="24"/>
          <w:szCs w:val="24"/>
        </w:rPr>
        <w:t xml:space="preserve"> in each environment. </w:t>
      </w:r>
      <w:r w:rsidR="00FB5909" w:rsidRPr="004C629F">
        <w:rPr>
          <w:rFonts w:ascii="Times New Roman" w:hAnsi="Times New Roman" w:cs="Times New Roman"/>
          <w:sz w:val="24"/>
          <w:szCs w:val="24"/>
        </w:rPr>
        <w:t>Twelve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 replicates of 10 chicks </w:t>
      </w:r>
      <w:r w:rsidR="00CA4031">
        <w:rPr>
          <w:rFonts w:ascii="Times New Roman" w:hAnsi="Times New Roman" w:cs="Times New Roman"/>
          <w:sz w:val="24"/>
          <w:szCs w:val="24"/>
        </w:rPr>
        <w:t xml:space="preserve">each 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were randomly assigned to </w:t>
      </w:r>
      <w:r w:rsidR="00FB5909" w:rsidRPr="004C629F">
        <w:rPr>
          <w:rFonts w:ascii="Times New Roman" w:hAnsi="Times New Roman" w:cs="Times New Roman"/>
          <w:sz w:val="24"/>
          <w:szCs w:val="24"/>
        </w:rPr>
        <w:t>three litter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 treatments</w:t>
      </w:r>
      <w:r w:rsidR="00FB5909" w:rsidRPr="004C629F">
        <w:rPr>
          <w:rFonts w:ascii="Times New Roman" w:hAnsi="Times New Roman" w:cs="Times New Roman"/>
          <w:sz w:val="24"/>
          <w:szCs w:val="24"/>
        </w:rPr>
        <w:t xml:space="preserve"> in each environment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: Treatment 1 (CON) = </w:t>
      </w:r>
      <w:r w:rsidR="00FB5909" w:rsidRPr="004C629F">
        <w:rPr>
          <w:rFonts w:ascii="Times New Roman" w:hAnsi="Times New Roman" w:cs="Times New Roman"/>
          <w:sz w:val="24"/>
          <w:szCs w:val="24"/>
        </w:rPr>
        <w:t>wood shavings litter</w:t>
      </w:r>
      <w:r w:rsidR="003A143E" w:rsidRPr="004C629F">
        <w:rPr>
          <w:rFonts w:ascii="Times New Roman" w:hAnsi="Times New Roman" w:cs="Times New Roman"/>
          <w:sz w:val="24"/>
          <w:szCs w:val="24"/>
        </w:rPr>
        <w:t>; 2 (</w:t>
      </w:r>
      <w:r w:rsidR="00FB5909" w:rsidRPr="004C629F">
        <w:rPr>
          <w:rFonts w:ascii="Times New Roman" w:hAnsi="Times New Roman" w:cs="Times New Roman"/>
          <w:sz w:val="24"/>
          <w:szCs w:val="24"/>
        </w:rPr>
        <w:t>Pro C 10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) = </w:t>
      </w:r>
      <w:r w:rsidR="00FB5909" w:rsidRPr="004C629F">
        <w:rPr>
          <w:rFonts w:ascii="Times New Roman" w:hAnsi="Times New Roman" w:cs="Times New Roman"/>
          <w:sz w:val="24"/>
          <w:szCs w:val="24"/>
        </w:rPr>
        <w:t>10 % biochar by volume</w:t>
      </w:r>
      <w:r w:rsidR="003A143E" w:rsidRPr="004C629F">
        <w:rPr>
          <w:rFonts w:ascii="Times New Roman" w:hAnsi="Times New Roman" w:cs="Times New Roman"/>
          <w:sz w:val="24"/>
          <w:szCs w:val="24"/>
        </w:rPr>
        <w:t>; 3 (</w:t>
      </w:r>
      <w:r w:rsidR="00FB5909" w:rsidRPr="004C629F">
        <w:rPr>
          <w:rFonts w:ascii="Times New Roman" w:hAnsi="Times New Roman" w:cs="Times New Roman"/>
          <w:sz w:val="24"/>
          <w:szCs w:val="24"/>
        </w:rPr>
        <w:t>Pro C 20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) = </w:t>
      </w:r>
      <w:r w:rsidR="00FB5909" w:rsidRPr="004C629F">
        <w:rPr>
          <w:rFonts w:ascii="Times New Roman" w:hAnsi="Times New Roman" w:cs="Times New Roman"/>
          <w:sz w:val="24"/>
          <w:szCs w:val="24"/>
        </w:rPr>
        <w:t xml:space="preserve">20 % biochar by volume. </w:t>
      </w:r>
      <w:r w:rsidR="002C19AD">
        <w:rPr>
          <w:rFonts w:ascii="Times New Roman" w:hAnsi="Times New Roman" w:cs="Times New Roman"/>
          <w:sz w:val="24"/>
          <w:szCs w:val="24"/>
        </w:rPr>
        <w:t xml:space="preserve">Birds were fed a </w:t>
      </w:r>
      <w:r w:rsidR="00ED77A4" w:rsidRPr="004C629F">
        <w:rPr>
          <w:rFonts w:ascii="Times New Roman" w:hAnsi="Times New Roman" w:cs="Times New Roman"/>
          <w:sz w:val="24"/>
          <w:szCs w:val="24"/>
        </w:rPr>
        <w:t>corn-</w:t>
      </w:r>
      <w:r w:rsidR="002C19AD">
        <w:rPr>
          <w:rFonts w:ascii="Times New Roman" w:hAnsi="Times New Roman" w:cs="Times New Roman"/>
          <w:sz w:val="24"/>
          <w:szCs w:val="24"/>
        </w:rPr>
        <w:t>soybean diet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 </w:t>
      </w:r>
      <w:r w:rsidR="00CA4031">
        <w:rPr>
          <w:rFonts w:ascii="Times New Roman" w:hAnsi="Times New Roman" w:cs="Times New Roman"/>
          <w:sz w:val="24"/>
          <w:szCs w:val="24"/>
        </w:rPr>
        <w:t>with f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eed </w:t>
      </w:r>
      <w:r w:rsidR="00CA4031">
        <w:rPr>
          <w:rFonts w:ascii="Times New Roman" w:hAnsi="Times New Roman" w:cs="Times New Roman"/>
          <w:sz w:val="24"/>
          <w:szCs w:val="24"/>
        </w:rPr>
        <w:t>consumption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 and body weight</w:t>
      </w:r>
      <w:r w:rsidR="00ED77A4" w:rsidRPr="004C629F">
        <w:rPr>
          <w:rFonts w:ascii="Times New Roman" w:hAnsi="Times New Roman" w:cs="Times New Roman"/>
          <w:sz w:val="24"/>
          <w:szCs w:val="24"/>
        </w:rPr>
        <w:t>s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 recorded weekly.</w:t>
      </w:r>
      <w:r w:rsidR="003A6351">
        <w:rPr>
          <w:rFonts w:ascii="Times New Roman" w:hAnsi="Times New Roman" w:cs="Times New Roman"/>
          <w:sz w:val="24"/>
          <w:szCs w:val="24"/>
        </w:rPr>
        <w:t xml:space="preserve"> </w:t>
      </w:r>
      <w:r w:rsidR="0010063B">
        <w:rPr>
          <w:rFonts w:ascii="Times New Roman" w:hAnsi="Times New Roman" w:cs="Times New Roman"/>
          <w:sz w:val="24"/>
          <w:szCs w:val="24"/>
        </w:rPr>
        <w:t>L</w:t>
      </w:r>
      <w:r w:rsidR="003A6351">
        <w:rPr>
          <w:rFonts w:ascii="Times New Roman" w:hAnsi="Times New Roman" w:cs="Times New Roman"/>
          <w:sz w:val="24"/>
          <w:szCs w:val="24"/>
        </w:rPr>
        <w:t>i</w:t>
      </w:r>
      <w:r w:rsidR="00644CBA">
        <w:rPr>
          <w:rFonts w:ascii="Times New Roman" w:hAnsi="Times New Roman" w:cs="Times New Roman"/>
          <w:sz w:val="24"/>
          <w:szCs w:val="24"/>
        </w:rPr>
        <w:t>tter ammonia was measured,</w:t>
      </w:r>
      <w:r w:rsidR="003A6351">
        <w:rPr>
          <w:rFonts w:ascii="Times New Roman" w:hAnsi="Times New Roman" w:cs="Times New Roman"/>
          <w:sz w:val="24"/>
          <w:szCs w:val="24"/>
        </w:rPr>
        <w:t xml:space="preserve"> l</w:t>
      </w:r>
      <w:r w:rsidR="00C75C01" w:rsidRPr="004C629F">
        <w:rPr>
          <w:rFonts w:ascii="Times New Roman" w:hAnsi="Times New Roman" w:cs="Times New Roman"/>
          <w:sz w:val="24"/>
          <w:szCs w:val="24"/>
        </w:rPr>
        <w:t xml:space="preserve">itter samples </w:t>
      </w:r>
      <w:r w:rsidR="003A6351">
        <w:rPr>
          <w:rFonts w:ascii="Times New Roman" w:hAnsi="Times New Roman" w:cs="Times New Roman"/>
          <w:sz w:val="24"/>
          <w:szCs w:val="24"/>
        </w:rPr>
        <w:t>evaluate</w:t>
      </w:r>
      <w:r w:rsidR="0010063B">
        <w:rPr>
          <w:rFonts w:ascii="Times New Roman" w:hAnsi="Times New Roman" w:cs="Times New Roman"/>
          <w:sz w:val="24"/>
          <w:szCs w:val="24"/>
        </w:rPr>
        <w:t>d</w:t>
      </w:r>
      <w:r w:rsidR="003A6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3A6351">
        <w:rPr>
          <w:rFonts w:ascii="Times New Roman" w:hAnsi="Times New Roman" w:cs="Times New Roman"/>
          <w:sz w:val="24"/>
          <w:szCs w:val="24"/>
        </w:rPr>
        <w:t>wetness</w:t>
      </w:r>
      <w:r w:rsidR="002C19AD">
        <w:rPr>
          <w:rFonts w:ascii="Times New Roman" w:hAnsi="Times New Roman" w:cs="Times New Roman"/>
          <w:sz w:val="24"/>
          <w:szCs w:val="24"/>
        </w:rPr>
        <w:t xml:space="preserve"> </w:t>
      </w:r>
      <w:r w:rsidR="00644CBA">
        <w:rPr>
          <w:rFonts w:ascii="Times New Roman" w:hAnsi="Times New Roman" w:cs="Times New Roman"/>
          <w:sz w:val="24"/>
          <w:szCs w:val="24"/>
        </w:rPr>
        <w:t>and f</w:t>
      </w:r>
      <w:r w:rsidR="00C75C01" w:rsidRPr="004C629F">
        <w:rPr>
          <w:rFonts w:ascii="Times New Roman" w:hAnsi="Times New Roman" w:cs="Times New Roman"/>
          <w:sz w:val="24"/>
          <w:szCs w:val="24"/>
        </w:rPr>
        <w:t>eet</w:t>
      </w:r>
      <w:r w:rsidR="002C19AD">
        <w:rPr>
          <w:rFonts w:ascii="Times New Roman" w:hAnsi="Times New Roman" w:cs="Times New Roman"/>
          <w:sz w:val="24"/>
          <w:szCs w:val="24"/>
        </w:rPr>
        <w:t xml:space="preserve"> </w:t>
      </w:r>
      <w:r w:rsidR="003A143E" w:rsidRPr="004C629F">
        <w:rPr>
          <w:rFonts w:ascii="Times New Roman" w:hAnsi="Times New Roman" w:cs="Times New Roman"/>
          <w:sz w:val="24"/>
          <w:szCs w:val="24"/>
        </w:rPr>
        <w:t>assessed for</w:t>
      </w:r>
      <w:r w:rsidR="003A6351">
        <w:rPr>
          <w:rFonts w:ascii="Times New Roman" w:hAnsi="Times New Roman" w:cs="Times New Roman"/>
          <w:sz w:val="24"/>
          <w:szCs w:val="24"/>
        </w:rPr>
        <w:t xml:space="preserve"> incidence of</w:t>
      </w:r>
      <w:r w:rsidR="00C75C01" w:rsidRPr="004C629F">
        <w:rPr>
          <w:rFonts w:ascii="Times New Roman" w:hAnsi="Times New Roman" w:cs="Times New Roman"/>
          <w:sz w:val="24"/>
          <w:szCs w:val="24"/>
        </w:rPr>
        <w:t xml:space="preserve"> footpad</w:t>
      </w:r>
      <w:r w:rsidR="003A6351">
        <w:rPr>
          <w:rFonts w:ascii="Times New Roman" w:hAnsi="Times New Roman" w:cs="Times New Roman"/>
          <w:sz w:val="24"/>
          <w:szCs w:val="24"/>
        </w:rPr>
        <w:t xml:space="preserve"> dermatitis</w:t>
      </w:r>
      <w:r w:rsidR="003A143E" w:rsidRPr="004C629F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>fter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 slaughter on day </w:t>
      </w:r>
      <w:r w:rsidR="003B79E5" w:rsidRPr="004C629F">
        <w:rPr>
          <w:rFonts w:ascii="Times New Roman" w:hAnsi="Times New Roman" w:cs="Times New Roman"/>
          <w:sz w:val="24"/>
          <w:szCs w:val="24"/>
        </w:rPr>
        <w:t>4</w:t>
      </w:r>
      <w:r w:rsidR="003A143E" w:rsidRPr="004C629F">
        <w:rPr>
          <w:rFonts w:ascii="Times New Roman" w:hAnsi="Times New Roman" w:cs="Times New Roman"/>
          <w:sz w:val="24"/>
          <w:szCs w:val="24"/>
        </w:rPr>
        <w:t>2</w:t>
      </w:r>
      <w:r w:rsidR="002C19AD">
        <w:rPr>
          <w:rFonts w:ascii="Times New Roman" w:hAnsi="Times New Roman" w:cs="Times New Roman"/>
          <w:sz w:val="24"/>
          <w:szCs w:val="24"/>
        </w:rPr>
        <w:t xml:space="preserve">, breast meat 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drip loss </w:t>
      </w:r>
      <w:r w:rsidR="0010063B">
        <w:rPr>
          <w:rFonts w:ascii="Times New Roman" w:hAnsi="Times New Roman" w:cs="Times New Roman"/>
          <w:sz w:val="24"/>
          <w:szCs w:val="24"/>
        </w:rPr>
        <w:t xml:space="preserve">were 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evaluated 7 days post slaughter. Data were analyzed </w:t>
      </w:r>
      <w:r w:rsidR="003A6351">
        <w:rPr>
          <w:rFonts w:ascii="Times New Roman" w:hAnsi="Times New Roman" w:cs="Times New Roman"/>
          <w:sz w:val="24"/>
          <w:szCs w:val="24"/>
        </w:rPr>
        <w:t>using mixed model ANOVA (SAS 9.4</w:t>
      </w:r>
      <w:r w:rsidR="003A143E" w:rsidRPr="004C629F">
        <w:rPr>
          <w:rFonts w:ascii="Times New Roman" w:hAnsi="Times New Roman" w:cs="Times New Roman"/>
          <w:sz w:val="24"/>
          <w:szCs w:val="24"/>
        </w:rPr>
        <w:t xml:space="preserve">, Cary, NC).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4B28E5">
        <w:rPr>
          <w:rFonts w:ascii="Times New Roman" w:hAnsi="Times New Roman" w:cs="Times New Roman"/>
          <w:sz w:val="24"/>
          <w:szCs w:val="24"/>
        </w:rPr>
        <w:t>eed</w:t>
      </w:r>
      <w:proofErr w:type="gramStart"/>
      <w:r w:rsidR="004B28E5">
        <w:rPr>
          <w:rFonts w:ascii="Times New Roman" w:hAnsi="Times New Roman" w:cs="Times New Roman"/>
          <w:sz w:val="24"/>
          <w:szCs w:val="24"/>
        </w:rPr>
        <w:t>:gain</w:t>
      </w:r>
      <w:proofErr w:type="spellEnd"/>
      <w:proofErr w:type="gramEnd"/>
      <w:r w:rsidR="004B28E5">
        <w:rPr>
          <w:rFonts w:ascii="Times New Roman" w:hAnsi="Times New Roman" w:cs="Times New Roman"/>
          <w:sz w:val="24"/>
          <w:szCs w:val="24"/>
        </w:rPr>
        <w:t xml:space="preserve"> and weight gain were similar across treatments. However</w:t>
      </w:r>
      <w:r w:rsidR="00FF523C">
        <w:rPr>
          <w:rFonts w:ascii="Times New Roman" w:hAnsi="Times New Roman" w:cs="Times New Roman"/>
          <w:sz w:val="24"/>
          <w:szCs w:val="24"/>
        </w:rPr>
        <w:t>,</w:t>
      </w:r>
      <w:r w:rsidR="004B28E5">
        <w:rPr>
          <w:rFonts w:ascii="Times New Roman" w:hAnsi="Times New Roman" w:cs="Times New Roman"/>
          <w:sz w:val="24"/>
          <w:szCs w:val="24"/>
        </w:rPr>
        <w:t xml:space="preserve"> </w:t>
      </w:r>
      <w:r w:rsidR="00FF523C">
        <w:rPr>
          <w:rFonts w:ascii="Times New Roman" w:hAnsi="Times New Roman" w:cs="Times New Roman"/>
          <w:sz w:val="24"/>
          <w:szCs w:val="24"/>
        </w:rPr>
        <w:t>final weight and carcass weight were significantly (p&lt;0.0001) lower for bird raised under heat stress</w:t>
      </w:r>
      <w:r w:rsidR="0010063B">
        <w:rPr>
          <w:rFonts w:ascii="Times New Roman" w:hAnsi="Times New Roman" w:cs="Times New Roman"/>
          <w:sz w:val="24"/>
          <w:szCs w:val="24"/>
        </w:rPr>
        <w:t>.</w:t>
      </w:r>
      <w:r w:rsidR="00FF523C">
        <w:rPr>
          <w:rFonts w:ascii="Times New Roman" w:hAnsi="Times New Roman" w:cs="Times New Roman"/>
          <w:sz w:val="24"/>
          <w:szCs w:val="24"/>
        </w:rPr>
        <w:t xml:space="preserve"> </w:t>
      </w:r>
      <w:r w:rsidR="0010063B">
        <w:rPr>
          <w:rFonts w:ascii="Times New Roman" w:hAnsi="Times New Roman" w:cs="Times New Roman"/>
          <w:sz w:val="24"/>
          <w:szCs w:val="24"/>
        </w:rPr>
        <w:t>D</w:t>
      </w:r>
      <w:r w:rsidR="00FF523C">
        <w:rPr>
          <w:rFonts w:ascii="Times New Roman" w:hAnsi="Times New Roman" w:cs="Times New Roman"/>
          <w:sz w:val="24"/>
          <w:szCs w:val="24"/>
        </w:rPr>
        <w:t xml:space="preserve">ressing percentage was similar between birds in the control and 20% biochar groups. </w:t>
      </w:r>
      <w:r w:rsidR="00FF523C" w:rsidRPr="00FF523C">
        <w:rPr>
          <w:rFonts w:ascii="Times New Roman" w:hAnsi="Times New Roman" w:cs="Times New Roman"/>
          <w:sz w:val="24"/>
          <w:szCs w:val="24"/>
        </w:rPr>
        <w:t xml:space="preserve">Drip loss was significantly (p&lt;0.0001) </w:t>
      </w:r>
      <w:r w:rsidR="008459A8">
        <w:rPr>
          <w:rFonts w:ascii="Times New Roman" w:hAnsi="Times New Roman" w:cs="Times New Roman"/>
          <w:sz w:val="24"/>
          <w:szCs w:val="24"/>
        </w:rPr>
        <w:t>low</w:t>
      </w:r>
      <w:r w:rsidR="00E23051">
        <w:rPr>
          <w:rFonts w:ascii="Times New Roman" w:hAnsi="Times New Roman" w:cs="Times New Roman"/>
          <w:sz w:val="24"/>
          <w:szCs w:val="24"/>
        </w:rPr>
        <w:t>er in</w:t>
      </w:r>
      <w:r w:rsidR="00FF523C" w:rsidRPr="00FF523C">
        <w:rPr>
          <w:rFonts w:ascii="Times New Roman" w:hAnsi="Times New Roman" w:cs="Times New Roman"/>
          <w:sz w:val="24"/>
          <w:szCs w:val="24"/>
        </w:rPr>
        <w:t xml:space="preserve"> treatment groups compared to the control. </w:t>
      </w:r>
      <w:r w:rsidR="003A143E" w:rsidRPr="001213DE">
        <w:rPr>
          <w:rFonts w:ascii="Times New Roman" w:hAnsi="Times New Roman" w:cs="Times New Roman"/>
          <w:sz w:val="24"/>
          <w:szCs w:val="24"/>
        </w:rPr>
        <w:t xml:space="preserve">The </w:t>
      </w:r>
      <w:r w:rsidR="00FC080F" w:rsidRPr="001213DE">
        <w:rPr>
          <w:rFonts w:ascii="Times New Roman" w:hAnsi="Times New Roman" w:cs="Times New Roman"/>
          <w:sz w:val="24"/>
          <w:szCs w:val="24"/>
        </w:rPr>
        <w:t>low</w:t>
      </w:r>
      <w:r w:rsidR="003A143E" w:rsidRPr="001213DE">
        <w:rPr>
          <w:rFonts w:ascii="Times New Roman" w:hAnsi="Times New Roman" w:cs="Times New Roman"/>
          <w:sz w:val="24"/>
          <w:szCs w:val="24"/>
        </w:rPr>
        <w:t>est</w:t>
      </w:r>
      <w:r w:rsidR="00C836E9" w:rsidRPr="001213DE">
        <w:rPr>
          <w:rFonts w:ascii="Times New Roman" w:hAnsi="Times New Roman" w:cs="Times New Roman"/>
          <w:sz w:val="24"/>
          <w:szCs w:val="24"/>
        </w:rPr>
        <w:t xml:space="preserve"> </w:t>
      </w:r>
      <w:r w:rsidR="00FC080F" w:rsidRPr="001213DE">
        <w:rPr>
          <w:rFonts w:ascii="Times New Roman" w:hAnsi="Times New Roman" w:cs="Times New Roman"/>
          <w:sz w:val="24"/>
          <w:szCs w:val="24"/>
        </w:rPr>
        <w:t xml:space="preserve">litter moisture </w:t>
      </w:r>
      <w:r w:rsidR="004D3A6E" w:rsidRPr="001213DE">
        <w:rPr>
          <w:rFonts w:ascii="Times New Roman" w:hAnsi="Times New Roman" w:cs="Times New Roman"/>
          <w:sz w:val="24"/>
          <w:szCs w:val="24"/>
        </w:rPr>
        <w:t xml:space="preserve">(p=0.009) </w:t>
      </w:r>
      <w:r w:rsidR="004D3A6E">
        <w:rPr>
          <w:rFonts w:ascii="Times New Roman" w:hAnsi="Times New Roman" w:cs="Times New Roman"/>
          <w:sz w:val="24"/>
          <w:szCs w:val="24"/>
        </w:rPr>
        <w:t xml:space="preserve">and ammonia (p=0.02) </w:t>
      </w:r>
      <w:r w:rsidR="00FC080F" w:rsidRPr="001213DE">
        <w:rPr>
          <w:rFonts w:ascii="Times New Roman" w:hAnsi="Times New Roman" w:cs="Times New Roman"/>
          <w:sz w:val="24"/>
          <w:szCs w:val="24"/>
        </w:rPr>
        <w:t>level</w:t>
      </w:r>
      <w:r w:rsidR="004D3A6E">
        <w:rPr>
          <w:rFonts w:ascii="Times New Roman" w:hAnsi="Times New Roman" w:cs="Times New Roman"/>
          <w:sz w:val="24"/>
          <w:szCs w:val="24"/>
        </w:rPr>
        <w:t>s</w:t>
      </w:r>
      <w:r w:rsidR="00C836E9" w:rsidRPr="001213DE">
        <w:rPr>
          <w:rFonts w:ascii="Times New Roman" w:hAnsi="Times New Roman" w:cs="Times New Roman"/>
          <w:sz w:val="24"/>
          <w:szCs w:val="24"/>
        </w:rPr>
        <w:t xml:space="preserve"> occurred in TN</w:t>
      </w:r>
      <w:r w:rsidR="00672624" w:rsidRPr="001213DE">
        <w:rPr>
          <w:rFonts w:ascii="Times New Roman" w:hAnsi="Times New Roman" w:cs="Times New Roman"/>
          <w:sz w:val="24"/>
          <w:szCs w:val="24"/>
        </w:rPr>
        <w:t xml:space="preserve"> birds. </w:t>
      </w:r>
      <w:r w:rsidR="00E23051">
        <w:rPr>
          <w:rFonts w:ascii="Times New Roman" w:hAnsi="Times New Roman" w:cs="Times New Roman"/>
          <w:sz w:val="24"/>
          <w:szCs w:val="24"/>
        </w:rPr>
        <w:t>A</w:t>
      </w:r>
      <w:r w:rsidR="004D3A6E">
        <w:rPr>
          <w:rFonts w:ascii="Times New Roman" w:hAnsi="Times New Roman" w:cs="Times New Roman"/>
          <w:sz w:val="24"/>
          <w:szCs w:val="24"/>
        </w:rPr>
        <w:t xml:space="preserve">mmonia in the 20% treatment </w:t>
      </w:r>
      <w:r w:rsidR="008B747D">
        <w:rPr>
          <w:rFonts w:ascii="Times New Roman" w:hAnsi="Times New Roman" w:cs="Times New Roman"/>
          <w:sz w:val="24"/>
          <w:szCs w:val="24"/>
        </w:rPr>
        <w:t xml:space="preserve">pens </w:t>
      </w:r>
      <w:r w:rsidR="004D3A6E">
        <w:rPr>
          <w:rFonts w:ascii="Times New Roman" w:hAnsi="Times New Roman" w:cs="Times New Roman"/>
          <w:sz w:val="24"/>
          <w:szCs w:val="24"/>
        </w:rPr>
        <w:t xml:space="preserve">tended (p=0.08) to be lower. </w:t>
      </w:r>
      <w:r w:rsidR="00E23051">
        <w:rPr>
          <w:rFonts w:ascii="Times New Roman" w:hAnsi="Times New Roman" w:cs="Times New Roman"/>
          <w:sz w:val="24"/>
          <w:szCs w:val="24"/>
        </w:rPr>
        <w:t>F</w:t>
      </w:r>
      <w:r w:rsidR="003A143E" w:rsidRPr="004D3A6E">
        <w:rPr>
          <w:rFonts w:ascii="Times New Roman" w:hAnsi="Times New Roman" w:cs="Times New Roman"/>
          <w:sz w:val="24"/>
          <w:szCs w:val="24"/>
        </w:rPr>
        <w:t xml:space="preserve">ootpad dermatitis </w:t>
      </w:r>
      <w:r w:rsidR="00E23051">
        <w:rPr>
          <w:rFonts w:ascii="Times New Roman" w:hAnsi="Times New Roman" w:cs="Times New Roman"/>
          <w:sz w:val="24"/>
          <w:szCs w:val="24"/>
        </w:rPr>
        <w:t xml:space="preserve">was not affected </w:t>
      </w:r>
      <w:r w:rsidR="003A143E" w:rsidRPr="004D3A6E">
        <w:rPr>
          <w:rFonts w:ascii="Times New Roman" w:hAnsi="Times New Roman" w:cs="Times New Roman"/>
          <w:sz w:val="24"/>
          <w:szCs w:val="24"/>
        </w:rPr>
        <w:t>(</w:t>
      </w:r>
      <w:r w:rsidR="00E23051">
        <w:rPr>
          <w:rFonts w:ascii="Times New Roman" w:hAnsi="Times New Roman" w:cs="Times New Roman"/>
          <w:sz w:val="24"/>
          <w:szCs w:val="24"/>
        </w:rPr>
        <w:t>p</w:t>
      </w:r>
      <w:r w:rsidR="003A143E" w:rsidRPr="004D3A6E">
        <w:rPr>
          <w:rFonts w:ascii="Times New Roman" w:hAnsi="Times New Roman" w:cs="Times New Roman"/>
          <w:sz w:val="24"/>
          <w:szCs w:val="24"/>
        </w:rPr>
        <w:t xml:space="preserve"> =</w:t>
      </w:r>
      <w:r w:rsidR="004D3A6E" w:rsidRPr="004D3A6E">
        <w:rPr>
          <w:rFonts w:ascii="Times New Roman" w:hAnsi="Times New Roman" w:cs="Times New Roman"/>
          <w:sz w:val="24"/>
          <w:szCs w:val="24"/>
        </w:rPr>
        <w:t>0.81</w:t>
      </w:r>
      <w:r w:rsidR="003A143E" w:rsidRPr="004D3A6E">
        <w:rPr>
          <w:rFonts w:ascii="Times New Roman" w:hAnsi="Times New Roman" w:cs="Times New Roman"/>
          <w:sz w:val="24"/>
          <w:szCs w:val="24"/>
        </w:rPr>
        <w:t xml:space="preserve">) </w:t>
      </w:r>
      <w:r w:rsidR="00E23051">
        <w:rPr>
          <w:rFonts w:ascii="Times New Roman" w:hAnsi="Times New Roman" w:cs="Times New Roman"/>
          <w:sz w:val="24"/>
          <w:szCs w:val="24"/>
        </w:rPr>
        <w:t>by either temperature or treatment.  B</w:t>
      </w:r>
      <w:r w:rsidR="00672624" w:rsidRPr="004D3A6E">
        <w:rPr>
          <w:rFonts w:ascii="Times New Roman" w:hAnsi="Times New Roman" w:cs="Times New Roman"/>
          <w:sz w:val="24"/>
          <w:szCs w:val="24"/>
        </w:rPr>
        <w:t xml:space="preserve">irds on the highest level of </w:t>
      </w:r>
      <w:r w:rsidR="00515CE4" w:rsidRPr="004D3A6E">
        <w:rPr>
          <w:rFonts w:ascii="Times New Roman" w:hAnsi="Times New Roman" w:cs="Times New Roman"/>
          <w:sz w:val="24"/>
          <w:szCs w:val="24"/>
        </w:rPr>
        <w:t>biochar</w:t>
      </w:r>
      <w:r w:rsidR="00672624" w:rsidRPr="004D3A6E">
        <w:rPr>
          <w:rFonts w:ascii="Times New Roman" w:hAnsi="Times New Roman" w:cs="Times New Roman"/>
          <w:sz w:val="24"/>
          <w:szCs w:val="24"/>
        </w:rPr>
        <w:t xml:space="preserve"> </w:t>
      </w:r>
      <w:r w:rsidR="008B747D">
        <w:rPr>
          <w:rFonts w:ascii="Times New Roman" w:hAnsi="Times New Roman" w:cs="Times New Roman"/>
          <w:sz w:val="24"/>
          <w:szCs w:val="24"/>
        </w:rPr>
        <w:t>appeared to exhibit</w:t>
      </w:r>
      <w:r w:rsidR="00E245A2">
        <w:rPr>
          <w:rFonts w:ascii="Times New Roman" w:hAnsi="Times New Roman" w:cs="Times New Roman"/>
          <w:sz w:val="24"/>
          <w:szCs w:val="24"/>
        </w:rPr>
        <w:t xml:space="preserve"> </w:t>
      </w:r>
      <w:r w:rsidR="008B747D">
        <w:rPr>
          <w:rFonts w:ascii="Times New Roman" w:hAnsi="Times New Roman" w:cs="Times New Roman"/>
          <w:sz w:val="24"/>
          <w:szCs w:val="24"/>
        </w:rPr>
        <w:t>few</w:t>
      </w:r>
      <w:r w:rsidR="003A143E" w:rsidRPr="004D3A6E">
        <w:rPr>
          <w:rFonts w:ascii="Times New Roman" w:hAnsi="Times New Roman" w:cs="Times New Roman"/>
          <w:sz w:val="24"/>
          <w:szCs w:val="24"/>
        </w:rPr>
        <w:t>e</w:t>
      </w:r>
      <w:r w:rsidR="00E245A2">
        <w:rPr>
          <w:rFonts w:ascii="Times New Roman" w:hAnsi="Times New Roman" w:cs="Times New Roman"/>
          <w:sz w:val="24"/>
          <w:szCs w:val="24"/>
        </w:rPr>
        <w:t>r</w:t>
      </w:r>
      <w:r w:rsidR="003A143E" w:rsidRPr="004D3A6E">
        <w:rPr>
          <w:rFonts w:ascii="Times New Roman" w:hAnsi="Times New Roman" w:cs="Times New Roman"/>
          <w:sz w:val="24"/>
          <w:szCs w:val="24"/>
        </w:rPr>
        <w:t xml:space="preserve"> occurrence</w:t>
      </w:r>
      <w:r w:rsidR="00E245A2">
        <w:rPr>
          <w:rFonts w:ascii="Times New Roman" w:hAnsi="Times New Roman" w:cs="Times New Roman"/>
          <w:sz w:val="24"/>
          <w:szCs w:val="24"/>
        </w:rPr>
        <w:t>s</w:t>
      </w:r>
      <w:r w:rsidR="0010063B">
        <w:rPr>
          <w:rFonts w:ascii="Times New Roman" w:hAnsi="Times New Roman" w:cs="Times New Roman"/>
          <w:sz w:val="24"/>
          <w:szCs w:val="24"/>
        </w:rPr>
        <w:t xml:space="preserve"> of </w:t>
      </w:r>
      <w:r w:rsidR="00E23051">
        <w:rPr>
          <w:rFonts w:ascii="Times New Roman" w:hAnsi="Times New Roman" w:cs="Times New Roman"/>
          <w:sz w:val="24"/>
          <w:szCs w:val="24"/>
        </w:rPr>
        <w:t xml:space="preserve">the </w:t>
      </w:r>
      <w:r w:rsidR="00A86FB0">
        <w:rPr>
          <w:rFonts w:ascii="Times New Roman" w:hAnsi="Times New Roman" w:cs="Times New Roman"/>
          <w:sz w:val="24"/>
          <w:szCs w:val="24"/>
        </w:rPr>
        <w:t xml:space="preserve">highest </w:t>
      </w:r>
      <w:bookmarkStart w:id="0" w:name="_GoBack"/>
      <w:bookmarkEnd w:id="0"/>
      <w:r w:rsidR="00672624" w:rsidRPr="004D3A6E">
        <w:rPr>
          <w:rFonts w:ascii="Times New Roman" w:hAnsi="Times New Roman" w:cs="Times New Roman"/>
          <w:sz w:val="24"/>
          <w:szCs w:val="24"/>
        </w:rPr>
        <w:t>score</w:t>
      </w:r>
      <w:r w:rsidR="003A143E" w:rsidRPr="004D3A6E">
        <w:rPr>
          <w:rFonts w:ascii="Times New Roman" w:hAnsi="Times New Roman" w:cs="Times New Roman"/>
          <w:sz w:val="24"/>
          <w:szCs w:val="24"/>
        </w:rPr>
        <w:t>.</w:t>
      </w:r>
      <w:r w:rsidR="003A143E" w:rsidRPr="00644CB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0063B">
        <w:rPr>
          <w:rFonts w:ascii="Times New Roman" w:hAnsi="Times New Roman" w:cs="Times New Roman"/>
          <w:sz w:val="24"/>
          <w:szCs w:val="24"/>
        </w:rPr>
        <w:t xml:space="preserve">Biochar </w:t>
      </w:r>
      <w:r w:rsidR="00FE5C88">
        <w:rPr>
          <w:rFonts w:ascii="Times New Roman" w:hAnsi="Times New Roman" w:cs="Times New Roman"/>
          <w:sz w:val="24"/>
          <w:szCs w:val="24"/>
        </w:rPr>
        <w:t xml:space="preserve">litter amendment </w:t>
      </w:r>
      <w:r w:rsidR="0010063B">
        <w:rPr>
          <w:rFonts w:ascii="Times New Roman" w:hAnsi="Times New Roman" w:cs="Times New Roman"/>
          <w:sz w:val="24"/>
          <w:szCs w:val="24"/>
        </w:rPr>
        <w:t>can</w:t>
      </w:r>
      <w:r w:rsidR="00FE5C88">
        <w:rPr>
          <w:rFonts w:ascii="Times New Roman" w:hAnsi="Times New Roman" w:cs="Times New Roman"/>
          <w:sz w:val="24"/>
          <w:szCs w:val="24"/>
        </w:rPr>
        <w:t xml:space="preserve"> potential</w:t>
      </w:r>
      <w:r w:rsidR="0010063B">
        <w:rPr>
          <w:rFonts w:ascii="Times New Roman" w:hAnsi="Times New Roman" w:cs="Times New Roman"/>
          <w:sz w:val="24"/>
          <w:szCs w:val="24"/>
        </w:rPr>
        <w:t>ly</w:t>
      </w:r>
      <w:r w:rsidR="00FE5C88">
        <w:rPr>
          <w:rFonts w:ascii="Times New Roman" w:hAnsi="Times New Roman" w:cs="Times New Roman"/>
          <w:sz w:val="24"/>
          <w:szCs w:val="24"/>
        </w:rPr>
        <w:t xml:space="preserve"> positively impact broiler production.</w:t>
      </w:r>
    </w:p>
    <w:p w:rsidR="003A143E" w:rsidRPr="004C629F" w:rsidRDefault="003A143E" w:rsidP="003A143E">
      <w:pPr>
        <w:jc w:val="both"/>
        <w:rPr>
          <w:rFonts w:ascii="Times New Roman" w:hAnsi="Times New Roman" w:cs="Times New Roman"/>
          <w:sz w:val="24"/>
          <w:szCs w:val="24"/>
        </w:rPr>
      </w:pPr>
      <w:r w:rsidRPr="004C629F">
        <w:rPr>
          <w:rFonts w:ascii="Times New Roman" w:hAnsi="Times New Roman" w:cs="Times New Roman"/>
          <w:sz w:val="24"/>
          <w:szCs w:val="24"/>
        </w:rPr>
        <w:t xml:space="preserve"> (Key words: Bro</w:t>
      </w:r>
      <w:r w:rsidR="004A25CF" w:rsidRPr="004C629F">
        <w:rPr>
          <w:rFonts w:ascii="Times New Roman" w:hAnsi="Times New Roman" w:cs="Times New Roman"/>
          <w:sz w:val="24"/>
          <w:szCs w:val="24"/>
        </w:rPr>
        <w:t>ilers, Heat-</w:t>
      </w:r>
      <w:r w:rsidR="00ED77A4" w:rsidRPr="004C629F">
        <w:rPr>
          <w:rFonts w:ascii="Times New Roman" w:hAnsi="Times New Roman" w:cs="Times New Roman"/>
          <w:sz w:val="24"/>
          <w:szCs w:val="24"/>
        </w:rPr>
        <w:t>s</w:t>
      </w:r>
      <w:r w:rsidR="004A25CF" w:rsidRPr="004C629F">
        <w:rPr>
          <w:rFonts w:ascii="Times New Roman" w:hAnsi="Times New Roman" w:cs="Times New Roman"/>
          <w:sz w:val="24"/>
          <w:szCs w:val="24"/>
        </w:rPr>
        <w:t>tress,</w:t>
      </w:r>
      <w:r w:rsidRPr="004C629F">
        <w:rPr>
          <w:rFonts w:ascii="Times New Roman" w:hAnsi="Times New Roman" w:cs="Times New Roman"/>
          <w:sz w:val="24"/>
          <w:szCs w:val="24"/>
        </w:rPr>
        <w:t xml:space="preserve"> </w:t>
      </w:r>
      <w:r w:rsidR="00672624" w:rsidRPr="004C629F">
        <w:rPr>
          <w:rFonts w:ascii="Times New Roman" w:hAnsi="Times New Roman" w:cs="Times New Roman"/>
          <w:sz w:val="24"/>
          <w:szCs w:val="24"/>
        </w:rPr>
        <w:t>Biochar</w:t>
      </w:r>
      <w:r w:rsidRPr="004C629F">
        <w:rPr>
          <w:rFonts w:ascii="Times New Roman" w:hAnsi="Times New Roman" w:cs="Times New Roman"/>
          <w:sz w:val="24"/>
          <w:szCs w:val="24"/>
        </w:rPr>
        <w:t xml:space="preserve">, Footpad dermatitis)  </w:t>
      </w:r>
    </w:p>
    <w:p w:rsidR="003A143E" w:rsidRPr="005B5717" w:rsidRDefault="003A143E" w:rsidP="003A14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588F" w:rsidRDefault="0093588F"/>
    <w:sectPr w:rsidR="0093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3E"/>
    <w:rsid w:val="00081913"/>
    <w:rsid w:val="000E1109"/>
    <w:rsid w:val="0010063B"/>
    <w:rsid w:val="001213DE"/>
    <w:rsid w:val="00180620"/>
    <w:rsid w:val="00184F04"/>
    <w:rsid w:val="002C19AD"/>
    <w:rsid w:val="0035074E"/>
    <w:rsid w:val="003A143E"/>
    <w:rsid w:val="003A6351"/>
    <w:rsid w:val="003B79E5"/>
    <w:rsid w:val="004148A2"/>
    <w:rsid w:val="0041524B"/>
    <w:rsid w:val="004A25CF"/>
    <w:rsid w:val="004B28E5"/>
    <w:rsid w:val="004C629F"/>
    <w:rsid w:val="004D3A6E"/>
    <w:rsid w:val="00515CE4"/>
    <w:rsid w:val="005811F4"/>
    <w:rsid w:val="005D74FE"/>
    <w:rsid w:val="005E54A9"/>
    <w:rsid w:val="00644CBA"/>
    <w:rsid w:val="00672624"/>
    <w:rsid w:val="00702C34"/>
    <w:rsid w:val="007D51E8"/>
    <w:rsid w:val="008459A8"/>
    <w:rsid w:val="008B747D"/>
    <w:rsid w:val="0093588F"/>
    <w:rsid w:val="0093746D"/>
    <w:rsid w:val="00A86FB0"/>
    <w:rsid w:val="00B00445"/>
    <w:rsid w:val="00C75C01"/>
    <w:rsid w:val="00C836E9"/>
    <w:rsid w:val="00CA4031"/>
    <w:rsid w:val="00E23051"/>
    <w:rsid w:val="00E245A2"/>
    <w:rsid w:val="00E87A4B"/>
    <w:rsid w:val="00EB6E06"/>
    <w:rsid w:val="00ED77A4"/>
    <w:rsid w:val="00EE0388"/>
    <w:rsid w:val="00EE76B9"/>
    <w:rsid w:val="00F10AB6"/>
    <w:rsid w:val="00FB5909"/>
    <w:rsid w:val="00FC080F"/>
    <w:rsid w:val="00FE5C88"/>
    <w:rsid w:val="00F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E380AA-A576-49D0-92BC-A87E8C88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7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Smith</dc:creator>
  <cp:lastModifiedBy>Smith, Mike</cp:lastModifiedBy>
  <cp:revision>2</cp:revision>
  <cp:lastPrinted>2016-11-02T12:57:00Z</cp:lastPrinted>
  <dcterms:created xsi:type="dcterms:W3CDTF">2017-10-19T15:05:00Z</dcterms:created>
  <dcterms:modified xsi:type="dcterms:W3CDTF">2017-10-19T15:05:00Z</dcterms:modified>
</cp:coreProperties>
</file>