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A9" w:rsidRDefault="004726A9" w:rsidP="002027A9">
      <w:pPr>
        <w:spacing w:line="360" w:lineRule="auto"/>
        <w:jc w:val="center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sz w:val="28"/>
          <w:szCs w:val="28"/>
        </w:rPr>
        <w:t>E</w:t>
      </w:r>
      <w:r>
        <w:rPr>
          <w:rFonts w:ascii="Times New Roman" w:eastAsia="標楷體" w:hAnsi="標楷體" w:cs="Times New Roman"/>
          <w:sz w:val="28"/>
          <w:szCs w:val="28"/>
        </w:rPr>
        <w:t xml:space="preserve">ffects of light intensity of </w:t>
      </w:r>
      <w:r w:rsidR="00443084">
        <w:rPr>
          <w:rFonts w:ascii="Times New Roman" w:eastAsia="標楷體" w:hAnsi="標楷體" w:cs="Times New Roman" w:hint="eastAsia"/>
          <w:sz w:val="28"/>
          <w:szCs w:val="28"/>
        </w:rPr>
        <w:t>green</w:t>
      </w:r>
      <w:r w:rsidR="00332D7B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標楷體" w:cs="Times New Roman"/>
          <w:sz w:val="28"/>
          <w:szCs w:val="28"/>
        </w:rPr>
        <w:t xml:space="preserve">monochromatic light </w:t>
      </w:r>
      <w:r w:rsidR="008F3E85">
        <w:rPr>
          <w:rFonts w:ascii="Times New Roman" w:eastAsia="標楷體" w:hAnsi="標楷體" w:cs="Times New Roman" w:hint="eastAsia"/>
          <w:sz w:val="28"/>
          <w:szCs w:val="28"/>
        </w:rPr>
        <w:t xml:space="preserve">(LED) </w:t>
      </w:r>
      <w:r>
        <w:rPr>
          <w:rFonts w:ascii="Times New Roman" w:eastAsia="標楷體" w:hAnsi="標楷體" w:cs="Times New Roman"/>
          <w:sz w:val="28"/>
          <w:szCs w:val="28"/>
        </w:rPr>
        <w:t>on</w:t>
      </w:r>
      <w:r w:rsidR="00456CCC" w:rsidRPr="00456CCC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="00456CCC" w:rsidRPr="00456CCC">
        <w:rPr>
          <w:rFonts w:ascii="Times New Roman" w:eastAsia="標楷體" w:hAnsi="標楷體" w:cs="Times New Roman"/>
          <w:sz w:val="28"/>
          <w:szCs w:val="28"/>
        </w:rPr>
        <w:t xml:space="preserve">performance </w:t>
      </w:r>
      <w:r w:rsidR="00456CCC" w:rsidRPr="00456CCC">
        <w:rPr>
          <w:rFonts w:ascii="Times New Roman" w:eastAsia="標楷體" w:hAnsi="標楷體" w:cs="Times New Roman" w:hint="eastAsia"/>
          <w:sz w:val="28"/>
          <w:szCs w:val="28"/>
        </w:rPr>
        <w:t xml:space="preserve">of </w:t>
      </w:r>
      <w:r w:rsidR="00456CCC" w:rsidRPr="00456CCC">
        <w:rPr>
          <w:rFonts w:ascii="Times New Roman" w:eastAsia="標楷體" w:hAnsi="標楷體" w:cs="Times New Roman"/>
          <w:sz w:val="28"/>
          <w:szCs w:val="28"/>
        </w:rPr>
        <w:t>broiler</w:t>
      </w:r>
    </w:p>
    <w:p w:rsidR="00525381" w:rsidRPr="008C3856" w:rsidRDefault="00443084" w:rsidP="002027A9">
      <w:pPr>
        <w:spacing w:line="360" w:lineRule="auto"/>
        <w:jc w:val="center"/>
        <w:rPr>
          <w:rFonts w:ascii="Times New Roman" w:eastAsia="標楷體" w:hAnsi="標楷體" w:cs="Times New Roman"/>
          <w:szCs w:val="24"/>
        </w:rPr>
      </w:pPr>
      <w:r w:rsidRPr="00443084">
        <w:rPr>
          <w:rFonts w:ascii="Times New Roman" w:eastAsia="標楷體" w:hAnsi="標楷體" w:cs="Times New Roman" w:hint="eastAsia"/>
          <w:szCs w:val="24"/>
          <w:u w:val="single"/>
        </w:rPr>
        <w:t xml:space="preserve">Hen-Wei Wei </w:t>
      </w:r>
      <w:r w:rsidR="00525381" w:rsidRPr="008C3856">
        <w:rPr>
          <w:rFonts w:ascii="Times New Roman" w:eastAsia="標楷體" w:hAnsi="標楷體" w:cs="Times New Roman" w:hint="eastAsia"/>
          <w:szCs w:val="24"/>
        </w:rPr>
        <w:t>a</w:t>
      </w:r>
      <w:r w:rsidR="00525381" w:rsidRPr="008C3856">
        <w:rPr>
          <w:rFonts w:ascii="Times New Roman" w:eastAsia="標楷體" w:hAnsi="標楷體" w:cs="Times New Roman"/>
          <w:szCs w:val="24"/>
        </w:rPr>
        <w:t xml:space="preserve">nd </w:t>
      </w:r>
      <w:r w:rsidRPr="00C02CF5">
        <w:rPr>
          <w:rFonts w:ascii="Times New Roman" w:eastAsia="標楷體" w:hAnsi="Times New Roman" w:cs="Times New Roman"/>
          <w:kern w:val="0"/>
          <w:szCs w:val="24"/>
        </w:rPr>
        <w:t>Yu-</w:t>
      </w:r>
      <w:proofErr w:type="spellStart"/>
      <w:r w:rsidRPr="00C02CF5">
        <w:rPr>
          <w:rFonts w:ascii="Times New Roman" w:eastAsia="標楷體" w:hAnsi="Times New Roman" w:cs="Times New Roman"/>
          <w:kern w:val="0"/>
          <w:szCs w:val="24"/>
        </w:rPr>
        <w:t>Chih</w:t>
      </w:r>
      <w:proofErr w:type="spellEnd"/>
      <w:r w:rsidRPr="00C02CF5">
        <w:rPr>
          <w:rFonts w:ascii="Times New Roman" w:eastAsia="標楷體" w:hAnsi="Times New Roman" w:cs="Times New Roman"/>
          <w:kern w:val="0"/>
          <w:szCs w:val="24"/>
        </w:rPr>
        <w:t xml:space="preserve"> Huang</w:t>
      </w:r>
    </w:p>
    <w:p w:rsidR="00525381" w:rsidRDefault="008C3856" w:rsidP="002027A9">
      <w:pPr>
        <w:spacing w:line="360" w:lineRule="auto"/>
        <w:jc w:val="center"/>
        <w:rPr>
          <w:rFonts w:ascii="Times New Roman" w:eastAsia="標楷體" w:hAnsi="標楷體" w:cs="Times New Roman"/>
          <w:sz w:val="28"/>
          <w:szCs w:val="28"/>
        </w:rPr>
      </w:pPr>
      <w:r w:rsidRPr="00C90C5B">
        <w:rPr>
          <w:rFonts w:ascii="Times New Roman" w:eastAsia="標楷體" w:hAnsi="Times New Roman" w:cs="Times New Roman" w:hint="eastAsia"/>
        </w:rPr>
        <w:t>Department of animal science and technology, National Taiwan University</w:t>
      </w:r>
    </w:p>
    <w:p w:rsidR="002027A9" w:rsidRPr="002027A9" w:rsidRDefault="002027A9" w:rsidP="002027A9">
      <w:pPr>
        <w:spacing w:line="360" w:lineRule="auto"/>
        <w:jc w:val="both"/>
        <w:rPr>
          <w:rFonts w:ascii="Times New Roman" w:eastAsia="標楷體" w:hAnsi="Times New Roman" w:cs="Times New Roman"/>
          <w:b/>
          <w:sz w:val="28"/>
          <w:szCs w:val="24"/>
        </w:rPr>
      </w:pPr>
    </w:p>
    <w:p w:rsidR="00D95BF3" w:rsidRDefault="002027A9" w:rsidP="0096691F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663A2A">
        <w:rPr>
          <w:rFonts w:ascii="Times New Roman" w:eastAsia="標楷體" w:hAnsi="Times New Roman" w:cs="Times New Roman" w:hint="eastAsia"/>
          <w:b/>
          <w:sz w:val="28"/>
          <w:szCs w:val="24"/>
        </w:rPr>
        <w:t>A</w:t>
      </w:r>
      <w:r w:rsidRPr="00663A2A">
        <w:rPr>
          <w:rFonts w:ascii="Times New Roman" w:eastAsia="標楷體" w:hAnsi="Times New Roman" w:cs="Times New Roman"/>
          <w:b/>
          <w:sz w:val="28"/>
          <w:szCs w:val="24"/>
        </w:rPr>
        <w:t>bstract: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92035B" w:rsidRPr="0092035B">
        <w:rPr>
          <w:rFonts w:ascii="Times New Roman" w:eastAsia="標楷體" w:hAnsi="Times New Roman" w:cs="Times New Roman"/>
          <w:szCs w:val="24"/>
        </w:rPr>
        <w:t>In literature, a</w:t>
      </w:r>
      <w:r w:rsidR="0092035B">
        <w:rPr>
          <w:rFonts w:ascii="Times New Roman" w:eastAsia="標楷體" w:hAnsi="Times New Roman" w:cs="Times New Roman" w:hint="eastAsia"/>
          <w:szCs w:val="24"/>
        </w:rPr>
        <w:t>n</w:t>
      </w:r>
      <w:r w:rsidR="0092035B" w:rsidRPr="0092035B">
        <w:rPr>
          <w:rFonts w:ascii="Times New Roman" w:eastAsia="標楷體" w:hAnsi="Times New Roman" w:cs="Times New Roman"/>
          <w:szCs w:val="24"/>
        </w:rPr>
        <w:t xml:space="preserve"> optimum intensity of green LED was not recommended for broiler production.</w:t>
      </w:r>
      <w:r w:rsidR="0092035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The</w:t>
      </w:r>
      <w:r w:rsidRPr="00F043D0">
        <w:rPr>
          <w:rFonts w:ascii="Times New Roman" w:eastAsia="標楷體" w:hAnsi="Times New Roman" w:cs="Times New Roman"/>
          <w:szCs w:val="24"/>
        </w:rPr>
        <w:t xml:space="preserve"> purpose of this study was to determine </w:t>
      </w:r>
      <w:r w:rsidR="004C7EFB">
        <w:rPr>
          <w:rFonts w:ascii="Times New Roman" w:eastAsia="標楷體" w:hAnsi="Times New Roman" w:cs="Times New Roman" w:hint="eastAsia"/>
          <w:szCs w:val="24"/>
        </w:rPr>
        <w:t>the effect of</w:t>
      </w:r>
      <w:r w:rsidR="0092035B" w:rsidRPr="0092035B">
        <w:rPr>
          <w:rFonts w:ascii="Times New Roman" w:eastAsia="標楷體" w:hAnsi="Times New Roman" w:cs="Times New Roman"/>
          <w:szCs w:val="24"/>
        </w:rPr>
        <w:t xml:space="preserve"> different intensities</w:t>
      </w:r>
      <w:r w:rsidR="0014027C">
        <w:rPr>
          <w:rFonts w:ascii="Times New Roman" w:eastAsia="標楷體" w:hAnsi="Times New Roman" w:cs="Times New Roman"/>
          <w:szCs w:val="24"/>
        </w:rPr>
        <w:t xml:space="preserve"> f</w:t>
      </w:r>
      <w:r w:rsidR="004C7EFB">
        <w:rPr>
          <w:rFonts w:ascii="Times New Roman" w:eastAsia="標楷體" w:hAnsi="Times New Roman" w:cs="Times New Roman" w:hint="eastAsia"/>
          <w:szCs w:val="24"/>
        </w:rPr>
        <w:t>rom</w:t>
      </w:r>
      <w:r w:rsidR="0014027C">
        <w:rPr>
          <w:rFonts w:ascii="Times New Roman" w:eastAsia="標楷體" w:hAnsi="Times New Roman" w:cs="Times New Roman"/>
          <w:szCs w:val="24"/>
        </w:rPr>
        <w:t xml:space="preserve"> </w:t>
      </w:r>
      <w:r w:rsidR="00443084">
        <w:rPr>
          <w:rFonts w:ascii="Times New Roman" w:eastAsia="標楷體" w:hAnsi="Times New Roman" w:cs="Times New Roman" w:hint="eastAsia"/>
          <w:szCs w:val="24"/>
        </w:rPr>
        <w:t>green</w:t>
      </w:r>
      <w:r w:rsidR="0014027C">
        <w:rPr>
          <w:rFonts w:ascii="Times New Roman" w:eastAsia="標楷體" w:hAnsi="Times New Roman" w:cs="Times New Roman"/>
          <w:szCs w:val="24"/>
        </w:rPr>
        <w:t xml:space="preserve"> </w:t>
      </w:r>
      <w:r w:rsidR="008F3E85">
        <w:rPr>
          <w:rFonts w:ascii="Times New Roman" w:eastAsia="標楷體" w:hAnsi="Times New Roman" w:cs="Times New Roman" w:hint="eastAsia"/>
          <w:szCs w:val="24"/>
        </w:rPr>
        <w:t>LED</w:t>
      </w:r>
      <w:r w:rsidRPr="00F043D0">
        <w:rPr>
          <w:rFonts w:ascii="Times New Roman" w:eastAsia="標楷體" w:hAnsi="Times New Roman" w:cs="Times New Roman"/>
          <w:szCs w:val="24"/>
        </w:rPr>
        <w:t xml:space="preserve"> </w:t>
      </w:r>
      <w:r w:rsidR="004C7EFB">
        <w:rPr>
          <w:rFonts w:ascii="Times New Roman" w:eastAsia="標楷體" w:hAnsi="Times New Roman" w:cs="Times New Roman" w:hint="eastAsia"/>
          <w:szCs w:val="24"/>
        </w:rPr>
        <w:t>on</w:t>
      </w:r>
      <w:r w:rsidR="004C7EFB" w:rsidRPr="00F043D0">
        <w:rPr>
          <w:rFonts w:ascii="Times New Roman" w:eastAsia="標楷體" w:hAnsi="Times New Roman" w:cs="Times New Roman"/>
          <w:szCs w:val="24"/>
        </w:rPr>
        <w:t xml:space="preserve"> performance </w:t>
      </w:r>
      <w:r w:rsidR="009343FC">
        <w:rPr>
          <w:rFonts w:ascii="Times New Roman" w:eastAsia="標楷體" w:hAnsi="Times New Roman" w:cs="Times New Roman" w:hint="eastAsia"/>
          <w:szCs w:val="24"/>
        </w:rPr>
        <w:t xml:space="preserve">of </w:t>
      </w:r>
      <w:r w:rsidRPr="00F043D0">
        <w:rPr>
          <w:rFonts w:ascii="Times New Roman" w:eastAsia="標楷體" w:hAnsi="Times New Roman" w:cs="Times New Roman"/>
          <w:szCs w:val="24"/>
        </w:rPr>
        <w:t xml:space="preserve">broiler. </w:t>
      </w:r>
      <w:r w:rsidR="001E5B2B">
        <w:rPr>
          <w:rFonts w:ascii="Times New Roman" w:eastAsia="標楷體" w:hAnsi="Times New Roman" w:cs="Times New Roman" w:hint="eastAsia"/>
          <w:szCs w:val="24"/>
        </w:rPr>
        <w:t>After weighed</w:t>
      </w:r>
      <w:r w:rsidR="008C3856">
        <w:rPr>
          <w:rFonts w:ascii="Times New Roman" w:eastAsia="標楷體" w:hAnsi="Times New Roman" w:cs="Times New Roman" w:hint="eastAsia"/>
          <w:szCs w:val="24"/>
        </w:rPr>
        <w:t>,</w:t>
      </w:r>
      <w:r w:rsidR="001E5B2B">
        <w:rPr>
          <w:rFonts w:ascii="Times New Roman" w:eastAsia="標楷體" w:hAnsi="Times New Roman" w:cs="Times New Roman" w:hint="eastAsia"/>
          <w:szCs w:val="24"/>
        </w:rPr>
        <w:t xml:space="preserve"> a total of </w:t>
      </w:r>
      <w:r w:rsidR="001E5B2B">
        <w:rPr>
          <w:rFonts w:ascii="Times New Roman" w:eastAsia="標楷體" w:hAnsi="Times New Roman" w:cs="Times New Roman"/>
          <w:szCs w:val="24"/>
        </w:rPr>
        <w:t>300 day</w:t>
      </w:r>
      <w:r w:rsidR="00A37CC5">
        <w:rPr>
          <w:rFonts w:ascii="Times New Roman" w:eastAsia="標楷體" w:hAnsi="Times New Roman" w:cs="Times New Roman" w:hint="eastAsia"/>
          <w:szCs w:val="24"/>
        </w:rPr>
        <w:t>-</w:t>
      </w:r>
      <w:r w:rsidR="001E5B2B">
        <w:rPr>
          <w:rFonts w:ascii="Times New Roman" w:eastAsia="標楷體" w:hAnsi="Times New Roman" w:cs="Times New Roman"/>
          <w:szCs w:val="24"/>
        </w:rPr>
        <w:t>old Arbor Acres</w:t>
      </w:r>
      <w:r w:rsidR="00E050EF">
        <w:rPr>
          <w:rFonts w:ascii="Times New Roman" w:eastAsia="標楷體" w:hAnsi="Times New Roman" w:cs="Times New Roman"/>
          <w:szCs w:val="24"/>
        </w:rPr>
        <w:t xml:space="preserve"> maternal </w:t>
      </w:r>
      <w:r w:rsidRPr="00F043D0">
        <w:rPr>
          <w:rFonts w:ascii="Times New Roman" w:eastAsia="標楷體" w:hAnsi="Times New Roman" w:cs="Times New Roman"/>
          <w:szCs w:val="24"/>
        </w:rPr>
        <w:t>male broilers were a</w:t>
      </w:r>
      <w:r w:rsidR="001E5B2B">
        <w:rPr>
          <w:rFonts w:ascii="Times New Roman" w:eastAsia="標楷體" w:hAnsi="Times New Roman" w:cs="Times New Roman" w:hint="eastAsia"/>
          <w:szCs w:val="24"/>
        </w:rPr>
        <w:t xml:space="preserve">ssigned, randomly and equally, </w:t>
      </w:r>
      <w:r w:rsidRPr="00F043D0">
        <w:rPr>
          <w:rFonts w:ascii="Times New Roman" w:eastAsia="標楷體" w:hAnsi="Times New Roman" w:cs="Times New Roman"/>
          <w:szCs w:val="24"/>
        </w:rPr>
        <w:t xml:space="preserve">to </w:t>
      </w:r>
      <w:r w:rsidR="001E5B2B">
        <w:rPr>
          <w:rFonts w:ascii="Times New Roman" w:eastAsia="標楷體" w:hAnsi="Times New Roman" w:cs="Times New Roman" w:hint="eastAsia"/>
          <w:szCs w:val="24"/>
        </w:rPr>
        <w:t>thirty pens and received 5</w:t>
      </w:r>
      <w:r w:rsidRPr="00F043D0">
        <w:rPr>
          <w:rFonts w:ascii="Times New Roman" w:eastAsia="標楷體" w:hAnsi="Times New Roman" w:cs="Times New Roman"/>
          <w:szCs w:val="24"/>
        </w:rPr>
        <w:t xml:space="preserve"> </w:t>
      </w:r>
      <w:r w:rsidR="004726A9">
        <w:rPr>
          <w:rFonts w:ascii="Times New Roman" w:eastAsia="標楷體" w:hAnsi="Times New Roman" w:cs="Times New Roman"/>
          <w:szCs w:val="24"/>
        </w:rPr>
        <w:t>intensities</w:t>
      </w:r>
      <w:r w:rsidR="001E5B2B">
        <w:rPr>
          <w:rFonts w:ascii="Times New Roman" w:eastAsia="標楷體" w:hAnsi="Times New Roman" w:cs="Times New Roman" w:hint="eastAsia"/>
          <w:szCs w:val="24"/>
        </w:rPr>
        <w:t>, resp</w:t>
      </w:r>
      <w:r w:rsidR="008C3856">
        <w:rPr>
          <w:rFonts w:ascii="Times New Roman" w:eastAsia="標楷體" w:hAnsi="Times New Roman" w:cs="Times New Roman" w:hint="eastAsia"/>
          <w:szCs w:val="24"/>
        </w:rPr>
        <w:t>ectively,</w:t>
      </w:r>
      <w:r w:rsidR="001E5B2B">
        <w:rPr>
          <w:rFonts w:ascii="Times New Roman" w:eastAsia="標楷體" w:hAnsi="Times New Roman" w:cs="Times New Roman" w:hint="eastAsia"/>
          <w:szCs w:val="24"/>
        </w:rPr>
        <w:t xml:space="preserve"> including</w:t>
      </w:r>
      <w:r w:rsidR="00DD086B" w:rsidRPr="008E5DBB">
        <w:rPr>
          <w:rFonts w:ascii="Times New Roman" w:eastAsia="標楷體" w:hAnsi="Times New Roman" w:cs="Times New Roman"/>
          <w:szCs w:val="24"/>
        </w:rPr>
        <w:t xml:space="preserve"> 0.005</w:t>
      </w:r>
      <w:r w:rsidR="00DD086B" w:rsidRPr="008E5DBB">
        <w:rPr>
          <w:rFonts w:ascii="Times New Roman" w:eastAsia="標楷體" w:hAnsi="標楷體" w:cs="Times New Roman"/>
          <w:szCs w:val="24"/>
        </w:rPr>
        <w:t>、</w:t>
      </w:r>
      <w:r w:rsidR="00DD086B" w:rsidRPr="008E5DBB">
        <w:rPr>
          <w:rFonts w:ascii="Times New Roman" w:eastAsia="標楷體" w:hAnsi="Times New Roman" w:cs="Times New Roman"/>
          <w:szCs w:val="24"/>
        </w:rPr>
        <w:t>0.01</w:t>
      </w:r>
      <w:r w:rsidR="00DD086B" w:rsidRPr="008E5DBB">
        <w:rPr>
          <w:rFonts w:ascii="Times New Roman" w:eastAsia="標楷體" w:hAnsi="標楷體" w:cs="Times New Roman"/>
          <w:szCs w:val="24"/>
        </w:rPr>
        <w:t>、</w:t>
      </w:r>
      <w:r w:rsidR="00DD086B" w:rsidRPr="008E5DBB">
        <w:rPr>
          <w:rFonts w:ascii="Times New Roman" w:eastAsia="標楷體" w:hAnsi="Times New Roman" w:cs="Times New Roman"/>
          <w:szCs w:val="24"/>
        </w:rPr>
        <w:t>0.03</w:t>
      </w:r>
      <w:r w:rsidR="00DD086B" w:rsidRPr="008E5DBB">
        <w:rPr>
          <w:rFonts w:ascii="Times New Roman" w:eastAsia="標楷體" w:hAnsi="標楷體" w:cs="Times New Roman"/>
          <w:szCs w:val="24"/>
        </w:rPr>
        <w:t>、</w:t>
      </w:r>
      <w:r w:rsidR="00DD086B" w:rsidRPr="008E5DBB">
        <w:rPr>
          <w:rFonts w:ascii="Times New Roman" w:eastAsia="標楷體" w:hAnsi="Times New Roman" w:cs="Times New Roman"/>
          <w:szCs w:val="24"/>
        </w:rPr>
        <w:t>0.1</w:t>
      </w:r>
      <w:r w:rsidR="00DD086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D086B">
        <w:rPr>
          <w:rFonts w:ascii="Times New Roman" w:eastAsia="標楷體" w:hAnsi="標楷體" w:cs="Times New Roman" w:hint="eastAsia"/>
          <w:szCs w:val="24"/>
        </w:rPr>
        <w:t xml:space="preserve">or </w:t>
      </w:r>
      <w:r w:rsidR="00DD086B" w:rsidRPr="008E5DBB">
        <w:rPr>
          <w:rFonts w:ascii="Times New Roman" w:eastAsia="標楷體" w:hAnsi="Times New Roman" w:cs="Times New Roman"/>
          <w:szCs w:val="24"/>
        </w:rPr>
        <w:t>0.2 W/m</w:t>
      </w:r>
      <w:r w:rsidR="00DD086B" w:rsidRPr="008E5DB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F043D0">
        <w:rPr>
          <w:rFonts w:ascii="Times New Roman" w:eastAsia="標楷體" w:hAnsi="Times New Roman" w:cs="Times New Roman"/>
          <w:szCs w:val="24"/>
        </w:rPr>
        <w:t xml:space="preserve"> </w:t>
      </w:r>
      <w:r w:rsidR="00332D7B">
        <w:rPr>
          <w:rFonts w:ascii="Times New Roman" w:eastAsia="標楷體" w:hAnsi="Times New Roman" w:cs="Times New Roman" w:hint="eastAsia"/>
          <w:szCs w:val="24"/>
        </w:rPr>
        <w:t xml:space="preserve">from </w:t>
      </w:r>
      <w:r w:rsidR="00DD086B">
        <w:rPr>
          <w:rFonts w:ascii="Times New Roman" w:eastAsia="標楷體" w:hAnsi="Times New Roman" w:cs="Times New Roman" w:hint="eastAsia"/>
          <w:szCs w:val="24"/>
        </w:rPr>
        <w:t>green</w:t>
      </w:r>
      <w:r w:rsidR="00332D7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F3E85">
        <w:rPr>
          <w:rFonts w:ascii="Times New Roman" w:eastAsia="標楷體" w:hAnsi="Times New Roman" w:cs="Times New Roman" w:hint="eastAsia"/>
          <w:szCs w:val="24"/>
        </w:rPr>
        <w:t>LED</w:t>
      </w:r>
      <w:r w:rsidR="00C95A6B" w:rsidRPr="00F043D0">
        <w:rPr>
          <w:rFonts w:ascii="Times New Roman" w:eastAsia="標楷體" w:hAnsi="Times New Roman" w:cs="Times New Roman"/>
          <w:szCs w:val="24"/>
        </w:rPr>
        <w:t xml:space="preserve"> </w:t>
      </w:r>
      <w:r w:rsidR="00332D7B">
        <w:rPr>
          <w:rFonts w:ascii="Times New Roman" w:eastAsia="標楷體" w:hAnsi="Times New Roman" w:cs="Times New Roman" w:hint="eastAsia"/>
          <w:szCs w:val="24"/>
        </w:rPr>
        <w:t xml:space="preserve">with </w:t>
      </w:r>
      <w:r w:rsidR="00DD086B" w:rsidRPr="008E5DBB">
        <w:rPr>
          <w:rFonts w:ascii="Times New Roman" w:eastAsia="標楷體" w:hAnsi="Times New Roman" w:cs="Times New Roman"/>
          <w:szCs w:val="24"/>
        </w:rPr>
        <w:t>567</w:t>
      </w:r>
      <w:r w:rsidR="00332D7B" w:rsidRPr="00F043D0">
        <w:rPr>
          <w:rFonts w:ascii="Times New Roman" w:eastAsia="標楷體" w:hAnsi="Times New Roman" w:cs="Times New Roman"/>
          <w:szCs w:val="24"/>
        </w:rPr>
        <w:t xml:space="preserve"> nm </w:t>
      </w:r>
      <w:r w:rsidR="00332D7B">
        <w:rPr>
          <w:rFonts w:ascii="Times New Roman" w:eastAsia="標楷體" w:hAnsi="Times New Roman" w:cs="Times New Roman"/>
          <w:szCs w:val="24"/>
        </w:rPr>
        <w:t xml:space="preserve">wavelength </w:t>
      </w:r>
      <w:r w:rsidRPr="00F043D0">
        <w:rPr>
          <w:rFonts w:ascii="Times New Roman" w:eastAsia="標楷體" w:hAnsi="Times New Roman" w:cs="Times New Roman"/>
          <w:szCs w:val="24"/>
        </w:rPr>
        <w:t xml:space="preserve">for </w:t>
      </w:r>
      <w:r w:rsidR="008C3856">
        <w:rPr>
          <w:rFonts w:ascii="Times New Roman" w:eastAsia="標楷體" w:hAnsi="Times New Roman" w:cs="Times New Roman" w:hint="eastAsia"/>
          <w:szCs w:val="24"/>
        </w:rPr>
        <w:t xml:space="preserve">23 h per day for </w:t>
      </w:r>
      <w:r w:rsidR="00332D7B">
        <w:rPr>
          <w:rFonts w:ascii="Times New Roman" w:eastAsia="標楷體" w:hAnsi="Times New Roman" w:cs="Times New Roman"/>
          <w:szCs w:val="24"/>
        </w:rPr>
        <w:t>5 weeks</w:t>
      </w:r>
      <w:r w:rsidRPr="00F043D0">
        <w:rPr>
          <w:rFonts w:ascii="Times New Roman" w:eastAsia="標楷體" w:hAnsi="Times New Roman" w:cs="Times New Roman"/>
          <w:szCs w:val="24"/>
        </w:rPr>
        <w:t xml:space="preserve">. </w:t>
      </w:r>
      <w:r w:rsidR="0050401A">
        <w:rPr>
          <w:rFonts w:ascii="Times New Roman" w:eastAsia="標楷體" w:hAnsi="Times New Roman" w:cs="Times New Roman" w:hint="eastAsia"/>
          <w:szCs w:val="24"/>
        </w:rPr>
        <w:t>Feed</w:t>
      </w:r>
      <w:r w:rsidR="00314061">
        <w:rPr>
          <w:rFonts w:ascii="Times New Roman" w:eastAsia="標楷體" w:hAnsi="Times New Roman" w:cs="Times New Roman" w:hint="eastAsia"/>
          <w:szCs w:val="24"/>
        </w:rPr>
        <w:t xml:space="preserve"> and water</w:t>
      </w:r>
      <w:r w:rsidR="0050401A">
        <w:rPr>
          <w:rFonts w:ascii="Times New Roman" w:eastAsia="標楷體" w:hAnsi="Times New Roman" w:cs="Times New Roman" w:hint="eastAsia"/>
          <w:szCs w:val="24"/>
        </w:rPr>
        <w:t xml:space="preserve"> were provided,</w:t>
      </w:r>
      <w:r w:rsidR="00314061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14061">
        <w:rPr>
          <w:rFonts w:ascii="Times New Roman" w:eastAsia="標楷體" w:hAnsi="Times New Roman" w:cs="Times New Roman"/>
          <w:i/>
          <w:szCs w:val="24"/>
        </w:rPr>
        <w:t xml:space="preserve">ad </w:t>
      </w:r>
      <w:proofErr w:type="spellStart"/>
      <w:r w:rsidRPr="00314061">
        <w:rPr>
          <w:rFonts w:ascii="Times New Roman" w:eastAsia="標楷體" w:hAnsi="Times New Roman" w:cs="Times New Roman"/>
          <w:i/>
          <w:szCs w:val="24"/>
        </w:rPr>
        <w:t>lib</w:t>
      </w:r>
      <w:r w:rsidR="00314061" w:rsidRPr="00314061">
        <w:rPr>
          <w:rFonts w:ascii="Times New Roman" w:eastAsia="標楷體" w:hAnsi="Times New Roman" w:cs="Times New Roman" w:hint="eastAsia"/>
          <w:i/>
          <w:szCs w:val="24"/>
        </w:rPr>
        <w:t>itum</w:t>
      </w:r>
      <w:proofErr w:type="spellEnd"/>
      <w:r w:rsidR="00314061">
        <w:rPr>
          <w:rFonts w:ascii="Times New Roman" w:eastAsia="標楷體" w:hAnsi="Times New Roman" w:cs="Times New Roman"/>
          <w:szCs w:val="24"/>
        </w:rPr>
        <w:t xml:space="preserve">. </w:t>
      </w:r>
      <w:r w:rsidR="00314061">
        <w:rPr>
          <w:rFonts w:ascii="Times New Roman" w:eastAsia="標楷體" w:hAnsi="Times New Roman" w:cs="Times New Roman" w:hint="eastAsia"/>
          <w:szCs w:val="24"/>
        </w:rPr>
        <w:t>Body weight</w:t>
      </w:r>
      <w:r w:rsidR="007A6BC7">
        <w:rPr>
          <w:rFonts w:ascii="Times New Roman" w:eastAsia="標楷體" w:hAnsi="Times New Roman" w:cs="Times New Roman" w:hint="eastAsia"/>
          <w:szCs w:val="24"/>
        </w:rPr>
        <w:t xml:space="preserve"> (BW)</w:t>
      </w:r>
      <w:r w:rsidR="00314061">
        <w:rPr>
          <w:rFonts w:ascii="Times New Roman" w:eastAsia="標楷體" w:hAnsi="Times New Roman" w:cs="Times New Roman" w:hint="eastAsia"/>
          <w:szCs w:val="24"/>
        </w:rPr>
        <w:t xml:space="preserve"> and feed intake were measured</w:t>
      </w:r>
      <w:r w:rsidR="00504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14061">
        <w:rPr>
          <w:rFonts w:ascii="Times New Roman" w:eastAsia="標楷體" w:hAnsi="Times New Roman" w:cs="Times New Roman" w:hint="eastAsia"/>
          <w:szCs w:val="24"/>
        </w:rPr>
        <w:t xml:space="preserve">and </w:t>
      </w:r>
      <w:r w:rsidR="008F3E85">
        <w:rPr>
          <w:rFonts w:ascii="Times New Roman" w:eastAsia="標楷體" w:hAnsi="Times New Roman" w:cs="Times New Roman" w:hint="eastAsia"/>
          <w:szCs w:val="24"/>
        </w:rPr>
        <w:t>t</w:t>
      </w:r>
      <w:r w:rsidR="00486DBD">
        <w:rPr>
          <w:rFonts w:ascii="Times New Roman" w:eastAsia="標楷體" w:hAnsi="Times New Roman" w:cs="Times New Roman" w:hint="eastAsia"/>
          <w:szCs w:val="24"/>
        </w:rPr>
        <w:t>wo chickens were sacrificed randomly per pen for detecting</w:t>
      </w:r>
      <w:r w:rsidRPr="00F043D0">
        <w:rPr>
          <w:rFonts w:ascii="Times New Roman" w:eastAsia="標楷體" w:hAnsi="Times New Roman" w:cs="Times New Roman"/>
          <w:szCs w:val="24"/>
        </w:rPr>
        <w:t xml:space="preserve"> intestinal</w:t>
      </w:r>
      <w:r w:rsidR="00486DBD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50401A" w:rsidRPr="008E5DBB">
        <w:rPr>
          <w:rFonts w:ascii="Times New Roman" w:eastAsia="標楷體" w:hAnsi="Times New Roman" w:cs="Times New Roman"/>
          <w:color w:val="222222"/>
        </w:rPr>
        <w:t>histomorphology</w:t>
      </w:r>
      <w:proofErr w:type="spellEnd"/>
      <w:r w:rsidR="00486DBD">
        <w:rPr>
          <w:rFonts w:ascii="Times New Roman" w:eastAsia="標楷體" w:hAnsi="Times New Roman" w:cs="Times New Roman"/>
          <w:szCs w:val="24"/>
        </w:rPr>
        <w:t xml:space="preserve">, </w:t>
      </w:r>
      <w:r w:rsidR="00486DBD">
        <w:rPr>
          <w:rFonts w:ascii="Times New Roman" w:eastAsia="標楷體" w:hAnsi="Times New Roman" w:cs="Times New Roman" w:hint="eastAsia"/>
          <w:szCs w:val="24"/>
        </w:rPr>
        <w:t xml:space="preserve">the antibody titer of </w:t>
      </w:r>
      <w:r w:rsidR="00CB4BB2">
        <w:rPr>
          <w:rFonts w:ascii="Times New Roman" w:eastAsia="標楷體" w:hAnsi="Times New Roman" w:cs="Times New Roman" w:hint="eastAsia"/>
          <w:szCs w:val="24"/>
        </w:rPr>
        <w:t>new castle disease and infectious bronchitis</w:t>
      </w:r>
      <w:r w:rsidR="001838C2">
        <w:rPr>
          <w:rFonts w:ascii="Times New Roman" w:eastAsia="標楷體" w:hAnsi="Times New Roman" w:cs="Times New Roman" w:hint="eastAsia"/>
          <w:szCs w:val="24"/>
        </w:rPr>
        <w:t>,</w:t>
      </w:r>
      <w:r w:rsidR="001838C2" w:rsidRPr="001838C2">
        <w:rPr>
          <w:rFonts w:ascii="Times New Roman" w:eastAsia="標楷體" w:hAnsi="Times New Roman" w:cs="Times New Roman"/>
          <w:szCs w:val="24"/>
        </w:rPr>
        <w:t xml:space="preserve"> </w:t>
      </w:r>
      <w:r w:rsidR="001838C2" w:rsidRPr="00F043D0">
        <w:rPr>
          <w:rFonts w:ascii="Times New Roman" w:eastAsia="標楷體" w:hAnsi="Times New Roman" w:cs="Times New Roman"/>
          <w:szCs w:val="24"/>
        </w:rPr>
        <w:t>tibia strength</w:t>
      </w:r>
      <w:r w:rsidR="00486DBD" w:rsidRPr="00486DBD">
        <w:rPr>
          <w:rFonts w:ascii="Times New Roman" w:eastAsia="標楷體" w:hAnsi="Times New Roman" w:cs="Times New Roman"/>
          <w:szCs w:val="24"/>
        </w:rPr>
        <w:t xml:space="preserve"> </w:t>
      </w:r>
      <w:r w:rsidR="00486DBD" w:rsidRPr="00F043D0">
        <w:rPr>
          <w:rFonts w:ascii="Times New Roman" w:eastAsia="標楷體" w:hAnsi="Times New Roman" w:cs="Times New Roman"/>
          <w:szCs w:val="24"/>
        </w:rPr>
        <w:t>and</w:t>
      </w:r>
      <w:r w:rsidR="00486DBD">
        <w:rPr>
          <w:rFonts w:ascii="Times New Roman" w:eastAsia="標楷體" w:hAnsi="Times New Roman" w:cs="Times New Roman"/>
          <w:szCs w:val="24"/>
        </w:rPr>
        <w:t xml:space="preserve"> </w:t>
      </w:r>
      <w:r w:rsidR="00585E12">
        <w:rPr>
          <w:rFonts w:ascii="Times New Roman" w:eastAsia="標楷體" w:hAnsi="Times New Roman" w:cs="Times New Roman" w:hint="eastAsia"/>
          <w:szCs w:val="24"/>
        </w:rPr>
        <w:t>breast muscle</w:t>
      </w:r>
      <w:r w:rsidRPr="00F043D0">
        <w:rPr>
          <w:rFonts w:ascii="Times New Roman" w:eastAsia="標楷體" w:hAnsi="Times New Roman" w:cs="Times New Roman"/>
          <w:szCs w:val="24"/>
        </w:rPr>
        <w:t xml:space="preserve"> </w:t>
      </w:r>
      <w:r w:rsidR="00E677EA" w:rsidRPr="00F043D0">
        <w:rPr>
          <w:rFonts w:ascii="Times New Roman" w:eastAsia="標楷體" w:hAnsi="Times New Roman" w:cs="Times New Roman"/>
          <w:szCs w:val="24"/>
        </w:rPr>
        <w:t>weight</w:t>
      </w:r>
      <w:r w:rsidR="00E677E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F266A">
        <w:rPr>
          <w:rFonts w:ascii="Times New Roman" w:eastAsia="標楷體" w:hAnsi="Times New Roman" w:cs="Times New Roman" w:hint="eastAsia"/>
          <w:szCs w:val="24"/>
        </w:rPr>
        <w:t>(</w:t>
      </w:r>
      <w:r w:rsidR="00E677EA">
        <w:rPr>
          <w:rFonts w:ascii="Times New Roman" w:eastAsia="標楷體" w:hAnsi="Times New Roman" w:cs="Times New Roman" w:hint="eastAsia"/>
          <w:szCs w:val="24"/>
        </w:rPr>
        <w:t>BM</w:t>
      </w:r>
      <w:r w:rsidR="00DF266A">
        <w:rPr>
          <w:rFonts w:ascii="Times New Roman" w:eastAsia="標楷體" w:hAnsi="Times New Roman" w:cs="Times New Roman" w:hint="eastAsia"/>
          <w:szCs w:val="24"/>
        </w:rPr>
        <w:t>W)</w:t>
      </w:r>
      <w:r w:rsidR="00585E12">
        <w:rPr>
          <w:rFonts w:ascii="Times New Roman" w:eastAsia="標楷體" w:hAnsi="Times New Roman" w:cs="Times New Roman" w:hint="eastAsia"/>
          <w:szCs w:val="24"/>
        </w:rPr>
        <w:t xml:space="preserve"> on day10, 21 and 35</w:t>
      </w:r>
      <w:r w:rsidRPr="00F043D0">
        <w:rPr>
          <w:rFonts w:ascii="Times New Roman" w:eastAsia="標楷體" w:hAnsi="Times New Roman" w:cs="Times New Roman"/>
          <w:szCs w:val="24"/>
        </w:rPr>
        <w:t>. The result</w:t>
      </w:r>
      <w:r w:rsidR="00C95A6B">
        <w:rPr>
          <w:rFonts w:ascii="Times New Roman" w:eastAsia="標楷體" w:hAnsi="Times New Roman" w:cs="Times New Roman" w:hint="eastAsia"/>
          <w:szCs w:val="24"/>
        </w:rPr>
        <w:t>s</w:t>
      </w:r>
      <w:r w:rsidRPr="00F043D0">
        <w:rPr>
          <w:rFonts w:ascii="Times New Roman" w:eastAsia="標楷體" w:hAnsi="Times New Roman" w:cs="Times New Roman"/>
          <w:szCs w:val="24"/>
        </w:rPr>
        <w:t xml:space="preserve"> showed</w:t>
      </w:r>
      <w:r w:rsidR="0017397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7397D" w:rsidRPr="00B76719">
        <w:rPr>
          <w:rFonts w:ascii="Times New Roman" w:eastAsia="標楷體" w:hAnsi="Times New Roman" w:cs="Times New Roman" w:hint="eastAsia"/>
          <w:szCs w:val="24"/>
        </w:rPr>
        <w:t>that</w:t>
      </w:r>
      <w:r w:rsidRPr="00B76719">
        <w:rPr>
          <w:rFonts w:ascii="Times New Roman" w:eastAsia="標楷體" w:hAnsi="Times New Roman" w:cs="Times New Roman"/>
          <w:szCs w:val="24"/>
        </w:rPr>
        <w:t xml:space="preserve"> </w:t>
      </w:r>
      <w:r w:rsidR="00A6370C">
        <w:rPr>
          <w:rFonts w:ascii="Times New Roman" w:eastAsia="標楷體" w:hAnsi="Times New Roman" w:cs="Times New Roman" w:hint="eastAsia"/>
          <w:szCs w:val="24"/>
        </w:rPr>
        <w:t xml:space="preserve">the </w:t>
      </w:r>
      <w:r w:rsidR="007A6BC7">
        <w:rPr>
          <w:rFonts w:ascii="Times New Roman" w:eastAsia="標楷體" w:hAnsi="Times New Roman" w:cs="Times New Roman" w:hint="eastAsia"/>
          <w:szCs w:val="24"/>
        </w:rPr>
        <w:t>BW</w:t>
      </w:r>
      <w:r w:rsidR="00A6370C">
        <w:rPr>
          <w:rFonts w:ascii="Times New Roman" w:eastAsia="標楷體" w:hAnsi="Times New Roman" w:cs="Times New Roman" w:hint="eastAsia"/>
          <w:szCs w:val="24"/>
        </w:rPr>
        <w:t xml:space="preserve"> of chickens </w:t>
      </w:r>
      <w:r w:rsidR="00A6370C">
        <w:rPr>
          <w:rFonts w:ascii="Times New Roman" w:eastAsia="標楷體" w:hAnsi="Times New Roman" w:cs="Times New Roman"/>
          <w:szCs w:val="24"/>
        </w:rPr>
        <w:t>receiving</w:t>
      </w:r>
      <w:r w:rsidR="00A6370C">
        <w:rPr>
          <w:rFonts w:ascii="Times New Roman" w:eastAsia="標楷體" w:hAnsi="Times New Roman" w:cs="Times New Roman" w:hint="eastAsia"/>
          <w:szCs w:val="24"/>
        </w:rPr>
        <w:t xml:space="preserve"> 0.03 </w:t>
      </w:r>
      <w:r w:rsidR="00A6370C" w:rsidRPr="008E5DBB">
        <w:rPr>
          <w:rFonts w:ascii="Times New Roman" w:eastAsia="標楷體" w:hAnsi="Times New Roman" w:cs="Times New Roman"/>
          <w:szCs w:val="24"/>
        </w:rPr>
        <w:t>W/m</w:t>
      </w:r>
      <w:r w:rsidR="00A6370C" w:rsidRPr="008E5DB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A6370C">
        <w:rPr>
          <w:rFonts w:ascii="Times New Roman" w:eastAsia="標楷體" w:hAnsi="Times New Roman" w:cs="Times New Roman" w:hint="eastAsia"/>
          <w:szCs w:val="24"/>
          <w:vertAlign w:val="superscript"/>
        </w:rPr>
        <w:t xml:space="preserve"> </w:t>
      </w:r>
      <w:r w:rsidR="00A6370C">
        <w:rPr>
          <w:rFonts w:ascii="Times New Roman" w:eastAsia="標楷體" w:hAnsi="Times New Roman" w:cs="Times New Roman" w:hint="eastAsia"/>
          <w:szCs w:val="24"/>
        </w:rPr>
        <w:t xml:space="preserve">were </w:t>
      </w:r>
      <w:r w:rsidR="00A6370C" w:rsidRPr="00F043D0">
        <w:rPr>
          <w:rFonts w:ascii="Times New Roman" w:eastAsia="標楷體" w:hAnsi="Times New Roman" w:cs="Times New Roman"/>
          <w:szCs w:val="24"/>
        </w:rPr>
        <w:t>significant</w:t>
      </w:r>
      <w:r w:rsidR="000F569E">
        <w:rPr>
          <w:rFonts w:ascii="Times New Roman" w:eastAsia="標楷體" w:hAnsi="Times New Roman" w:cs="Times New Roman" w:hint="eastAsia"/>
          <w:szCs w:val="24"/>
        </w:rPr>
        <w:t>ly</w:t>
      </w:r>
      <w:r w:rsidR="00A6370C">
        <w:rPr>
          <w:rFonts w:ascii="Times New Roman" w:eastAsia="標楷體" w:hAnsi="Times New Roman" w:cs="Times New Roman" w:hint="eastAsia"/>
          <w:szCs w:val="24"/>
        </w:rPr>
        <w:t xml:space="preserve"> better than those of </w:t>
      </w:r>
      <w:r w:rsidR="000F569E">
        <w:rPr>
          <w:rFonts w:ascii="Times New Roman" w:eastAsia="標楷體" w:hAnsi="Times New Roman" w:cs="Times New Roman" w:hint="eastAsia"/>
          <w:szCs w:val="24"/>
        </w:rPr>
        <w:t>groups irradiated by 0.005 or</w:t>
      </w:r>
      <w:r w:rsidR="00A6370C">
        <w:rPr>
          <w:rFonts w:ascii="Times New Roman" w:eastAsia="標楷體" w:hAnsi="Times New Roman" w:cs="Times New Roman" w:hint="eastAsia"/>
          <w:szCs w:val="24"/>
        </w:rPr>
        <w:t xml:space="preserve"> 0.01 </w:t>
      </w:r>
      <w:r w:rsidR="00A6370C" w:rsidRPr="008E5DBB">
        <w:rPr>
          <w:rFonts w:ascii="Times New Roman" w:eastAsia="標楷體" w:hAnsi="Times New Roman" w:cs="Times New Roman"/>
          <w:szCs w:val="24"/>
        </w:rPr>
        <w:t>W/m</w:t>
      </w:r>
      <w:r w:rsidR="00A6370C" w:rsidRPr="008E5DB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0F569E" w:rsidRPr="000F569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50FC7">
        <w:rPr>
          <w:rFonts w:ascii="Times New Roman" w:eastAsia="標楷體" w:hAnsi="Times New Roman" w:cs="Times New Roman" w:hint="eastAsia"/>
          <w:szCs w:val="24"/>
        </w:rPr>
        <w:t>on day 35</w:t>
      </w:r>
      <w:r w:rsidR="000F569E">
        <w:rPr>
          <w:rFonts w:ascii="Times New Roman" w:eastAsia="標楷體" w:hAnsi="Times New Roman" w:cs="Times New Roman" w:hint="eastAsia"/>
          <w:szCs w:val="24"/>
        </w:rPr>
        <w:t>.</w:t>
      </w:r>
      <w:r w:rsidR="00E50FC7" w:rsidRPr="00E50FC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50FC7">
        <w:rPr>
          <w:rFonts w:ascii="Times New Roman" w:eastAsia="標楷體" w:hAnsi="Times New Roman" w:cs="Times New Roman" w:hint="eastAsia"/>
          <w:szCs w:val="24"/>
        </w:rPr>
        <w:t>The body weight gain</w:t>
      </w:r>
      <w:r w:rsidR="00B83C03">
        <w:rPr>
          <w:rFonts w:ascii="Times New Roman" w:eastAsia="標楷體" w:hAnsi="Times New Roman" w:cs="Times New Roman" w:hint="eastAsia"/>
          <w:szCs w:val="24"/>
        </w:rPr>
        <w:t xml:space="preserve"> showed </w:t>
      </w:r>
      <w:r w:rsidR="00E50FC7">
        <w:rPr>
          <w:rFonts w:ascii="Times New Roman" w:eastAsia="標楷體" w:hAnsi="Times New Roman" w:cs="Times New Roman" w:hint="eastAsia"/>
          <w:szCs w:val="24"/>
        </w:rPr>
        <w:t>a similar result</w:t>
      </w:r>
      <w:r w:rsidR="00B83C03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B83C03">
        <w:rPr>
          <w:rFonts w:ascii="Times New Roman" w:eastAsia="標楷體" w:hAnsi="Times New Roman" w:cs="Times New Roman"/>
          <w:szCs w:val="24"/>
        </w:rPr>
        <w:t xml:space="preserve">p </w:t>
      </w:r>
      <w:r w:rsidR="00B83C03" w:rsidRPr="00B76719">
        <w:rPr>
          <w:rFonts w:ascii="Times New Roman" w:eastAsia="標楷體" w:hAnsi="Times New Roman" w:cs="Times New Roman"/>
          <w:szCs w:val="24"/>
        </w:rPr>
        <w:t>&lt;</w:t>
      </w:r>
      <w:r w:rsidR="00B83C03" w:rsidRPr="00F043D0">
        <w:rPr>
          <w:rFonts w:ascii="Times New Roman" w:eastAsia="標楷體" w:hAnsi="Times New Roman" w:cs="Times New Roman"/>
          <w:szCs w:val="24"/>
        </w:rPr>
        <w:t xml:space="preserve"> 0.05</w:t>
      </w:r>
      <w:r w:rsidR="00B83C03">
        <w:rPr>
          <w:rFonts w:ascii="Times New Roman" w:eastAsia="標楷體" w:hAnsi="Times New Roman" w:cs="Times New Roman" w:hint="eastAsia"/>
          <w:szCs w:val="24"/>
        </w:rPr>
        <w:t>)</w:t>
      </w:r>
      <w:r w:rsidR="00E50FC7" w:rsidRPr="00E50FC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0401A">
        <w:rPr>
          <w:rFonts w:ascii="Times New Roman" w:eastAsia="標楷體" w:hAnsi="Times New Roman" w:cs="Times New Roman" w:hint="eastAsia"/>
          <w:szCs w:val="24"/>
        </w:rPr>
        <w:t xml:space="preserve">to that of </w:t>
      </w:r>
      <w:r w:rsidR="007A6BC7">
        <w:rPr>
          <w:rFonts w:ascii="Times New Roman" w:eastAsia="標楷體" w:hAnsi="Times New Roman" w:cs="Times New Roman" w:hint="eastAsia"/>
          <w:szCs w:val="24"/>
        </w:rPr>
        <w:t xml:space="preserve">BW </w:t>
      </w:r>
      <w:r w:rsidR="00E50FC7">
        <w:rPr>
          <w:rFonts w:ascii="Times New Roman" w:eastAsia="標楷體" w:hAnsi="Times New Roman" w:cs="Times New Roman" w:hint="eastAsia"/>
          <w:szCs w:val="24"/>
        </w:rPr>
        <w:t xml:space="preserve">during the whole period. </w:t>
      </w:r>
      <w:r w:rsidR="007A6BC7">
        <w:rPr>
          <w:rFonts w:ascii="Times New Roman" w:eastAsia="標楷體" w:hAnsi="Times New Roman" w:cs="Times New Roman" w:hint="eastAsia"/>
          <w:szCs w:val="24"/>
        </w:rPr>
        <w:t>On day 35, t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he groups treated with </w:t>
      </w:r>
      <w:r w:rsidR="00854E26">
        <w:rPr>
          <w:rFonts w:ascii="Times New Roman" w:eastAsia="標楷體" w:hAnsi="Times New Roman" w:cs="Times New Roman" w:hint="eastAsia"/>
          <w:szCs w:val="24"/>
        </w:rPr>
        <w:t>0.03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54E26">
        <w:rPr>
          <w:rFonts w:ascii="Times New Roman" w:eastAsia="標楷體" w:hAnsi="Times New Roman" w:cs="Times New Roman" w:hint="eastAsia"/>
          <w:szCs w:val="24"/>
        </w:rPr>
        <w:t>or 0.1</w:t>
      </w:r>
      <w:r w:rsidR="00B2505E" w:rsidRPr="00B2505E">
        <w:rPr>
          <w:rFonts w:ascii="Times New Roman" w:eastAsia="標楷體" w:hAnsi="Times New Roman" w:cs="Times New Roman"/>
          <w:szCs w:val="24"/>
        </w:rPr>
        <w:t xml:space="preserve"> </w:t>
      </w:r>
      <w:r w:rsidR="00B2505E" w:rsidRPr="008E5DBB">
        <w:rPr>
          <w:rFonts w:ascii="Times New Roman" w:eastAsia="標楷體" w:hAnsi="Times New Roman" w:cs="Times New Roman"/>
          <w:szCs w:val="24"/>
        </w:rPr>
        <w:t>W/m</w:t>
      </w:r>
      <w:r w:rsidR="00B2505E" w:rsidRPr="008E5DB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854E26">
        <w:rPr>
          <w:rFonts w:ascii="Times New Roman" w:eastAsia="標楷體" w:hAnsi="Times New Roman" w:cs="Times New Roman" w:hint="eastAsia"/>
          <w:szCs w:val="24"/>
        </w:rPr>
        <w:t xml:space="preserve"> owned significantly stronger t</w:t>
      </w:r>
      <w:r w:rsidR="00854E26" w:rsidRPr="008E5DBB">
        <w:rPr>
          <w:rFonts w:ascii="Times New Roman" w:eastAsia="標楷體" w:hAnsi="Times New Roman" w:cs="Times New Roman"/>
          <w:szCs w:val="24"/>
        </w:rPr>
        <w:t>ibia strength</w:t>
      </w:r>
      <w:r w:rsidR="00854E26">
        <w:rPr>
          <w:rFonts w:ascii="Times New Roman" w:eastAsia="標楷體" w:hAnsi="Times New Roman" w:cs="Times New Roman" w:hint="eastAsia"/>
          <w:szCs w:val="24"/>
        </w:rPr>
        <w:t xml:space="preserve"> than that of </w:t>
      </w:r>
      <w:r w:rsidR="00B2505E">
        <w:rPr>
          <w:rFonts w:ascii="Times New Roman" w:eastAsia="標楷體" w:hAnsi="Times New Roman" w:cs="Times New Roman" w:hint="eastAsia"/>
          <w:szCs w:val="24"/>
        </w:rPr>
        <w:t>birds irradiated by 0.005</w:t>
      </w:r>
      <w:r w:rsidR="007A6BC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6BC7" w:rsidRPr="008E5DBB">
        <w:rPr>
          <w:rFonts w:ascii="Times New Roman" w:eastAsia="標楷體" w:hAnsi="Times New Roman" w:cs="Times New Roman"/>
          <w:szCs w:val="24"/>
        </w:rPr>
        <w:t>W/m</w:t>
      </w:r>
      <w:r w:rsidR="007A6BC7" w:rsidRPr="008E5DB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B2505E">
        <w:rPr>
          <w:rFonts w:ascii="Times New Roman" w:eastAsia="標楷體" w:hAnsi="Times New Roman" w:cs="Times New Roman" w:hint="eastAsia"/>
          <w:szCs w:val="24"/>
        </w:rPr>
        <w:t>.</w:t>
      </w:r>
      <w:r w:rsidR="008F3E8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85E12">
        <w:rPr>
          <w:rFonts w:ascii="Times New Roman" w:eastAsia="標楷體" w:hAnsi="Times New Roman" w:cs="Times New Roman" w:hint="eastAsia"/>
          <w:szCs w:val="24"/>
        </w:rPr>
        <w:t xml:space="preserve">The chickens </w:t>
      </w:r>
      <w:r w:rsidR="00585E12">
        <w:rPr>
          <w:rFonts w:ascii="Times New Roman" w:eastAsia="標楷體" w:hAnsi="Times New Roman" w:cs="Times New Roman"/>
          <w:szCs w:val="24"/>
        </w:rPr>
        <w:t>receiving</w:t>
      </w:r>
      <w:r w:rsidR="00585E12">
        <w:rPr>
          <w:rFonts w:ascii="Times New Roman" w:eastAsia="標楷體" w:hAnsi="Times New Roman" w:cs="Times New Roman" w:hint="eastAsia"/>
          <w:szCs w:val="24"/>
        </w:rPr>
        <w:t xml:space="preserve"> 0.005 </w:t>
      </w:r>
      <w:r w:rsidR="00585E12" w:rsidRPr="008E5DBB">
        <w:rPr>
          <w:rFonts w:ascii="Times New Roman" w:eastAsia="標楷體" w:hAnsi="Times New Roman" w:cs="Times New Roman"/>
          <w:szCs w:val="24"/>
        </w:rPr>
        <w:t>W/m</w:t>
      </w:r>
      <w:r w:rsidR="00585E12" w:rsidRPr="008E5DB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585E12" w:rsidRPr="000F569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85E12">
        <w:rPr>
          <w:rFonts w:ascii="Times New Roman" w:eastAsia="標楷體" w:hAnsi="Times New Roman" w:cs="Times New Roman" w:hint="eastAsia"/>
          <w:szCs w:val="24"/>
        </w:rPr>
        <w:t xml:space="preserve">showed the significantly lightest </w:t>
      </w:r>
      <w:r w:rsidR="0050401A">
        <w:rPr>
          <w:rFonts w:ascii="Times New Roman" w:eastAsia="標楷體" w:hAnsi="Times New Roman" w:cs="Times New Roman" w:hint="eastAsia"/>
          <w:szCs w:val="24"/>
        </w:rPr>
        <w:t>BM</w:t>
      </w:r>
      <w:r w:rsidR="00E677EA">
        <w:rPr>
          <w:rFonts w:ascii="Times New Roman" w:eastAsia="標楷體" w:hAnsi="Times New Roman" w:cs="Times New Roman" w:hint="eastAsia"/>
          <w:szCs w:val="24"/>
        </w:rPr>
        <w:t>W</w:t>
      </w:r>
      <w:r w:rsidR="00585E1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85E12">
        <w:rPr>
          <w:rFonts w:ascii="Times New Roman" w:eastAsia="標楷體" w:hAnsi="Times New Roman" w:cs="Times New Roman"/>
          <w:szCs w:val="24"/>
        </w:rPr>
        <w:t>compare</w:t>
      </w:r>
      <w:r w:rsidR="00585E12">
        <w:rPr>
          <w:rFonts w:ascii="Times New Roman" w:eastAsia="標楷體" w:hAnsi="Times New Roman" w:cs="Times New Roman" w:hint="eastAsia"/>
          <w:szCs w:val="24"/>
        </w:rPr>
        <w:t>d to the other groups</w:t>
      </w:r>
      <w:r w:rsidR="007A6BC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54E26">
        <w:rPr>
          <w:rFonts w:ascii="Times New Roman" w:eastAsia="標楷體" w:hAnsi="Times New Roman" w:cs="Times New Roman" w:hint="eastAsia"/>
          <w:szCs w:val="24"/>
        </w:rPr>
        <w:t xml:space="preserve">only </w:t>
      </w:r>
      <w:r w:rsidR="00585E12">
        <w:rPr>
          <w:rFonts w:ascii="Times New Roman" w:eastAsia="標楷體" w:hAnsi="Times New Roman" w:cs="Times New Roman" w:hint="eastAsia"/>
          <w:szCs w:val="24"/>
        </w:rPr>
        <w:t xml:space="preserve">on </w:t>
      </w:r>
      <w:r w:rsidR="00854E26">
        <w:rPr>
          <w:rFonts w:ascii="Times New Roman" w:eastAsia="標楷體" w:hAnsi="Times New Roman" w:cs="Times New Roman" w:hint="eastAsia"/>
          <w:szCs w:val="24"/>
        </w:rPr>
        <w:t>day 10</w:t>
      </w:r>
      <w:r w:rsidR="00585E12">
        <w:rPr>
          <w:rFonts w:ascii="Times New Roman" w:eastAsia="標楷體" w:hAnsi="Times New Roman" w:cs="Times New Roman" w:hint="eastAsia"/>
          <w:szCs w:val="24"/>
        </w:rPr>
        <w:t>.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 There were no significant differences in </w:t>
      </w:r>
      <w:r w:rsidR="007A6BC7">
        <w:rPr>
          <w:rFonts w:ascii="Times New Roman" w:eastAsia="標楷體" w:hAnsi="Times New Roman" w:cs="Times New Roman" w:hint="eastAsia"/>
          <w:szCs w:val="24"/>
        </w:rPr>
        <w:t xml:space="preserve">the </w:t>
      </w:r>
      <w:r w:rsidR="00B2505E">
        <w:rPr>
          <w:rFonts w:ascii="Times New Roman" w:eastAsia="標楷體" w:hAnsi="Times New Roman" w:cs="Times New Roman" w:hint="eastAsia"/>
          <w:szCs w:val="24"/>
        </w:rPr>
        <w:t>other indices between treatments.</w:t>
      </w:r>
      <w:r w:rsidR="00B2505E" w:rsidRPr="00B76719">
        <w:rPr>
          <w:rFonts w:ascii="Times New Roman" w:eastAsia="標楷體" w:hAnsi="Times New Roman" w:cs="Times New Roman"/>
          <w:szCs w:val="24"/>
        </w:rPr>
        <w:t xml:space="preserve"> 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Due to better </w:t>
      </w:r>
      <w:r w:rsidR="008F3E85">
        <w:rPr>
          <w:rFonts w:ascii="Times New Roman" w:eastAsia="標楷體" w:hAnsi="Times New Roman" w:cs="Times New Roman" w:hint="eastAsia"/>
          <w:szCs w:val="24"/>
        </w:rPr>
        <w:t>performance in some indices</w:t>
      </w:r>
      <w:r w:rsidR="00B2505E" w:rsidRPr="00B76719">
        <w:rPr>
          <w:rFonts w:ascii="Times New Roman" w:eastAsia="標楷體" w:hAnsi="Times New Roman" w:cs="Times New Roman"/>
          <w:szCs w:val="24"/>
        </w:rPr>
        <w:t xml:space="preserve"> 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the </w:t>
      </w:r>
      <w:r w:rsidR="00B2505E" w:rsidRPr="00B76719">
        <w:rPr>
          <w:rFonts w:ascii="Times New Roman" w:eastAsia="標楷體" w:hAnsi="Times New Roman" w:cs="Times New Roman"/>
          <w:szCs w:val="24"/>
        </w:rPr>
        <w:t>0.</w:t>
      </w:r>
      <w:r w:rsidR="008F3E85">
        <w:rPr>
          <w:rFonts w:ascii="Times New Roman" w:eastAsia="標楷體" w:hAnsi="Times New Roman" w:cs="Times New Roman" w:hint="eastAsia"/>
          <w:szCs w:val="24"/>
        </w:rPr>
        <w:t>0</w:t>
      </w:r>
      <w:r w:rsidR="00B2505E" w:rsidRPr="00B76719">
        <w:rPr>
          <w:rFonts w:ascii="Times New Roman" w:eastAsia="標楷體" w:hAnsi="Times New Roman" w:cs="Times New Roman"/>
          <w:szCs w:val="24"/>
        </w:rPr>
        <w:t>3 W/m</w:t>
      </w:r>
      <w:r w:rsidR="00B2505E" w:rsidRPr="00B76719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B2505E" w:rsidRPr="00B76719">
        <w:rPr>
          <w:rFonts w:ascii="Times New Roman" w:eastAsia="標楷體" w:hAnsi="Times New Roman" w:cs="Times New Roman"/>
          <w:szCs w:val="24"/>
        </w:rPr>
        <w:t xml:space="preserve"> intensity 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of </w:t>
      </w:r>
      <w:r w:rsidR="008F3E85">
        <w:rPr>
          <w:rFonts w:ascii="Times New Roman" w:eastAsia="標楷體" w:hAnsi="Times New Roman" w:cs="Times New Roman" w:hint="eastAsia"/>
          <w:szCs w:val="24"/>
        </w:rPr>
        <w:t>green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6BC7">
        <w:rPr>
          <w:rFonts w:ascii="Times New Roman" w:eastAsia="標楷體" w:hAnsi="Times New Roman" w:cs="Times New Roman" w:hint="eastAsia"/>
          <w:szCs w:val="24"/>
        </w:rPr>
        <w:t>LED</w:t>
      </w:r>
      <w:r w:rsidR="00B2505E" w:rsidRPr="00F043D0">
        <w:rPr>
          <w:rFonts w:ascii="Times New Roman" w:eastAsia="標楷體" w:hAnsi="Times New Roman" w:cs="Times New Roman"/>
          <w:szCs w:val="24"/>
        </w:rPr>
        <w:t xml:space="preserve"> </w:t>
      </w:r>
      <w:r w:rsidR="00B2505E">
        <w:rPr>
          <w:rFonts w:ascii="Times New Roman" w:eastAsia="標楷體" w:hAnsi="Times New Roman" w:cs="Times New Roman" w:hint="eastAsia"/>
          <w:szCs w:val="24"/>
        </w:rPr>
        <w:t xml:space="preserve">with </w:t>
      </w:r>
      <w:r w:rsidR="007A6BC7">
        <w:rPr>
          <w:rFonts w:ascii="Times New Roman" w:eastAsia="標楷體" w:hAnsi="Times New Roman" w:cs="Times New Roman" w:hint="eastAsia"/>
          <w:szCs w:val="24"/>
        </w:rPr>
        <w:t>567</w:t>
      </w:r>
      <w:r w:rsidR="00B2505E" w:rsidRPr="00F043D0">
        <w:rPr>
          <w:rFonts w:ascii="Times New Roman" w:eastAsia="標楷體" w:hAnsi="Times New Roman" w:cs="Times New Roman"/>
          <w:szCs w:val="24"/>
        </w:rPr>
        <w:t xml:space="preserve"> nm</w:t>
      </w:r>
      <w:r w:rsidR="00B2505E" w:rsidRPr="00B76719">
        <w:rPr>
          <w:rFonts w:ascii="Times New Roman" w:eastAsia="標楷體" w:hAnsi="Times New Roman" w:cs="Times New Roman"/>
          <w:szCs w:val="24"/>
        </w:rPr>
        <w:t xml:space="preserve"> </w:t>
      </w:r>
      <w:r w:rsidR="00B2505E">
        <w:rPr>
          <w:rFonts w:ascii="Times New Roman" w:eastAsia="標楷體" w:hAnsi="Times New Roman" w:cs="Times New Roman" w:hint="eastAsia"/>
          <w:szCs w:val="24"/>
        </w:rPr>
        <w:t>was recommended for broiler production</w:t>
      </w:r>
      <w:r w:rsidR="00B2505E" w:rsidRPr="00B76719">
        <w:rPr>
          <w:rFonts w:ascii="Times New Roman" w:eastAsia="標楷體" w:hAnsi="Times New Roman" w:cs="Times New Roman"/>
          <w:szCs w:val="24"/>
        </w:rPr>
        <w:t>.</w:t>
      </w:r>
    </w:p>
    <w:p w:rsidR="002027A9" w:rsidRPr="00B76719" w:rsidRDefault="00B76719" w:rsidP="002027A9">
      <w:pPr>
        <w:widowControl/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Key words: </w:t>
      </w:r>
      <w:r w:rsidR="00B2505E">
        <w:rPr>
          <w:rFonts w:ascii="Times New Roman" w:eastAsia="標楷體" w:hAnsi="Times New Roman" w:cs="Times New Roman" w:hint="eastAsia"/>
          <w:szCs w:val="24"/>
        </w:rPr>
        <w:t>Green</w:t>
      </w:r>
      <w:r>
        <w:rPr>
          <w:rFonts w:ascii="Times New Roman" w:eastAsia="標楷體" w:hAnsi="Times New Roman" w:cs="Times New Roman"/>
          <w:szCs w:val="24"/>
        </w:rPr>
        <w:t xml:space="preserve"> monochromatic light</w:t>
      </w:r>
      <w:r w:rsidR="002027A9" w:rsidRPr="00B76719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Pr="00B76719">
        <w:rPr>
          <w:rFonts w:ascii="Times New Roman" w:eastAsia="標楷體" w:hAnsi="Times New Roman" w:cs="Times New Roman"/>
          <w:szCs w:val="24"/>
        </w:rPr>
        <w:t>roiler</w:t>
      </w:r>
      <w:r w:rsidR="002027A9" w:rsidRPr="00B76719">
        <w:rPr>
          <w:rFonts w:ascii="Times New Roman" w:eastAsia="標楷體" w:hAnsi="Times New Roman" w:cs="Times New Roman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 xml:space="preserve"> Growth</w:t>
      </w:r>
      <w:r w:rsidR="002027A9" w:rsidRPr="00B76719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performance</w:t>
      </w:r>
    </w:p>
    <w:p w:rsidR="009A34E5" w:rsidRPr="002027A9" w:rsidRDefault="005628FE"/>
    <w:sectPr w:rsidR="009A34E5" w:rsidRPr="002027A9" w:rsidSect="00174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8FE" w:rsidRDefault="005628FE" w:rsidP="0014027C">
      <w:r>
        <w:separator/>
      </w:r>
    </w:p>
  </w:endnote>
  <w:endnote w:type="continuationSeparator" w:id="0">
    <w:p w:rsidR="005628FE" w:rsidRDefault="005628FE" w:rsidP="00140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8FE" w:rsidRDefault="005628FE" w:rsidP="0014027C">
      <w:r>
        <w:separator/>
      </w:r>
    </w:p>
  </w:footnote>
  <w:footnote w:type="continuationSeparator" w:id="0">
    <w:p w:rsidR="005628FE" w:rsidRDefault="005628FE" w:rsidP="001402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7A9"/>
    <w:rsid w:val="000C2842"/>
    <w:rsid w:val="000E2A35"/>
    <w:rsid w:val="000E72F7"/>
    <w:rsid w:val="000F569E"/>
    <w:rsid w:val="0014027C"/>
    <w:rsid w:val="00145620"/>
    <w:rsid w:val="0017397D"/>
    <w:rsid w:val="001745E2"/>
    <w:rsid w:val="001838C2"/>
    <w:rsid w:val="001E5B2B"/>
    <w:rsid w:val="002027A9"/>
    <w:rsid w:val="003044B1"/>
    <w:rsid w:val="00314061"/>
    <w:rsid w:val="00332D7B"/>
    <w:rsid w:val="003553F6"/>
    <w:rsid w:val="00443084"/>
    <w:rsid w:val="00456CCC"/>
    <w:rsid w:val="004726A9"/>
    <w:rsid w:val="00486DBD"/>
    <w:rsid w:val="004C7EFB"/>
    <w:rsid w:val="004F2743"/>
    <w:rsid w:val="0050401A"/>
    <w:rsid w:val="00525381"/>
    <w:rsid w:val="00550E8C"/>
    <w:rsid w:val="005628FE"/>
    <w:rsid w:val="00583B3E"/>
    <w:rsid w:val="00585E12"/>
    <w:rsid w:val="00646DAD"/>
    <w:rsid w:val="006E2A68"/>
    <w:rsid w:val="006F2E4A"/>
    <w:rsid w:val="007A6BC7"/>
    <w:rsid w:val="00854E26"/>
    <w:rsid w:val="008C3856"/>
    <w:rsid w:val="008F3E85"/>
    <w:rsid w:val="00912E9C"/>
    <w:rsid w:val="0092035B"/>
    <w:rsid w:val="0092237F"/>
    <w:rsid w:val="00930AFA"/>
    <w:rsid w:val="009343FC"/>
    <w:rsid w:val="0096691F"/>
    <w:rsid w:val="00A01C3E"/>
    <w:rsid w:val="00A37CC5"/>
    <w:rsid w:val="00A6370C"/>
    <w:rsid w:val="00A952B1"/>
    <w:rsid w:val="00AC334F"/>
    <w:rsid w:val="00B2505E"/>
    <w:rsid w:val="00B76719"/>
    <w:rsid w:val="00B83C03"/>
    <w:rsid w:val="00BA201E"/>
    <w:rsid w:val="00C01CD6"/>
    <w:rsid w:val="00C95A6B"/>
    <w:rsid w:val="00CB4BB2"/>
    <w:rsid w:val="00D108BB"/>
    <w:rsid w:val="00D620F3"/>
    <w:rsid w:val="00D915CE"/>
    <w:rsid w:val="00D95BF3"/>
    <w:rsid w:val="00DD086B"/>
    <w:rsid w:val="00DD47CE"/>
    <w:rsid w:val="00DF266A"/>
    <w:rsid w:val="00E050EF"/>
    <w:rsid w:val="00E50FC7"/>
    <w:rsid w:val="00E677EA"/>
    <w:rsid w:val="00F55CB2"/>
    <w:rsid w:val="00F8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7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02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4027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402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4027C"/>
    <w:rPr>
      <w:sz w:val="20"/>
      <w:szCs w:val="20"/>
    </w:rPr>
  </w:style>
  <w:style w:type="character" w:customStyle="1" w:styleId="st1">
    <w:name w:val="st1"/>
    <w:basedOn w:val="a0"/>
    <w:rsid w:val="001838C2"/>
  </w:style>
  <w:style w:type="character" w:styleId="a7">
    <w:name w:val="Hyperlink"/>
    <w:basedOn w:val="a0"/>
    <w:uiPriority w:val="99"/>
    <w:unhideWhenUsed/>
    <w:rsid w:val="00B83C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</dc:creator>
  <cp:lastModifiedBy>hwwei</cp:lastModifiedBy>
  <cp:revision>5</cp:revision>
  <dcterms:created xsi:type="dcterms:W3CDTF">2017-10-30T13:55:00Z</dcterms:created>
  <dcterms:modified xsi:type="dcterms:W3CDTF">2017-10-30T16:14:00Z</dcterms:modified>
</cp:coreProperties>
</file>