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80162" w14:textId="77777777" w:rsidR="007D1A80" w:rsidRDefault="007D1A80" w:rsidP="00BE354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D1A80">
        <w:rPr>
          <w:rFonts w:cstheme="minorHAnsi"/>
          <w:b/>
          <w:bCs/>
          <w:sz w:val="20"/>
          <w:szCs w:val="20"/>
        </w:rPr>
        <w:t>A</w:t>
      </w:r>
      <w:r w:rsidR="00BE3548">
        <w:rPr>
          <w:rFonts w:cstheme="minorHAnsi"/>
          <w:b/>
          <w:bCs/>
          <w:sz w:val="20"/>
          <w:szCs w:val="20"/>
        </w:rPr>
        <w:t xml:space="preserve">DDING LUPRO-MIX NA TO THE DRINKING WATETR IMPROVES THE PERFORMANCE OF BROILERS </w:t>
      </w:r>
    </w:p>
    <w:p w14:paraId="4DE9B536" w14:textId="77777777" w:rsidR="00BE3548" w:rsidRDefault="00BE3548" w:rsidP="00BE3548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Lily Li</w:t>
      </w:r>
      <w:r>
        <w:rPr>
          <w:rFonts w:cstheme="minorHAnsi"/>
          <w:sz w:val="20"/>
          <w:szCs w:val="20"/>
        </w:rPr>
        <w:t xml:space="preserve">, BASF </w:t>
      </w:r>
      <w:r w:rsidR="00616DAE">
        <w:rPr>
          <w:rFonts w:cstheme="minorHAnsi"/>
          <w:sz w:val="20"/>
          <w:szCs w:val="20"/>
        </w:rPr>
        <w:t>Nutrition and Health Asia Pacific</w:t>
      </w:r>
      <w:r>
        <w:rPr>
          <w:rFonts w:cstheme="minorHAnsi"/>
          <w:sz w:val="20"/>
          <w:szCs w:val="20"/>
        </w:rPr>
        <w:t xml:space="preserve"> AND Wayoon Poonperm, BASF </w:t>
      </w:r>
      <w:r w:rsidR="00616DAE">
        <w:rPr>
          <w:rFonts w:cstheme="minorHAnsi"/>
          <w:sz w:val="20"/>
          <w:szCs w:val="20"/>
        </w:rPr>
        <w:t xml:space="preserve">Nutrition and Health </w:t>
      </w:r>
      <w:r>
        <w:rPr>
          <w:rFonts w:cstheme="minorHAnsi"/>
          <w:sz w:val="20"/>
          <w:szCs w:val="20"/>
        </w:rPr>
        <w:t>Thailand</w:t>
      </w:r>
    </w:p>
    <w:p w14:paraId="19D9C3B2" w14:textId="77777777" w:rsidR="00BE3548" w:rsidRDefault="00BE3548" w:rsidP="00BE354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2353D6F" w14:textId="534C4D9C" w:rsidR="0059752C" w:rsidRDefault="00E44C5A" w:rsidP="004A270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DA7A2B">
        <w:rPr>
          <w:rFonts w:cstheme="minorHAnsi"/>
          <w:sz w:val="20"/>
          <w:szCs w:val="20"/>
        </w:rPr>
        <w:t>Strategically u</w:t>
      </w:r>
      <w:r w:rsidR="00783006" w:rsidRPr="00DA7A2B">
        <w:rPr>
          <w:rFonts w:cstheme="minorHAnsi"/>
          <w:sz w:val="20"/>
          <w:szCs w:val="20"/>
        </w:rPr>
        <w:t xml:space="preserve">sing </w:t>
      </w:r>
      <w:r w:rsidR="0096384A" w:rsidRPr="00DA7A2B">
        <w:rPr>
          <w:rFonts w:cstheme="minorHAnsi"/>
          <w:sz w:val="20"/>
          <w:szCs w:val="20"/>
        </w:rPr>
        <w:t xml:space="preserve">a well-formulated combination of </w:t>
      </w:r>
      <w:r w:rsidR="00783006" w:rsidRPr="00DA7A2B">
        <w:rPr>
          <w:rFonts w:cstheme="minorHAnsi"/>
          <w:sz w:val="20"/>
          <w:szCs w:val="20"/>
        </w:rPr>
        <w:t>organic acids in drinking water</w:t>
      </w:r>
      <w:r w:rsidRPr="00DA7A2B">
        <w:rPr>
          <w:rFonts w:cstheme="minorHAnsi"/>
          <w:sz w:val="20"/>
          <w:szCs w:val="20"/>
        </w:rPr>
        <w:t xml:space="preserve"> throughout rearing period</w:t>
      </w:r>
      <w:r w:rsidR="00783006" w:rsidRPr="00DA7A2B">
        <w:rPr>
          <w:rFonts w:cstheme="minorHAnsi"/>
          <w:sz w:val="20"/>
          <w:szCs w:val="20"/>
        </w:rPr>
        <w:t xml:space="preserve"> </w:t>
      </w:r>
      <w:r w:rsidR="00DA3F34" w:rsidRPr="00DA7A2B">
        <w:rPr>
          <w:rFonts w:cstheme="minorHAnsi"/>
          <w:sz w:val="20"/>
          <w:szCs w:val="20"/>
        </w:rPr>
        <w:t>helps maintain poultry water at optimum pH levels for better bird health</w:t>
      </w:r>
      <w:r w:rsidR="004F5F9E" w:rsidRPr="00DA7A2B">
        <w:rPr>
          <w:rFonts w:cstheme="minorHAnsi"/>
          <w:sz w:val="20"/>
          <w:szCs w:val="20"/>
        </w:rPr>
        <w:t xml:space="preserve"> </w:t>
      </w:r>
      <w:r w:rsidR="00DA3F34" w:rsidRPr="00DA7A2B">
        <w:rPr>
          <w:rFonts w:cstheme="minorHAnsi"/>
          <w:sz w:val="20"/>
          <w:szCs w:val="20"/>
        </w:rPr>
        <w:t xml:space="preserve">and feed </w:t>
      </w:r>
      <w:r w:rsidR="004F5F9E" w:rsidRPr="00DA7A2B">
        <w:rPr>
          <w:rFonts w:cstheme="minorHAnsi"/>
          <w:sz w:val="20"/>
          <w:szCs w:val="20"/>
        </w:rPr>
        <w:t>utilisation</w:t>
      </w:r>
      <w:r w:rsidR="004A270F">
        <w:rPr>
          <w:rFonts w:cstheme="minorHAnsi"/>
          <w:sz w:val="20"/>
          <w:szCs w:val="20"/>
        </w:rPr>
        <w:t xml:space="preserve">. </w:t>
      </w:r>
      <w:r w:rsidR="00C414DA" w:rsidRPr="00DA7A2B">
        <w:rPr>
          <w:rFonts w:cstheme="minorHAnsi"/>
          <w:sz w:val="20"/>
          <w:szCs w:val="20"/>
        </w:rPr>
        <w:t>T</w:t>
      </w:r>
      <w:r w:rsidR="00802FF3" w:rsidRPr="00DA7A2B">
        <w:rPr>
          <w:rFonts w:cstheme="minorHAnsi"/>
          <w:sz w:val="20"/>
          <w:szCs w:val="20"/>
        </w:rPr>
        <w:t xml:space="preserve">he present study </w:t>
      </w:r>
      <w:r w:rsidR="008358F5" w:rsidRPr="00DA7A2B">
        <w:rPr>
          <w:rFonts w:cstheme="minorHAnsi"/>
          <w:sz w:val="20"/>
          <w:szCs w:val="20"/>
        </w:rPr>
        <w:t>examines</w:t>
      </w:r>
      <w:r w:rsidR="00802FF3" w:rsidRPr="00DA7A2B">
        <w:rPr>
          <w:rFonts w:cstheme="minorHAnsi"/>
          <w:sz w:val="20"/>
          <w:szCs w:val="20"/>
        </w:rPr>
        <w:t xml:space="preserve"> the effect of </w:t>
      </w:r>
      <w:r w:rsidR="00FC000E" w:rsidRPr="00DA7A2B">
        <w:rPr>
          <w:rFonts w:cstheme="minorHAnsi"/>
          <w:sz w:val="20"/>
          <w:szCs w:val="20"/>
        </w:rPr>
        <w:t xml:space="preserve">drinking water acidification with </w:t>
      </w:r>
      <w:r w:rsidR="00802FF3" w:rsidRPr="00DA7A2B">
        <w:rPr>
          <w:rFonts w:cstheme="minorHAnsi"/>
          <w:sz w:val="20"/>
          <w:szCs w:val="20"/>
        </w:rPr>
        <w:t xml:space="preserve">a liquid acidifier (Lupro-Mix NA) on </w:t>
      </w:r>
      <w:r w:rsidR="00FC000E" w:rsidRPr="00DA7A2B">
        <w:rPr>
          <w:rFonts w:cstheme="minorHAnsi"/>
          <w:sz w:val="20"/>
          <w:szCs w:val="20"/>
        </w:rPr>
        <w:t>the</w:t>
      </w:r>
      <w:r w:rsidR="00A17FAA" w:rsidRPr="00DA7A2B">
        <w:rPr>
          <w:rFonts w:cstheme="minorHAnsi"/>
          <w:sz w:val="20"/>
          <w:szCs w:val="20"/>
        </w:rPr>
        <w:t xml:space="preserve"> growth</w:t>
      </w:r>
      <w:r w:rsidR="00FC000E" w:rsidRPr="00DA7A2B">
        <w:rPr>
          <w:rFonts w:cstheme="minorHAnsi"/>
          <w:sz w:val="20"/>
          <w:szCs w:val="20"/>
        </w:rPr>
        <w:t xml:space="preserve"> performance</w:t>
      </w:r>
      <w:r w:rsidR="00A17FAA" w:rsidRPr="00DA7A2B">
        <w:rPr>
          <w:rFonts w:cstheme="minorHAnsi"/>
          <w:sz w:val="20"/>
          <w:szCs w:val="20"/>
        </w:rPr>
        <w:t xml:space="preserve"> and litter quality</w:t>
      </w:r>
      <w:r w:rsidR="00FC000E" w:rsidRPr="00DA7A2B">
        <w:rPr>
          <w:rFonts w:cstheme="minorHAnsi"/>
          <w:sz w:val="20"/>
          <w:szCs w:val="20"/>
        </w:rPr>
        <w:t xml:space="preserve"> of broilers. </w:t>
      </w:r>
      <w:r w:rsidR="004C57F9">
        <w:rPr>
          <w:rFonts w:cstheme="minorHAnsi"/>
          <w:sz w:val="20"/>
          <w:szCs w:val="20"/>
        </w:rPr>
        <w:t xml:space="preserve">Three hundred </w:t>
      </w:r>
      <w:r w:rsidR="00783006" w:rsidRPr="00DA7A2B">
        <w:rPr>
          <w:rFonts w:cstheme="minorHAnsi"/>
          <w:sz w:val="20"/>
          <w:szCs w:val="20"/>
        </w:rPr>
        <w:t xml:space="preserve">newly hatched male broiler chicks (Arbor Acres plus) were randomly allocated to 2 treatments (6 replications with 25 chicks per replicate). The treatments were: </w:t>
      </w:r>
      <w:r w:rsidR="00FC000E" w:rsidRPr="00DA7A2B">
        <w:rPr>
          <w:rFonts w:cstheme="minorHAnsi"/>
          <w:sz w:val="20"/>
          <w:szCs w:val="20"/>
        </w:rPr>
        <w:t xml:space="preserve">T1: Negative control (drinking water pH </w:t>
      </w:r>
      <w:r w:rsidR="00783006" w:rsidRPr="00DA7A2B">
        <w:rPr>
          <w:rFonts w:cstheme="minorHAnsi"/>
          <w:sz w:val="20"/>
          <w:szCs w:val="20"/>
        </w:rPr>
        <w:t>7.5); T2: Lupro</w:t>
      </w:r>
      <w:r w:rsidR="00FC000E" w:rsidRPr="00DA7A2B">
        <w:rPr>
          <w:rFonts w:cstheme="minorHAnsi"/>
          <w:sz w:val="20"/>
          <w:szCs w:val="20"/>
        </w:rPr>
        <w:t xml:space="preserve">-Mix NA </w:t>
      </w:r>
      <w:r w:rsidR="00783006" w:rsidRPr="00DA7A2B">
        <w:rPr>
          <w:rFonts w:cstheme="minorHAnsi"/>
          <w:sz w:val="20"/>
          <w:szCs w:val="20"/>
        </w:rPr>
        <w:t xml:space="preserve">added to the drinking water at </w:t>
      </w:r>
      <w:r w:rsidR="00FC000E" w:rsidRPr="00DA7A2B">
        <w:rPr>
          <w:rFonts w:cstheme="minorHAnsi"/>
          <w:sz w:val="20"/>
          <w:szCs w:val="20"/>
        </w:rPr>
        <w:t xml:space="preserve">0.5mL/L </w:t>
      </w:r>
      <w:r w:rsidR="00D56A03" w:rsidRPr="00DA7A2B">
        <w:rPr>
          <w:rFonts w:cstheme="minorHAnsi"/>
          <w:sz w:val="20"/>
          <w:szCs w:val="20"/>
        </w:rPr>
        <w:t xml:space="preserve">(water pH 4) </w:t>
      </w:r>
      <w:r w:rsidR="00FC000E" w:rsidRPr="00DA7A2B">
        <w:rPr>
          <w:rFonts w:cstheme="minorHAnsi"/>
          <w:sz w:val="20"/>
          <w:szCs w:val="20"/>
        </w:rPr>
        <w:t xml:space="preserve">and the acidifier was applied from Day 0 to Day 35.  </w:t>
      </w:r>
      <w:r w:rsidR="00A17FAA" w:rsidRPr="00DA7A2B">
        <w:rPr>
          <w:rFonts w:cstheme="minorHAnsi"/>
          <w:sz w:val="20"/>
          <w:szCs w:val="20"/>
        </w:rPr>
        <w:t xml:space="preserve">The experiment was conducted in a close-sided house with concrete floor pens using rice hull as bedding material. Feed </w:t>
      </w:r>
      <w:r w:rsidR="00802FF3" w:rsidRPr="00DA7A2B">
        <w:rPr>
          <w:rFonts w:cstheme="minorHAnsi"/>
          <w:sz w:val="20"/>
          <w:szCs w:val="20"/>
        </w:rPr>
        <w:t xml:space="preserve">and water were available </w:t>
      </w:r>
      <w:r w:rsidR="00802FF3" w:rsidRPr="00DA7A2B">
        <w:rPr>
          <w:rFonts w:cstheme="minorHAnsi"/>
          <w:i/>
          <w:iCs/>
          <w:sz w:val="20"/>
          <w:szCs w:val="20"/>
        </w:rPr>
        <w:t>ad libitum</w:t>
      </w:r>
      <w:r w:rsidR="00670F76" w:rsidRPr="00DA7A2B">
        <w:rPr>
          <w:rFonts w:cstheme="minorHAnsi"/>
          <w:sz w:val="20"/>
          <w:szCs w:val="20"/>
        </w:rPr>
        <w:t xml:space="preserve"> during the 35-day trial period. </w:t>
      </w:r>
      <w:r w:rsidR="00A17FAA" w:rsidRPr="00DA7A2B">
        <w:rPr>
          <w:rFonts w:cstheme="minorHAnsi"/>
          <w:sz w:val="20"/>
          <w:szCs w:val="20"/>
        </w:rPr>
        <w:t>Body weight gain</w:t>
      </w:r>
      <w:r w:rsidR="00204FA9">
        <w:rPr>
          <w:rFonts w:cstheme="minorHAnsi"/>
          <w:sz w:val="20"/>
          <w:szCs w:val="20"/>
        </w:rPr>
        <w:t xml:space="preserve"> (LWG)</w:t>
      </w:r>
      <w:r w:rsidR="00A17FAA" w:rsidRPr="00DA7A2B">
        <w:rPr>
          <w:rFonts w:cstheme="minorHAnsi"/>
          <w:sz w:val="20"/>
          <w:szCs w:val="20"/>
        </w:rPr>
        <w:t>, feed intake</w:t>
      </w:r>
      <w:r w:rsidR="00204FA9">
        <w:rPr>
          <w:rFonts w:cstheme="minorHAnsi"/>
          <w:sz w:val="20"/>
          <w:szCs w:val="20"/>
        </w:rPr>
        <w:t xml:space="preserve"> (FI)</w:t>
      </w:r>
      <w:r w:rsidR="00A17FAA" w:rsidRPr="00DA7A2B">
        <w:rPr>
          <w:rFonts w:cstheme="minorHAnsi"/>
          <w:sz w:val="20"/>
          <w:szCs w:val="20"/>
        </w:rPr>
        <w:t>, feed conversion ratio</w:t>
      </w:r>
      <w:r w:rsidR="00204FA9">
        <w:rPr>
          <w:rFonts w:cstheme="minorHAnsi"/>
          <w:sz w:val="20"/>
          <w:szCs w:val="20"/>
        </w:rPr>
        <w:t xml:space="preserve"> (FCR)</w:t>
      </w:r>
      <w:r w:rsidR="00A17FAA" w:rsidRPr="00DA7A2B">
        <w:rPr>
          <w:rFonts w:cstheme="minorHAnsi"/>
          <w:sz w:val="20"/>
          <w:szCs w:val="20"/>
        </w:rPr>
        <w:t>, livability and faecal score were determined</w:t>
      </w:r>
      <w:r w:rsidR="00A9705A">
        <w:rPr>
          <w:rFonts w:cstheme="minorHAnsi"/>
          <w:sz w:val="20"/>
          <w:szCs w:val="20"/>
        </w:rPr>
        <w:t xml:space="preserve"> </w:t>
      </w:r>
      <w:r w:rsidR="00A17FAA" w:rsidRPr="00DA7A2B">
        <w:rPr>
          <w:rFonts w:cstheme="minorHAnsi"/>
          <w:sz w:val="20"/>
          <w:szCs w:val="20"/>
        </w:rPr>
        <w:t>and subjected to analysis of variance as a randomized complete block design. Adding Lupro-Mix NA at 0.5 mL/L signifi</w:t>
      </w:r>
      <w:r w:rsidR="00670F76" w:rsidRPr="00DA7A2B">
        <w:rPr>
          <w:rFonts w:cstheme="minorHAnsi"/>
          <w:sz w:val="20"/>
          <w:szCs w:val="20"/>
        </w:rPr>
        <w:t>cantly increased FCR (</w:t>
      </w:r>
      <w:r w:rsidR="007D1A80">
        <w:rPr>
          <w:rFonts w:cstheme="minorHAnsi"/>
          <w:sz w:val="20"/>
          <w:szCs w:val="20"/>
        </w:rPr>
        <w:t xml:space="preserve">1.45 </w:t>
      </w:r>
      <w:r w:rsidR="007D1A80" w:rsidRPr="007D1A80">
        <w:rPr>
          <w:rFonts w:cstheme="minorHAnsi"/>
          <w:i/>
          <w:iCs/>
          <w:sz w:val="20"/>
          <w:szCs w:val="20"/>
        </w:rPr>
        <w:t>vs.</w:t>
      </w:r>
      <w:r w:rsidR="007D1A80">
        <w:rPr>
          <w:rFonts w:cstheme="minorHAnsi"/>
          <w:sz w:val="20"/>
          <w:szCs w:val="20"/>
        </w:rPr>
        <w:t xml:space="preserve"> 1.41, </w:t>
      </w:r>
      <w:r w:rsidR="00670F76" w:rsidRPr="00DA7A2B">
        <w:rPr>
          <w:rFonts w:cstheme="minorHAnsi"/>
          <w:sz w:val="20"/>
          <w:szCs w:val="20"/>
        </w:rPr>
        <w:t>P &lt; 0.05)</w:t>
      </w:r>
      <w:r w:rsidR="00A9705A">
        <w:rPr>
          <w:rFonts w:cstheme="minorHAnsi"/>
          <w:sz w:val="20"/>
          <w:szCs w:val="20"/>
        </w:rPr>
        <w:t>; ho</w:t>
      </w:r>
      <w:bookmarkStart w:id="0" w:name="_GoBack"/>
      <w:bookmarkEnd w:id="0"/>
      <w:r w:rsidR="00DA7A2B" w:rsidRPr="00DA7A2B">
        <w:rPr>
          <w:rFonts w:cstheme="minorHAnsi"/>
          <w:sz w:val="20"/>
          <w:szCs w:val="20"/>
        </w:rPr>
        <w:t>wever, no statistical differences between the treatment groups were observed for LWG, FI, water consumption and faecal score</w:t>
      </w:r>
      <w:r w:rsidR="00670F76" w:rsidRPr="00DA7A2B">
        <w:rPr>
          <w:rFonts w:cstheme="minorHAnsi"/>
          <w:sz w:val="20"/>
          <w:szCs w:val="20"/>
        </w:rPr>
        <w:t>.</w:t>
      </w:r>
      <w:r w:rsidR="00802FF3" w:rsidRPr="00DA7A2B">
        <w:rPr>
          <w:rFonts w:cstheme="minorHAnsi"/>
          <w:sz w:val="20"/>
          <w:szCs w:val="20"/>
        </w:rPr>
        <w:t xml:space="preserve"> Mortality remained below </w:t>
      </w:r>
      <w:r w:rsidR="00670F76" w:rsidRPr="00DA7A2B">
        <w:rPr>
          <w:rFonts w:cstheme="minorHAnsi"/>
          <w:sz w:val="20"/>
          <w:szCs w:val="20"/>
        </w:rPr>
        <w:t>4</w:t>
      </w:r>
      <w:r w:rsidR="00802FF3" w:rsidRPr="00DA7A2B">
        <w:rPr>
          <w:rFonts w:cstheme="minorHAnsi"/>
          <w:sz w:val="20"/>
          <w:szCs w:val="20"/>
        </w:rPr>
        <w:t>% in all groups</w:t>
      </w:r>
      <w:r w:rsidR="00DA7A2B">
        <w:rPr>
          <w:rFonts w:cstheme="minorHAnsi"/>
          <w:sz w:val="20"/>
          <w:szCs w:val="20"/>
        </w:rPr>
        <w:t xml:space="preserve"> </w:t>
      </w:r>
      <w:r w:rsidR="00802FF3" w:rsidRPr="00DA7A2B">
        <w:rPr>
          <w:rFonts w:cstheme="minorHAnsi"/>
          <w:sz w:val="20"/>
          <w:szCs w:val="20"/>
        </w:rPr>
        <w:t>without any</w:t>
      </w:r>
      <w:r w:rsidR="00DA7A2B">
        <w:rPr>
          <w:rFonts w:cstheme="minorHAnsi"/>
          <w:sz w:val="20"/>
          <w:szCs w:val="20"/>
        </w:rPr>
        <w:t xml:space="preserve"> differences between the treatments</w:t>
      </w:r>
      <w:r w:rsidR="00802FF3" w:rsidRPr="00DA7A2B">
        <w:rPr>
          <w:rFonts w:cstheme="minorHAnsi"/>
          <w:sz w:val="20"/>
          <w:szCs w:val="20"/>
        </w:rPr>
        <w:t>.</w:t>
      </w:r>
      <w:r w:rsidR="00DA7A2B">
        <w:rPr>
          <w:rFonts w:cstheme="minorHAnsi"/>
          <w:sz w:val="20"/>
          <w:szCs w:val="20"/>
        </w:rPr>
        <w:t xml:space="preserve"> </w:t>
      </w:r>
      <w:r w:rsidR="00802FF3" w:rsidRPr="00DA7A2B">
        <w:rPr>
          <w:rFonts w:cstheme="minorHAnsi"/>
          <w:sz w:val="20"/>
          <w:szCs w:val="20"/>
        </w:rPr>
        <w:t xml:space="preserve">This study </w:t>
      </w:r>
      <w:r w:rsidR="00DA7A2B">
        <w:rPr>
          <w:rFonts w:cstheme="minorHAnsi"/>
          <w:sz w:val="20"/>
          <w:szCs w:val="20"/>
        </w:rPr>
        <w:t>illustrate</w:t>
      </w:r>
      <w:r w:rsidR="00802FF3" w:rsidRPr="00DA7A2B">
        <w:rPr>
          <w:rFonts w:cstheme="minorHAnsi"/>
          <w:sz w:val="20"/>
          <w:szCs w:val="20"/>
        </w:rPr>
        <w:t xml:space="preserve">s that including </w:t>
      </w:r>
      <w:r w:rsidR="00DA7A2B">
        <w:rPr>
          <w:rFonts w:cstheme="minorHAnsi"/>
          <w:sz w:val="20"/>
          <w:szCs w:val="20"/>
        </w:rPr>
        <w:t xml:space="preserve">Lupro-Mix NA in the drinking water benefits </w:t>
      </w:r>
      <w:r w:rsidR="00802FF3" w:rsidRPr="00DA7A2B">
        <w:rPr>
          <w:rFonts w:cstheme="minorHAnsi"/>
          <w:sz w:val="20"/>
          <w:szCs w:val="20"/>
        </w:rPr>
        <w:t xml:space="preserve">the performance of the chicken and </w:t>
      </w:r>
      <w:r w:rsidR="007D1A80">
        <w:rPr>
          <w:rFonts w:cstheme="minorHAnsi"/>
          <w:sz w:val="20"/>
          <w:szCs w:val="20"/>
        </w:rPr>
        <w:t>could</w:t>
      </w:r>
      <w:r w:rsidR="00802FF3" w:rsidRPr="00DA7A2B">
        <w:rPr>
          <w:rFonts w:cstheme="minorHAnsi"/>
          <w:sz w:val="20"/>
          <w:szCs w:val="20"/>
        </w:rPr>
        <w:t xml:space="preserve"> be considered as a </w:t>
      </w:r>
      <w:r w:rsidR="00DA7A2B">
        <w:rPr>
          <w:rFonts w:cstheme="minorHAnsi"/>
          <w:sz w:val="20"/>
          <w:szCs w:val="20"/>
        </w:rPr>
        <w:t xml:space="preserve">viable </w:t>
      </w:r>
      <w:r w:rsidR="00D97EA5" w:rsidRPr="00DA7A2B">
        <w:rPr>
          <w:rFonts w:cstheme="minorHAnsi"/>
          <w:sz w:val="20"/>
          <w:szCs w:val="20"/>
        </w:rPr>
        <w:t xml:space="preserve">integral </w:t>
      </w:r>
      <w:r w:rsidR="007D1A80" w:rsidRPr="00DA7A2B">
        <w:rPr>
          <w:rFonts w:cstheme="minorHAnsi"/>
          <w:sz w:val="20"/>
          <w:szCs w:val="20"/>
        </w:rPr>
        <w:t>element</w:t>
      </w:r>
      <w:r w:rsidR="00D97EA5" w:rsidRPr="00DA7A2B">
        <w:rPr>
          <w:rFonts w:cstheme="minorHAnsi"/>
          <w:sz w:val="20"/>
          <w:szCs w:val="20"/>
        </w:rPr>
        <w:t xml:space="preserve"> of a successful</w:t>
      </w:r>
      <w:r w:rsidR="00DA7A2B" w:rsidRPr="00DA7A2B">
        <w:rPr>
          <w:rFonts w:cstheme="minorHAnsi"/>
          <w:sz w:val="20"/>
          <w:szCs w:val="20"/>
        </w:rPr>
        <w:t xml:space="preserve"> </w:t>
      </w:r>
      <w:r w:rsidR="00D97EA5" w:rsidRPr="00DA7A2B">
        <w:rPr>
          <w:rFonts w:cstheme="minorHAnsi"/>
          <w:sz w:val="20"/>
          <w:szCs w:val="20"/>
        </w:rPr>
        <w:t>biosecurity programme.</w:t>
      </w:r>
    </w:p>
    <w:p w14:paraId="5F82A6E3" w14:textId="77777777" w:rsidR="004C57F9" w:rsidRDefault="004C57F9" w:rsidP="00BE354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2492AF5" w14:textId="77777777" w:rsidR="004C57F9" w:rsidRPr="00DA7A2B" w:rsidRDefault="004C57F9" w:rsidP="00BE3548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Keyword: Acidifier</w:t>
      </w:r>
    </w:p>
    <w:sectPr w:rsidR="004C57F9" w:rsidRPr="00DA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97"/>
    <w:rsid w:val="000033A4"/>
    <w:rsid w:val="00022133"/>
    <w:rsid w:val="00086561"/>
    <w:rsid w:val="00127F62"/>
    <w:rsid w:val="001402CA"/>
    <w:rsid w:val="001A2A18"/>
    <w:rsid w:val="00204FA9"/>
    <w:rsid w:val="00221A75"/>
    <w:rsid w:val="00243095"/>
    <w:rsid w:val="002A43E4"/>
    <w:rsid w:val="002B0D56"/>
    <w:rsid w:val="00333AE4"/>
    <w:rsid w:val="003D01E9"/>
    <w:rsid w:val="003E7E02"/>
    <w:rsid w:val="00410028"/>
    <w:rsid w:val="004343CD"/>
    <w:rsid w:val="004A270F"/>
    <w:rsid w:val="004C57F9"/>
    <w:rsid w:val="004D3FA4"/>
    <w:rsid w:val="004E075E"/>
    <w:rsid w:val="004F5F9E"/>
    <w:rsid w:val="004F66ED"/>
    <w:rsid w:val="005611CF"/>
    <w:rsid w:val="00563B97"/>
    <w:rsid w:val="0059752C"/>
    <w:rsid w:val="00616DAE"/>
    <w:rsid w:val="00670F76"/>
    <w:rsid w:val="007663A2"/>
    <w:rsid w:val="00783006"/>
    <w:rsid w:val="007D132C"/>
    <w:rsid w:val="007D1A80"/>
    <w:rsid w:val="007E51FC"/>
    <w:rsid w:val="00802FF3"/>
    <w:rsid w:val="008358F5"/>
    <w:rsid w:val="00852033"/>
    <w:rsid w:val="00911F93"/>
    <w:rsid w:val="0096384A"/>
    <w:rsid w:val="009B448B"/>
    <w:rsid w:val="00A17FAA"/>
    <w:rsid w:val="00A43F05"/>
    <w:rsid w:val="00A5398A"/>
    <w:rsid w:val="00A9705A"/>
    <w:rsid w:val="00AB3457"/>
    <w:rsid w:val="00B56535"/>
    <w:rsid w:val="00BE3548"/>
    <w:rsid w:val="00BF4444"/>
    <w:rsid w:val="00C414DA"/>
    <w:rsid w:val="00C71617"/>
    <w:rsid w:val="00D11D68"/>
    <w:rsid w:val="00D52567"/>
    <w:rsid w:val="00D56A03"/>
    <w:rsid w:val="00D97EA5"/>
    <w:rsid w:val="00DA3BF8"/>
    <w:rsid w:val="00DA3F34"/>
    <w:rsid w:val="00DA7A2B"/>
    <w:rsid w:val="00DD5E2E"/>
    <w:rsid w:val="00DD71C7"/>
    <w:rsid w:val="00E06C12"/>
    <w:rsid w:val="00E2529D"/>
    <w:rsid w:val="00E44C5A"/>
    <w:rsid w:val="00E737EE"/>
    <w:rsid w:val="00F609F9"/>
    <w:rsid w:val="00F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6579"/>
  <w15:chartTrackingRefBased/>
  <w15:docId w15:val="{D691C94F-9AC9-4336-94D1-D29B07B5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038A5-8A18-4643-88DE-7CD888CE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Li</dc:creator>
  <cp:keywords/>
  <dc:description/>
  <cp:lastModifiedBy>Lily Li</cp:lastModifiedBy>
  <cp:revision>2</cp:revision>
  <dcterms:created xsi:type="dcterms:W3CDTF">2017-10-17T04:21:00Z</dcterms:created>
  <dcterms:modified xsi:type="dcterms:W3CDTF">2017-10-17T04:21:00Z</dcterms:modified>
</cp:coreProperties>
</file>