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01" w:rsidRPr="00885033" w:rsidRDefault="00432501" w:rsidP="00432501">
      <w:pPr>
        <w:autoSpaceDE w:val="0"/>
        <w:autoSpaceDN w:val="0"/>
        <w:adjustRightInd w:val="0"/>
        <w:spacing w:after="0" w:line="240" w:lineRule="auto"/>
        <w:jc w:val="both"/>
        <w:rPr>
          <w:rStyle w:val="Knyvcme"/>
          <w:rFonts w:ascii="Times New Roman" w:hAnsi="Times New Roman" w:cs="Times New Roman"/>
          <w:b w:val="0"/>
          <w:lang w:val="en-US"/>
        </w:rPr>
      </w:pPr>
      <w:r w:rsidRPr="00885033">
        <w:rPr>
          <w:rStyle w:val="Knyvcme"/>
          <w:rFonts w:ascii="Times New Roman" w:hAnsi="Times New Roman" w:cs="Times New Roman"/>
          <w:b w:val="0"/>
          <w:lang w:val="en-US"/>
        </w:rPr>
        <w:t>effect of phytase supplementation on the growth performance, calcium and phosphorus retention and bone mineralization of turkeys</w:t>
      </w:r>
    </w:p>
    <w:p w:rsidR="00415211" w:rsidRPr="00885033" w:rsidRDefault="00415211" w:rsidP="00432501">
      <w:pPr>
        <w:autoSpaceDE w:val="0"/>
        <w:autoSpaceDN w:val="0"/>
        <w:adjustRightInd w:val="0"/>
        <w:spacing w:after="0" w:line="240" w:lineRule="auto"/>
        <w:jc w:val="both"/>
        <w:rPr>
          <w:rStyle w:val="Knyvcme"/>
          <w:rFonts w:ascii="Times New Roman" w:hAnsi="Times New Roman" w:cs="Times New Roman"/>
          <w:b w:val="0"/>
          <w:lang w:val="en-US"/>
        </w:rPr>
      </w:pPr>
    </w:p>
    <w:p w:rsidR="004F4ADE" w:rsidRPr="00885033" w:rsidRDefault="004F4ADE" w:rsidP="00432501">
      <w:pPr>
        <w:autoSpaceDE w:val="0"/>
        <w:autoSpaceDN w:val="0"/>
        <w:adjustRightInd w:val="0"/>
        <w:spacing w:after="0" w:line="240" w:lineRule="auto"/>
        <w:jc w:val="both"/>
        <w:rPr>
          <w:rStyle w:val="Knyvcme"/>
          <w:rFonts w:ascii="Times New Roman" w:hAnsi="Times New Roman" w:cs="Times New Roman"/>
          <w:b w:val="0"/>
          <w:lang w:val="en-US"/>
        </w:rPr>
      </w:pPr>
    </w:p>
    <w:p w:rsidR="00415211" w:rsidRPr="00885033" w:rsidRDefault="00415211" w:rsidP="00415211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885033">
        <w:rPr>
          <w:rFonts w:ascii="Times New Roman" w:hAnsi="Times New Roman" w:cs="Times New Roman"/>
          <w:lang w:val="de-DE"/>
        </w:rPr>
        <w:t>J. Tossenberger</w:t>
      </w:r>
      <w:r w:rsidRPr="00885033">
        <w:rPr>
          <w:rFonts w:ascii="Times New Roman" w:hAnsi="Times New Roman" w:cs="Times New Roman"/>
          <w:vertAlign w:val="superscript"/>
          <w:lang w:val="de-DE"/>
        </w:rPr>
        <w:t>1</w:t>
      </w:r>
      <w:r w:rsidRPr="00885033">
        <w:rPr>
          <w:rFonts w:ascii="Times New Roman" w:hAnsi="Times New Roman" w:cs="Times New Roman"/>
          <w:lang w:val="de-DE"/>
        </w:rPr>
        <w:t>, P. Ader</w:t>
      </w:r>
      <w:r w:rsidRPr="00885033">
        <w:rPr>
          <w:rFonts w:ascii="Times New Roman" w:hAnsi="Times New Roman" w:cs="Times New Roman"/>
          <w:vertAlign w:val="superscript"/>
          <w:lang w:val="de-DE"/>
        </w:rPr>
        <w:t>2</w:t>
      </w:r>
      <w:r w:rsidRPr="00885033">
        <w:rPr>
          <w:rFonts w:ascii="Times New Roman" w:hAnsi="Times New Roman" w:cs="Times New Roman"/>
          <w:lang w:val="de-DE"/>
        </w:rPr>
        <w:t>, U. Oberfrank</w:t>
      </w:r>
      <w:r w:rsidRPr="00885033">
        <w:rPr>
          <w:rFonts w:ascii="Times New Roman" w:hAnsi="Times New Roman" w:cs="Times New Roman"/>
          <w:vertAlign w:val="superscript"/>
          <w:lang w:val="de-DE"/>
        </w:rPr>
        <w:t>2</w:t>
      </w:r>
      <w:r w:rsidRPr="00885033">
        <w:rPr>
          <w:rFonts w:ascii="Times New Roman" w:hAnsi="Times New Roman" w:cs="Times New Roman"/>
          <w:lang w:val="de-DE"/>
        </w:rPr>
        <w:t>, A. Tischler</w:t>
      </w:r>
      <w:r w:rsidRPr="00885033">
        <w:rPr>
          <w:rFonts w:ascii="Times New Roman" w:hAnsi="Times New Roman" w:cs="Times New Roman"/>
          <w:vertAlign w:val="superscript"/>
          <w:lang w:val="de-DE"/>
        </w:rPr>
        <w:t>1</w:t>
      </w:r>
    </w:p>
    <w:p w:rsidR="00415211" w:rsidRPr="00885033" w:rsidRDefault="00415211" w:rsidP="00415211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85033">
        <w:rPr>
          <w:rFonts w:ascii="Times New Roman" w:hAnsi="Times New Roman" w:cs="Times New Roman"/>
          <w:vertAlign w:val="superscript"/>
          <w:lang w:val="en-US"/>
        </w:rPr>
        <w:t>1</w:t>
      </w:r>
      <w:r w:rsidRPr="00885033">
        <w:rPr>
          <w:rFonts w:ascii="Times New Roman" w:hAnsi="Times New Roman" w:cs="Times New Roman"/>
          <w:lang w:val="en-US"/>
        </w:rPr>
        <w:t xml:space="preserve">Kaposvár University, Department of Animal Nutrition, Kaposvár, Hungary, </w:t>
      </w:r>
      <w:r w:rsidRPr="00885033">
        <w:rPr>
          <w:rFonts w:ascii="Times New Roman" w:hAnsi="Times New Roman" w:cs="Times New Roman"/>
          <w:vertAlign w:val="superscript"/>
          <w:lang w:val="en-US"/>
        </w:rPr>
        <w:t>2</w:t>
      </w:r>
      <w:r w:rsidRPr="00885033">
        <w:rPr>
          <w:rFonts w:ascii="Times New Roman" w:hAnsi="Times New Roman" w:cs="Times New Roman"/>
          <w:lang w:val="en-US"/>
        </w:rPr>
        <w:t xml:space="preserve">BASF SE, </w:t>
      </w:r>
      <w:proofErr w:type="spellStart"/>
      <w:r w:rsidRPr="00885033">
        <w:rPr>
          <w:rFonts w:ascii="Times New Roman" w:hAnsi="Times New Roman" w:cs="Times New Roman"/>
          <w:lang w:val="en-US"/>
        </w:rPr>
        <w:t>Lampertheim</w:t>
      </w:r>
      <w:proofErr w:type="spellEnd"/>
      <w:r w:rsidRPr="00885033">
        <w:rPr>
          <w:rFonts w:ascii="Times New Roman" w:hAnsi="Times New Roman" w:cs="Times New Roman"/>
          <w:lang w:val="en-US"/>
        </w:rPr>
        <w:t>, Germany</w:t>
      </w:r>
    </w:p>
    <w:p w:rsidR="00415211" w:rsidRPr="00885033" w:rsidRDefault="00415211" w:rsidP="00415211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85033">
        <w:rPr>
          <w:rFonts w:ascii="Times New Roman" w:hAnsi="Times New Roman" w:cs="Times New Roman"/>
          <w:i/>
          <w:lang w:val="en-US"/>
        </w:rPr>
        <w:t>peter.ader@basf.com</w:t>
      </w:r>
    </w:p>
    <w:p w:rsidR="00432501" w:rsidRPr="00885033" w:rsidRDefault="00432501" w:rsidP="00432501">
      <w:pPr>
        <w:autoSpaceDE w:val="0"/>
        <w:autoSpaceDN w:val="0"/>
        <w:adjustRightInd w:val="0"/>
        <w:spacing w:after="0" w:line="240" w:lineRule="auto"/>
        <w:jc w:val="both"/>
        <w:rPr>
          <w:rStyle w:val="Knyvcme"/>
          <w:rFonts w:ascii="Times New Roman" w:hAnsi="Times New Roman" w:cs="Times New Roman"/>
          <w:b w:val="0"/>
          <w:lang w:val="en-US"/>
        </w:rPr>
      </w:pPr>
    </w:p>
    <w:p w:rsidR="00415211" w:rsidRPr="00885033" w:rsidRDefault="00415211" w:rsidP="00432501">
      <w:pPr>
        <w:autoSpaceDE w:val="0"/>
        <w:autoSpaceDN w:val="0"/>
        <w:adjustRightInd w:val="0"/>
        <w:spacing w:after="0" w:line="240" w:lineRule="auto"/>
        <w:jc w:val="both"/>
        <w:rPr>
          <w:rStyle w:val="Knyvcme"/>
          <w:rFonts w:ascii="Times New Roman" w:hAnsi="Times New Roman" w:cs="Times New Roman"/>
          <w:b w:val="0"/>
          <w:lang w:val="en-US"/>
        </w:rPr>
      </w:pPr>
    </w:p>
    <w:p w:rsidR="00E75347" w:rsidRPr="00885033" w:rsidRDefault="00056506" w:rsidP="00B63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85033">
        <w:rPr>
          <w:rFonts w:ascii="Times New Roman" w:hAnsi="Times New Roman" w:cs="Times New Roman"/>
          <w:lang w:val="en-US"/>
        </w:rPr>
        <w:t>The most fraction of non-</w:t>
      </w:r>
      <w:proofErr w:type="spellStart"/>
      <w:r w:rsidRPr="007C2A3F">
        <w:rPr>
          <w:rFonts w:ascii="Times New Roman" w:hAnsi="Times New Roman" w:cs="Times New Roman"/>
          <w:lang w:val="en-US"/>
        </w:rPr>
        <w:t>phytate</w:t>
      </w:r>
      <w:proofErr w:type="spellEnd"/>
      <w:r w:rsidRPr="00885033">
        <w:rPr>
          <w:rFonts w:ascii="Times New Roman" w:hAnsi="Times New Roman" w:cs="Times New Roman"/>
          <w:lang w:val="en-US"/>
        </w:rPr>
        <w:t xml:space="preserve"> phosphorus in plant-based diets is unavailable to poultries and they do not have sufficient quantities of phytase in their digestive tracts. </w:t>
      </w:r>
      <w:r w:rsidR="00432501" w:rsidRPr="00885033">
        <w:rPr>
          <w:rFonts w:ascii="Times New Roman" w:hAnsi="Times New Roman" w:cs="Times New Roman"/>
          <w:lang w:val="en-US"/>
        </w:rPr>
        <w:t>The aim of the trial was to determine the effect of different levels of a new phytase supplied by BASF SE (Ludwigshafen, Germany) in powder formulation on the performance, Ca- and P-retention and bone mineralization of turkeys.</w:t>
      </w:r>
      <w:r w:rsidR="00E75347" w:rsidRPr="00885033">
        <w:rPr>
          <w:rStyle w:val="Knyvcme"/>
          <w:rFonts w:ascii="Times New Roman" w:hAnsi="Times New Roman" w:cs="Times New Roman"/>
          <w:b w:val="0"/>
          <w:lang w:val="en-US"/>
        </w:rPr>
        <w:t xml:space="preserve"> A</w:t>
      </w:r>
      <w:r w:rsidR="00E75347" w:rsidRPr="00885033">
        <w:rPr>
          <w:rFonts w:ascii="Times New Roman" w:hAnsi="Times New Roman" w:cs="Times New Roman"/>
          <w:lang w:val="en-US"/>
        </w:rPr>
        <w:t xml:space="preserve"> total of 1008 Converter hybrid male turkeys were allocated into 4 dietary treatments. Diet A: basal diet w/o phytase supplementation, B: w/o inorganic phosphorus and no phytase supplementation, C and D: same as diet B but supplemented with 125 and 25</w:t>
      </w:r>
      <w:r w:rsidR="00B635CA">
        <w:rPr>
          <w:rFonts w:ascii="Times New Roman" w:hAnsi="Times New Roman" w:cs="Times New Roman"/>
          <w:lang w:val="en-US"/>
        </w:rPr>
        <w:t xml:space="preserve">0 FTU/kg </w:t>
      </w:r>
      <w:proofErr w:type="spellStart"/>
      <w:r w:rsidR="00B635CA">
        <w:rPr>
          <w:rFonts w:ascii="Times New Roman" w:hAnsi="Times New Roman" w:cs="Times New Roman"/>
          <w:lang w:val="en-US"/>
        </w:rPr>
        <w:t>phytase</w:t>
      </w:r>
      <w:proofErr w:type="spellEnd"/>
      <w:r w:rsidR="00E75347" w:rsidRPr="00885033">
        <w:rPr>
          <w:rFonts w:ascii="Times New Roman" w:hAnsi="Times New Roman" w:cs="Times New Roman"/>
          <w:lang w:val="en-US"/>
        </w:rPr>
        <w:t xml:space="preserve">. </w:t>
      </w:r>
      <w:r w:rsidR="00A1615C" w:rsidRPr="00885033">
        <w:rPr>
          <w:rFonts w:ascii="Times New Roman" w:hAnsi="Times New Roman" w:cs="Times New Roman"/>
          <w:lang w:val="en-US"/>
        </w:rPr>
        <w:t xml:space="preserve">The supplementation of the diet B with 125 FTU/kg phytase led to a 5.8% increase of the live weight of the birds. The feed conversion rate of birds fed the diet with phytase supplementation was statistically not affected. </w:t>
      </w:r>
      <w:r w:rsidR="00885033" w:rsidRPr="00885033">
        <w:rPr>
          <w:rFonts w:ascii="Times New Roman" w:hAnsi="Times New Roman" w:cs="Times New Roman"/>
          <w:lang w:val="en-US"/>
        </w:rPr>
        <w:t>Birds</w:t>
      </w:r>
      <w:r w:rsidR="00885033" w:rsidRPr="00885033">
        <w:rPr>
          <w:rFonts w:ascii="Times New Roman" w:hAnsi="Times New Roman" w:cs="Times New Roman"/>
        </w:rPr>
        <w:t xml:space="preserve"> fed </w:t>
      </w:r>
      <w:r w:rsidR="00885033" w:rsidRPr="007C2A3F">
        <w:rPr>
          <w:rFonts w:ascii="Times New Roman" w:hAnsi="Times New Roman" w:cs="Times New Roman"/>
          <w:lang w:val="en-US"/>
        </w:rPr>
        <w:t>the</w:t>
      </w:r>
      <w:r w:rsidR="00885033" w:rsidRPr="00885033">
        <w:rPr>
          <w:rFonts w:ascii="Times New Roman" w:hAnsi="Times New Roman" w:cs="Times New Roman"/>
        </w:rPr>
        <w:t xml:space="preserve"> </w:t>
      </w:r>
      <w:r w:rsidR="00885033" w:rsidRPr="007C2A3F">
        <w:rPr>
          <w:rFonts w:ascii="Times New Roman" w:hAnsi="Times New Roman" w:cs="Times New Roman"/>
          <w:lang w:val="en-US"/>
        </w:rPr>
        <w:t>diet</w:t>
      </w:r>
      <w:r w:rsidR="00885033" w:rsidRPr="00885033">
        <w:rPr>
          <w:rFonts w:ascii="Times New Roman" w:hAnsi="Times New Roman" w:cs="Times New Roman"/>
        </w:rPr>
        <w:t xml:space="preserve"> </w:t>
      </w:r>
      <w:r w:rsidR="00885033" w:rsidRPr="007C2A3F">
        <w:rPr>
          <w:rFonts w:ascii="Times New Roman" w:hAnsi="Times New Roman" w:cs="Times New Roman"/>
          <w:lang w:val="en-US"/>
        </w:rPr>
        <w:t>supplemented</w:t>
      </w:r>
      <w:r w:rsidR="00885033" w:rsidRPr="00885033">
        <w:rPr>
          <w:rFonts w:ascii="Times New Roman" w:hAnsi="Times New Roman" w:cs="Times New Roman"/>
        </w:rPr>
        <w:t xml:space="preserve"> </w:t>
      </w:r>
      <w:r w:rsidR="00885033" w:rsidRPr="007C2A3F">
        <w:rPr>
          <w:rFonts w:ascii="Times New Roman" w:hAnsi="Times New Roman" w:cs="Times New Roman"/>
          <w:lang w:val="en-US"/>
        </w:rPr>
        <w:t>with</w:t>
      </w:r>
      <w:r w:rsidR="00885033" w:rsidRPr="00885033">
        <w:rPr>
          <w:rFonts w:ascii="Times New Roman" w:hAnsi="Times New Roman" w:cs="Times New Roman"/>
        </w:rPr>
        <w:t xml:space="preserve"> 125 FTU/kg </w:t>
      </w:r>
      <w:proofErr w:type="spellStart"/>
      <w:r w:rsidR="00885033" w:rsidRPr="007C2A3F">
        <w:rPr>
          <w:rFonts w:ascii="Times New Roman" w:hAnsi="Times New Roman" w:cs="Times New Roman"/>
          <w:lang w:val="en-US"/>
        </w:rPr>
        <w:t>phytase</w:t>
      </w:r>
      <w:proofErr w:type="spellEnd"/>
      <w:r w:rsidR="00885033" w:rsidRPr="00885033">
        <w:rPr>
          <w:rFonts w:ascii="Times New Roman" w:hAnsi="Times New Roman" w:cs="Times New Roman"/>
        </w:rPr>
        <w:t xml:space="preserve"> </w:t>
      </w:r>
      <w:r w:rsidR="00885033" w:rsidRPr="007C2A3F">
        <w:rPr>
          <w:rFonts w:ascii="Times New Roman" w:hAnsi="Times New Roman" w:cs="Times New Roman"/>
          <w:lang w:val="en-US"/>
        </w:rPr>
        <w:t>retained</w:t>
      </w:r>
      <w:r w:rsidR="00885033" w:rsidRPr="00885033">
        <w:rPr>
          <w:rFonts w:ascii="Times New Roman" w:hAnsi="Times New Roman" w:cs="Times New Roman"/>
        </w:rPr>
        <w:t xml:space="preserve"> 24.8% more P </w:t>
      </w:r>
      <w:r w:rsidR="00885033" w:rsidRPr="007C2A3F">
        <w:rPr>
          <w:rFonts w:ascii="Times New Roman" w:hAnsi="Times New Roman" w:cs="Times New Roman"/>
          <w:lang w:val="en-US"/>
        </w:rPr>
        <w:t>in</w:t>
      </w:r>
      <w:r w:rsidR="00E72F8D">
        <w:rPr>
          <w:rFonts w:ascii="Times New Roman" w:hAnsi="Times New Roman" w:cs="Times New Roman"/>
        </w:rPr>
        <w:t xml:space="preserve"> </w:t>
      </w:r>
      <w:r w:rsidR="00885033" w:rsidRPr="007C2A3F">
        <w:rPr>
          <w:rFonts w:ascii="Times New Roman" w:hAnsi="Times New Roman" w:cs="Times New Roman"/>
          <w:lang w:val="en-US"/>
        </w:rPr>
        <w:t>absolute</w:t>
      </w:r>
      <w:r w:rsidR="00885033" w:rsidRPr="00885033">
        <w:rPr>
          <w:rFonts w:ascii="Times New Roman" w:hAnsi="Times New Roman" w:cs="Times New Roman"/>
        </w:rPr>
        <w:t xml:space="preserve"> </w:t>
      </w:r>
      <w:r w:rsidR="00885033" w:rsidRPr="007C2A3F">
        <w:rPr>
          <w:rFonts w:ascii="Times New Roman" w:hAnsi="Times New Roman" w:cs="Times New Roman"/>
          <w:lang w:val="en-US"/>
        </w:rPr>
        <w:t>terms</w:t>
      </w:r>
      <w:r w:rsidR="00885033" w:rsidRPr="00885033">
        <w:rPr>
          <w:rFonts w:ascii="Times New Roman" w:hAnsi="Times New Roman" w:cs="Times New Roman"/>
        </w:rPr>
        <w:t xml:space="preserve"> </w:t>
      </w:r>
      <w:r w:rsidR="00885033" w:rsidRPr="007C2A3F">
        <w:rPr>
          <w:rFonts w:ascii="Times New Roman" w:hAnsi="Times New Roman" w:cs="Times New Roman"/>
          <w:lang w:val="en-US"/>
        </w:rPr>
        <w:t>than</w:t>
      </w:r>
      <w:r w:rsidR="00885033" w:rsidRPr="00885033">
        <w:rPr>
          <w:rFonts w:ascii="Times New Roman" w:hAnsi="Times New Roman" w:cs="Times New Roman"/>
        </w:rPr>
        <w:t xml:space="preserve"> </w:t>
      </w:r>
      <w:r w:rsidR="00885033" w:rsidRPr="007C2A3F">
        <w:rPr>
          <w:rFonts w:ascii="Times New Roman" w:hAnsi="Times New Roman" w:cs="Times New Roman"/>
          <w:lang w:val="en-US"/>
        </w:rPr>
        <w:t>their</w:t>
      </w:r>
      <w:r w:rsidR="00885033" w:rsidRPr="00885033">
        <w:rPr>
          <w:rFonts w:ascii="Times New Roman" w:hAnsi="Times New Roman" w:cs="Times New Roman"/>
        </w:rPr>
        <w:t xml:space="preserve"> NC </w:t>
      </w:r>
      <w:r w:rsidR="00885033" w:rsidRPr="007C2A3F">
        <w:rPr>
          <w:rFonts w:ascii="Times New Roman" w:hAnsi="Times New Roman" w:cs="Times New Roman"/>
          <w:lang w:val="en-US"/>
        </w:rPr>
        <w:t>peers</w:t>
      </w:r>
      <w:r w:rsidR="00885033" w:rsidRPr="00885033">
        <w:rPr>
          <w:rFonts w:ascii="Times New Roman" w:hAnsi="Times New Roman" w:cs="Times New Roman"/>
        </w:rPr>
        <w:t>.</w:t>
      </w:r>
      <w:r w:rsidR="00885033" w:rsidRPr="00885033">
        <w:rPr>
          <w:rFonts w:ascii="Times New Roman" w:hAnsi="Times New Roman" w:cs="Times New Roman"/>
        </w:rPr>
        <w:t xml:space="preserve"> </w:t>
      </w:r>
      <w:r w:rsidR="00D01E41" w:rsidRPr="00885033">
        <w:rPr>
          <w:rFonts w:ascii="Times New Roman" w:hAnsi="Times New Roman" w:cs="Times New Roman"/>
          <w:lang w:val="en-US"/>
        </w:rPr>
        <w:t xml:space="preserve">Birds fed the diet supplemented with 250 FTU/kg phytase retained 17.3% more phosphorus in contrast the birds fed diet B.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B635CA">
        <w:rPr>
          <w:rFonts w:ascii="Times New Roman" w:hAnsi="Times New Roman" w:cs="Times New Roman"/>
          <w:sz w:val="24"/>
          <w:szCs w:val="24"/>
        </w:rPr>
        <w:t xml:space="preserve"> a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B63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35CA">
        <w:rPr>
          <w:rFonts w:ascii="Times New Roman" w:hAnsi="Times New Roman" w:cs="Times New Roman"/>
          <w:sz w:val="24"/>
          <w:szCs w:val="24"/>
        </w:rPr>
        <w:t xml:space="preserve">of 250 FTU/kg </w:t>
      </w:r>
      <w:proofErr w:type="spellStart"/>
      <w:r w:rsidR="00B635CA">
        <w:rPr>
          <w:rFonts w:ascii="Times New Roman" w:hAnsi="Times New Roman" w:cs="Times New Roman"/>
          <w:sz w:val="24"/>
          <w:szCs w:val="24"/>
        </w:rPr>
        <w:t>phytase</w:t>
      </w:r>
      <w:proofErr w:type="spellEnd"/>
      <w:r w:rsidR="00B635CA">
        <w:rPr>
          <w:rFonts w:ascii="Times New Roman" w:hAnsi="Times New Roman" w:cs="Times New Roman"/>
          <w:sz w:val="24"/>
          <w:szCs w:val="24"/>
        </w:rPr>
        <w:t xml:space="preserve">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supplementation</w:t>
      </w:r>
      <w:r w:rsidR="00A779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35CA">
        <w:rPr>
          <w:rFonts w:ascii="Times New Roman" w:hAnsi="Times New Roman" w:cs="Times New Roman"/>
          <w:sz w:val="24"/>
          <w:szCs w:val="24"/>
        </w:rPr>
        <w:t xml:space="preserve">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635CA">
        <w:rPr>
          <w:rFonts w:ascii="Times New Roman" w:hAnsi="Times New Roman" w:cs="Times New Roman"/>
          <w:sz w:val="24"/>
          <w:szCs w:val="24"/>
        </w:rPr>
        <w:t xml:space="preserve">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="00B635CA">
        <w:rPr>
          <w:rFonts w:ascii="Times New Roman" w:hAnsi="Times New Roman" w:cs="Times New Roman"/>
          <w:sz w:val="24"/>
          <w:szCs w:val="24"/>
        </w:rPr>
        <w:t xml:space="preserve"> of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retained</w:t>
      </w:r>
      <w:r w:rsidR="00B635CA">
        <w:rPr>
          <w:rFonts w:ascii="Times New Roman" w:hAnsi="Times New Roman" w:cs="Times New Roman"/>
          <w:sz w:val="24"/>
          <w:szCs w:val="24"/>
        </w:rPr>
        <w:t xml:space="preserve"> P</w:t>
      </w:r>
      <w:proofErr w:type="gramEnd"/>
      <w:r w:rsidR="00B635CA">
        <w:rPr>
          <w:rFonts w:ascii="Times New Roman" w:hAnsi="Times New Roman" w:cs="Times New Roman"/>
          <w:sz w:val="24"/>
          <w:szCs w:val="24"/>
        </w:rPr>
        <w:t xml:space="preserve">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increased</w:t>
      </w:r>
      <w:r w:rsidR="00B635CA">
        <w:rPr>
          <w:rFonts w:ascii="Times New Roman" w:hAnsi="Times New Roman" w:cs="Times New Roman"/>
          <w:sz w:val="24"/>
          <w:szCs w:val="24"/>
        </w:rPr>
        <w:t xml:space="preserve">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A779BC">
        <w:rPr>
          <w:rFonts w:ascii="Times New Roman" w:hAnsi="Times New Roman" w:cs="Times New Roman"/>
          <w:sz w:val="24"/>
          <w:szCs w:val="24"/>
        </w:rPr>
        <w:t xml:space="preserve"> 52.6%</w:t>
      </w:r>
      <w:r w:rsidR="00B635CA">
        <w:rPr>
          <w:rFonts w:ascii="Times New Roman" w:hAnsi="Times New Roman" w:cs="Times New Roman"/>
          <w:sz w:val="24"/>
          <w:szCs w:val="24"/>
        </w:rPr>
        <w:t xml:space="preserve"> and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relativ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635CA">
        <w:rPr>
          <w:rFonts w:ascii="Times New Roman" w:hAnsi="Times New Roman" w:cs="Times New Roman"/>
          <w:sz w:val="24"/>
          <w:szCs w:val="24"/>
        </w:rPr>
        <w:t xml:space="preserve"> P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retention</w:t>
      </w:r>
      <w:r w:rsidR="00B635CA">
        <w:rPr>
          <w:rFonts w:ascii="Times New Roman" w:hAnsi="Times New Roman" w:cs="Times New Roman"/>
          <w:sz w:val="24"/>
          <w:szCs w:val="24"/>
        </w:rPr>
        <w:t xml:space="preserve">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increased</w:t>
      </w:r>
      <w:r w:rsidR="00B635CA">
        <w:rPr>
          <w:rFonts w:ascii="Times New Roman" w:hAnsi="Times New Roman" w:cs="Times New Roman"/>
          <w:sz w:val="24"/>
          <w:szCs w:val="24"/>
        </w:rPr>
        <w:t xml:space="preserve"> </w:t>
      </w:r>
      <w:r w:rsidR="00B635CA" w:rsidRPr="00A779BC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B635CA">
        <w:rPr>
          <w:rFonts w:ascii="Times New Roman" w:hAnsi="Times New Roman" w:cs="Times New Roman"/>
          <w:sz w:val="24"/>
          <w:szCs w:val="24"/>
        </w:rPr>
        <w:t xml:space="preserve"> 8.1%</w:t>
      </w:r>
      <w:r w:rsidR="00D01E41" w:rsidRPr="00885033">
        <w:rPr>
          <w:rFonts w:ascii="Times New Roman" w:hAnsi="Times New Roman" w:cs="Times New Roman"/>
          <w:lang w:val="en-US"/>
        </w:rPr>
        <w:t xml:space="preserve">. </w:t>
      </w:r>
      <w:r w:rsidR="005968FA" w:rsidRPr="00885033">
        <w:rPr>
          <w:rFonts w:ascii="Times New Roman" w:hAnsi="Times New Roman" w:cs="Times New Roman"/>
          <w:lang w:val="en-US"/>
        </w:rPr>
        <w:t xml:space="preserve">The parameters of tibia from birds fed the diets with phytase supplementation were statistically not affected. </w:t>
      </w:r>
      <w:r w:rsidR="00D01E41" w:rsidRPr="00885033">
        <w:rPr>
          <w:rFonts w:ascii="Times New Roman" w:hAnsi="Times New Roman" w:cs="Times New Roman"/>
          <w:lang w:val="en-US"/>
        </w:rPr>
        <w:t>It can be concluded that the 125 or 250 FTU/kg p</w:t>
      </w:r>
      <w:bookmarkStart w:id="0" w:name="_GoBack"/>
      <w:bookmarkEnd w:id="0"/>
      <w:r w:rsidR="00D01E41" w:rsidRPr="00885033">
        <w:rPr>
          <w:rFonts w:ascii="Times New Roman" w:hAnsi="Times New Roman" w:cs="Times New Roman"/>
          <w:lang w:val="en-US"/>
        </w:rPr>
        <w:t>hytase supplemented low P diet can improve the live weight</w:t>
      </w:r>
      <w:r w:rsidR="005968FA">
        <w:rPr>
          <w:rFonts w:ascii="Times New Roman" w:hAnsi="Times New Roman" w:cs="Times New Roman"/>
          <w:lang w:val="en-US"/>
        </w:rPr>
        <w:t xml:space="preserve"> and the P retention in </w:t>
      </w:r>
      <w:r w:rsidR="00D01E41" w:rsidRPr="00885033">
        <w:rPr>
          <w:rFonts w:ascii="Times New Roman" w:hAnsi="Times New Roman" w:cs="Times New Roman"/>
          <w:lang w:val="en-US"/>
        </w:rPr>
        <w:t>turkeys.</w:t>
      </w:r>
    </w:p>
    <w:p w:rsidR="00241CEF" w:rsidRPr="00885033" w:rsidRDefault="00241CEF" w:rsidP="00E753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41CEF" w:rsidRPr="00885033" w:rsidRDefault="00241CEF" w:rsidP="00E753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85033">
        <w:rPr>
          <w:rFonts w:ascii="Times New Roman" w:hAnsi="Times New Roman" w:cs="Times New Roman"/>
          <w:lang w:val="en-US"/>
        </w:rPr>
        <w:t>Key word</w:t>
      </w:r>
      <w:r w:rsidR="00885033">
        <w:rPr>
          <w:rFonts w:ascii="Times New Roman" w:hAnsi="Times New Roman" w:cs="Times New Roman"/>
          <w:lang w:val="en-US"/>
        </w:rPr>
        <w:t>s</w:t>
      </w:r>
      <w:r w:rsidRPr="0088503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85033">
        <w:rPr>
          <w:rFonts w:ascii="Times New Roman" w:hAnsi="Times New Roman" w:cs="Times New Roman"/>
          <w:lang w:val="en-US"/>
        </w:rPr>
        <w:t>phytase</w:t>
      </w:r>
      <w:proofErr w:type="spellEnd"/>
      <w:r w:rsidR="00885033">
        <w:rPr>
          <w:rFonts w:ascii="Times New Roman" w:hAnsi="Times New Roman" w:cs="Times New Roman"/>
          <w:lang w:val="en-US"/>
        </w:rPr>
        <w:t>, turkey, retention</w:t>
      </w:r>
    </w:p>
    <w:sectPr w:rsidR="00241CEF" w:rsidRPr="00885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01"/>
    <w:rsid w:val="00056506"/>
    <w:rsid w:val="00241CEF"/>
    <w:rsid w:val="00415211"/>
    <w:rsid w:val="00432501"/>
    <w:rsid w:val="004F4ADE"/>
    <w:rsid w:val="005968FA"/>
    <w:rsid w:val="00794508"/>
    <w:rsid w:val="007C2A3F"/>
    <w:rsid w:val="00885033"/>
    <w:rsid w:val="00A1615C"/>
    <w:rsid w:val="00A779BC"/>
    <w:rsid w:val="00B635CA"/>
    <w:rsid w:val="00D01E41"/>
    <w:rsid w:val="00E72F8D"/>
    <w:rsid w:val="00E75347"/>
    <w:rsid w:val="00F2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25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432501"/>
    <w:rPr>
      <w:b/>
      <w:bCs/>
      <w:smallCaps/>
      <w:spacing w:val="5"/>
    </w:rPr>
  </w:style>
  <w:style w:type="paragraph" w:styleId="Listaszerbekezds">
    <w:name w:val="List Paragraph"/>
    <w:basedOn w:val="Norml"/>
    <w:uiPriority w:val="34"/>
    <w:qFormat/>
    <w:rsid w:val="00415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25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432501"/>
    <w:rPr>
      <w:b/>
      <w:bCs/>
      <w:smallCaps/>
      <w:spacing w:val="5"/>
    </w:rPr>
  </w:style>
  <w:style w:type="paragraph" w:styleId="Listaszerbekezds">
    <w:name w:val="List Paragraph"/>
    <w:basedOn w:val="Norml"/>
    <w:uiPriority w:val="34"/>
    <w:qFormat/>
    <w:rsid w:val="0041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Kaposvári Egyetem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Tischler Annamaria</dc:creator>
  <cp:lastModifiedBy>Ancsi</cp:lastModifiedBy>
  <cp:revision>7</cp:revision>
  <dcterms:created xsi:type="dcterms:W3CDTF">2017-10-29T18:22:00Z</dcterms:created>
  <dcterms:modified xsi:type="dcterms:W3CDTF">2017-10-29T18:39:00Z</dcterms:modified>
</cp:coreProperties>
</file>