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51" w:rsidRDefault="00643C51" w:rsidP="00643C51">
      <w:pPr>
        <w:rPr>
          <w:rFonts w:ascii="Times New Roman" w:hAnsi="Times New Roman" w:cs="Times New Roman"/>
        </w:rPr>
      </w:pPr>
      <w:r>
        <w:t>Change</w:t>
      </w:r>
      <w:r>
        <w:rPr>
          <w:rFonts w:hint="eastAsia"/>
        </w:rPr>
        <w:t>s in the expression</w:t>
      </w:r>
      <w:r>
        <w:t xml:space="preserve"> of </w:t>
      </w:r>
      <w:r w:rsidRPr="00940FEE">
        <w:rPr>
          <w:rFonts w:ascii="Times New Roman" w:hAnsi="Times New Roman" w:cs="Times New Roman"/>
        </w:rPr>
        <w:t>Avian β-defensin</w:t>
      </w:r>
      <w:r>
        <w:rPr>
          <w:rFonts w:ascii="Times New Roman" w:hAnsi="Times New Roman" w:cs="Times New Roman"/>
        </w:rPr>
        <w:t xml:space="preserve"> (AvBDs) </w:t>
      </w: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the intestine of broiler embryo and chick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during their growth.</w:t>
      </w:r>
    </w:p>
    <w:p w:rsidR="00643C51" w:rsidRDefault="00643C51" w:rsidP="00643C51">
      <w:pPr>
        <w:rPr>
          <w:rFonts w:ascii="Times New Roman" w:hAnsi="Times New Roman" w:cs="Times New Roman"/>
        </w:rPr>
      </w:pPr>
    </w:p>
    <w:p w:rsidR="00643C51" w:rsidRDefault="00643C51" w:rsidP="00643C51">
      <w:pPr>
        <w:rPr>
          <w:rFonts w:ascii="Times New Roman" w:hAnsi="Times New Roman" w:cs="Times New Roman"/>
        </w:rPr>
      </w:pPr>
      <w:r w:rsidRPr="00495FA2">
        <w:rPr>
          <w:rFonts w:ascii="Times New Roman" w:hAnsi="Times New Roman" w:cs="Times New Roman"/>
          <w:u w:val="single"/>
        </w:rPr>
        <w:t>T</w:t>
      </w:r>
      <w:r w:rsidRPr="00495FA2">
        <w:rPr>
          <w:rFonts w:ascii="Times New Roman" w:hAnsi="Times New Roman" w:cs="Times New Roman" w:hint="eastAsia"/>
          <w:u w:val="single"/>
        </w:rPr>
        <w:t>. Terada</w:t>
      </w:r>
      <w:r w:rsidRPr="00495FA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 w:hint="eastAsia"/>
        </w:rPr>
        <w:t>, 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Nii</w:t>
      </w:r>
      <w:r w:rsidRPr="00495FA2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 w:hint="eastAsia"/>
        </w:rPr>
        <w:t>, N. Isobe</w:t>
      </w:r>
      <w:r w:rsidRPr="00495FA2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and Y. Yoshimura</w:t>
      </w:r>
      <w:r w:rsidRPr="00495FA2"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.</w:t>
      </w:r>
    </w:p>
    <w:p w:rsidR="00643C51" w:rsidRDefault="00643C51" w:rsidP="00643C51">
      <w:pPr>
        <w:rPr>
          <w:rFonts w:ascii="Times New Roman" w:hAnsi="Times New Roman" w:cs="Times New Roman"/>
          <w:i/>
        </w:rPr>
      </w:pPr>
      <w:r w:rsidRPr="00202C7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</w:rPr>
        <w:t>Graduate School of B</w:t>
      </w:r>
      <w:r w:rsidRPr="00495FA2">
        <w:rPr>
          <w:rFonts w:ascii="Times New Roman" w:hAnsi="Times New Roman" w:cs="Times New Roman"/>
          <w:i/>
        </w:rPr>
        <w:t>iosphere Science, Hiroshima University, Higashi-Hiroshima, Japan.</w:t>
      </w:r>
    </w:p>
    <w:p w:rsidR="00643C51" w:rsidRDefault="00643C51" w:rsidP="00643C51">
      <w:pPr>
        <w:rPr>
          <w:rFonts w:ascii="Times New Roman" w:hAnsi="Times New Roman" w:cs="Times New Roman"/>
          <w:i/>
        </w:rPr>
      </w:pPr>
      <w:r w:rsidRPr="00202C7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Research Center for Animal Science, Hiroshima University, Higashi-Hiroshima, Japan.</w:t>
      </w:r>
    </w:p>
    <w:p w:rsidR="00643C51" w:rsidRDefault="00643C51" w:rsidP="001A4B25">
      <w:pPr>
        <w:rPr>
          <w:rFonts w:ascii="Times New Roman" w:hAnsi="Times New Roman" w:cs="Times New Roman"/>
          <w:sz w:val="24"/>
          <w:szCs w:val="24"/>
        </w:rPr>
      </w:pPr>
    </w:p>
    <w:p w:rsidR="001A4B25" w:rsidRPr="001A4B25" w:rsidRDefault="001A4B25" w:rsidP="001A4B25">
      <w:pPr>
        <w:rPr>
          <w:rFonts w:ascii="Times New Roman" w:hAnsi="Times New Roman" w:cs="Times New Roman"/>
          <w:sz w:val="24"/>
          <w:szCs w:val="24"/>
        </w:rPr>
      </w:pPr>
      <w:r w:rsidRPr="001A4B25">
        <w:rPr>
          <w:rFonts w:ascii="Times New Roman" w:hAnsi="Times New Roman" w:cs="Times New Roman"/>
          <w:sz w:val="24"/>
          <w:szCs w:val="24"/>
        </w:rPr>
        <w:t>Abstract</w:t>
      </w:r>
    </w:p>
    <w:p w:rsidR="00A10B2E" w:rsidRPr="00C84FC2" w:rsidRDefault="001A4B25" w:rsidP="00C84FC2">
      <w:pPr>
        <w:ind w:firstLineChars="50" w:firstLine="120"/>
        <w:rPr>
          <w:rFonts w:ascii="Times New Roman" w:hAnsi="Times New Roman" w:cs="Times New Roman"/>
          <w:sz w:val="24"/>
        </w:rPr>
      </w:pPr>
      <w:r w:rsidRPr="001A4B25">
        <w:rPr>
          <w:rFonts w:ascii="Times New Roman" w:hAnsi="Times New Roman" w:cs="Times New Roman"/>
          <w:sz w:val="24"/>
          <w:szCs w:val="24"/>
        </w:rPr>
        <w:t xml:space="preserve">  </w:t>
      </w:r>
      <w:r w:rsidR="00C84FC2" w:rsidRPr="00C84FC2">
        <w:rPr>
          <w:rFonts w:ascii="Times New Roman" w:hAnsi="Times New Roman" w:cs="Times New Roman"/>
          <w:sz w:val="24"/>
        </w:rPr>
        <w:t>The intestine is one of the organ</w:t>
      </w:r>
      <w:r w:rsidR="00412297">
        <w:rPr>
          <w:rFonts w:ascii="Times New Roman" w:hAnsi="Times New Roman" w:cs="Times New Roman" w:hint="eastAsia"/>
          <w:sz w:val="24"/>
        </w:rPr>
        <w:t>s</w:t>
      </w:r>
      <w:r w:rsidR="00C84FC2" w:rsidRPr="00C84FC2">
        <w:rPr>
          <w:rFonts w:ascii="Times New Roman" w:hAnsi="Times New Roman" w:cs="Times New Roman"/>
          <w:sz w:val="24"/>
        </w:rPr>
        <w:t xml:space="preserve"> which have high risks of pathogenic microbe invasion. Avina β-defensin</w:t>
      </w:r>
      <w:r w:rsidR="00500877">
        <w:rPr>
          <w:rFonts w:ascii="Times New Roman" w:hAnsi="Times New Roman" w:cs="Times New Roman" w:hint="eastAsia"/>
          <w:sz w:val="24"/>
        </w:rPr>
        <w:t>s</w:t>
      </w:r>
      <w:r w:rsidR="00C84FC2" w:rsidRPr="00C84FC2">
        <w:rPr>
          <w:rFonts w:ascii="Times New Roman" w:hAnsi="Times New Roman" w:cs="Times New Roman"/>
          <w:sz w:val="24"/>
        </w:rPr>
        <w:t xml:space="preserve"> (AvBDs) </w:t>
      </w:r>
      <w:r w:rsidR="00412297" w:rsidRPr="00C84FC2">
        <w:rPr>
          <w:rFonts w:ascii="Times New Roman" w:hAnsi="Times New Roman" w:cs="Times New Roman"/>
          <w:sz w:val="24"/>
        </w:rPr>
        <w:t xml:space="preserve">are antimicrobial peptides that have antimicrobial activity </w:t>
      </w:r>
      <w:r w:rsidR="00C84FC2" w:rsidRPr="00C84FC2">
        <w:rPr>
          <w:rFonts w:ascii="Times New Roman" w:hAnsi="Times New Roman" w:cs="Times New Roman"/>
          <w:sz w:val="24"/>
        </w:rPr>
        <w:t xml:space="preserve">involved in innate immuno-defense system. Fourteen AvBDs have been identified in chicken. Therefore, AvBDs may play </w:t>
      </w:r>
      <w:r w:rsidR="00500877">
        <w:rPr>
          <w:rFonts w:ascii="Times New Roman" w:hAnsi="Times New Roman" w:cs="Times New Roman"/>
          <w:sz w:val="24"/>
        </w:rPr>
        <w:t>roles in the innate defense-</w:t>
      </w:r>
      <w:r w:rsidR="00C84FC2" w:rsidRPr="00C84FC2">
        <w:rPr>
          <w:rFonts w:ascii="Times New Roman" w:hAnsi="Times New Roman" w:cs="Times New Roman"/>
          <w:sz w:val="24"/>
        </w:rPr>
        <w:t xml:space="preserve">system in the intestine of </w:t>
      </w:r>
      <w:r w:rsidR="00500877">
        <w:rPr>
          <w:rFonts w:ascii="Times New Roman" w:hAnsi="Times New Roman" w:cs="Times New Roman"/>
          <w:sz w:val="24"/>
        </w:rPr>
        <w:t>embryos and newly-</w:t>
      </w:r>
      <w:r w:rsidR="00C84FC2" w:rsidRPr="00C84FC2">
        <w:rPr>
          <w:rFonts w:ascii="Times New Roman" w:hAnsi="Times New Roman" w:cs="Times New Roman"/>
          <w:sz w:val="24"/>
        </w:rPr>
        <w:t>hatched chicks. However, the</w:t>
      </w:r>
      <w:r w:rsidR="00500877">
        <w:rPr>
          <w:rFonts w:ascii="Times New Roman" w:hAnsi="Times New Roman" w:cs="Times New Roman"/>
          <w:sz w:val="24"/>
        </w:rPr>
        <w:t xml:space="preserve"> AvBDs expression profiles and it regulation</w:t>
      </w:r>
      <w:r w:rsidR="00C84FC2" w:rsidRPr="00C84FC2">
        <w:rPr>
          <w:rFonts w:ascii="Times New Roman" w:hAnsi="Times New Roman" w:cs="Times New Roman"/>
          <w:sz w:val="24"/>
        </w:rPr>
        <w:t xml:space="preserve"> in</w:t>
      </w:r>
      <w:r w:rsidR="00500877">
        <w:rPr>
          <w:rFonts w:ascii="Times New Roman" w:hAnsi="Times New Roman" w:cs="Times New Roman"/>
          <w:sz w:val="24"/>
        </w:rPr>
        <w:t xml:space="preserve"> the intestine are not yet known</w:t>
      </w:r>
      <w:r w:rsidR="00C84FC2" w:rsidRPr="00C84FC2">
        <w:rPr>
          <w:rFonts w:ascii="Times New Roman" w:hAnsi="Times New Roman" w:cs="Times New Roman"/>
          <w:sz w:val="24"/>
        </w:rPr>
        <w:t xml:space="preserve">. The aim of this study is to determine the changes in the expression and localization of AvBDs in the intestine of broiler embryos and chicks during their growth. </w:t>
      </w:r>
      <w:r w:rsidR="00DD22D3">
        <w:rPr>
          <w:rFonts w:ascii="Times New Roman" w:hAnsi="Times New Roman" w:cs="Times New Roman"/>
          <w:sz w:val="24"/>
        </w:rPr>
        <w:t xml:space="preserve">The ileum and cecum of embryonic </w:t>
      </w:r>
      <w:r w:rsidR="00DD22D3" w:rsidRPr="00C84FC2">
        <w:rPr>
          <w:rFonts w:ascii="Times New Roman" w:hAnsi="Times New Roman" w:cs="Times New Roman"/>
          <w:sz w:val="24"/>
        </w:rPr>
        <w:t>days 19 (ED19), day-old (D0) and 7</w:t>
      </w:r>
      <w:r w:rsidR="004F6AF3">
        <w:rPr>
          <w:rFonts w:ascii="Times New Roman" w:hAnsi="Times New Roman" w:cs="Times New Roman"/>
          <w:sz w:val="24"/>
        </w:rPr>
        <w:t>-</w:t>
      </w:r>
      <w:r w:rsidR="00DD22D3" w:rsidRPr="00C84FC2">
        <w:rPr>
          <w:rFonts w:ascii="Times New Roman" w:hAnsi="Times New Roman" w:cs="Times New Roman"/>
          <w:sz w:val="24"/>
        </w:rPr>
        <w:t>day-old (D7) chicks</w:t>
      </w:r>
      <w:r w:rsidR="00DD22D3">
        <w:rPr>
          <w:rFonts w:ascii="Times New Roman" w:hAnsi="Times New Roman" w:cs="Times New Roman"/>
          <w:sz w:val="24"/>
        </w:rPr>
        <w:t xml:space="preserve"> were collected for real time PCR and </w:t>
      </w:r>
      <w:r w:rsidR="00DD22D3" w:rsidRPr="00C84FC2">
        <w:rPr>
          <w:rFonts w:ascii="Times New Roman" w:hAnsi="Times New Roman" w:cs="Times New Roman"/>
          <w:sz w:val="24"/>
        </w:rPr>
        <w:t>immunohistochemistry</w:t>
      </w:r>
      <w:r w:rsidR="00DD22D3">
        <w:rPr>
          <w:rFonts w:ascii="Times New Roman" w:hAnsi="Times New Roman" w:cs="Times New Roman"/>
          <w:sz w:val="24"/>
        </w:rPr>
        <w:t xml:space="preserve">. </w:t>
      </w:r>
      <w:r w:rsidR="00C84FC2" w:rsidRPr="00C84FC2">
        <w:rPr>
          <w:rFonts w:ascii="Times New Roman" w:hAnsi="Times New Roman" w:cs="Times New Roman"/>
          <w:sz w:val="24"/>
        </w:rPr>
        <w:t>The gene expression levels of 1</w:t>
      </w:r>
      <w:r w:rsidR="00DD22D3">
        <w:rPr>
          <w:rFonts w:ascii="Times New Roman" w:hAnsi="Times New Roman" w:cs="Times New Roman"/>
          <w:sz w:val="24"/>
        </w:rPr>
        <w:t>0 AvBDs (AvBD1 to 8, 10 and 12)</w:t>
      </w:r>
      <w:r w:rsidR="00D90C0E">
        <w:rPr>
          <w:rFonts w:ascii="Times New Roman" w:hAnsi="Times New Roman" w:cs="Times New Roman"/>
          <w:sz w:val="24"/>
        </w:rPr>
        <w:t xml:space="preserve"> </w:t>
      </w:r>
      <w:r w:rsidR="00412297">
        <w:rPr>
          <w:rFonts w:ascii="Times New Roman" w:hAnsi="Times New Roman" w:cs="Times New Roman"/>
          <w:sz w:val="24"/>
        </w:rPr>
        <w:t xml:space="preserve">were </w:t>
      </w:r>
      <w:r w:rsidR="00C84FC2" w:rsidRPr="00C84FC2">
        <w:rPr>
          <w:rFonts w:ascii="Times New Roman" w:hAnsi="Times New Roman" w:cs="Times New Roman"/>
          <w:sz w:val="24"/>
        </w:rPr>
        <w:t>analyzed by real time PCR</w:t>
      </w:r>
      <w:r w:rsidR="00412297">
        <w:rPr>
          <w:rFonts w:ascii="Times New Roman" w:hAnsi="Times New Roman" w:cs="Times New Roman"/>
          <w:sz w:val="24"/>
        </w:rPr>
        <w:t>,</w:t>
      </w:r>
      <w:r w:rsidR="00C84FC2" w:rsidRPr="00C84FC2">
        <w:rPr>
          <w:rFonts w:ascii="Times New Roman" w:hAnsi="Times New Roman" w:cs="Times New Roman"/>
          <w:sz w:val="24"/>
        </w:rPr>
        <w:t xml:space="preserve"> and the localization of AvBD2 was </w:t>
      </w:r>
      <w:r w:rsidR="00500877">
        <w:rPr>
          <w:rFonts w:ascii="Times New Roman" w:hAnsi="Times New Roman" w:cs="Times New Roman"/>
          <w:sz w:val="24"/>
        </w:rPr>
        <w:t xml:space="preserve">examined </w:t>
      </w:r>
      <w:r w:rsidR="00C84FC2" w:rsidRPr="00C84FC2">
        <w:rPr>
          <w:rFonts w:ascii="Times New Roman" w:hAnsi="Times New Roman" w:cs="Times New Roman"/>
          <w:sz w:val="24"/>
        </w:rPr>
        <w:t>by</w:t>
      </w:r>
      <w:r w:rsidR="00DD22D3">
        <w:rPr>
          <w:rFonts w:ascii="Times New Roman" w:hAnsi="Times New Roman" w:cs="Times New Roman"/>
          <w:sz w:val="24"/>
        </w:rPr>
        <w:t xml:space="preserve"> </w:t>
      </w:r>
      <w:r w:rsidR="00DD22D3" w:rsidRPr="00C84FC2">
        <w:rPr>
          <w:rFonts w:ascii="Times New Roman" w:hAnsi="Times New Roman" w:cs="Times New Roman"/>
          <w:sz w:val="24"/>
        </w:rPr>
        <w:t>immunohistochemistry</w:t>
      </w:r>
      <w:r w:rsidR="00DD22D3">
        <w:rPr>
          <w:rFonts w:ascii="Times New Roman" w:hAnsi="Times New Roman" w:cs="Times New Roman"/>
          <w:sz w:val="24"/>
        </w:rPr>
        <w:t>.</w:t>
      </w:r>
      <w:r w:rsidR="00C84FC2" w:rsidRPr="00C84FC2">
        <w:rPr>
          <w:rFonts w:ascii="Times New Roman" w:hAnsi="Times New Roman" w:cs="Times New Roman"/>
          <w:sz w:val="24"/>
        </w:rPr>
        <w:t xml:space="preserve"> The result</w:t>
      </w:r>
      <w:r w:rsidR="000060DC">
        <w:rPr>
          <w:rFonts w:ascii="Times New Roman" w:hAnsi="Times New Roman" w:cs="Times New Roman"/>
          <w:sz w:val="24"/>
        </w:rPr>
        <w:t>s</w:t>
      </w:r>
      <w:r w:rsidR="00DD22D3">
        <w:rPr>
          <w:rFonts w:ascii="Times New Roman" w:hAnsi="Times New Roman" w:cs="Times New Roman"/>
          <w:sz w:val="24"/>
        </w:rPr>
        <w:t xml:space="preserve"> showed that the </w:t>
      </w:r>
      <w:r w:rsidR="00C918AA">
        <w:rPr>
          <w:rFonts w:ascii="Times New Roman" w:hAnsi="Times New Roman" w:cs="Times New Roman" w:hint="eastAsia"/>
          <w:sz w:val="24"/>
        </w:rPr>
        <w:t xml:space="preserve">gene </w:t>
      </w:r>
      <w:r w:rsidR="00C84FC2" w:rsidRPr="00C84FC2">
        <w:rPr>
          <w:rFonts w:ascii="Times New Roman" w:hAnsi="Times New Roman" w:cs="Times New Roman"/>
          <w:sz w:val="24"/>
        </w:rPr>
        <w:t>expression</w:t>
      </w:r>
      <w:r w:rsidR="00C918AA">
        <w:rPr>
          <w:rFonts w:ascii="Times New Roman" w:hAnsi="Times New Roman" w:cs="Times New Roman"/>
          <w:sz w:val="24"/>
        </w:rPr>
        <w:t xml:space="preserve"> levels</w:t>
      </w:r>
      <w:r w:rsidR="00C84FC2" w:rsidRPr="00C84FC2">
        <w:rPr>
          <w:rFonts w:ascii="Times New Roman" w:hAnsi="Times New Roman" w:cs="Times New Roman"/>
          <w:sz w:val="24"/>
        </w:rPr>
        <w:t xml:space="preserve"> of AvBD1, 2, 4, 6 and 7 were higher at ED19 than D7, and the </w:t>
      </w:r>
      <w:r w:rsidR="00C918AA">
        <w:rPr>
          <w:rFonts w:ascii="Times New Roman" w:hAnsi="Times New Roman" w:cs="Times New Roman"/>
          <w:sz w:val="24"/>
        </w:rPr>
        <w:t xml:space="preserve">gene </w:t>
      </w:r>
      <w:r w:rsidR="00C84FC2" w:rsidRPr="00C84FC2">
        <w:rPr>
          <w:rFonts w:ascii="Times New Roman" w:hAnsi="Times New Roman" w:cs="Times New Roman"/>
          <w:sz w:val="24"/>
        </w:rPr>
        <w:t>expression</w:t>
      </w:r>
      <w:r w:rsidR="00C918AA">
        <w:rPr>
          <w:rFonts w:ascii="Times New Roman" w:hAnsi="Times New Roman" w:cs="Times New Roman"/>
          <w:sz w:val="24"/>
        </w:rPr>
        <w:t xml:space="preserve"> levels</w:t>
      </w:r>
      <w:r w:rsidR="00C84FC2" w:rsidRPr="00C84FC2">
        <w:rPr>
          <w:rFonts w:ascii="Times New Roman" w:hAnsi="Times New Roman" w:cs="Times New Roman"/>
          <w:sz w:val="24"/>
        </w:rPr>
        <w:t xml:space="preserve"> of AvBD8 and 10 were higher at D0 than ED19. The </w:t>
      </w:r>
      <w:r w:rsidR="00500877" w:rsidRPr="00C84FC2">
        <w:rPr>
          <w:rFonts w:ascii="Times New Roman" w:hAnsi="Times New Roman" w:cs="Times New Roman"/>
          <w:sz w:val="24"/>
        </w:rPr>
        <w:t>AvBD2</w:t>
      </w:r>
      <w:r w:rsidR="00500877">
        <w:rPr>
          <w:rFonts w:ascii="Times New Roman" w:hAnsi="Times New Roman" w:cs="Times New Roman"/>
          <w:sz w:val="24"/>
        </w:rPr>
        <w:t xml:space="preserve"> positive cells</w:t>
      </w:r>
      <w:r w:rsidR="00C84FC2" w:rsidRPr="00C84FC2">
        <w:rPr>
          <w:rFonts w:ascii="Times New Roman" w:hAnsi="Times New Roman" w:cs="Times New Roman"/>
          <w:sz w:val="24"/>
        </w:rPr>
        <w:t xml:space="preserve"> were </w:t>
      </w:r>
      <w:r w:rsidR="00500877">
        <w:rPr>
          <w:rFonts w:ascii="Times New Roman" w:hAnsi="Times New Roman" w:cs="Times New Roman"/>
          <w:sz w:val="24"/>
        </w:rPr>
        <w:t xml:space="preserve">localized in the lamina propria beneath </w:t>
      </w:r>
      <w:r w:rsidR="00C84FC2" w:rsidRPr="00C84FC2">
        <w:rPr>
          <w:rFonts w:ascii="Times New Roman" w:hAnsi="Times New Roman" w:cs="Times New Roman"/>
          <w:sz w:val="24"/>
        </w:rPr>
        <w:t>the epithelial cells of villi and crypt</w:t>
      </w:r>
      <w:r w:rsidR="00D90C0E">
        <w:rPr>
          <w:rFonts w:ascii="Times New Roman" w:hAnsi="Times New Roman" w:cs="Times New Roman"/>
          <w:sz w:val="24"/>
        </w:rPr>
        <w:t>s</w:t>
      </w:r>
      <w:r w:rsidR="00C84FC2" w:rsidRPr="00C84FC2">
        <w:rPr>
          <w:rFonts w:ascii="Times New Roman" w:hAnsi="Times New Roman" w:cs="Times New Roman"/>
          <w:sz w:val="24"/>
        </w:rPr>
        <w:t>.</w:t>
      </w:r>
      <w:r w:rsidR="00C84FC2" w:rsidRPr="00C84FC2">
        <w:rPr>
          <w:rFonts w:ascii="Times New Roman" w:hAnsi="Times New Roman" w:cs="Times New Roman" w:hint="eastAsia"/>
          <w:sz w:val="24"/>
        </w:rPr>
        <w:t xml:space="preserve"> </w:t>
      </w:r>
      <w:r w:rsidR="00412297">
        <w:rPr>
          <w:rFonts w:ascii="Times New Roman" w:hAnsi="Times New Roman" w:cs="Times New Roman"/>
          <w:sz w:val="24"/>
        </w:rPr>
        <w:t>The number</w:t>
      </w:r>
      <w:r w:rsidR="00C84FC2" w:rsidRPr="00C84FC2">
        <w:rPr>
          <w:rFonts w:ascii="Times New Roman" w:hAnsi="Times New Roman" w:cs="Times New Roman"/>
          <w:sz w:val="24"/>
        </w:rPr>
        <w:t xml:space="preserve"> of positive cells in the mucosa </w:t>
      </w:r>
      <w:r w:rsidR="00412297">
        <w:rPr>
          <w:rFonts w:ascii="Times New Roman" w:hAnsi="Times New Roman" w:cs="Times New Roman"/>
          <w:sz w:val="24"/>
        </w:rPr>
        <w:t>of</w:t>
      </w:r>
      <w:r w:rsidR="00C84FC2" w:rsidRPr="00C84FC2">
        <w:rPr>
          <w:rFonts w:ascii="Times New Roman" w:hAnsi="Times New Roman" w:cs="Times New Roman"/>
          <w:sz w:val="24"/>
        </w:rPr>
        <w:t xml:space="preserve"> cecum was higher at D0 than ED19 and D7. These result</w:t>
      </w:r>
      <w:r w:rsidR="00500877">
        <w:rPr>
          <w:rFonts w:ascii="Times New Roman" w:hAnsi="Times New Roman" w:cs="Times New Roman"/>
          <w:sz w:val="24"/>
        </w:rPr>
        <w:t>s</w:t>
      </w:r>
      <w:r w:rsidR="00C84FC2" w:rsidRPr="00C84FC2">
        <w:rPr>
          <w:rFonts w:ascii="Times New Roman" w:hAnsi="Times New Roman" w:cs="Times New Roman"/>
          <w:sz w:val="24"/>
        </w:rPr>
        <w:t xml:space="preserve"> suggest that AvBDs are expressed and synthesised for immuno-defense system in e</w:t>
      </w:r>
      <w:r w:rsidR="00500877">
        <w:rPr>
          <w:rFonts w:ascii="Times New Roman" w:hAnsi="Times New Roman" w:cs="Times New Roman"/>
          <w:sz w:val="24"/>
        </w:rPr>
        <w:t>mbryos and newly-hatched chicks, and their</w:t>
      </w:r>
      <w:r w:rsidR="00D90C0E">
        <w:rPr>
          <w:rFonts w:ascii="Times New Roman" w:hAnsi="Times New Roman" w:cs="Times New Roman"/>
          <w:sz w:val="24"/>
        </w:rPr>
        <w:t xml:space="preserve"> expression may decrease</w:t>
      </w:r>
      <w:r w:rsidR="00500877">
        <w:rPr>
          <w:rFonts w:ascii="Times New Roman" w:hAnsi="Times New Roman" w:cs="Times New Roman"/>
          <w:sz w:val="24"/>
        </w:rPr>
        <w:t xml:space="preserve"> with growth of chicks.</w:t>
      </w:r>
      <w:bookmarkStart w:id="0" w:name="_GoBack"/>
      <w:bookmarkEnd w:id="0"/>
    </w:p>
    <w:sectPr w:rsidR="00A10B2E" w:rsidRPr="00C84F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03" w:rsidRDefault="00F04203" w:rsidP="00643C51">
      <w:r>
        <w:separator/>
      </w:r>
    </w:p>
  </w:endnote>
  <w:endnote w:type="continuationSeparator" w:id="0">
    <w:p w:rsidR="00F04203" w:rsidRDefault="00F04203" w:rsidP="0064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03" w:rsidRDefault="00F04203" w:rsidP="00643C51">
      <w:r>
        <w:separator/>
      </w:r>
    </w:p>
  </w:footnote>
  <w:footnote w:type="continuationSeparator" w:id="0">
    <w:p w:rsidR="00F04203" w:rsidRDefault="00F04203" w:rsidP="00643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25"/>
    <w:rsid w:val="000060DC"/>
    <w:rsid w:val="00027C18"/>
    <w:rsid w:val="000A587C"/>
    <w:rsid w:val="000D4E0C"/>
    <w:rsid w:val="00100A8B"/>
    <w:rsid w:val="00160BFF"/>
    <w:rsid w:val="001A4B25"/>
    <w:rsid w:val="001C7C47"/>
    <w:rsid w:val="0020466F"/>
    <w:rsid w:val="00254E42"/>
    <w:rsid w:val="00276F92"/>
    <w:rsid w:val="00296874"/>
    <w:rsid w:val="002A2367"/>
    <w:rsid w:val="0039699F"/>
    <w:rsid w:val="003C13A7"/>
    <w:rsid w:val="00412297"/>
    <w:rsid w:val="00417D25"/>
    <w:rsid w:val="00441128"/>
    <w:rsid w:val="004C2AF7"/>
    <w:rsid w:val="004F3B59"/>
    <w:rsid w:val="004F5EDE"/>
    <w:rsid w:val="004F6AF3"/>
    <w:rsid w:val="00500877"/>
    <w:rsid w:val="0051127D"/>
    <w:rsid w:val="005326E3"/>
    <w:rsid w:val="00547B03"/>
    <w:rsid w:val="0057756A"/>
    <w:rsid w:val="005D39A3"/>
    <w:rsid w:val="00613C2F"/>
    <w:rsid w:val="00641929"/>
    <w:rsid w:val="00643C51"/>
    <w:rsid w:val="00697C7A"/>
    <w:rsid w:val="006D181A"/>
    <w:rsid w:val="006F0EF4"/>
    <w:rsid w:val="00783DEF"/>
    <w:rsid w:val="008515F3"/>
    <w:rsid w:val="00866FC4"/>
    <w:rsid w:val="008A76A6"/>
    <w:rsid w:val="008C1F5E"/>
    <w:rsid w:val="00925A73"/>
    <w:rsid w:val="009B5BCB"/>
    <w:rsid w:val="00A10B2E"/>
    <w:rsid w:val="00A45319"/>
    <w:rsid w:val="00A60912"/>
    <w:rsid w:val="00A822A2"/>
    <w:rsid w:val="00A90884"/>
    <w:rsid w:val="00AB44BC"/>
    <w:rsid w:val="00AF3701"/>
    <w:rsid w:val="00B11045"/>
    <w:rsid w:val="00B91D70"/>
    <w:rsid w:val="00BD6BC7"/>
    <w:rsid w:val="00C84FC2"/>
    <w:rsid w:val="00C918AA"/>
    <w:rsid w:val="00CF44BA"/>
    <w:rsid w:val="00D50BE1"/>
    <w:rsid w:val="00D90C0E"/>
    <w:rsid w:val="00DD22D3"/>
    <w:rsid w:val="00E57336"/>
    <w:rsid w:val="00E72AFD"/>
    <w:rsid w:val="00F04203"/>
    <w:rsid w:val="00F72FC1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6020BC"/>
  <w15:chartTrackingRefBased/>
  <w15:docId w15:val="{C397F1FE-75E9-42A5-805D-49A40461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C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3C51"/>
  </w:style>
  <w:style w:type="paragraph" w:styleId="a5">
    <w:name w:val="footer"/>
    <w:basedOn w:val="a"/>
    <w:link w:val="a6"/>
    <w:uiPriority w:val="99"/>
    <w:unhideWhenUsed/>
    <w:rsid w:val="00643C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3C51"/>
  </w:style>
  <w:style w:type="paragraph" w:styleId="a7">
    <w:name w:val="Balloon Text"/>
    <w:basedOn w:val="a"/>
    <w:link w:val="a8"/>
    <w:uiPriority w:val="99"/>
    <w:semiHidden/>
    <w:unhideWhenUsed/>
    <w:rsid w:val="005775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775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FJ-USER</dc:creator>
  <cp:keywords/>
  <dc:description/>
  <cp:lastModifiedBy>FJ-USER</cp:lastModifiedBy>
  <cp:revision>44</cp:revision>
  <cp:lastPrinted>2017-10-18T00:47:00Z</cp:lastPrinted>
  <dcterms:created xsi:type="dcterms:W3CDTF">2017-10-05T09:32:00Z</dcterms:created>
  <dcterms:modified xsi:type="dcterms:W3CDTF">2017-10-18T03:30:00Z</dcterms:modified>
</cp:coreProperties>
</file>