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919" w:rsidRDefault="00032919" w:rsidP="00C21482">
      <w:pPr>
        <w:pStyle w:val="PaperTitle"/>
        <w:spacing w:before="0"/>
        <w:ind w:right="6"/>
        <w:rPr>
          <w:sz w:val="24"/>
          <w:szCs w:val="32"/>
          <w:lang w:val="en-ID"/>
        </w:rPr>
      </w:pPr>
    </w:p>
    <w:p w:rsidR="00032919" w:rsidRPr="00032919" w:rsidRDefault="00032919" w:rsidP="00032919">
      <w:pPr>
        <w:pStyle w:val="PaperTitle"/>
        <w:spacing w:before="0"/>
        <w:ind w:right="6"/>
        <w:rPr>
          <w:sz w:val="24"/>
          <w:szCs w:val="24"/>
        </w:rPr>
      </w:pPr>
      <w:r w:rsidRPr="00032919">
        <w:rPr>
          <w:sz w:val="24"/>
          <w:szCs w:val="24"/>
        </w:rPr>
        <w:t xml:space="preserve">Utilization of </w:t>
      </w:r>
      <w:r w:rsidRPr="00032919">
        <w:rPr>
          <w:sz w:val="24"/>
          <w:szCs w:val="24"/>
        </w:rPr>
        <w:t xml:space="preserve">the blend of </w:t>
      </w:r>
      <w:r w:rsidRPr="00032919">
        <w:rPr>
          <w:sz w:val="24"/>
          <w:szCs w:val="24"/>
        </w:rPr>
        <w:t>9-</w:t>
      </w:r>
      <w:r w:rsidRPr="00032919">
        <w:rPr>
          <w:sz w:val="24"/>
          <w:szCs w:val="24"/>
        </w:rPr>
        <w:t xml:space="preserve">natural </w:t>
      </w:r>
      <w:r w:rsidRPr="00032919">
        <w:rPr>
          <w:sz w:val="24"/>
          <w:szCs w:val="24"/>
          <w:lang w:val="id-ID"/>
        </w:rPr>
        <w:t xml:space="preserve">essential </w:t>
      </w:r>
      <w:r w:rsidRPr="00032919">
        <w:rPr>
          <w:sz w:val="24"/>
          <w:szCs w:val="24"/>
        </w:rPr>
        <w:t>oil</w:t>
      </w:r>
      <w:r w:rsidRPr="00032919">
        <w:rPr>
          <w:sz w:val="24"/>
          <w:szCs w:val="24"/>
          <w:lang w:val="id-ID"/>
        </w:rPr>
        <w:t xml:space="preserve">s </w:t>
      </w:r>
      <w:r w:rsidRPr="00032919">
        <w:rPr>
          <w:sz w:val="24"/>
          <w:szCs w:val="24"/>
        </w:rPr>
        <w:t xml:space="preserve">mixed with iodized salt </w:t>
      </w:r>
      <w:r w:rsidRPr="00032919">
        <w:rPr>
          <w:sz w:val="24"/>
          <w:szCs w:val="24"/>
        </w:rPr>
        <w:t xml:space="preserve">as feed additive </w:t>
      </w:r>
    </w:p>
    <w:p w:rsidR="00032919" w:rsidRPr="00032919" w:rsidRDefault="00032919" w:rsidP="00032919">
      <w:pPr>
        <w:pStyle w:val="PaperTitle"/>
        <w:spacing w:before="0"/>
        <w:ind w:right="6"/>
        <w:rPr>
          <w:sz w:val="24"/>
          <w:szCs w:val="24"/>
        </w:rPr>
      </w:pPr>
      <w:proofErr w:type="gramStart"/>
      <w:r w:rsidRPr="00032919">
        <w:rPr>
          <w:sz w:val="24"/>
          <w:szCs w:val="24"/>
          <w:lang w:val="en-ID"/>
        </w:rPr>
        <w:t>in</w:t>
      </w:r>
      <w:proofErr w:type="gramEnd"/>
      <w:r w:rsidRPr="00032919">
        <w:rPr>
          <w:sz w:val="24"/>
          <w:szCs w:val="24"/>
          <w:lang w:val="en-ID"/>
        </w:rPr>
        <w:t xml:space="preserve"> the ration of laying hen on egg production</w:t>
      </w:r>
    </w:p>
    <w:p w:rsidR="008468D1" w:rsidRPr="009B104C" w:rsidRDefault="008468D1" w:rsidP="008468D1">
      <w:pPr>
        <w:pStyle w:val="PaperTitle"/>
        <w:spacing w:before="0"/>
        <w:ind w:right="-278"/>
        <w:rPr>
          <w:sz w:val="22"/>
          <w:szCs w:val="24"/>
        </w:rPr>
      </w:pPr>
    </w:p>
    <w:p w:rsidR="008468D1" w:rsidRPr="009B104C" w:rsidRDefault="008468D1" w:rsidP="008468D1">
      <w:pPr>
        <w:pStyle w:val="PaperTitle"/>
        <w:spacing w:before="0"/>
        <w:ind w:right="-278"/>
        <w:rPr>
          <w:sz w:val="22"/>
          <w:szCs w:val="24"/>
        </w:rPr>
      </w:pPr>
      <w:r w:rsidRPr="009B104C">
        <w:rPr>
          <w:sz w:val="22"/>
          <w:szCs w:val="24"/>
        </w:rPr>
        <w:t>Ali Agus</w:t>
      </w:r>
      <w:r w:rsidR="0098512C" w:rsidRPr="009B104C">
        <w:rPr>
          <w:sz w:val="22"/>
          <w:szCs w:val="24"/>
          <w:vertAlign w:val="superscript"/>
        </w:rPr>
        <w:t>1</w:t>
      </w:r>
      <w:r w:rsidR="008A7451" w:rsidRPr="009B104C">
        <w:rPr>
          <w:sz w:val="22"/>
          <w:szCs w:val="24"/>
          <w:vertAlign w:val="subscript"/>
        </w:rPr>
        <w:t>,</w:t>
      </w:r>
      <w:r w:rsidRPr="009B104C">
        <w:rPr>
          <w:sz w:val="22"/>
          <w:szCs w:val="24"/>
        </w:rPr>
        <w:t xml:space="preserve"> M</w:t>
      </w:r>
      <w:r w:rsidR="00032919" w:rsidRPr="009B104C">
        <w:rPr>
          <w:sz w:val="22"/>
          <w:szCs w:val="24"/>
        </w:rPr>
        <w:t xml:space="preserve">uhsin Al </w:t>
      </w:r>
      <w:r w:rsidRPr="009B104C">
        <w:rPr>
          <w:sz w:val="22"/>
          <w:szCs w:val="24"/>
        </w:rPr>
        <w:t>Anas</w:t>
      </w:r>
      <w:r w:rsidRPr="009B104C">
        <w:rPr>
          <w:sz w:val="22"/>
          <w:szCs w:val="24"/>
          <w:vertAlign w:val="superscript"/>
        </w:rPr>
        <w:t>1</w:t>
      </w:r>
      <w:r w:rsidRPr="009B104C">
        <w:rPr>
          <w:sz w:val="22"/>
          <w:szCs w:val="24"/>
        </w:rPr>
        <w:t xml:space="preserve">, </w:t>
      </w:r>
      <w:proofErr w:type="spellStart"/>
      <w:r w:rsidRPr="009B104C">
        <w:rPr>
          <w:sz w:val="22"/>
          <w:szCs w:val="24"/>
        </w:rPr>
        <w:t>C</w:t>
      </w:r>
      <w:r w:rsidR="00032919" w:rsidRPr="009B104C">
        <w:rPr>
          <w:sz w:val="22"/>
          <w:szCs w:val="24"/>
        </w:rPr>
        <w:t>husnul</w:t>
      </w:r>
      <w:proofErr w:type="spellEnd"/>
      <w:r w:rsidRPr="009B104C">
        <w:rPr>
          <w:sz w:val="22"/>
          <w:szCs w:val="24"/>
        </w:rPr>
        <w:t xml:space="preserve"> Hanim</w:t>
      </w:r>
      <w:r w:rsidRPr="009B104C">
        <w:rPr>
          <w:sz w:val="22"/>
          <w:szCs w:val="24"/>
          <w:vertAlign w:val="superscript"/>
        </w:rPr>
        <w:t>1</w:t>
      </w:r>
      <w:r w:rsidRPr="009B104C">
        <w:rPr>
          <w:sz w:val="22"/>
          <w:szCs w:val="24"/>
        </w:rPr>
        <w:t>,</w:t>
      </w:r>
      <w:r w:rsidRPr="009B104C">
        <w:rPr>
          <w:sz w:val="22"/>
          <w:szCs w:val="24"/>
          <w:vertAlign w:val="superscript"/>
        </w:rPr>
        <w:t xml:space="preserve"> </w:t>
      </w:r>
      <w:proofErr w:type="spellStart"/>
      <w:r w:rsidRPr="009B104C">
        <w:rPr>
          <w:sz w:val="22"/>
          <w:szCs w:val="24"/>
        </w:rPr>
        <w:t>Haiq</w:t>
      </w:r>
      <w:proofErr w:type="spellEnd"/>
      <w:r w:rsidRPr="009B104C">
        <w:rPr>
          <w:sz w:val="22"/>
          <w:szCs w:val="24"/>
        </w:rPr>
        <w:t xml:space="preserve"> </w:t>
      </w:r>
      <w:r w:rsidR="00032919" w:rsidRPr="009B104C">
        <w:rPr>
          <w:sz w:val="22"/>
          <w:szCs w:val="24"/>
        </w:rPr>
        <w:t xml:space="preserve">Josef </w:t>
      </w:r>
      <w:r w:rsidRPr="009B104C">
        <w:rPr>
          <w:sz w:val="22"/>
          <w:szCs w:val="24"/>
        </w:rPr>
        <w:t>Babikian</w:t>
      </w:r>
      <w:r w:rsidRPr="009B104C">
        <w:rPr>
          <w:sz w:val="22"/>
          <w:szCs w:val="24"/>
          <w:vertAlign w:val="superscript"/>
        </w:rPr>
        <w:t>2</w:t>
      </w:r>
      <w:r w:rsidRPr="009B104C">
        <w:rPr>
          <w:sz w:val="22"/>
          <w:szCs w:val="24"/>
        </w:rPr>
        <w:t xml:space="preserve"> and Ben</w:t>
      </w:r>
      <w:r w:rsidR="008A7451" w:rsidRPr="009B104C">
        <w:rPr>
          <w:sz w:val="22"/>
          <w:szCs w:val="24"/>
        </w:rPr>
        <w:t>jamin Jiaravanon</w:t>
      </w:r>
      <w:r w:rsidR="00A831DC" w:rsidRPr="009B104C">
        <w:rPr>
          <w:sz w:val="22"/>
          <w:szCs w:val="24"/>
          <w:vertAlign w:val="superscript"/>
        </w:rPr>
        <w:t>2</w:t>
      </w:r>
    </w:p>
    <w:p w:rsidR="008468D1" w:rsidRPr="009B104C" w:rsidRDefault="008468D1" w:rsidP="008468D1">
      <w:pPr>
        <w:pStyle w:val="AuthorAffiliation"/>
        <w:rPr>
          <w:sz w:val="22"/>
          <w:szCs w:val="24"/>
        </w:rPr>
      </w:pPr>
      <w:r w:rsidRPr="009B104C">
        <w:rPr>
          <w:i w:val="0"/>
          <w:iCs/>
          <w:sz w:val="22"/>
          <w:szCs w:val="24"/>
          <w:vertAlign w:val="superscript"/>
        </w:rPr>
        <w:t>1</w:t>
      </w:r>
      <w:r w:rsidRPr="009B104C">
        <w:rPr>
          <w:i w:val="0"/>
          <w:sz w:val="22"/>
          <w:szCs w:val="24"/>
        </w:rPr>
        <w:t xml:space="preserve">Department of Animal Nutrition and Feed Science, Faculty of Animal Science, </w:t>
      </w:r>
      <w:proofErr w:type="spellStart"/>
      <w:r w:rsidRPr="009B104C">
        <w:rPr>
          <w:i w:val="0"/>
          <w:sz w:val="22"/>
          <w:szCs w:val="24"/>
        </w:rPr>
        <w:t>Universitas</w:t>
      </w:r>
      <w:proofErr w:type="spellEnd"/>
      <w:r w:rsidRPr="009B104C">
        <w:rPr>
          <w:i w:val="0"/>
          <w:sz w:val="22"/>
          <w:szCs w:val="24"/>
        </w:rPr>
        <w:t xml:space="preserve"> </w:t>
      </w:r>
      <w:proofErr w:type="spellStart"/>
      <w:r w:rsidRPr="009B104C">
        <w:rPr>
          <w:i w:val="0"/>
          <w:sz w:val="22"/>
          <w:szCs w:val="24"/>
        </w:rPr>
        <w:t>Gadjah</w:t>
      </w:r>
      <w:proofErr w:type="spellEnd"/>
      <w:r w:rsidRPr="009B104C">
        <w:rPr>
          <w:i w:val="0"/>
          <w:sz w:val="22"/>
          <w:szCs w:val="24"/>
        </w:rPr>
        <w:t xml:space="preserve"> </w:t>
      </w:r>
      <w:proofErr w:type="spellStart"/>
      <w:r w:rsidRPr="009B104C">
        <w:rPr>
          <w:i w:val="0"/>
          <w:sz w:val="22"/>
          <w:szCs w:val="24"/>
        </w:rPr>
        <w:t>Mada</w:t>
      </w:r>
      <w:proofErr w:type="spellEnd"/>
      <w:r w:rsidRPr="009B104C">
        <w:rPr>
          <w:i w:val="0"/>
          <w:sz w:val="22"/>
          <w:szCs w:val="24"/>
        </w:rPr>
        <w:t>, Yogyakarta, Indonesia</w:t>
      </w:r>
      <w:r w:rsidR="00032919" w:rsidRPr="009B104C">
        <w:rPr>
          <w:i w:val="0"/>
          <w:sz w:val="22"/>
          <w:szCs w:val="24"/>
        </w:rPr>
        <w:t xml:space="preserve"> ; </w:t>
      </w:r>
      <w:r w:rsidRPr="009B104C">
        <w:rPr>
          <w:i w:val="0"/>
          <w:sz w:val="22"/>
          <w:szCs w:val="24"/>
          <w:vertAlign w:val="superscript"/>
        </w:rPr>
        <w:t>2</w:t>
      </w:r>
      <w:r w:rsidRPr="009B104C">
        <w:rPr>
          <w:i w:val="0"/>
          <w:sz w:val="22"/>
          <w:szCs w:val="24"/>
        </w:rPr>
        <w:t xml:space="preserve">PT Central </w:t>
      </w:r>
      <w:proofErr w:type="spellStart"/>
      <w:r w:rsidRPr="009B104C">
        <w:rPr>
          <w:i w:val="0"/>
          <w:sz w:val="22"/>
          <w:szCs w:val="24"/>
        </w:rPr>
        <w:t>Proteina</w:t>
      </w:r>
      <w:proofErr w:type="spellEnd"/>
      <w:r w:rsidRPr="009B104C">
        <w:rPr>
          <w:i w:val="0"/>
          <w:sz w:val="22"/>
          <w:szCs w:val="24"/>
        </w:rPr>
        <w:t xml:space="preserve"> Prima, Indonesia</w:t>
      </w:r>
      <w:r w:rsidRPr="009B104C">
        <w:rPr>
          <w:i w:val="0"/>
          <w:sz w:val="22"/>
          <w:szCs w:val="24"/>
        </w:rPr>
        <w:br/>
      </w:r>
      <w:r w:rsidRPr="009B104C">
        <w:rPr>
          <w:sz w:val="22"/>
          <w:szCs w:val="24"/>
        </w:rPr>
        <w:t xml:space="preserve">Corresponding author: </w:t>
      </w:r>
      <w:hyperlink r:id="rId4" w:history="1">
        <w:r w:rsidRPr="009B104C">
          <w:rPr>
            <w:rStyle w:val="Hyperlink"/>
            <w:sz w:val="22"/>
            <w:szCs w:val="24"/>
          </w:rPr>
          <w:t>aliagus@ugm.ac.id</w:t>
        </w:r>
      </w:hyperlink>
      <w:r w:rsidRPr="009B104C">
        <w:rPr>
          <w:sz w:val="22"/>
          <w:szCs w:val="24"/>
        </w:rPr>
        <w:t xml:space="preserve"> </w:t>
      </w:r>
      <w:r w:rsidRPr="009B104C">
        <w:rPr>
          <w:sz w:val="22"/>
          <w:szCs w:val="24"/>
        </w:rPr>
        <w:br/>
      </w:r>
    </w:p>
    <w:p w:rsidR="008468D1" w:rsidRPr="00032919" w:rsidRDefault="008468D1" w:rsidP="008468D1">
      <w:pPr>
        <w:pStyle w:val="AuthorEmail"/>
        <w:rPr>
          <w:sz w:val="24"/>
          <w:szCs w:val="24"/>
        </w:rPr>
      </w:pPr>
    </w:p>
    <w:p w:rsidR="008468D1" w:rsidRPr="00032919" w:rsidRDefault="008468D1" w:rsidP="008468D1">
      <w:pPr>
        <w:pStyle w:val="AuthorEmail"/>
        <w:rPr>
          <w:b/>
          <w:bCs/>
          <w:sz w:val="24"/>
          <w:szCs w:val="24"/>
        </w:rPr>
      </w:pPr>
      <w:r w:rsidRPr="00032919">
        <w:rPr>
          <w:b/>
          <w:bCs/>
          <w:sz w:val="24"/>
          <w:szCs w:val="24"/>
        </w:rPr>
        <w:t>ABSTRACT</w:t>
      </w:r>
      <w:bookmarkStart w:id="0" w:name="_GoBack"/>
      <w:bookmarkEnd w:id="0"/>
    </w:p>
    <w:p w:rsidR="008A7451" w:rsidRPr="00032919" w:rsidRDefault="008A7451" w:rsidP="008468D1">
      <w:pPr>
        <w:pStyle w:val="AuthorEmail"/>
        <w:rPr>
          <w:sz w:val="24"/>
          <w:szCs w:val="24"/>
        </w:rPr>
      </w:pPr>
    </w:p>
    <w:p w:rsidR="001062EF" w:rsidRPr="00032919" w:rsidRDefault="009E3BBB" w:rsidP="008468D1">
      <w:pPr>
        <w:pStyle w:val="Abstract"/>
        <w:spacing w:before="0" w:after="0"/>
        <w:ind w:left="0" w:right="-1"/>
        <w:rPr>
          <w:sz w:val="24"/>
          <w:szCs w:val="24"/>
        </w:rPr>
      </w:pPr>
      <w:r>
        <w:rPr>
          <w:sz w:val="24"/>
          <w:szCs w:val="24"/>
        </w:rPr>
        <w:t>Formulation of</w:t>
      </w:r>
      <w:r w:rsidR="008A7451" w:rsidRPr="00032919">
        <w:rPr>
          <w:sz w:val="24"/>
          <w:szCs w:val="24"/>
        </w:rPr>
        <w:t xml:space="preserve"> the feed additive with objective to substitute the Antibiotic as Growth Promoter (AGP) in the ration</w:t>
      </w:r>
      <w:r>
        <w:rPr>
          <w:sz w:val="24"/>
          <w:szCs w:val="24"/>
        </w:rPr>
        <w:t xml:space="preserve"> of poultry has been developing</w:t>
      </w:r>
      <w:r w:rsidR="00E73819" w:rsidRPr="00032919">
        <w:rPr>
          <w:sz w:val="24"/>
          <w:szCs w:val="24"/>
        </w:rPr>
        <w:t>.</w:t>
      </w:r>
      <w:r>
        <w:rPr>
          <w:sz w:val="24"/>
          <w:szCs w:val="24"/>
        </w:rPr>
        <w:t xml:space="preserve"> T</w:t>
      </w:r>
      <w:r w:rsidR="00E73819" w:rsidRPr="00032919">
        <w:rPr>
          <w:sz w:val="24"/>
          <w:szCs w:val="24"/>
        </w:rPr>
        <w:t>he potential role of essential oils (EO) as the immune-stimulator have gained much of interest</w:t>
      </w:r>
      <w:r>
        <w:rPr>
          <w:sz w:val="24"/>
          <w:szCs w:val="24"/>
        </w:rPr>
        <w:t xml:space="preserve"> recently</w:t>
      </w:r>
      <w:r w:rsidR="00F65FF6">
        <w:rPr>
          <w:sz w:val="24"/>
          <w:szCs w:val="24"/>
        </w:rPr>
        <w:t>.</w:t>
      </w:r>
      <w:r w:rsidR="00E73819" w:rsidRPr="00032919">
        <w:rPr>
          <w:sz w:val="24"/>
          <w:szCs w:val="24"/>
        </w:rPr>
        <w:t xml:space="preserve"> Some reports indicated that the EO </w:t>
      </w:r>
      <w:r w:rsidR="00D12500" w:rsidRPr="00032919">
        <w:rPr>
          <w:sz w:val="24"/>
          <w:szCs w:val="24"/>
        </w:rPr>
        <w:t xml:space="preserve">have </w:t>
      </w:r>
      <w:r w:rsidR="00E73819" w:rsidRPr="00032919">
        <w:rPr>
          <w:sz w:val="24"/>
          <w:szCs w:val="24"/>
        </w:rPr>
        <w:t xml:space="preserve">an </w:t>
      </w:r>
      <w:r w:rsidR="00D12500" w:rsidRPr="00032919">
        <w:rPr>
          <w:sz w:val="24"/>
          <w:szCs w:val="24"/>
        </w:rPr>
        <w:t>antibacterial properties against pathogen bacteria</w:t>
      </w:r>
      <w:r w:rsidR="00E73819" w:rsidRPr="00032919">
        <w:rPr>
          <w:sz w:val="24"/>
          <w:szCs w:val="24"/>
        </w:rPr>
        <w:t xml:space="preserve">. This study was aimed to evaluate the blend of </w:t>
      </w:r>
      <w:r w:rsidR="00F65FF6">
        <w:rPr>
          <w:sz w:val="24"/>
          <w:szCs w:val="24"/>
        </w:rPr>
        <w:t>9-</w:t>
      </w:r>
      <w:r w:rsidR="00E73819" w:rsidRPr="00032919">
        <w:rPr>
          <w:sz w:val="24"/>
          <w:szCs w:val="24"/>
        </w:rPr>
        <w:t>natural EO mixed with iodized salt as feed additive</w:t>
      </w:r>
      <w:r w:rsidR="001062EF" w:rsidRPr="00032919">
        <w:rPr>
          <w:sz w:val="24"/>
          <w:szCs w:val="24"/>
        </w:rPr>
        <w:t xml:space="preserve"> (</w:t>
      </w:r>
      <w:proofErr w:type="spellStart"/>
      <w:r w:rsidR="001062EF" w:rsidRPr="00032919">
        <w:rPr>
          <w:sz w:val="24"/>
          <w:szCs w:val="24"/>
        </w:rPr>
        <w:t>vimmune</w:t>
      </w:r>
      <w:proofErr w:type="spellEnd"/>
      <w:r w:rsidR="001062EF" w:rsidRPr="00032919">
        <w:rPr>
          <w:sz w:val="24"/>
          <w:szCs w:val="24"/>
        </w:rPr>
        <w:t xml:space="preserve"> salt)</w:t>
      </w:r>
      <w:r w:rsidR="00E73819" w:rsidRPr="00032919">
        <w:rPr>
          <w:sz w:val="24"/>
          <w:szCs w:val="24"/>
        </w:rPr>
        <w:t xml:space="preserve"> in </w:t>
      </w:r>
      <w:r w:rsidR="001062EF" w:rsidRPr="00032919">
        <w:rPr>
          <w:sz w:val="24"/>
          <w:szCs w:val="24"/>
        </w:rPr>
        <w:t xml:space="preserve">the </w:t>
      </w:r>
      <w:r w:rsidR="00E73819" w:rsidRPr="00032919">
        <w:rPr>
          <w:sz w:val="24"/>
          <w:szCs w:val="24"/>
        </w:rPr>
        <w:t>ration of</w:t>
      </w:r>
      <w:r w:rsidR="001062EF" w:rsidRPr="00032919">
        <w:rPr>
          <w:sz w:val="24"/>
          <w:szCs w:val="24"/>
        </w:rPr>
        <w:t xml:space="preserve"> laying hens.</w:t>
      </w:r>
      <w:r w:rsidR="00EB231B" w:rsidRPr="00032919">
        <w:rPr>
          <w:sz w:val="24"/>
          <w:szCs w:val="24"/>
        </w:rPr>
        <w:t xml:space="preserve"> Total of 8.336 hens aged of </w:t>
      </w:r>
      <w:r w:rsidR="00F65FF6">
        <w:rPr>
          <w:sz w:val="24"/>
          <w:szCs w:val="24"/>
        </w:rPr>
        <w:t>48</w:t>
      </w:r>
      <w:r w:rsidR="00EB231B" w:rsidRPr="00032919">
        <w:rPr>
          <w:sz w:val="24"/>
          <w:szCs w:val="24"/>
        </w:rPr>
        <w:t xml:space="preserve"> weeks</w:t>
      </w:r>
      <w:r w:rsidR="00C10FEB" w:rsidRPr="00032919">
        <w:rPr>
          <w:sz w:val="24"/>
          <w:szCs w:val="24"/>
        </w:rPr>
        <w:t>,</w:t>
      </w:r>
      <w:r w:rsidR="00EB231B" w:rsidRPr="00032919">
        <w:rPr>
          <w:sz w:val="24"/>
          <w:szCs w:val="24"/>
        </w:rPr>
        <w:t xml:space="preserve"> </w:t>
      </w:r>
      <w:r w:rsidR="00C10FEB" w:rsidRPr="00032919">
        <w:rPr>
          <w:sz w:val="24"/>
          <w:szCs w:val="24"/>
        </w:rPr>
        <w:t>kept in two different farm houses</w:t>
      </w:r>
      <w:r w:rsidR="00F65FF6">
        <w:rPr>
          <w:sz w:val="24"/>
          <w:szCs w:val="24"/>
        </w:rPr>
        <w:t xml:space="preserve"> of</w:t>
      </w:r>
      <w:r w:rsidR="00C10FEB" w:rsidRPr="00032919">
        <w:rPr>
          <w:sz w:val="24"/>
          <w:szCs w:val="24"/>
        </w:rPr>
        <w:t xml:space="preserve"> 3.907 birds as</w:t>
      </w:r>
      <w:r w:rsidR="00AE1B0F" w:rsidRPr="00032919">
        <w:rPr>
          <w:sz w:val="24"/>
          <w:szCs w:val="24"/>
        </w:rPr>
        <w:t xml:space="preserve"> a</w:t>
      </w:r>
      <w:r w:rsidR="00C10FEB" w:rsidRPr="00032919">
        <w:rPr>
          <w:sz w:val="24"/>
          <w:szCs w:val="24"/>
        </w:rPr>
        <w:t xml:space="preserve"> treatment group and 4.429 birds as </w:t>
      </w:r>
      <w:r w:rsidR="00AE1B0F" w:rsidRPr="00032919">
        <w:rPr>
          <w:sz w:val="24"/>
          <w:szCs w:val="24"/>
        </w:rPr>
        <w:t xml:space="preserve">a </w:t>
      </w:r>
      <w:r w:rsidR="00C10FEB" w:rsidRPr="00032919">
        <w:rPr>
          <w:sz w:val="24"/>
          <w:szCs w:val="24"/>
        </w:rPr>
        <w:t xml:space="preserve">control group, </w:t>
      </w:r>
      <w:r w:rsidR="00EB231B" w:rsidRPr="00032919">
        <w:rPr>
          <w:sz w:val="24"/>
          <w:szCs w:val="24"/>
        </w:rPr>
        <w:t>were used in this trial</w:t>
      </w:r>
      <w:r w:rsidR="00C10FEB" w:rsidRPr="00032919">
        <w:rPr>
          <w:sz w:val="24"/>
          <w:szCs w:val="24"/>
        </w:rPr>
        <w:t xml:space="preserve"> for 5 weeks</w:t>
      </w:r>
      <w:r w:rsidR="00EB231B" w:rsidRPr="00032919">
        <w:rPr>
          <w:sz w:val="24"/>
          <w:szCs w:val="24"/>
        </w:rPr>
        <w:t xml:space="preserve">. </w:t>
      </w:r>
      <w:r w:rsidR="00C10FEB" w:rsidRPr="00032919">
        <w:rPr>
          <w:sz w:val="24"/>
          <w:szCs w:val="24"/>
        </w:rPr>
        <w:t xml:space="preserve">The treatment group received ration containing 1 kg/ton of </w:t>
      </w:r>
      <w:proofErr w:type="spellStart"/>
      <w:r w:rsidR="00C10FEB" w:rsidRPr="00032919">
        <w:rPr>
          <w:sz w:val="24"/>
          <w:szCs w:val="24"/>
        </w:rPr>
        <w:t>vimmune</w:t>
      </w:r>
      <w:proofErr w:type="spellEnd"/>
      <w:r w:rsidR="00C10FEB" w:rsidRPr="00032919">
        <w:rPr>
          <w:sz w:val="24"/>
          <w:szCs w:val="24"/>
        </w:rPr>
        <w:t xml:space="preserve"> salt</w:t>
      </w:r>
      <w:r w:rsidR="00AE1B0F" w:rsidRPr="00032919">
        <w:rPr>
          <w:sz w:val="24"/>
          <w:szCs w:val="24"/>
        </w:rPr>
        <w:t xml:space="preserve"> without AGP, while the control group received ration containing 6.6 kg/ton of AGP (</w:t>
      </w:r>
      <w:proofErr w:type="spellStart"/>
      <w:r w:rsidR="00AE1B0F" w:rsidRPr="00032919">
        <w:rPr>
          <w:sz w:val="24"/>
          <w:szCs w:val="24"/>
        </w:rPr>
        <w:t>avimec</w:t>
      </w:r>
      <w:proofErr w:type="spellEnd"/>
      <w:r w:rsidR="00AE1B0F" w:rsidRPr="00032919">
        <w:rPr>
          <w:sz w:val="24"/>
          <w:szCs w:val="24"/>
        </w:rPr>
        <w:t>®).</w:t>
      </w:r>
      <w:r w:rsidR="00C10FEB" w:rsidRPr="00032919">
        <w:rPr>
          <w:sz w:val="24"/>
          <w:szCs w:val="24"/>
        </w:rPr>
        <w:t xml:space="preserve"> Daily feed intake and egg production were controlled</w:t>
      </w:r>
      <w:r w:rsidR="00F65FF6">
        <w:rPr>
          <w:sz w:val="24"/>
          <w:szCs w:val="24"/>
        </w:rPr>
        <w:t xml:space="preserve"> and data collected was </w:t>
      </w:r>
      <w:r w:rsidR="00AE1B0F" w:rsidRPr="00032919">
        <w:rPr>
          <w:sz w:val="24"/>
          <w:szCs w:val="24"/>
        </w:rPr>
        <w:t xml:space="preserve">statistically analyzed by T-test. There is no different on feed </w:t>
      </w:r>
      <w:r w:rsidR="005F5EDD" w:rsidRPr="00032919">
        <w:rPr>
          <w:sz w:val="24"/>
          <w:szCs w:val="24"/>
        </w:rPr>
        <w:t xml:space="preserve">intake </w:t>
      </w:r>
      <w:r w:rsidR="00AE1B0F" w:rsidRPr="00032919">
        <w:rPr>
          <w:sz w:val="24"/>
          <w:szCs w:val="24"/>
        </w:rPr>
        <w:t xml:space="preserve">(115.5 g </w:t>
      </w:r>
      <w:proofErr w:type="spellStart"/>
      <w:r w:rsidR="00AE1B0F" w:rsidRPr="00032919">
        <w:rPr>
          <w:sz w:val="24"/>
          <w:szCs w:val="24"/>
        </w:rPr>
        <w:t>vs</w:t>
      </w:r>
      <w:proofErr w:type="spellEnd"/>
      <w:r w:rsidR="00AE1B0F" w:rsidRPr="00032919">
        <w:rPr>
          <w:sz w:val="24"/>
          <w:szCs w:val="24"/>
        </w:rPr>
        <w:t xml:space="preserve"> 115.7 g/day/bird)</w:t>
      </w:r>
      <w:r w:rsidR="005F5EDD" w:rsidRPr="00032919">
        <w:rPr>
          <w:sz w:val="24"/>
          <w:szCs w:val="24"/>
        </w:rPr>
        <w:t xml:space="preserve"> and </w:t>
      </w:r>
      <w:r w:rsidR="005D4523" w:rsidRPr="00032919">
        <w:rPr>
          <w:sz w:val="24"/>
          <w:szCs w:val="24"/>
        </w:rPr>
        <w:t>o</w:t>
      </w:r>
      <w:r w:rsidR="005F5EDD" w:rsidRPr="00032919">
        <w:rPr>
          <w:sz w:val="24"/>
          <w:szCs w:val="24"/>
        </w:rPr>
        <w:t xml:space="preserve">n feed conversion ratio (1.96 </w:t>
      </w:r>
      <w:proofErr w:type="spellStart"/>
      <w:r w:rsidR="005F5EDD" w:rsidRPr="00032919">
        <w:rPr>
          <w:sz w:val="24"/>
          <w:szCs w:val="24"/>
        </w:rPr>
        <w:t>vs</w:t>
      </w:r>
      <w:proofErr w:type="spellEnd"/>
      <w:r w:rsidR="005F5EDD" w:rsidRPr="00032919">
        <w:rPr>
          <w:sz w:val="24"/>
          <w:szCs w:val="24"/>
        </w:rPr>
        <w:t xml:space="preserve"> 1.94) between the groups</w:t>
      </w:r>
      <w:r w:rsidR="00AE1B0F" w:rsidRPr="00032919">
        <w:rPr>
          <w:sz w:val="24"/>
          <w:szCs w:val="24"/>
        </w:rPr>
        <w:t>. During 5 weeks of observation, mortality in</w:t>
      </w:r>
      <w:r w:rsidR="005F5EDD" w:rsidRPr="00032919">
        <w:rPr>
          <w:sz w:val="24"/>
          <w:szCs w:val="24"/>
        </w:rPr>
        <w:t xml:space="preserve"> the</w:t>
      </w:r>
      <w:r w:rsidR="00AE1B0F" w:rsidRPr="00032919">
        <w:rPr>
          <w:sz w:val="24"/>
          <w:szCs w:val="24"/>
        </w:rPr>
        <w:t xml:space="preserve"> </w:t>
      </w:r>
      <w:r w:rsidR="005F5EDD" w:rsidRPr="00032919">
        <w:rPr>
          <w:sz w:val="24"/>
          <w:szCs w:val="24"/>
        </w:rPr>
        <w:t xml:space="preserve">treatment group was 23 birds (0.59%) compared to 24 birds (0.54%) in the control group. No difference </w:t>
      </w:r>
      <w:r w:rsidR="00F65FF6">
        <w:rPr>
          <w:sz w:val="24"/>
          <w:szCs w:val="24"/>
        </w:rPr>
        <w:t>on the</w:t>
      </w:r>
      <w:r w:rsidR="005F5EDD" w:rsidRPr="00032919">
        <w:rPr>
          <w:sz w:val="24"/>
          <w:szCs w:val="24"/>
        </w:rPr>
        <w:t xml:space="preserve"> hen day average (HDA) (90.4% </w:t>
      </w:r>
      <w:proofErr w:type="spellStart"/>
      <w:r w:rsidR="005F5EDD" w:rsidRPr="00032919">
        <w:rPr>
          <w:sz w:val="24"/>
          <w:szCs w:val="24"/>
        </w:rPr>
        <w:t>vs</w:t>
      </w:r>
      <w:proofErr w:type="spellEnd"/>
      <w:r w:rsidR="005F5EDD" w:rsidRPr="00032919">
        <w:rPr>
          <w:sz w:val="24"/>
          <w:szCs w:val="24"/>
        </w:rPr>
        <w:t xml:space="preserve"> 91.1%) </w:t>
      </w:r>
      <w:r w:rsidR="00F65FF6">
        <w:rPr>
          <w:sz w:val="24"/>
          <w:szCs w:val="24"/>
        </w:rPr>
        <w:t>nor</w:t>
      </w:r>
      <w:r w:rsidR="005F5EDD" w:rsidRPr="00032919">
        <w:rPr>
          <w:sz w:val="24"/>
          <w:szCs w:val="24"/>
        </w:rPr>
        <w:t xml:space="preserve"> egg weight (65.2 g </w:t>
      </w:r>
      <w:proofErr w:type="spellStart"/>
      <w:r w:rsidR="005F5EDD" w:rsidRPr="00032919">
        <w:rPr>
          <w:sz w:val="24"/>
          <w:szCs w:val="24"/>
        </w:rPr>
        <w:t>vs</w:t>
      </w:r>
      <w:proofErr w:type="spellEnd"/>
      <w:r w:rsidR="005F5EDD" w:rsidRPr="00032919">
        <w:rPr>
          <w:sz w:val="24"/>
          <w:szCs w:val="24"/>
        </w:rPr>
        <w:t xml:space="preserve"> 65.5 g)</w:t>
      </w:r>
      <w:r w:rsidR="00F65FF6">
        <w:rPr>
          <w:sz w:val="24"/>
          <w:szCs w:val="24"/>
        </w:rPr>
        <w:t xml:space="preserve">. </w:t>
      </w:r>
      <w:r w:rsidR="007C5021" w:rsidRPr="00032919">
        <w:rPr>
          <w:sz w:val="24"/>
          <w:szCs w:val="24"/>
        </w:rPr>
        <w:t xml:space="preserve">It seem </w:t>
      </w:r>
      <w:proofErr w:type="spellStart"/>
      <w:r w:rsidR="007C5021" w:rsidRPr="00032919">
        <w:rPr>
          <w:sz w:val="24"/>
          <w:szCs w:val="24"/>
        </w:rPr>
        <w:t>vimmune</w:t>
      </w:r>
      <w:proofErr w:type="spellEnd"/>
      <w:r w:rsidR="007C5021" w:rsidRPr="00032919">
        <w:rPr>
          <w:sz w:val="24"/>
          <w:szCs w:val="24"/>
        </w:rPr>
        <w:t xml:space="preserve"> salt</w:t>
      </w:r>
      <w:r w:rsidR="00032919" w:rsidRPr="00032919">
        <w:rPr>
          <w:sz w:val="24"/>
          <w:szCs w:val="24"/>
        </w:rPr>
        <w:t xml:space="preserve"> </w:t>
      </w:r>
      <w:r w:rsidR="007C5021" w:rsidRPr="00032919">
        <w:rPr>
          <w:sz w:val="24"/>
          <w:szCs w:val="24"/>
        </w:rPr>
        <w:t xml:space="preserve">has the potential </w:t>
      </w:r>
      <w:r w:rsidR="00032919" w:rsidRPr="00032919">
        <w:rPr>
          <w:sz w:val="24"/>
          <w:szCs w:val="24"/>
        </w:rPr>
        <w:t xml:space="preserve">role </w:t>
      </w:r>
      <w:r w:rsidR="007C5021" w:rsidRPr="00032919">
        <w:rPr>
          <w:sz w:val="24"/>
          <w:szCs w:val="24"/>
        </w:rPr>
        <w:t>to replace AGP in the ration of laying hen</w:t>
      </w:r>
      <w:r w:rsidR="00032919" w:rsidRPr="00032919">
        <w:rPr>
          <w:sz w:val="24"/>
          <w:szCs w:val="24"/>
        </w:rPr>
        <w:t>. H</w:t>
      </w:r>
      <w:r w:rsidR="007C5021" w:rsidRPr="00032919">
        <w:rPr>
          <w:sz w:val="24"/>
          <w:szCs w:val="24"/>
        </w:rPr>
        <w:t>owever</w:t>
      </w:r>
      <w:r w:rsidR="00032919" w:rsidRPr="00032919">
        <w:rPr>
          <w:sz w:val="24"/>
          <w:szCs w:val="24"/>
        </w:rPr>
        <w:t>,</w:t>
      </w:r>
      <w:r w:rsidR="007C5021" w:rsidRPr="00032919">
        <w:rPr>
          <w:sz w:val="24"/>
          <w:szCs w:val="24"/>
        </w:rPr>
        <w:t xml:space="preserve"> conclusion must be taken prudently </w:t>
      </w:r>
      <w:r w:rsidR="009B104C">
        <w:rPr>
          <w:sz w:val="24"/>
          <w:szCs w:val="24"/>
        </w:rPr>
        <w:t>and</w:t>
      </w:r>
      <w:r w:rsidR="007C5021" w:rsidRPr="00032919">
        <w:rPr>
          <w:sz w:val="24"/>
          <w:szCs w:val="24"/>
        </w:rPr>
        <w:t xml:space="preserve"> </w:t>
      </w:r>
      <w:r w:rsidR="007C5021" w:rsidRPr="00032919">
        <w:rPr>
          <w:sz w:val="24"/>
          <w:szCs w:val="24"/>
        </w:rPr>
        <w:t xml:space="preserve">longer </w:t>
      </w:r>
      <w:r w:rsidR="007C5021" w:rsidRPr="00032919">
        <w:rPr>
          <w:sz w:val="24"/>
          <w:szCs w:val="24"/>
        </w:rPr>
        <w:t xml:space="preserve">period of </w:t>
      </w:r>
      <w:r w:rsidR="007C5021" w:rsidRPr="00032919">
        <w:rPr>
          <w:sz w:val="24"/>
          <w:szCs w:val="24"/>
        </w:rPr>
        <w:t xml:space="preserve">trial is </w:t>
      </w:r>
      <w:r w:rsidR="00032919" w:rsidRPr="00032919">
        <w:rPr>
          <w:sz w:val="24"/>
          <w:szCs w:val="24"/>
        </w:rPr>
        <w:t xml:space="preserve">required. </w:t>
      </w:r>
    </w:p>
    <w:p w:rsidR="008468D1" w:rsidRPr="00032919" w:rsidRDefault="008468D1" w:rsidP="008468D1">
      <w:pPr>
        <w:pStyle w:val="Abstract"/>
        <w:spacing w:before="0" w:after="0"/>
        <w:ind w:left="0" w:right="-1"/>
        <w:rPr>
          <w:sz w:val="24"/>
          <w:szCs w:val="24"/>
        </w:rPr>
      </w:pPr>
    </w:p>
    <w:p w:rsidR="00AC1AFC" w:rsidRPr="00032919" w:rsidRDefault="008468D1" w:rsidP="00032919">
      <w:pPr>
        <w:pStyle w:val="Abstract"/>
        <w:spacing w:before="0" w:after="0"/>
        <w:ind w:left="0"/>
        <w:rPr>
          <w:sz w:val="24"/>
          <w:szCs w:val="24"/>
        </w:rPr>
      </w:pPr>
      <w:r w:rsidRPr="00032919">
        <w:rPr>
          <w:b/>
          <w:bCs/>
          <w:sz w:val="24"/>
          <w:szCs w:val="24"/>
        </w:rPr>
        <w:t>Keywords</w:t>
      </w:r>
      <w:r w:rsidRPr="00032919">
        <w:rPr>
          <w:bCs/>
          <w:sz w:val="24"/>
          <w:szCs w:val="24"/>
        </w:rPr>
        <w:t>:</w:t>
      </w:r>
      <w:r w:rsidRPr="00032919">
        <w:rPr>
          <w:sz w:val="24"/>
          <w:szCs w:val="24"/>
        </w:rPr>
        <w:t xml:space="preserve"> essential oil, </w:t>
      </w:r>
      <w:r w:rsidR="00595DE1" w:rsidRPr="00032919">
        <w:rPr>
          <w:sz w:val="24"/>
          <w:szCs w:val="24"/>
        </w:rPr>
        <w:t>antibio</w:t>
      </w:r>
      <w:r w:rsidR="00032919" w:rsidRPr="00032919">
        <w:rPr>
          <w:sz w:val="24"/>
          <w:szCs w:val="24"/>
        </w:rPr>
        <w:t xml:space="preserve">tic, egg production, laying hen. </w:t>
      </w:r>
      <w:r w:rsidR="00595DE1" w:rsidRPr="00032919">
        <w:rPr>
          <w:sz w:val="24"/>
          <w:szCs w:val="24"/>
        </w:rPr>
        <w:t xml:space="preserve"> </w:t>
      </w:r>
    </w:p>
    <w:sectPr w:rsidR="00AC1AFC" w:rsidRPr="00032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D1"/>
    <w:rsid w:val="00032919"/>
    <w:rsid w:val="001062EF"/>
    <w:rsid w:val="003E46ED"/>
    <w:rsid w:val="00595DE1"/>
    <w:rsid w:val="005D4523"/>
    <w:rsid w:val="005F5EDD"/>
    <w:rsid w:val="007C5021"/>
    <w:rsid w:val="007E3468"/>
    <w:rsid w:val="008468D1"/>
    <w:rsid w:val="008A7451"/>
    <w:rsid w:val="0098512C"/>
    <w:rsid w:val="009B104C"/>
    <w:rsid w:val="009B2A79"/>
    <w:rsid w:val="009E3BBB"/>
    <w:rsid w:val="00A831DC"/>
    <w:rsid w:val="00AC1AFC"/>
    <w:rsid w:val="00AE1B0F"/>
    <w:rsid w:val="00C10FEB"/>
    <w:rsid w:val="00C21482"/>
    <w:rsid w:val="00C96FFA"/>
    <w:rsid w:val="00D12500"/>
    <w:rsid w:val="00E73819"/>
    <w:rsid w:val="00EB231B"/>
    <w:rsid w:val="00F6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B8FB7-C446-4579-A579-E4725542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basedOn w:val="Normal"/>
    <w:next w:val="AuthorName"/>
    <w:rsid w:val="008468D1"/>
    <w:pPr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AuthorName">
    <w:name w:val="Author Name"/>
    <w:basedOn w:val="Normal"/>
    <w:next w:val="AuthorAffiliation"/>
    <w:rsid w:val="008468D1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uthorAffiliation">
    <w:name w:val="Author Affiliation"/>
    <w:basedOn w:val="Normal"/>
    <w:rsid w:val="008468D1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bstract">
    <w:name w:val="Abstract"/>
    <w:basedOn w:val="Normal"/>
    <w:next w:val="Heading1"/>
    <w:rsid w:val="008468D1"/>
    <w:pPr>
      <w:spacing w:before="360" w:after="360" w:line="240" w:lineRule="auto"/>
      <w:ind w:left="289" w:right="289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styleId="Hyperlink">
    <w:name w:val="Hyperlink"/>
    <w:rsid w:val="008468D1"/>
    <w:rPr>
      <w:color w:val="0000FF"/>
      <w:u w:val="single"/>
    </w:rPr>
  </w:style>
  <w:style w:type="paragraph" w:customStyle="1" w:styleId="AuthorEmail">
    <w:name w:val="Author Email"/>
    <w:basedOn w:val="Normal"/>
    <w:qFormat/>
    <w:rsid w:val="008468D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6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agus@ugm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 Al Anas</dc:creator>
  <cp:keywords/>
  <dc:description/>
  <cp:lastModifiedBy>Muhsin Al Anas</cp:lastModifiedBy>
  <cp:revision>7</cp:revision>
  <dcterms:created xsi:type="dcterms:W3CDTF">2017-10-31T08:12:00Z</dcterms:created>
  <dcterms:modified xsi:type="dcterms:W3CDTF">2017-11-02T16:21:00Z</dcterms:modified>
</cp:coreProperties>
</file>