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5E3CA" w14:textId="77777777" w:rsidR="00E8267D" w:rsidRDefault="00A97B7C" w:rsidP="001909BA">
      <w:pPr>
        <w:pStyle w:val="p1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PROTEASE SUPPLEMENTATION </w:t>
      </w:r>
      <w:r w:rsidR="00001B68">
        <w:rPr>
          <w:rFonts w:ascii="Times New Roman" w:hAnsi="Times New Roman"/>
          <w:sz w:val="24"/>
          <w:szCs w:val="24"/>
        </w:rPr>
        <w:t>ON LOW</w:t>
      </w:r>
      <w:r w:rsidR="007E23F0">
        <w:rPr>
          <w:rFonts w:ascii="Times New Roman" w:hAnsi="Times New Roman"/>
          <w:sz w:val="24"/>
          <w:szCs w:val="24"/>
        </w:rPr>
        <w:t xml:space="preserve"> PROTEIN DIETS</w:t>
      </w:r>
      <w:r w:rsidR="00001B68">
        <w:rPr>
          <w:rFonts w:ascii="Times New Roman" w:hAnsi="Times New Roman"/>
          <w:sz w:val="24"/>
          <w:szCs w:val="24"/>
        </w:rPr>
        <w:t xml:space="preserve"> SAVES FEED COST AND LOWERS NITROGEN EXCRETION </w:t>
      </w:r>
    </w:p>
    <w:p w14:paraId="1A603167" w14:textId="77777777" w:rsidR="00E8267D" w:rsidRDefault="00E8267D" w:rsidP="001909BA">
      <w:pPr>
        <w:pStyle w:val="p1"/>
        <w:ind w:left="720"/>
        <w:jc w:val="both"/>
        <w:rPr>
          <w:rFonts w:ascii="Times New Roman" w:hAnsi="Times New Roman"/>
          <w:sz w:val="24"/>
          <w:szCs w:val="24"/>
        </w:rPr>
      </w:pPr>
    </w:p>
    <w:p w14:paraId="7753F416" w14:textId="77777777" w:rsidR="00E8267D" w:rsidRDefault="00E8267D" w:rsidP="00E8267D">
      <w:pPr>
        <w:pStyle w:val="p1"/>
        <w:ind w:left="720"/>
        <w:jc w:val="both"/>
        <w:rPr>
          <w:rFonts w:ascii="Times New Roman" w:hAnsi="Times New Roman"/>
          <w:sz w:val="24"/>
          <w:szCs w:val="24"/>
        </w:rPr>
      </w:pPr>
      <w:r w:rsidRPr="001909BA">
        <w:rPr>
          <w:rFonts w:ascii="Times New Roman" w:hAnsi="Times New Roman"/>
          <w:sz w:val="24"/>
          <w:szCs w:val="24"/>
          <w:u w:val="single"/>
        </w:rPr>
        <w:t>Glenmer Tactacan</w:t>
      </w:r>
      <w:r w:rsidRPr="001909BA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1909BA">
        <w:rPr>
          <w:rFonts w:ascii="Times New Roman" w:hAnsi="Times New Roman"/>
          <w:sz w:val="24"/>
          <w:szCs w:val="24"/>
        </w:rPr>
        <w:t>Jefo</w:t>
      </w:r>
      <w:proofErr w:type="spellEnd"/>
      <w:r w:rsidRPr="001909BA">
        <w:rPr>
          <w:rFonts w:ascii="Times New Roman" w:hAnsi="Times New Roman"/>
          <w:sz w:val="24"/>
          <w:szCs w:val="24"/>
        </w:rPr>
        <w:t xml:space="preserve"> Innovation and Development, </w:t>
      </w:r>
      <w:proofErr w:type="spellStart"/>
      <w:r w:rsidRPr="001909BA">
        <w:rPr>
          <w:rFonts w:ascii="Times New Roman" w:hAnsi="Times New Roman"/>
          <w:sz w:val="24"/>
          <w:szCs w:val="24"/>
        </w:rPr>
        <w:t>Jefo</w:t>
      </w:r>
      <w:proofErr w:type="spellEnd"/>
      <w:r w:rsidRPr="001909BA">
        <w:rPr>
          <w:rFonts w:ascii="Times New Roman" w:hAnsi="Times New Roman"/>
          <w:sz w:val="24"/>
          <w:szCs w:val="24"/>
        </w:rPr>
        <w:t xml:space="preserve"> Nutrition, Quebec, Canada</w:t>
      </w:r>
    </w:p>
    <w:p w14:paraId="6AC7EE9E" w14:textId="77777777" w:rsidR="00E8267D" w:rsidRPr="00E27689" w:rsidRDefault="00E8267D" w:rsidP="00E8267D">
      <w:pPr>
        <w:pStyle w:val="p1"/>
        <w:ind w:left="720"/>
        <w:jc w:val="both"/>
        <w:rPr>
          <w:rFonts w:ascii="Times New Roman" w:hAnsi="Times New Roman"/>
          <w:sz w:val="24"/>
          <w:szCs w:val="24"/>
        </w:rPr>
      </w:pPr>
      <w:r w:rsidRPr="00E27689">
        <w:rPr>
          <w:rFonts w:ascii="Times New Roman" w:hAnsi="Times New Roman"/>
          <w:sz w:val="24"/>
          <w:szCs w:val="24"/>
        </w:rPr>
        <w:t xml:space="preserve">Dong </w:t>
      </w:r>
      <w:proofErr w:type="spellStart"/>
      <w:r w:rsidRPr="00E27689">
        <w:rPr>
          <w:rFonts w:ascii="Times New Roman" w:hAnsi="Times New Roman"/>
          <w:sz w:val="24"/>
          <w:szCs w:val="24"/>
        </w:rPr>
        <w:t>YongKil</w:t>
      </w:r>
      <w:proofErr w:type="spellEnd"/>
      <w:r>
        <w:rPr>
          <w:rFonts w:ascii="Times New Roman" w:hAnsi="Times New Roman"/>
          <w:sz w:val="24"/>
          <w:szCs w:val="24"/>
        </w:rPr>
        <w:t xml:space="preserve"> – Chung-</w:t>
      </w:r>
      <w:proofErr w:type="spellStart"/>
      <w:r>
        <w:rPr>
          <w:rFonts w:ascii="Times New Roman" w:hAnsi="Times New Roman"/>
          <w:sz w:val="24"/>
          <w:szCs w:val="24"/>
        </w:rPr>
        <w:t>Ang</w:t>
      </w:r>
      <w:proofErr w:type="spellEnd"/>
      <w:r>
        <w:rPr>
          <w:rFonts w:ascii="Times New Roman" w:hAnsi="Times New Roman"/>
          <w:sz w:val="24"/>
          <w:szCs w:val="24"/>
        </w:rPr>
        <w:t xml:space="preserve"> University, South Korea</w:t>
      </w:r>
    </w:p>
    <w:p w14:paraId="2537643A" w14:textId="131A22B4" w:rsidR="001909BA" w:rsidRDefault="001909BA" w:rsidP="00E8267D">
      <w:pPr>
        <w:pStyle w:val="p1"/>
        <w:ind w:left="720"/>
        <w:jc w:val="both"/>
        <w:rPr>
          <w:rFonts w:ascii="Times New Roman" w:hAnsi="Times New Roman"/>
          <w:sz w:val="24"/>
          <w:szCs w:val="24"/>
        </w:rPr>
      </w:pPr>
      <w:r w:rsidRPr="001909BA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p w14:paraId="42672419" w14:textId="442925D8" w:rsidR="00012D66" w:rsidRPr="00012D66" w:rsidRDefault="00563A16" w:rsidP="00012D66">
      <w:pPr>
        <w:pStyle w:val="p1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use of protease</w:t>
      </w:r>
      <w:r w:rsidR="003C3314">
        <w:rPr>
          <w:rFonts w:ascii="Times New Roman" w:hAnsi="Times New Roman"/>
          <w:sz w:val="24"/>
          <w:szCs w:val="24"/>
        </w:rPr>
        <w:t xml:space="preserve"> </w:t>
      </w:r>
      <w:r w:rsidR="001F2106">
        <w:rPr>
          <w:rFonts w:ascii="Times New Roman" w:hAnsi="Times New Roman"/>
          <w:sz w:val="24"/>
          <w:szCs w:val="24"/>
        </w:rPr>
        <w:t>offers an opportunity for</w:t>
      </w:r>
      <w:r w:rsidR="00C1342D" w:rsidRPr="00C1342D">
        <w:rPr>
          <w:rFonts w:ascii="Times New Roman" w:hAnsi="Times New Roman"/>
          <w:sz w:val="24"/>
          <w:szCs w:val="24"/>
        </w:rPr>
        <w:t xml:space="preserve"> animal nutritionists to lower crude</w:t>
      </w:r>
      <w:r w:rsidR="00C1342D">
        <w:rPr>
          <w:rFonts w:ascii="Times New Roman" w:hAnsi="Times New Roman"/>
          <w:sz w:val="24"/>
          <w:szCs w:val="24"/>
        </w:rPr>
        <w:t xml:space="preserve"> </w:t>
      </w:r>
      <w:r w:rsidR="00C1342D" w:rsidRPr="00C1342D">
        <w:rPr>
          <w:rFonts w:ascii="Times New Roman" w:hAnsi="Times New Roman"/>
          <w:sz w:val="24"/>
          <w:szCs w:val="24"/>
        </w:rPr>
        <w:t>protein</w:t>
      </w:r>
      <w:r w:rsidR="00672151">
        <w:rPr>
          <w:rFonts w:ascii="Times New Roman" w:hAnsi="Times New Roman"/>
          <w:sz w:val="24"/>
          <w:szCs w:val="24"/>
        </w:rPr>
        <w:t xml:space="preserve"> (CP)</w:t>
      </w:r>
      <w:r w:rsidR="00C1342D">
        <w:rPr>
          <w:rFonts w:ascii="Times New Roman" w:hAnsi="Times New Roman"/>
          <w:sz w:val="24"/>
          <w:szCs w:val="24"/>
        </w:rPr>
        <w:t xml:space="preserve"> and amino acid</w:t>
      </w:r>
      <w:r w:rsidR="00C1342D" w:rsidRPr="00C1342D">
        <w:rPr>
          <w:rFonts w:ascii="Times New Roman" w:hAnsi="Times New Roman"/>
          <w:sz w:val="24"/>
          <w:szCs w:val="24"/>
        </w:rPr>
        <w:t xml:space="preserve"> </w:t>
      </w:r>
      <w:r w:rsidR="00672151">
        <w:rPr>
          <w:rFonts w:ascii="Times New Roman" w:hAnsi="Times New Roman"/>
          <w:sz w:val="24"/>
          <w:szCs w:val="24"/>
        </w:rPr>
        <w:t>(AA)</w:t>
      </w:r>
      <w:r w:rsidR="00C24780">
        <w:rPr>
          <w:rFonts w:ascii="Times New Roman" w:hAnsi="Times New Roman"/>
          <w:sz w:val="24"/>
          <w:szCs w:val="24"/>
        </w:rPr>
        <w:t xml:space="preserve"> levels</w:t>
      </w:r>
      <w:r w:rsidR="00A83B01">
        <w:rPr>
          <w:rFonts w:ascii="Times New Roman" w:hAnsi="Times New Roman"/>
          <w:sz w:val="24"/>
          <w:szCs w:val="24"/>
        </w:rPr>
        <w:t xml:space="preserve"> in poultry diets</w:t>
      </w:r>
      <w:r w:rsidR="004236D3">
        <w:rPr>
          <w:rFonts w:ascii="Times New Roman" w:hAnsi="Times New Roman"/>
          <w:sz w:val="24"/>
          <w:szCs w:val="24"/>
        </w:rPr>
        <w:t>. By doing so,</w:t>
      </w:r>
      <w:r w:rsidR="00C1342D" w:rsidRPr="00C1342D">
        <w:rPr>
          <w:rFonts w:ascii="Times New Roman" w:hAnsi="Times New Roman"/>
          <w:sz w:val="24"/>
          <w:szCs w:val="24"/>
        </w:rPr>
        <w:t xml:space="preserve"> p</w:t>
      </w:r>
      <w:r w:rsidR="004426FE">
        <w:rPr>
          <w:rFonts w:ascii="Times New Roman" w:hAnsi="Times New Roman"/>
          <w:sz w:val="24"/>
          <w:szCs w:val="24"/>
        </w:rPr>
        <w:t xml:space="preserve">roducers can save on feed cost and </w:t>
      </w:r>
      <w:r w:rsidR="00C1342D" w:rsidRPr="00C1342D">
        <w:rPr>
          <w:rFonts w:ascii="Times New Roman" w:hAnsi="Times New Roman"/>
          <w:sz w:val="24"/>
          <w:szCs w:val="24"/>
        </w:rPr>
        <w:t>reduce nitrogen</w:t>
      </w:r>
      <w:r w:rsidR="00672151">
        <w:rPr>
          <w:rFonts w:ascii="Times New Roman" w:hAnsi="Times New Roman"/>
          <w:sz w:val="24"/>
          <w:szCs w:val="24"/>
        </w:rPr>
        <w:t xml:space="preserve"> (N)</w:t>
      </w:r>
      <w:r>
        <w:rPr>
          <w:rFonts w:ascii="Times New Roman" w:hAnsi="Times New Roman"/>
          <w:sz w:val="24"/>
          <w:szCs w:val="24"/>
        </w:rPr>
        <w:t xml:space="preserve"> excretion</w:t>
      </w:r>
      <w:r w:rsidR="00F522DE">
        <w:rPr>
          <w:rFonts w:ascii="Times New Roman" w:hAnsi="Times New Roman"/>
          <w:sz w:val="24"/>
          <w:szCs w:val="24"/>
        </w:rPr>
        <w:t xml:space="preserve"> in the environment</w:t>
      </w:r>
      <w:r w:rsidR="004426FE">
        <w:rPr>
          <w:rFonts w:ascii="Times New Roman" w:hAnsi="Times New Roman"/>
          <w:sz w:val="24"/>
          <w:szCs w:val="24"/>
        </w:rPr>
        <w:t xml:space="preserve">. </w:t>
      </w:r>
      <w:r w:rsidR="0018729F">
        <w:rPr>
          <w:rFonts w:ascii="Times New Roman" w:hAnsi="Times New Roman"/>
          <w:sz w:val="24"/>
          <w:szCs w:val="24"/>
        </w:rPr>
        <w:t>A</w:t>
      </w:r>
      <w:r w:rsidR="005C35F9">
        <w:rPr>
          <w:rFonts w:ascii="Times New Roman" w:hAnsi="Times New Roman"/>
          <w:sz w:val="24"/>
          <w:szCs w:val="24"/>
        </w:rPr>
        <w:t xml:space="preserve"> study was conducted to determine </w:t>
      </w:r>
      <w:r w:rsidR="0018729F">
        <w:rPr>
          <w:rFonts w:ascii="Times New Roman" w:hAnsi="Times New Roman"/>
          <w:sz w:val="24"/>
          <w:szCs w:val="24"/>
        </w:rPr>
        <w:t>the effects</w:t>
      </w:r>
      <w:r w:rsidR="00F522DE">
        <w:rPr>
          <w:rFonts w:ascii="Times New Roman" w:hAnsi="Times New Roman"/>
          <w:sz w:val="24"/>
          <w:szCs w:val="24"/>
        </w:rPr>
        <w:t xml:space="preserve"> of lowering</w:t>
      </w:r>
      <w:r w:rsidR="00A25BEE">
        <w:rPr>
          <w:rFonts w:ascii="Times New Roman" w:hAnsi="Times New Roman"/>
          <w:sz w:val="24"/>
          <w:szCs w:val="24"/>
        </w:rPr>
        <w:t xml:space="preserve"> </w:t>
      </w:r>
      <w:r w:rsidR="00672151">
        <w:rPr>
          <w:rFonts w:ascii="Times New Roman" w:hAnsi="Times New Roman"/>
          <w:sz w:val="24"/>
          <w:szCs w:val="24"/>
        </w:rPr>
        <w:t xml:space="preserve">CP </w:t>
      </w:r>
      <w:r w:rsidR="00A25BEE">
        <w:rPr>
          <w:rFonts w:ascii="Times New Roman" w:hAnsi="Times New Roman"/>
          <w:sz w:val="24"/>
          <w:szCs w:val="24"/>
        </w:rPr>
        <w:t>and</w:t>
      </w:r>
      <w:r w:rsidR="00672151">
        <w:rPr>
          <w:rFonts w:ascii="Times New Roman" w:hAnsi="Times New Roman"/>
          <w:sz w:val="24"/>
          <w:szCs w:val="24"/>
        </w:rPr>
        <w:t xml:space="preserve"> AA</w:t>
      </w:r>
      <w:r w:rsidR="002073DA">
        <w:rPr>
          <w:rFonts w:ascii="Times New Roman" w:hAnsi="Times New Roman"/>
          <w:sz w:val="24"/>
          <w:szCs w:val="24"/>
        </w:rPr>
        <w:t xml:space="preserve"> in </w:t>
      </w:r>
      <w:r w:rsidR="006C3EAF">
        <w:rPr>
          <w:rFonts w:ascii="Times New Roman" w:hAnsi="Times New Roman"/>
          <w:sz w:val="24"/>
          <w:szCs w:val="24"/>
        </w:rPr>
        <w:t xml:space="preserve">laying hen diet </w:t>
      </w:r>
      <w:r w:rsidR="00A657FE">
        <w:rPr>
          <w:rFonts w:ascii="Times New Roman" w:hAnsi="Times New Roman"/>
          <w:sz w:val="24"/>
          <w:szCs w:val="24"/>
        </w:rPr>
        <w:t>supplemented</w:t>
      </w:r>
      <w:r w:rsidR="006C3EAF">
        <w:rPr>
          <w:rFonts w:ascii="Times New Roman" w:hAnsi="Times New Roman"/>
          <w:sz w:val="24"/>
          <w:szCs w:val="24"/>
        </w:rPr>
        <w:t xml:space="preserve"> wit</w:t>
      </w:r>
      <w:r>
        <w:rPr>
          <w:rFonts w:ascii="Times New Roman" w:hAnsi="Times New Roman"/>
          <w:sz w:val="24"/>
          <w:szCs w:val="24"/>
        </w:rPr>
        <w:t>h</w:t>
      </w:r>
      <w:r w:rsidR="0031029E">
        <w:rPr>
          <w:rFonts w:ascii="Times New Roman" w:hAnsi="Times New Roman"/>
          <w:sz w:val="24"/>
          <w:szCs w:val="24"/>
        </w:rPr>
        <w:t>out and with</w:t>
      </w:r>
      <w:r w:rsidR="00A25BEE">
        <w:rPr>
          <w:rFonts w:ascii="Times New Roman" w:hAnsi="Times New Roman"/>
          <w:sz w:val="24"/>
          <w:szCs w:val="24"/>
        </w:rPr>
        <w:t xml:space="preserve"> protea</w:t>
      </w:r>
      <w:r w:rsidR="00A519AF">
        <w:rPr>
          <w:rFonts w:ascii="Times New Roman" w:hAnsi="Times New Roman"/>
          <w:sz w:val="24"/>
          <w:szCs w:val="24"/>
        </w:rPr>
        <w:t>s</w:t>
      </w:r>
      <w:r w:rsidR="00C24780">
        <w:rPr>
          <w:rFonts w:ascii="Times New Roman" w:hAnsi="Times New Roman"/>
          <w:sz w:val="24"/>
          <w:szCs w:val="24"/>
        </w:rPr>
        <w:t>e on</w:t>
      </w:r>
      <w:r w:rsidR="00A25BEE">
        <w:rPr>
          <w:rFonts w:ascii="Times New Roman" w:hAnsi="Times New Roman"/>
          <w:sz w:val="24"/>
          <w:szCs w:val="24"/>
        </w:rPr>
        <w:t xml:space="preserve"> performance</w:t>
      </w:r>
      <w:r w:rsidR="002073DA">
        <w:rPr>
          <w:rFonts w:ascii="Times New Roman" w:hAnsi="Times New Roman"/>
          <w:sz w:val="24"/>
          <w:szCs w:val="24"/>
        </w:rPr>
        <w:t xml:space="preserve"> </w:t>
      </w:r>
      <w:r w:rsidR="00672151">
        <w:rPr>
          <w:rFonts w:ascii="Times New Roman" w:hAnsi="Times New Roman"/>
          <w:sz w:val="24"/>
          <w:szCs w:val="24"/>
        </w:rPr>
        <w:t>and N</w:t>
      </w:r>
      <w:r w:rsidR="00822366">
        <w:rPr>
          <w:rFonts w:ascii="Times New Roman" w:hAnsi="Times New Roman"/>
          <w:sz w:val="24"/>
          <w:szCs w:val="24"/>
        </w:rPr>
        <w:t xml:space="preserve"> excretion</w:t>
      </w:r>
      <w:r w:rsidR="00A25BEE" w:rsidRPr="00661F22">
        <w:rPr>
          <w:rFonts w:ascii="Times New Roman" w:hAnsi="Times New Roman"/>
          <w:sz w:val="24"/>
          <w:szCs w:val="24"/>
        </w:rPr>
        <w:t>.</w:t>
      </w:r>
      <w:r w:rsidR="00661F22">
        <w:rPr>
          <w:rFonts w:ascii="Times New Roman" w:hAnsi="Times New Roman"/>
          <w:sz w:val="24"/>
          <w:szCs w:val="24"/>
        </w:rPr>
        <w:t xml:space="preserve"> </w:t>
      </w:r>
      <w:r w:rsidR="00661F22" w:rsidRPr="00661F22">
        <w:rPr>
          <w:rFonts w:ascii="Times New Roman" w:hAnsi="Times New Roman"/>
          <w:sz w:val="24"/>
          <w:szCs w:val="24"/>
        </w:rPr>
        <w:t xml:space="preserve">A total of 240 82-week-old </w:t>
      </w:r>
      <w:proofErr w:type="spellStart"/>
      <w:r w:rsidR="00661F22" w:rsidRPr="00661F22">
        <w:rPr>
          <w:rFonts w:ascii="Times New Roman" w:hAnsi="Times New Roman"/>
          <w:sz w:val="24"/>
          <w:szCs w:val="24"/>
        </w:rPr>
        <w:t>Hy</w:t>
      </w:r>
      <w:proofErr w:type="spellEnd"/>
      <w:r w:rsidR="00661F22" w:rsidRPr="00661F22">
        <w:rPr>
          <w:rFonts w:ascii="Times New Roman" w:hAnsi="Times New Roman"/>
          <w:sz w:val="24"/>
          <w:szCs w:val="24"/>
        </w:rPr>
        <w:t>-Line</w:t>
      </w:r>
      <w:r w:rsidR="00C24780">
        <w:rPr>
          <w:rFonts w:ascii="Times New Roman" w:hAnsi="Times New Roman"/>
          <w:sz w:val="24"/>
          <w:szCs w:val="24"/>
        </w:rPr>
        <w:t xml:space="preserve"> Brown</w:t>
      </w:r>
      <w:r w:rsidR="00A657FE">
        <w:rPr>
          <w:rFonts w:ascii="Times New Roman" w:hAnsi="Times New Roman"/>
          <w:sz w:val="24"/>
          <w:szCs w:val="24"/>
        </w:rPr>
        <w:t xml:space="preserve"> hens were</w:t>
      </w:r>
      <w:r w:rsidR="00661F22" w:rsidRPr="00661F22">
        <w:rPr>
          <w:rFonts w:ascii="Times New Roman" w:hAnsi="Times New Roman"/>
          <w:sz w:val="24"/>
          <w:szCs w:val="24"/>
        </w:rPr>
        <w:t xml:space="preserve"> ran</w:t>
      </w:r>
      <w:r w:rsidR="00822366">
        <w:rPr>
          <w:rFonts w:ascii="Times New Roman" w:hAnsi="Times New Roman"/>
          <w:sz w:val="24"/>
          <w:szCs w:val="24"/>
        </w:rPr>
        <w:t>domly allotted to 1 of 3</w:t>
      </w:r>
      <w:r w:rsidR="00661F22" w:rsidRPr="00661F22">
        <w:rPr>
          <w:rFonts w:ascii="Times New Roman" w:hAnsi="Times New Roman"/>
          <w:sz w:val="24"/>
          <w:szCs w:val="24"/>
        </w:rPr>
        <w:t xml:space="preserve"> treatments </w:t>
      </w:r>
      <w:r w:rsidR="00A519AF">
        <w:rPr>
          <w:rFonts w:ascii="Times New Roman" w:hAnsi="Times New Roman"/>
          <w:sz w:val="24"/>
          <w:szCs w:val="24"/>
        </w:rPr>
        <w:t>for 6 weeks: 1) Positive Control</w:t>
      </w:r>
      <w:r w:rsidR="00E72E99">
        <w:rPr>
          <w:rFonts w:ascii="Times New Roman" w:hAnsi="Times New Roman"/>
          <w:sz w:val="24"/>
          <w:szCs w:val="24"/>
        </w:rPr>
        <w:t xml:space="preserve"> (</w:t>
      </w:r>
      <w:r w:rsidR="00C81899">
        <w:rPr>
          <w:rFonts w:ascii="Times New Roman" w:hAnsi="Times New Roman"/>
          <w:sz w:val="24"/>
          <w:szCs w:val="24"/>
        </w:rPr>
        <w:t xml:space="preserve">PC, </w:t>
      </w:r>
      <w:r w:rsidR="00A519AF">
        <w:rPr>
          <w:rFonts w:ascii="Times New Roman" w:hAnsi="Times New Roman"/>
          <w:sz w:val="24"/>
          <w:szCs w:val="24"/>
        </w:rPr>
        <w:t>17% CP</w:t>
      </w:r>
      <w:r w:rsidR="00A201DF">
        <w:rPr>
          <w:rFonts w:ascii="Times New Roman" w:hAnsi="Times New Roman"/>
          <w:sz w:val="24"/>
          <w:szCs w:val="24"/>
        </w:rPr>
        <w:t>), 2) Negative Contr</w:t>
      </w:r>
      <w:r w:rsidR="00E72E99">
        <w:rPr>
          <w:rFonts w:ascii="Times New Roman" w:hAnsi="Times New Roman"/>
          <w:sz w:val="24"/>
          <w:szCs w:val="24"/>
        </w:rPr>
        <w:t>ol (</w:t>
      </w:r>
      <w:r w:rsidR="00C81899">
        <w:rPr>
          <w:rFonts w:ascii="Times New Roman" w:hAnsi="Times New Roman"/>
          <w:sz w:val="24"/>
          <w:szCs w:val="24"/>
        </w:rPr>
        <w:t xml:space="preserve">NC, </w:t>
      </w:r>
      <w:r w:rsidR="00FD7166">
        <w:rPr>
          <w:rFonts w:ascii="Times New Roman" w:hAnsi="Times New Roman"/>
          <w:sz w:val="24"/>
          <w:szCs w:val="24"/>
        </w:rPr>
        <w:t>-11</w:t>
      </w:r>
      <w:r w:rsidR="0061430A">
        <w:rPr>
          <w:rFonts w:ascii="Times New Roman" w:hAnsi="Times New Roman"/>
          <w:sz w:val="24"/>
          <w:szCs w:val="24"/>
        </w:rPr>
        <w:t xml:space="preserve">% </w:t>
      </w:r>
      <w:r w:rsidR="000E326E">
        <w:rPr>
          <w:rFonts w:ascii="Times New Roman" w:hAnsi="Times New Roman"/>
          <w:sz w:val="24"/>
          <w:szCs w:val="24"/>
        </w:rPr>
        <w:t>CP</w:t>
      </w:r>
      <w:r w:rsidR="00FD7166">
        <w:rPr>
          <w:rFonts w:ascii="Times New Roman" w:hAnsi="Times New Roman"/>
          <w:sz w:val="24"/>
          <w:szCs w:val="24"/>
        </w:rPr>
        <w:t xml:space="preserve"> and AA</w:t>
      </w:r>
      <w:r w:rsidR="0061430A">
        <w:rPr>
          <w:rFonts w:ascii="Times New Roman" w:hAnsi="Times New Roman"/>
          <w:sz w:val="24"/>
          <w:szCs w:val="24"/>
        </w:rPr>
        <w:t>)</w:t>
      </w:r>
      <w:r w:rsidR="00A519AF">
        <w:rPr>
          <w:rFonts w:ascii="Times New Roman" w:hAnsi="Times New Roman"/>
          <w:sz w:val="24"/>
          <w:szCs w:val="24"/>
        </w:rPr>
        <w:t>, 3)</w:t>
      </w:r>
      <w:r w:rsidR="0049007B">
        <w:rPr>
          <w:rFonts w:ascii="Times New Roman" w:hAnsi="Times New Roman"/>
          <w:sz w:val="24"/>
          <w:szCs w:val="24"/>
        </w:rPr>
        <w:t xml:space="preserve"> NC</w:t>
      </w:r>
      <w:r w:rsidR="00A519AF">
        <w:rPr>
          <w:rFonts w:ascii="Times New Roman" w:hAnsi="Times New Roman"/>
          <w:sz w:val="24"/>
          <w:szCs w:val="24"/>
        </w:rPr>
        <w:t xml:space="preserve"> + 0.0125% protease</w:t>
      </w:r>
      <w:r w:rsidR="00ED76FC">
        <w:rPr>
          <w:rFonts w:ascii="Times New Roman" w:hAnsi="Times New Roman"/>
          <w:sz w:val="24"/>
          <w:szCs w:val="24"/>
        </w:rPr>
        <w:t xml:space="preserve"> (P</w:t>
      </w:r>
      <w:r w:rsidR="0058226E">
        <w:rPr>
          <w:rFonts w:ascii="Times New Roman" w:hAnsi="Times New Roman"/>
          <w:sz w:val="24"/>
          <w:szCs w:val="24"/>
        </w:rPr>
        <w:t>T)</w:t>
      </w:r>
      <w:r w:rsidR="00FD7166">
        <w:rPr>
          <w:rFonts w:ascii="Times New Roman" w:hAnsi="Times New Roman"/>
          <w:sz w:val="24"/>
          <w:szCs w:val="24"/>
        </w:rPr>
        <w:t xml:space="preserve">. </w:t>
      </w:r>
      <w:r w:rsidR="003A7FE3">
        <w:rPr>
          <w:rFonts w:ascii="Times New Roman" w:hAnsi="Times New Roman"/>
          <w:sz w:val="24"/>
          <w:szCs w:val="24"/>
        </w:rPr>
        <w:t xml:space="preserve">Thereafter, </w:t>
      </w:r>
      <w:r w:rsidR="00142BCD">
        <w:rPr>
          <w:rFonts w:ascii="Times New Roman" w:hAnsi="Times New Roman"/>
          <w:sz w:val="24"/>
          <w:szCs w:val="24"/>
        </w:rPr>
        <w:t>a</w:t>
      </w:r>
      <w:r w:rsidR="00A83B01">
        <w:rPr>
          <w:rFonts w:ascii="Times New Roman" w:hAnsi="Times New Roman"/>
          <w:sz w:val="24"/>
          <w:szCs w:val="24"/>
        </w:rPr>
        <w:t xml:space="preserve"> nitrogen</w:t>
      </w:r>
      <w:r w:rsidR="004A411F">
        <w:rPr>
          <w:rFonts w:ascii="Times New Roman" w:hAnsi="Times New Roman"/>
          <w:sz w:val="24"/>
          <w:szCs w:val="24"/>
        </w:rPr>
        <w:t xml:space="preserve"> balance study based on total </w:t>
      </w:r>
      <w:r w:rsidR="002E718E">
        <w:rPr>
          <w:rFonts w:ascii="Times New Roman" w:hAnsi="Times New Roman"/>
          <w:sz w:val="24"/>
          <w:szCs w:val="24"/>
        </w:rPr>
        <w:t xml:space="preserve">N </w:t>
      </w:r>
      <w:r w:rsidR="004A411F">
        <w:rPr>
          <w:rFonts w:ascii="Times New Roman" w:hAnsi="Times New Roman"/>
          <w:sz w:val="24"/>
          <w:szCs w:val="24"/>
        </w:rPr>
        <w:t>int</w:t>
      </w:r>
      <w:r w:rsidR="00EE0634">
        <w:rPr>
          <w:rFonts w:ascii="Times New Roman" w:hAnsi="Times New Roman"/>
          <w:sz w:val="24"/>
          <w:szCs w:val="24"/>
        </w:rPr>
        <w:t>ake and</w:t>
      </w:r>
      <w:r w:rsidR="002E718E">
        <w:rPr>
          <w:rFonts w:ascii="Times New Roman" w:hAnsi="Times New Roman"/>
          <w:sz w:val="24"/>
          <w:szCs w:val="24"/>
        </w:rPr>
        <w:t xml:space="preserve"> </w:t>
      </w:r>
      <w:r w:rsidR="006D0A0F">
        <w:rPr>
          <w:rFonts w:ascii="Times New Roman" w:hAnsi="Times New Roman"/>
          <w:sz w:val="24"/>
          <w:szCs w:val="24"/>
        </w:rPr>
        <w:t xml:space="preserve">N </w:t>
      </w:r>
      <w:r w:rsidR="004A411F">
        <w:rPr>
          <w:rFonts w:ascii="Times New Roman" w:hAnsi="Times New Roman"/>
          <w:sz w:val="24"/>
          <w:szCs w:val="24"/>
        </w:rPr>
        <w:t>output</w:t>
      </w:r>
      <w:r w:rsidR="006D0A0F">
        <w:rPr>
          <w:rFonts w:ascii="Times New Roman" w:hAnsi="Times New Roman"/>
          <w:sz w:val="24"/>
          <w:szCs w:val="24"/>
        </w:rPr>
        <w:t xml:space="preserve"> was</w:t>
      </w:r>
      <w:r w:rsidR="004A411F" w:rsidRPr="00661F22">
        <w:rPr>
          <w:rFonts w:ascii="Times New Roman" w:hAnsi="Times New Roman"/>
          <w:sz w:val="24"/>
          <w:szCs w:val="24"/>
        </w:rPr>
        <w:t xml:space="preserve"> </w:t>
      </w:r>
      <w:r w:rsidR="00180675">
        <w:rPr>
          <w:rFonts w:ascii="Times New Roman" w:hAnsi="Times New Roman"/>
          <w:sz w:val="24"/>
          <w:szCs w:val="24"/>
        </w:rPr>
        <w:t>conducted</w:t>
      </w:r>
      <w:r w:rsidR="004A411F" w:rsidRPr="00661F22">
        <w:rPr>
          <w:rFonts w:ascii="Times New Roman" w:hAnsi="Times New Roman"/>
          <w:sz w:val="24"/>
          <w:szCs w:val="24"/>
        </w:rPr>
        <w:t>.</w:t>
      </w:r>
      <w:r w:rsidR="00A41D53">
        <w:rPr>
          <w:rFonts w:ascii="Times New Roman" w:hAnsi="Times New Roman"/>
          <w:sz w:val="24"/>
          <w:szCs w:val="24"/>
        </w:rPr>
        <w:t xml:space="preserve"> </w:t>
      </w:r>
      <w:r w:rsidR="00501040">
        <w:rPr>
          <w:rFonts w:ascii="Times New Roman" w:hAnsi="Times New Roman"/>
          <w:sz w:val="24"/>
          <w:szCs w:val="24"/>
        </w:rPr>
        <w:t xml:space="preserve">Compared to PC, </w:t>
      </w:r>
      <w:r w:rsidR="00822366">
        <w:rPr>
          <w:rFonts w:ascii="Times New Roman" w:hAnsi="Times New Roman"/>
          <w:sz w:val="24"/>
          <w:szCs w:val="24"/>
        </w:rPr>
        <w:t>lowering CP and AA</w:t>
      </w:r>
      <w:r w:rsidR="00F76346">
        <w:rPr>
          <w:rFonts w:ascii="Times New Roman" w:hAnsi="Times New Roman"/>
          <w:sz w:val="24"/>
          <w:szCs w:val="24"/>
        </w:rPr>
        <w:t xml:space="preserve"> in </w:t>
      </w:r>
      <w:r w:rsidR="00501040">
        <w:rPr>
          <w:rFonts w:ascii="Times New Roman" w:hAnsi="Times New Roman"/>
          <w:sz w:val="24"/>
          <w:szCs w:val="24"/>
        </w:rPr>
        <w:t>NC</w:t>
      </w:r>
      <w:r w:rsidR="001D08FC">
        <w:rPr>
          <w:rFonts w:ascii="Times New Roman" w:hAnsi="Times New Roman"/>
          <w:sz w:val="24"/>
          <w:szCs w:val="24"/>
        </w:rPr>
        <w:t xml:space="preserve"> </w:t>
      </w:r>
      <w:r w:rsidR="005557CF">
        <w:rPr>
          <w:rFonts w:ascii="Times New Roman" w:hAnsi="Times New Roman"/>
          <w:sz w:val="24"/>
          <w:szCs w:val="24"/>
        </w:rPr>
        <w:t xml:space="preserve">diet </w:t>
      </w:r>
      <w:r w:rsidR="00C84F5A">
        <w:rPr>
          <w:rFonts w:ascii="Times New Roman" w:hAnsi="Times New Roman"/>
          <w:sz w:val="24"/>
          <w:szCs w:val="24"/>
        </w:rPr>
        <w:t>impaired</w:t>
      </w:r>
      <w:r w:rsidR="00C20E4A">
        <w:rPr>
          <w:rFonts w:ascii="Times New Roman" w:hAnsi="Times New Roman"/>
          <w:sz w:val="24"/>
          <w:szCs w:val="24"/>
        </w:rPr>
        <w:t xml:space="preserve"> </w:t>
      </w:r>
      <w:r w:rsidR="003527A7">
        <w:rPr>
          <w:rFonts w:ascii="Times New Roman" w:hAnsi="Times New Roman"/>
          <w:sz w:val="24"/>
          <w:szCs w:val="24"/>
        </w:rPr>
        <w:t xml:space="preserve">the </w:t>
      </w:r>
      <w:r w:rsidR="002B30D1">
        <w:rPr>
          <w:rFonts w:ascii="Times New Roman" w:hAnsi="Times New Roman"/>
          <w:sz w:val="24"/>
          <w:szCs w:val="24"/>
        </w:rPr>
        <w:t>overall</w:t>
      </w:r>
      <w:r w:rsidR="00E96E91">
        <w:rPr>
          <w:rFonts w:ascii="Times New Roman" w:hAnsi="Times New Roman"/>
          <w:sz w:val="24"/>
          <w:szCs w:val="24"/>
        </w:rPr>
        <w:t xml:space="preserve"> performance</w:t>
      </w:r>
      <w:r w:rsidR="004919B7">
        <w:rPr>
          <w:rFonts w:ascii="Times New Roman" w:hAnsi="Times New Roman"/>
          <w:sz w:val="24"/>
          <w:szCs w:val="24"/>
        </w:rPr>
        <w:t xml:space="preserve"> of</w:t>
      </w:r>
      <w:r w:rsidR="00FD7166">
        <w:rPr>
          <w:rFonts w:ascii="Times New Roman" w:hAnsi="Times New Roman"/>
          <w:sz w:val="24"/>
          <w:szCs w:val="24"/>
        </w:rPr>
        <w:t xml:space="preserve"> laying</w:t>
      </w:r>
      <w:r w:rsidR="00A03C19">
        <w:rPr>
          <w:rFonts w:ascii="Times New Roman" w:hAnsi="Times New Roman"/>
          <w:sz w:val="24"/>
          <w:szCs w:val="24"/>
        </w:rPr>
        <w:t xml:space="preserve"> </w:t>
      </w:r>
      <w:r w:rsidR="003527A7">
        <w:rPr>
          <w:rFonts w:ascii="Times New Roman" w:hAnsi="Times New Roman"/>
          <w:sz w:val="24"/>
          <w:szCs w:val="24"/>
        </w:rPr>
        <w:t>hens</w:t>
      </w:r>
      <w:r w:rsidR="00DE03BB">
        <w:rPr>
          <w:rFonts w:ascii="Times New Roman" w:hAnsi="Times New Roman"/>
          <w:sz w:val="24"/>
          <w:szCs w:val="24"/>
        </w:rPr>
        <w:t>. However,</w:t>
      </w:r>
      <w:r w:rsidR="00167E87">
        <w:rPr>
          <w:rFonts w:ascii="Times New Roman" w:hAnsi="Times New Roman"/>
          <w:sz w:val="24"/>
          <w:szCs w:val="24"/>
        </w:rPr>
        <w:t xml:space="preserve"> </w:t>
      </w:r>
      <w:r w:rsidR="00DE03BB">
        <w:rPr>
          <w:rFonts w:ascii="Times New Roman" w:hAnsi="Times New Roman"/>
          <w:sz w:val="24"/>
          <w:szCs w:val="24"/>
        </w:rPr>
        <w:t xml:space="preserve">the effect </w:t>
      </w:r>
      <w:r w:rsidR="00167E87">
        <w:rPr>
          <w:rFonts w:ascii="Times New Roman" w:hAnsi="Times New Roman"/>
          <w:sz w:val="24"/>
          <w:szCs w:val="24"/>
        </w:rPr>
        <w:t>was only</w:t>
      </w:r>
      <w:r w:rsidR="006C6F08">
        <w:rPr>
          <w:rFonts w:ascii="Times New Roman" w:hAnsi="Times New Roman"/>
          <w:sz w:val="24"/>
          <w:szCs w:val="24"/>
        </w:rPr>
        <w:t xml:space="preserve"> significant</w:t>
      </w:r>
      <w:r w:rsidR="00205D8F">
        <w:rPr>
          <w:rFonts w:ascii="Times New Roman" w:hAnsi="Times New Roman"/>
          <w:sz w:val="24"/>
          <w:szCs w:val="24"/>
        </w:rPr>
        <w:t xml:space="preserve"> on</w:t>
      </w:r>
      <w:r w:rsidR="00396144">
        <w:rPr>
          <w:rFonts w:ascii="Times New Roman" w:hAnsi="Times New Roman"/>
          <w:sz w:val="24"/>
          <w:szCs w:val="24"/>
        </w:rPr>
        <w:t xml:space="preserve"> </w:t>
      </w:r>
      <w:r w:rsidR="00F0128B">
        <w:rPr>
          <w:rFonts w:ascii="Times New Roman" w:hAnsi="Times New Roman"/>
          <w:sz w:val="24"/>
          <w:szCs w:val="24"/>
        </w:rPr>
        <w:t xml:space="preserve">egg weight </w:t>
      </w:r>
      <w:r w:rsidR="002B30D1">
        <w:rPr>
          <w:rFonts w:ascii="Times New Roman" w:hAnsi="Times New Roman"/>
          <w:sz w:val="24"/>
          <w:szCs w:val="24"/>
        </w:rPr>
        <w:t>P&lt;0.05</w:t>
      </w:r>
      <w:r w:rsidR="004919B7">
        <w:rPr>
          <w:rFonts w:ascii="Times New Roman" w:hAnsi="Times New Roman"/>
          <w:sz w:val="24"/>
          <w:szCs w:val="24"/>
        </w:rPr>
        <w:t>, -2.7%</w:t>
      </w:r>
      <w:r w:rsidR="002B30D1">
        <w:rPr>
          <w:rFonts w:ascii="Times New Roman" w:hAnsi="Times New Roman"/>
          <w:sz w:val="24"/>
          <w:szCs w:val="24"/>
        </w:rPr>
        <w:t>)</w:t>
      </w:r>
      <w:r w:rsidR="007B4459">
        <w:rPr>
          <w:rFonts w:ascii="Times New Roman" w:hAnsi="Times New Roman"/>
          <w:sz w:val="24"/>
          <w:szCs w:val="24"/>
        </w:rPr>
        <w:t>,</w:t>
      </w:r>
      <w:r w:rsidR="00DE03BB">
        <w:rPr>
          <w:rFonts w:ascii="Times New Roman" w:hAnsi="Times New Roman"/>
          <w:sz w:val="24"/>
          <w:szCs w:val="24"/>
        </w:rPr>
        <w:t xml:space="preserve"> but</w:t>
      </w:r>
      <w:r w:rsidR="00F00A2F">
        <w:rPr>
          <w:rFonts w:ascii="Times New Roman" w:hAnsi="Times New Roman"/>
          <w:sz w:val="24"/>
          <w:szCs w:val="24"/>
        </w:rPr>
        <w:t xml:space="preserve"> n</w:t>
      </w:r>
      <w:r w:rsidR="006C6F08">
        <w:rPr>
          <w:rFonts w:ascii="Times New Roman" w:hAnsi="Times New Roman"/>
          <w:sz w:val="24"/>
          <w:szCs w:val="24"/>
        </w:rPr>
        <w:t xml:space="preserve">ot on </w:t>
      </w:r>
      <w:r w:rsidR="004919B7">
        <w:rPr>
          <w:rFonts w:ascii="Times New Roman" w:hAnsi="Times New Roman"/>
          <w:sz w:val="24"/>
          <w:szCs w:val="24"/>
        </w:rPr>
        <w:t>egg mass (P&lt;0.10, -7.4%), feed conversion ratio (P&lt;0.11, +6.8%)</w:t>
      </w:r>
      <w:r w:rsidR="009B1447">
        <w:rPr>
          <w:rFonts w:ascii="Times New Roman" w:hAnsi="Times New Roman"/>
          <w:sz w:val="24"/>
          <w:szCs w:val="24"/>
        </w:rPr>
        <w:t>,</w:t>
      </w:r>
      <w:r w:rsidR="004919B7">
        <w:rPr>
          <w:rFonts w:ascii="Times New Roman" w:hAnsi="Times New Roman"/>
          <w:sz w:val="24"/>
          <w:szCs w:val="24"/>
        </w:rPr>
        <w:t xml:space="preserve"> and egg production</w:t>
      </w:r>
      <w:r w:rsidR="009524F8">
        <w:rPr>
          <w:rFonts w:ascii="Times New Roman" w:hAnsi="Times New Roman"/>
          <w:sz w:val="24"/>
          <w:szCs w:val="24"/>
        </w:rPr>
        <w:t xml:space="preserve"> rate</w:t>
      </w:r>
      <w:r w:rsidR="004919B7">
        <w:rPr>
          <w:rFonts w:ascii="Times New Roman" w:hAnsi="Times New Roman"/>
          <w:sz w:val="24"/>
          <w:szCs w:val="24"/>
        </w:rPr>
        <w:t xml:space="preserve"> (P&lt;0.36, -4.7%)</w:t>
      </w:r>
      <w:r w:rsidR="00D14FE1">
        <w:rPr>
          <w:rFonts w:ascii="Times New Roman" w:hAnsi="Times New Roman"/>
          <w:sz w:val="24"/>
          <w:szCs w:val="24"/>
        </w:rPr>
        <w:t>.</w:t>
      </w:r>
      <w:r w:rsidR="00997C0F">
        <w:rPr>
          <w:rFonts w:ascii="Times New Roman" w:hAnsi="Times New Roman"/>
          <w:sz w:val="24"/>
          <w:szCs w:val="24"/>
        </w:rPr>
        <w:t xml:space="preserve"> </w:t>
      </w:r>
      <w:r w:rsidR="005601F7">
        <w:rPr>
          <w:rFonts w:ascii="Times New Roman" w:hAnsi="Times New Roman"/>
          <w:sz w:val="24"/>
          <w:szCs w:val="24"/>
        </w:rPr>
        <w:t xml:space="preserve">Protease </w:t>
      </w:r>
      <w:r w:rsidR="003821DE">
        <w:rPr>
          <w:rFonts w:ascii="Times New Roman" w:hAnsi="Times New Roman"/>
          <w:sz w:val="24"/>
          <w:szCs w:val="24"/>
        </w:rPr>
        <w:t>supplementation</w:t>
      </w:r>
      <w:r w:rsidR="00591CB3">
        <w:rPr>
          <w:rFonts w:ascii="Times New Roman" w:hAnsi="Times New Roman"/>
          <w:sz w:val="24"/>
          <w:szCs w:val="24"/>
        </w:rPr>
        <w:t xml:space="preserve"> </w:t>
      </w:r>
      <w:r w:rsidR="00A83B01">
        <w:rPr>
          <w:rFonts w:ascii="Times New Roman" w:hAnsi="Times New Roman"/>
          <w:sz w:val="24"/>
          <w:szCs w:val="24"/>
        </w:rPr>
        <w:t>restored</w:t>
      </w:r>
      <w:r w:rsidR="00F0128B">
        <w:rPr>
          <w:rFonts w:ascii="Times New Roman" w:hAnsi="Times New Roman"/>
          <w:sz w:val="24"/>
          <w:szCs w:val="24"/>
        </w:rPr>
        <w:t xml:space="preserve"> </w:t>
      </w:r>
      <w:r w:rsidR="00A83B01">
        <w:rPr>
          <w:rFonts w:ascii="Times New Roman" w:hAnsi="Times New Roman"/>
          <w:sz w:val="24"/>
          <w:szCs w:val="24"/>
        </w:rPr>
        <w:t>performance</w:t>
      </w:r>
      <w:r w:rsidR="00335940">
        <w:rPr>
          <w:rFonts w:ascii="Times New Roman" w:hAnsi="Times New Roman"/>
          <w:sz w:val="24"/>
          <w:szCs w:val="24"/>
        </w:rPr>
        <w:t>,</w:t>
      </w:r>
      <w:r w:rsidR="00FC5E94">
        <w:rPr>
          <w:rFonts w:ascii="Times New Roman" w:hAnsi="Times New Roman"/>
          <w:sz w:val="24"/>
          <w:szCs w:val="24"/>
        </w:rPr>
        <w:t xml:space="preserve"> </w:t>
      </w:r>
      <w:r w:rsidR="00171505">
        <w:rPr>
          <w:rFonts w:ascii="Times New Roman" w:hAnsi="Times New Roman"/>
          <w:sz w:val="24"/>
          <w:szCs w:val="24"/>
        </w:rPr>
        <w:t xml:space="preserve">recovering </w:t>
      </w:r>
      <w:r w:rsidR="003448A7">
        <w:rPr>
          <w:rFonts w:ascii="Times New Roman" w:hAnsi="Times New Roman"/>
          <w:sz w:val="24"/>
          <w:szCs w:val="24"/>
        </w:rPr>
        <w:t>+1.2%</w:t>
      </w:r>
      <w:r w:rsidR="00335940">
        <w:rPr>
          <w:rFonts w:ascii="Times New Roman" w:hAnsi="Times New Roman"/>
          <w:sz w:val="24"/>
          <w:szCs w:val="24"/>
        </w:rPr>
        <w:t xml:space="preserve"> </w:t>
      </w:r>
      <w:r w:rsidR="006242B1">
        <w:rPr>
          <w:rFonts w:ascii="Times New Roman" w:hAnsi="Times New Roman"/>
          <w:sz w:val="24"/>
          <w:szCs w:val="24"/>
        </w:rPr>
        <w:t xml:space="preserve">on </w:t>
      </w:r>
      <w:r w:rsidR="00335940">
        <w:rPr>
          <w:rFonts w:ascii="Times New Roman" w:hAnsi="Times New Roman"/>
          <w:sz w:val="24"/>
          <w:szCs w:val="24"/>
        </w:rPr>
        <w:t>egg weight,</w:t>
      </w:r>
      <w:r w:rsidR="003448A7">
        <w:rPr>
          <w:rFonts w:ascii="Times New Roman" w:hAnsi="Times New Roman"/>
          <w:sz w:val="24"/>
          <w:szCs w:val="24"/>
        </w:rPr>
        <w:t xml:space="preserve"> +4.5%</w:t>
      </w:r>
      <w:r w:rsidR="00DC4B2B">
        <w:rPr>
          <w:rFonts w:ascii="Times New Roman" w:hAnsi="Times New Roman"/>
          <w:sz w:val="24"/>
          <w:szCs w:val="24"/>
        </w:rPr>
        <w:t xml:space="preserve"> </w:t>
      </w:r>
      <w:r w:rsidR="006242B1">
        <w:rPr>
          <w:rFonts w:ascii="Times New Roman" w:hAnsi="Times New Roman"/>
          <w:sz w:val="24"/>
          <w:szCs w:val="24"/>
        </w:rPr>
        <w:t xml:space="preserve">on </w:t>
      </w:r>
      <w:r w:rsidR="00DC4B2B">
        <w:rPr>
          <w:rFonts w:ascii="Times New Roman" w:hAnsi="Times New Roman"/>
          <w:sz w:val="24"/>
          <w:szCs w:val="24"/>
        </w:rPr>
        <w:t>egg mass, -4.0%</w:t>
      </w:r>
      <w:r w:rsidR="003448A7">
        <w:rPr>
          <w:rFonts w:ascii="Times New Roman" w:hAnsi="Times New Roman"/>
          <w:sz w:val="24"/>
          <w:szCs w:val="24"/>
        </w:rPr>
        <w:t xml:space="preserve"> </w:t>
      </w:r>
      <w:r w:rsidR="006242B1">
        <w:rPr>
          <w:rFonts w:ascii="Times New Roman" w:hAnsi="Times New Roman"/>
          <w:sz w:val="24"/>
          <w:szCs w:val="24"/>
        </w:rPr>
        <w:t xml:space="preserve">on </w:t>
      </w:r>
      <w:r w:rsidR="00DC4B2B">
        <w:rPr>
          <w:rFonts w:ascii="Times New Roman" w:hAnsi="Times New Roman"/>
          <w:sz w:val="24"/>
          <w:szCs w:val="24"/>
        </w:rPr>
        <w:t>feed conversion ratio, and</w:t>
      </w:r>
      <w:r w:rsidR="00335940">
        <w:rPr>
          <w:rFonts w:ascii="Times New Roman" w:hAnsi="Times New Roman"/>
          <w:sz w:val="24"/>
          <w:szCs w:val="24"/>
        </w:rPr>
        <w:t xml:space="preserve"> </w:t>
      </w:r>
      <w:r w:rsidR="003448A7">
        <w:rPr>
          <w:rFonts w:ascii="Times New Roman" w:hAnsi="Times New Roman"/>
          <w:sz w:val="24"/>
          <w:szCs w:val="24"/>
        </w:rPr>
        <w:t>+3.2%</w:t>
      </w:r>
      <w:r w:rsidR="00171505">
        <w:rPr>
          <w:rFonts w:ascii="Times New Roman" w:hAnsi="Times New Roman"/>
          <w:sz w:val="24"/>
          <w:szCs w:val="24"/>
        </w:rPr>
        <w:t xml:space="preserve"> </w:t>
      </w:r>
      <w:r w:rsidR="006242B1">
        <w:rPr>
          <w:rFonts w:ascii="Times New Roman" w:hAnsi="Times New Roman"/>
          <w:sz w:val="24"/>
          <w:szCs w:val="24"/>
        </w:rPr>
        <w:t xml:space="preserve">on </w:t>
      </w:r>
      <w:r w:rsidR="00171505">
        <w:rPr>
          <w:rFonts w:ascii="Times New Roman" w:hAnsi="Times New Roman"/>
          <w:sz w:val="24"/>
          <w:szCs w:val="24"/>
        </w:rPr>
        <w:t>egg production</w:t>
      </w:r>
      <w:r w:rsidR="00DC4B2B">
        <w:rPr>
          <w:rFonts w:ascii="Times New Roman" w:hAnsi="Times New Roman"/>
          <w:sz w:val="24"/>
          <w:szCs w:val="24"/>
        </w:rPr>
        <w:t xml:space="preserve"> rate. </w:t>
      </w:r>
      <w:r w:rsidR="00560A6E">
        <w:rPr>
          <w:rFonts w:ascii="Times New Roman" w:hAnsi="Times New Roman"/>
          <w:sz w:val="24"/>
          <w:szCs w:val="24"/>
        </w:rPr>
        <w:t xml:space="preserve">No </w:t>
      </w:r>
      <w:r w:rsidR="00A83B01">
        <w:rPr>
          <w:rFonts w:ascii="Times New Roman" w:hAnsi="Times New Roman"/>
          <w:sz w:val="24"/>
          <w:szCs w:val="24"/>
        </w:rPr>
        <w:t>difference</w:t>
      </w:r>
      <w:r w:rsidR="006242B1">
        <w:rPr>
          <w:rFonts w:ascii="Times New Roman" w:hAnsi="Times New Roman"/>
          <w:sz w:val="24"/>
          <w:szCs w:val="24"/>
        </w:rPr>
        <w:t xml:space="preserve">s in performance </w:t>
      </w:r>
      <w:r w:rsidR="00560A6E">
        <w:rPr>
          <w:rFonts w:ascii="Times New Roman" w:hAnsi="Times New Roman"/>
          <w:sz w:val="24"/>
          <w:szCs w:val="24"/>
        </w:rPr>
        <w:t xml:space="preserve">between PC and PT </w:t>
      </w:r>
      <w:r w:rsidR="006242B1">
        <w:rPr>
          <w:rFonts w:ascii="Times New Roman" w:hAnsi="Times New Roman"/>
          <w:sz w:val="24"/>
          <w:szCs w:val="24"/>
        </w:rPr>
        <w:t>were</w:t>
      </w:r>
      <w:r w:rsidR="00A83B01">
        <w:rPr>
          <w:rFonts w:ascii="Times New Roman" w:hAnsi="Times New Roman"/>
          <w:sz w:val="24"/>
          <w:szCs w:val="24"/>
        </w:rPr>
        <w:t xml:space="preserve"> observed</w:t>
      </w:r>
      <w:r w:rsidR="00560A6E">
        <w:rPr>
          <w:rFonts w:ascii="Times New Roman" w:hAnsi="Times New Roman"/>
          <w:sz w:val="24"/>
          <w:szCs w:val="24"/>
        </w:rPr>
        <w:t xml:space="preserve">. </w:t>
      </w:r>
      <w:r w:rsidR="00F87826">
        <w:rPr>
          <w:rFonts w:ascii="Times New Roman" w:hAnsi="Times New Roman"/>
          <w:sz w:val="24"/>
          <w:szCs w:val="24"/>
        </w:rPr>
        <w:t xml:space="preserve">Consequently, </w:t>
      </w:r>
      <w:r w:rsidR="00F0128B">
        <w:rPr>
          <w:rFonts w:ascii="Times New Roman" w:hAnsi="Times New Roman"/>
          <w:sz w:val="24"/>
          <w:szCs w:val="24"/>
        </w:rPr>
        <w:t>N output was</w:t>
      </w:r>
      <w:r w:rsidR="00F87826" w:rsidRPr="00F87826">
        <w:rPr>
          <w:rFonts w:ascii="Times New Roman" w:hAnsi="Times New Roman"/>
          <w:sz w:val="24"/>
          <w:szCs w:val="24"/>
        </w:rPr>
        <w:t xml:space="preserve"> decreased (P&lt;0.01)</w:t>
      </w:r>
      <w:r w:rsidR="00500F28">
        <w:rPr>
          <w:rFonts w:ascii="Times New Roman" w:hAnsi="Times New Roman"/>
          <w:sz w:val="24"/>
          <w:szCs w:val="24"/>
        </w:rPr>
        <w:t xml:space="preserve"> in</w:t>
      </w:r>
      <w:r w:rsidR="00D146F3">
        <w:rPr>
          <w:rFonts w:ascii="Times New Roman" w:hAnsi="Times New Roman"/>
          <w:sz w:val="24"/>
          <w:szCs w:val="24"/>
        </w:rPr>
        <w:t xml:space="preserve"> NC and PT</w:t>
      </w:r>
      <w:r w:rsidR="00012D66">
        <w:rPr>
          <w:rFonts w:ascii="Times New Roman" w:hAnsi="Times New Roman"/>
          <w:sz w:val="24"/>
          <w:szCs w:val="24"/>
        </w:rPr>
        <w:t xml:space="preserve"> </w:t>
      </w:r>
      <w:r w:rsidR="009E390D">
        <w:rPr>
          <w:rFonts w:ascii="Times New Roman" w:hAnsi="Times New Roman"/>
          <w:sz w:val="24"/>
          <w:szCs w:val="24"/>
        </w:rPr>
        <w:t xml:space="preserve">relative to PC. </w:t>
      </w:r>
      <w:r w:rsidR="00012D66">
        <w:rPr>
          <w:rFonts w:ascii="Times New Roman" w:hAnsi="Times New Roman"/>
          <w:sz w:val="24"/>
          <w:szCs w:val="24"/>
        </w:rPr>
        <w:t>Over</w:t>
      </w:r>
      <w:r w:rsidR="005B48F6">
        <w:rPr>
          <w:rFonts w:ascii="Times New Roman" w:hAnsi="Times New Roman"/>
          <w:sz w:val="24"/>
          <w:szCs w:val="24"/>
        </w:rPr>
        <w:t>all,</w:t>
      </w:r>
      <w:r w:rsidR="00012D66">
        <w:rPr>
          <w:rFonts w:ascii="Times New Roman" w:hAnsi="Times New Roman"/>
          <w:sz w:val="24"/>
          <w:szCs w:val="24"/>
        </w:rPr>
        <w:t xml:space="preserve"> </w:t>
      </w:r>
      <w:r w:rsidR="00C90757">
        <w:rPr>
          <w:rFonts w:ascii="Times New Roman" w:hAnsi="Times New Roman"/>
          <w:sz w:val="24"/>
          <w:szCs w:val="24"/>
        </w:rPr>
        <w:t xml:space="preserve">results showed that </w:t>
      </w:r>
      <w:r w:rsidR="005B48F6">
        <w:rPr>
          <w:rFonts w:ascii="Times New Roman" w:hAnsi="Times New Roman"/>
          <w:sz w:val="24"/>
          <w:szCs w:val="24"/>
        </w:rPr>
        <w:t xml:space="preserve">protease </w:t>
      </w:r>
      <w:r w:rsidR="00012D66">
        <w:rPr>
          <w:rFonts w:ascii="Times New Roman" w:hAnsi="Times New Roman"/>
          <w:sz w:val="24"/>
          <w:szCs w:val="24"/>
        </w:rPr>
        <w:t>supplementation</w:t>
      </w:r>
      <w:r w:rsidR="005B48F6">
        <w:rPr>
          <w:rFonts w:ascii="Times New Roman" w:hAnsi="Times New Roman"/>
          <w:sz w:val="24"/>
          <w:szCs w:val="24"/>
        </w:rPr>
        <w:t xml:space="preserve"> </w:t>
      </w:r>
      <w:r w:rsidR="00012D66" w:rsidRPr="00012D66">
        <w:rPr>
          <w:rFonts w:ascii="Times New Roman" w:hAnsi="Times New Roman"/>
          <w:sz w:val="24"/>
          <w:szCs w:val="24"/>
        </w:rPr>
        <w:t>on low protein</w:t>
      </w:r>
      <w:r w:rsidR="00C90757">
        <w:rPr>
          <w:rFonts w:ascii="Times New Roman" w:hAnsi="Times New Roman"/>
          <w:sz w:val="24"/>
          <w:szCs w:val="24"/>
        </w:rPr>
        <w:t xml:space="preserve"> diets can be used as a</w:t>
      </w:r>
      <w:r w:rsidR="00012D66" w:rsidRPr="00012D66">
        <w:rPr>
          <w:rFonts w:ascii="Times New Roman" w:hAnsi="Times New Roman"/>
          <w:sz w:val="24"/>
          <w:szCs w:val="24"/>
        </w:rPr>
        <w:t xml:space="preserve"> strategy to</w:t>
      </w:r>
      <w:r w:rsidR="009E0EB3">
        <w:rPr>
          <w:rFonts w:ascii="Times New Roman" w:hAnsi="Times New Roman"/>
          <w:sz w:val="24"/>
          <w:szCs w:val="24"/>
        </w:rPr>
        <w:t xml:space="preserve"> save on feed cost and</w:t>
      </w:r>
      <w:r w:rsidR="00F76346">
        <w:rPr>
          <w:rFonts w:ascii="Times New Roman" w:hAnsi="Times New Roman"/>
          <w:sz w:val="24"/>
          <w:szCs w:val="24"/>
        </w:rPr>
        <w:t xml:space="preserve"> lower N</w:t>
      </w:r>
      <w:r w:rsidR="00012D66" w:rsidRPr="00012D66">
        <w:rPr>
          <w:rFonts w:ascii="Times New Roman" w:hAnsi="Times New Roman"/>
          <w:sz w:val="24"/>
          <w:szCs w:val="24"/>
        </w:rPr>
        <w:t xml:space="preserve"> excretion </w:t>
      </w:r>
      <w:r w:rsidR="00F76346">
        <w:rPr>
          <w:rFonts w:ascii="Times New Roman" w:hAnsi="Times New Roman"/>
          <w:sz w:val="24"/>
          <w:szCs w:val="24"/>
        </w:rPr>
        <w:t xml:space="preserve">while maintaining </w:t>
      </w:r>
      <w:r w:rsidR="00012D66" w:rsidRPr="00012D66">
        <w:rPr>
          <w:rFonts w:ascii="Times New Roman" w:hAnsi="Times New Roman"/>
          <w:sz w:val="24"/>
          <w:szCs w:val="24"/>
        </w:rPr>
        <w:t xml:space="preserve">performance comparable to laying hens </w:t>
      </w:r>
      <w:r w:rsidR="00174D26">
        <w:rPr>
          <w:rFonts w:ascii="Times New Roman" w:hAnsi="Times New Roman"/>
          <w:sz w:val="24"/>
          <w:szCs w:val="24"/>
        </w:rPr>
        <w:t>fed</w:t>
      </w:r>
      <w:r w:rsidR="00012D66" w:rsidRPr="00012D66">
        <w:rPr>
          <w:rFonts w:ascii="Times New Roman" w:hAnsi="Times New Roman"/>
          <w:sz w:val="24"/>
          <w:szCs w:val="24"/>
        </w:rPr>
        <w:t xml:space="preserve"> standard protein levels.</w:t>
      </w:r>
    </w:p>
    <w:p w14:paraId="22DBD5C6" w14:textId="2F73D6E6" w:rsidR="00F87826" w:rsidRPr="00012D66" w:rsidRDefault="00F87826" w:rsidP="00F87826">
      <w:pPr>
        <w:pStyle w:val="p1"/>
        <w:ind w:left="720"/>
        <w:jc w:val="both"/>
        <w:rPr>
          <w:rFonts w:ascii="Times New Roman" w:hAnsi="Times New Roman"/>
          <w:sz w:val="24"/>
          <w:szCs w:val="24"/>
        </w:rPr>
      </w:pPr>
    </w:p>
    <w:p w14:paraId="0EA334FF" w14:textId="67790605" w:rsidR="00EE62FE" w:rsidRDefault="00EE62FE" w:rsidP="00DA7C7E">
      <w:pPr>
        <w:pStyle w:val="p1"/>
        <w:ind w:left="720"/>
        <w:jc w:val="both"/>
        <w:rPr>
          <w:rFonts w:ascii="Times New Roman" w:hAnsi="Times New Roman"/>
          <w:sz w:val="24"/>
          <w:szCs w:val="24"/>
        </w:rPr>
      </w:pPr>
    </w:p>
    <w:p w14:paraId="4D64CF68" w14:textId="77777777" w:rsidR="009A3C1C" w:rsidRDefault="009A3C1C" w:rsidP="00F22E95">
      <w:pPr>
        <w:pStyle w:val="p1"/>
        <w:ind w:left="720"/>
        <w:jc w:val="both"/>
        <w:rPr>
          <w:rFonts w:ascii="Times New Roman" w:hAnsi="Times New Roman"/>
          <w:sz w:val="24"/>
          <w:szCs w:val="24"/>
        </w:rPr>
      </w:pPr>
    </w:p>
    <w:p w14:paraId="2F75AC10" w14:textId="77777777" w:rsidR="009A3C1C" w:rsidRDefault="009A3C1C" w:rsidP="00F22E95">
      <w:pPr>
        <w:pStyle w:val="p1"/>
        <w:ind w:left="720"/>
        <w:jc w:val="both"/>
        <w:rPr>
          <w:rFonts w:ascii="Times New Roman" w:hAnsi="Times New Roman"/>
          <w:sz w:val="24"/>
          <w:szCs w:val="24"/>
        </w:rPr>
      </w:pPr>
    </w:p>
    <w:p w14:paraId="2047D7E6" w14:textId="77777777" w:rsidR="00A47759" w:rsidRDefault="008373B8"/>
    <w:sectPr w:rsidR="00A47759" w:rsidSect="001D5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44BF5"/>
    <w:multiLevelType w:val="multilevel"/>
    <w:tmpl w:val="65C8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DA233F4"/>
    <w:multiLevelType w:val="multilevel"/>
    <w:tmpl w:val="C76E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2D"/>
    <w:rsid w:val="00001B68"/>
    <w:rsid w:val="00012D66"/>
    <w:rsid w:val="00030E61"/>
    <w:rsid w:val="000E326E"/>
    <w:rsid w:val="00142BCD"/>
    <w:rsid w:val="00167E87"/>
    <w:rsid w:val="00171505"/>
    <w:rsid w:val="00174D26"/>
    <w:rsid w:val="00177A59"/>
    <w:rsid w:val="00180675"/>
    <w:rsid w:val="0018729F"/>
    <w:rsid w:val="001909BA"/>
    <w:rsid w:val="001C5F57"/>
    <w:rsid w:val="001D08FC"/>
    <w:rsid w:val="001D534C"/>
    <w:rsid w:val="001F2106"/>
    <w:rsid w:val="001F2B39"/>
    <w:rsid w:val="00205D8F"/>
    <w:rsid w:val="002073DA"/>
    <w:rsid w:val="002127FF"/>
    <w:rsid w:val="00243552"/>
    <w:rsid w:val="00257AE8"/>
    <w:rsid w:val="00265BB7"/>
    <w:rsid w:val="002A2370"/>
    <w:rsid w:val="002A3C75"/>
    <w:rsid w:val="002B30D1"/>
    <w:rsid w:val="002C5C54"/>
    <w:rsid w:val="002D59C0"/>
    <w:rsid w:val="002E718E"/>
    <w:rsid w:val="00303FD0"/>
    <w:rsid w:val="00305AB2"/>
    <w:rsid w:val="0031029E"/>
    <w:rsid w:val="00335940"/>
    <w:rsid w:val="003448A7"/>
    <w:rsid w:val="003527A7"/>
    <w:rsid w:val="00370976"/>
    <w:rsid w:val="00373ABD"/>
    <w:rsid w:val="00380BD5"/>
    <w:rsid w:val="003821DE"/>
    <w:rsid w:val="00396144"/>
    <w:rsid w:val="003A7FE3"/>
    <w:rsid w:val="003C3314"/>
    <w:rsid w:val="003E0014"/>
    <w:rsid w:val="004040D1"/>
    <w:rsid w:val="004236D3"/>
    <w:rsid w:val="004426FE"/>
    <w:rsid w:val="00451BB6"/>
    <w:rsid w:val="004637F5"/>
    <w:rsid w:val="0047205A"/>
    <w:rsid w:val="0049007B"/>
    <w:rsid w:val="004919B7"/>
    <w:rsid w:val="004A411F"/>
    <w:rsid w:val="004F58DB"/>
    <w:rsid w:val="00500F28"/>
    <w:rsid w:val="00501040"/>
    <w:rsid w:val="005068B4"/>
    <w:rsid w:val="0053532D"/>
    <w:rsid w:val="00542A44"/>
    <w:rsid w:val="005557CF"/>
    <w:rsid w:val="005601F7"/>
    <w:rsid w:val="00560A6E"/>
    <w:rsid w:val="00563A16"/>
    <w:rsid w:val="0057467F"/>
    <w:rsid w:val="00574830"/>
    <w:rsid w:val="00577735"/>
    <w:rsid w:val="0058226E"/>
    <w:rsid w:val="0058509C"/>
    <w:rsid w:val="00591CB3"/>
    <w:rsid w:val="005A0750"/>
    <w:rsid w:val="005B48F6"/>
    <w:rsid w:val="005C35F9"/>
    <w:rsid w:val="005C5219"/>
    <w:rsid w:val="005D4CE7"/>
    <w:rsid w:val="005E0DCF"/>
    <w:rsid w:val="006100E6"/>
    <w:rsid w:val="0061430A"/>
    <w:rsid w:val="006242B1"/>
    <w:rsid w:val="00656FDC"/>
    <w:rsid w:val="00660EB2"/>
    <w:rsid w:val="00661F22"/>
    <w:rsid w:val="00672151"/>
    <w:rsid w:val="00681B8E"/>
    <w:rsid w:val="006A20B2"/>
    <w:rsid w:val="006A670B"/>
    <w:rsid w:val="006C3EAF"/>
    <w:rsid w:val="006C5893"/>
    <w:rsid w:val="006C6F08"/>
    <w:rsid w:val="006D0A0F"/>
    <w:rsid w:val="0074118C"/>
    <w:rsid w:val="007B4459"/>
    <w:rsid w:val="007E23F0"/>
    <w:rsid w:val="007E3705"/>
    <w:rsid w:val="00822366"/>
    <w:rsid w:val="008373B8"/>
    <w:rsid w:val="008817C4"/>
    <w:rsid w:val="008E6C6F"/>
    <w:rsid w:val="009072DE"/>
    <w:rsid w:val="009524F8"/>
    <w:rsid w:val="00956767"/>
    <w:rsid w:val="00997C0F"/>
    <w:rsid w:val="009A3C1C"/>
    <w:rsid w:val="009B1447"/>
    <w:rsid w:val="009E0EB3"/>
    <w:rsid w:val="009E390D"/>
    <w:rsid w:val="009E3FE1"/>
    <w:rsid w:val="00A03C19"/>
    <w:rsid w:val="00A201DF"/>
    <w:rsid w:val="00A25BEE"/>
    <w:rsid w:val="00A41D53"/>
    <w:rsid w:val="00A519AF"/>
    <w:rsid w:val="00A657FE"/>
    <w:rsid w:val="00A83B01"/>
    <w:rsid w:val="00A97B7C"/>
    <w:rsid w:val="00AE3D7D"/>
    <w:rsid w:val="00C1342D"/>
    <w:rsid w:val="00C20E4A"/>
    <w:rsid w:val="00C24780"/>
    <w:rsid w:val="00C579AD"/>
    <w:rsid w:val="00C81899"/>
    <w:rsid w:val="00C84F5A"/>
    <w:rsid w:val="00C90757"/>
    <w:rsid w:val="00CC676C"/>
    <w:rsid w:val="00CE701B"/>
    <w:rsid w:val="00D146F3"/>
    <w:rsid w:val="00D14FE1"/>
    <w:rsid w:val="00D41E5D"/>
    <w:rsid w:val="00D66A15"/>
    <w:rsid w:val="00DA38C6"/>
    <w:rsid w:val="00DA7C7E"/>
    <w:rsid w:val="00DC4B2B"/>
    <w:rsid w:val="00DE03BB"/>
    <w:rsid w:val="00E27689"/>
    <w:rsid w:val="00E436CF"/>
    <w:rsid w:val="00E72E99"/>
    <w:rsid w:val="00E8267D"/>
    <w:rsid w:val="00E96E91"/>
    <w:rsid w:val="00EB24B4"/>
    <w:rsid w:val="00EC6A7C"/>
    <w:rsid w:val="00ED76FC"/>
    <w:rsid w:val="00EE0634"/>
    <w:rsid w:val="00EE62FE"/>
    <w:rsid w:val="00F00A2F"/>
    <w:rsid w:val="00F0128B"/>
    <w:rsid w:val="00F16B77"/>
    <w:rsid w:val="00F22E95"/>
    <w:rsid w:val="00F522DE"/>
    <w:rsid w:val="00F76346"/>
    <w:rsid w:val="00F87826"/>
    <w:rsid w:val="00F975E1"/>
    <w:rsid w:val="00FB4120"/>
    <w:rsid w:val="00FC5E94"/>
    <w:rsid w:val="00FD5E0A"/>
    <w:rsid w:val="00FD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B95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1342D"/>
    <w:rPr>
      <w:rFonts w:ascii="Helvetica" w:hAnsi="Helvetica" w:cs="Times New Roman"/>
      <w:sz w:val="17"/>
      <w:szCs w:val="17"/>
    </w:rPr>
  </w:style>
  <w:style w:type="paragraph" w:styleId="NormalWeb">
    <w:name w:val="Normal (Web)"/>
    <w:basedOn w:val="Normal"/>
    <w:uiPriority w:val="99"/>
    <w:semiHidden/>
    <w:unhideWhenUsed/>
    <w:rsid w:val="00661F22"/>
    <w:rPr>
      <w:rFonts w:ascii="Times New Roman" w:hAnsi="Times New Roman" w:cs="Times New Roman"/>
    </w:rPr>
  </w:style>
  <w:style w:type="character" w:customStyle="1" w:styleId="s1">
    <w:name w:val="s1"/>
    <w:basedOn w:val="DefaultParagraphFont"/>
    <w:rsid w:val="00380BD5"/>
    <w:rPr>
      <w:rFonts w:ascii="Helvetica" w:hAnsi="Helvetica" w:hint="default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4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4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0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0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5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3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3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3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2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Glenmer Tactacan</dc:creator>
  <cp:keywords/>
  <dc:description/>
  <cp:lastModifiedBy>Glenmer Tactacan</cp:lastModifiedBy>
  <cp:revision>2</cp:revision>
  <dcterms:created xsi:type="dcterms:W3CDTF">2017-10-17T15:37:00Z</dcterms:created>
  <dcterms:modified xsi:type="dcterms:W3CDTF">2017-10-17T15:37:00Z</dcterms:modified>
</cp:coreProperties>
</file>