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FD8E5" w14:textId="77777777" w:rsidR="00DE5918" w:rsidRPr="00C27A46" w:rsidRDefault="00C27A46">
      <w:pPr>
        <w:rPr>
          <w:b/>
        </w:rPr>
      </w:pPr>
      <w:r w:rsidRPr="00C27A46">
        <w:rPr>
          <w:b/>
        </w:rPr>
        <w:t xml:space="preserve">Effects of a phytogenic feed additive on </w:t>
      </w:r>
      <w:r w:rsidR="007A0A2B">
        <w:rPr>
          <w:b/>
        </w:rPr>
        <w:t>poultry meat quality</w:t>
      </w:r>
    </w:p>
    <w:p w14:paraId="1D50C9B2" w14:textId="77777777" w:rsidR="00C27A46" w:rsidRPr="00C27A46" w:rsidRDefault="00C27A46">
      <w:pPr>
        <w:rPr>
          <w:lang w:val="de-AT"/>
        </w:rPr>
      </w:pPr>
      <w:r w:rsidRPr="00C27A46">
        <w:rPr>
          <w:lang w:val="de-AT"/>
        </w:rPr>
        <w:t xml:space="preserve">L. Jungbauer, </w:t>
      </w:r>
      <w:r w:rsidR="007A0A2B">
        <w:rPr>
          <w:lang w:val="de-AT"/>
        </w:rPr>
        <w:t xml:space="preserve">T. Steiner, </w:t>
      </w:r>
      <w:r w:rsidRPr="00C27A46">
        <w:rPr>
          <w:lang w:val="de-AT"/>
        </w:rPr>
        <w:t>J.D. van der Klis</w:t>
      </w:r>
    </w:p>
    <w:p w14:paraId="3F5678D9" w14:textId="35C2786F" w:rsidR="00C27A46" w:rsidRDefault="00D6524D" w:rsidP="00384216">
      <w:pPr>
        <w:autoSpaceDE w:val="0"/>
        <w:autoSpaceDN w:val="0"/>
        <w:adjustRightInd w:val="0"/>
        <w:spacing w:after="0" w:line="240" w:lineRule="auto"/>
      </w:pPr>
      <w:r>
        <w:t xml:space="preserve">In human nutrition, more and more attention is paid on health and wellbeing. Poultry meat represents an important part of our diet, which is </w:t>
      </w:r>
      <w:r w:rsidR="00280F78">
        <w:t>known for its</w:t>
      </w:r>
      <w:r>
        <w:t xml:space="preserve"> </w:t>
      </w:r>
      <w:r w:rsidR="00280F78">
        <w:t xml:space="preserve">low energy concentration, </w:t>
      </w:r>
      <w:r w:rsidR="00280F78" w:rsidRPr="00280F78">
        <w:t>good source of high biological value protein</w:t>
      </w:r>
      <w:r>
        <w:t xml:space="preserve"> </w:t>
      </w:r>
      <w:r w:rsidR="00280F78">
        <w:t xml:space="preserve">and high bioavailable iron and zinc. </w:t>
      </w:r>
      <w:r w:rsidR="00280F78" w:rsidRPr="00280F78">
        <w:t xml:space="preserve">Of all the meat constituents, the lipid fraction has the highest susceptibility to modification, </w:t>
      </w:r>
      <w:r w:rsidR="00384216">
        <w:t xml:space="preserve">in particular </w:t>
      </w:r>
      <w:r w:rsidR="00BE6A24">
        <w:t>to</w:t>
      </w:r>
      <w:r w:rsidR="00280F78">
        <w:t xml:space="preserve"> oxidation. </w:t>
      </w:r>
      <w:r w:rsidR="00384216" w:rsidRPr="00384216">
        <w:t>Lipid oxidation causes loss of nutritional and sensory</w:t>
      </w:r>
      <w:r w:rsidR="009D32FA">
        <w:t>properties</w:t>
      </w:r>
      <w:r w:rsidR="00384216" w:rsidRPr="00384216">
        <w:t xml:space="preserve"> as well as the</w:t>
      </w:r>
      <w:r w:rsidR="00384216">
        <w:t xml:space="preserve"> </w:t>
      </w:r>
      <w:r w:rsidR="00384216" w:rsidRPr="00384216">
        <w:t>formation of potentially toxic compounds that compromise meat quality and reduce shelf</w:t>
      </w:r>
      <w:r w:rsidR="00384216">
        <w:t xml:space="preserve"> </w:t>
      </w:r>
      <w:r w:rsidR="00384216" w:rsidRPr="00384216">
        <w:t>life</w:t>
      </w:r>
      <w:r w:rsidR="00384216">
        <w:t xml:space="preserve">. Two trials, one in ducks </w:t>
      </w:r>
      <w:r w:rsidR="0065419F">
        <w:t xml:space="preserve">(n = </w:t>
      </w:r>
      <w:r w:rsidR="00141B1F">
        <w:t>60</w:t>
      </w:r>
      <w:r w:rsidR="0065419F">
        <w:t xml:space="preserve"> birds/treatment) </w:t>
      </w:r>
      <w:r w:rsidR="00384216">
        <w:t>and one in broiler</w:t>
      </w:r>
      <w:r w:rsidR="0065419F">
        <w:t xml:space="preserve">s (n = </w:t>
      </w:r>
      <w:r w:rsidR="00141B1F">
        <w:t>230</w:t>
      </w:r>
      <w:r w:rsidR="0065419F">
        <w:t xml:space="preserve"> birds/treatment),</w:t>
      </w:r>
      <w:r w:rsidR="00384216">
        <w:t xml:space="preserve"> were conducted to evaluate the effects of a </w:t>
      </w:r>
      <w:r w:rsidR="0065419F">
        <w:t xml:space="preserve">standardized </w:t>
      </w:r>
      <w:r w:rsidR="00384216">
        <w:t xml:space="preserve">phytogenic feed additive (Biostrong 510, Delacon Biotechnik </w:t>
      </w:r>
      <w:r w:rsidR="0065419F">
        <w:t>GmbH</w:t>
      </w:r>
      <w:r w:rsidR="00384216">
        <w:t xml:space="preserve">, Austria) on fatty acid oxidation in meat. In both trials, it was shown that feeding the PFA significantly (P&lt;0.05) reduced maldondialdehyde formation </w:t>
      </w:r>
      <w:r w:rsidR="009D32FA">
        <w:t>up to 21% in broiler and 24% in ducks</w:t>
      </w:r>
      <w:r w:rsidR="0065419F">
        <w:t xml:space="preserve"> </w:t>
      </w:r>
      <w:r w:rsidR="00384216">
        <w:t xml:space="preserve">during storage of </w:t>
      </w:r>
      <w:r w:rsidR="0065419F">
        <w:t>breas</w:t>
      </w:r>
      <w:r w:rsidR="00FC0B92">
        <w:t>t or thigh</w:t>
      </w:r>
      <w:r w:rsidR="0065419F">
        <w:t xml:space="preserve"> </w:t>
      </w:r>
      <w:r w:rsidR="00384216">
        <w:t>meat</w:t>
      </w:r>
      <w:r w:rsidR="0065419F">
        <w:t xml:space="preserve"> indicating improved oxidative stability</w:t>
      </w:r>
      <w:bookmarkStart w:id="0" w:name="_GoBack"/>
      <w:r w:rsidR="00384216">
        <w:t xml:space="preserve">. </w:t>
      </w:r>
      <w:r w:rsidR="0065419F">
        <w:t>It is</w:t>
      </w:r>
      <w:r w:rsidR="00384216">
        <w:t xml:space="preserve"> concluded that Biostrong 510 reduces oxidative process</w:t>
      </w:r>
      <w:r w:rsidR="0065419F">
        <w:t>es</w:t>
      </w:r>
      <w:r w:rsidR="00384216">
        <w:t xml:space="preserve"> in meat during storage and therefore improves meat quality and shelf life.</w:t>
      </w:r>
      <w:bookmarkEnd w:id="0"/>
      <w:r w:rsidR="00384216">
        <w:t xml:space="preserve"> </w:t>
      </w:r>
    </w:p>
    <w:p w14:paraId="7366E5BC" w14:textId="77777777" w:rsidR="00D6524D" w:rsidRDefault="00D6524D"/>
    <w:sectPr w:rsidR="00D6524D" w:rsidSect="00DE59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roxima Nova">
    <w:panose1 w:val="02000506030000020004"/>
    <w:charset w:val="00"/>
    <w:family w:val="auto"/>
    <w:pitch w:val="variable"/>
    <w:sig w:usb0="A00002EF" w:usb1="5000E0F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46"/>
    <w:rsid w:val="00141B1F"/>
    <w:rsid w:val="00280F78"/>
    <w:rsid w:val="003226D9"/>
    <w:rsid w:val="00384216"/>
    <w:rsid w:val="004750D2"/>
    <w:rsid w:val="005452AF"/>
    <w:rsid w:val="005E2667"/>
    <w:rsid w:val="00630BB5"/>
    <w:rsid w:val="0065419F"/>
    <w:rsid w:val="0075757B"/>
    <w:rsid w:val="007A0A2B"/>
    <w:rsid w:val="009D32FA"/>
    <w:rsid w:val="00B85FF7"/>
    <w:rsid w:val="00BE6A24"/>
    <w:rsid w:val="00C27A46"/>
    <w:rsid w:val="00D6524D"/>
    <w:rsid w:val="00D82981"/>
    <w:rsid w:val="00DE5918"/>
    <w:rsid w:val="00ED2900"/>
    <w:rsid w:val="00F55CA0"/>
    <w:rsid w:val="00F74A44"/>
    <w:rsid w:val="00FC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A5689"/>
  <w15:docId w15:val="{7A155C9C-104C-4C29-A60F-EBDCDAFF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750D2"/>
  </w:style>
  <w:style w:type="paragraph" w:styleId="berschrift1">
    <w:name w:val="heading 1"/>
    <w:basedOn w:val="Standard"/>
    <w:next w:val="Standard"/>
    <w:link w:val="berschrift1Zchn"/>
    <w:uiPriority w:val="9"/>
    <w:qFormat/>
    <w:rsid w:val="004750D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50D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50D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50D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50D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50D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50D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50D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50D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50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50D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50D2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50D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50D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50D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50D2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50D2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50D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4750D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750D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50D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50D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4750D2"/>
    <w:rPr>
      <w:b/>
      <w:bCs/>
    </w:rPr>
  </w:style>
  <w:style w:type="character" w:styleId="Hervorhebung">
    <w:name w:val="Emphasis"/>
    <w:uiPriority w:val="20"/>
    <w:qFormat/>
    <w:rsid w:val="004750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4750D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750D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4750D2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750D2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750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750D2"/>
    <w:rPr>
      <w:b/>
      <w:bCs/>
      <w:i/>
      <w:iCs/>
    </w:rPr>
  </w:style>
  <w:style w:type="character" w:styleId="SchwacheHervorhebung">
    <w:name w:val="Subtle Emphasis"/>
    <w:uiPriority w:val="19"/>
    <w:qFormat/>
    <w:rsid w:val="004750D2"/>
    <w:rPr>
      <w:i/>
      <w:iCs/>
    </w:rPr>
  </w:style>
  <w:style w:type="character" w:styleId="IntensiveHervorhebung">
    <w:name w:val="Intense Emphasis"/>
    <w:uiPriority w:val="21"/>
    <w:qFormat/>
    <w:rsid w:val="004750D2"/>
    <w:rPr>
      <w:b/>
      <w:bCs/>
    </w:rPr>
  </w:style>
  <w:style w:type="character" w:styleId="SchwacherVerweis">
    <w:name w:val="Subtle Reference"/>
    <w:uiPriority w:val="31"/>
    <w:qFormat/>
    <w:rsid w:val="004750D2"/>
    <w:rPr>
      <w:smallCaps/>
    </w:rPr>
  </w:style>
  <w:style w:type="character" w:styleId="IntensiverVerweis">
    <w:name w:val="Intense Reference"/>
    <w:uiPriority w:val="32"/>
    <w:qFormat/>
    <w:rsid w:val="004750D2"/>
    <w:rPr>
      <w:smallCaps/>
      <w:spacing w:val="5"/>
      <w:u w:val="single"/>
    </w:rPr>
  </w:style>
  <w:style w:type="character" w:styleId="Buchtitel">
    <w:name w:val="Book Title"/>
    <w:uiPriority w:val="33"/>
    <w:qFormat/>
    <w:rsid w:val="004750D2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750D2"/>
    <w:pPr>
      <w:outlineLvl w:val="9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5419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5419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5419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5419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5419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4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41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Delacon">
      <a:dk1>
        <a:sysClr val="windowText" lastClr="000000"/>
      </a:dk1>
      <a:lt1>
        <a:sysClr val="window" lastClr="FFFFFF"/>
      </a:lt1>
      <a:dk2>
        <a:srgbClr val="00A06E"/>
      </a:dk2>
      <a:lt2>
        <a:srgbClr val="E65F41"/>
      </a:lt2>
      <a:accent1>
        <a:srgbClr val="B4AAD2"/>
      </a:accent1>
      <a:accent2>
        <a:srgbClr val="6E6EAA"/>
      </a:accent2>
      <a:accent3>
        <a:srgbClr val="FFD741"/>
      </a:accent3>
      <a:accent4>
        <a:srgbClr val="FFC800"/>
      </a:accent4>
      <a:accent5>
        <a:srgbClr val="50828C"/>
      </a:accent5>
      <a:accent6>
        <a:srgbClr val="78AAAF"/>
      </a:accent6>
      <a:hlink>
        <a:srgbClr val="F59655"/>
      </a:hlink>
      <a:folHlink>
        <a:srgbClr val="4BB4E1"/>
      </a:folHlink>
    </a:clrScheme>
    <a:fontScheme name="Benutzerdefiniert 1">
      <a:majorFont>
        <a:latin typeface="Proxima Nova"/>
        <a:ea typeface=""/>
        <a:cs typeface=""/>
      </a:majorFont>
      <a:minorFont>
        <a:latin typeface="Proxima Nov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 Jungbauer</dc:creator>
  <cp:lastModifiedBy>Leopold Jungbauer</cp:lastModifiedBy>
  <cp:revision>4</cp:revision>
  <dcterms:created xsi:type="dcterms:W3CDTF">2017-11-15T07:40:00Z</dcterms:created>
  <dcterms:modified xsi:type="dcterms:W3CDTF">2017-11-15T07:42:00Z</dcterms:modified>
</cp:coreProperties>
</file>