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10D37" w14:textId="06FDDAC4" w:rsidR="005D23D8" w:rsidRPr="009C1042" w:rsidRDefault="00EC4D83" w:rsidP="009C104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9C1042">
        <w:rPr>
          <w:rFonts w:ascii="Calibri" w:hAnsi="Calibri" w:cs="Calibri"/>
          <w:b/>
          <w:bCs/>
          <w:sz w:val="22"/>
          <w:szCs w:val="22"/>
        </w:rPr>
        <w:t>PHAGOCYTIC RESPONSE TO ZINC AMINO ACID COMPLEX SUPPLEMENTATION</w:t>
      </w:r>
    </w:p>
    <w:p w14:paraId="6A34BD69" w14:textId="34DEB4F8" w:rsidR="005D23D8" w:rsidRPr="0030594F" w:rsidRDefault="00A57409" w:rsidP="009C104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EC4D83">
        <w:rPr>
          <w:rFonts w:ascii="Calibri" w:hAnsi="Calibri" w:cs="Calibri"/>
          <w:sz w:val="18"/>
          <w:szCs w:val="18"/>
          <w:u w:val="single"/>
        </w:rPr>
        <w:t>Marco A. Rebollo</w:t>
      </w:r>
      <w:r>
        <w:rPr>
          <w:rFonts w:ascii="Calibri" w:hAnsi="Calibri" w:cs="Calibri"/>
          <w:sz w:val="18"/>
          <w:szCs w:val="18"/>
        </w:rPr>
        <w:t xml:space="preserve">, </w:t>
      </w:r>
      <w:r w:rsidR="005D23D8" w:rsidRPr="0030594F">
        <w:rPr>
          <w:rFonts w:ascii="Calibri" w:hAnsi="Calibri" w:cs="Calibri"/>
          <w:sz w:val="18"/>
          <w:szCs w:val="18"/>
        </w:rPr>
        <w:t>Cheng Zhang, Thim K. Cheng, Leonardo Linares, Terr</w:t>
      </w:r>
      <w:r w:rsidR="00144A95">
        <w:rPr>
          <w:rFonts w:ascii="Calibri" w:hAnsi="Calibri" w:cs="Calibri"/>
          <w:sz w:val="18"/>
          <w:szCs w:val="18"/>
        </w:rPr>
        <w:t>y</w:t>
      </w:r>
      <w:r w:rsidR="005D23D8" w:rsidRPr="0030594F">
        <w:rPr>
          <w:rFonts w:ascii="Calibri" w:hAnsi="Calibri" w:cs="Calibri"/>
          <w:sz w:val="18"/>
          <w:szCs w:val="18"/>
        </w:rPr>
        <w:t xml:space="preserve"> L. Ward</w:t>
      </w:r>
    </w:p>
    <w:p w14:paraId="04535B76" w14:textId="22F9EE78" w:rsidR="005D23D8" w:rsidRDefault="005D23D8" w:rsidP="005D23D8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 w:val="18"/>
          <w:szCs w:val="18"/>
        </w:rPr>
      </w:pPr>
    </w:p>
    <w:p w14:paraId="0CE86A14" w14:textId="0588D11F" w:rsidR="005D23D8" w:rsidRDefault="00F424D4" w:rsidP="00C447C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Phagocytes play a pivotal role </w:t>
      </w:r>
      <w:r w:rsidR="00144A95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n innate and adaptive immune responses. </w:t>
      </w:r>
      <w:r w:rsidR="007F0A8F">
        <w:rPr>
          <w:rFonts w:ascii="Calibri" w:hAnsi="Calibri" w:cs="Calibri"/>
        </w:rPr>
        <w:t>Z</w:t>
      </w:r>
      <w:r w:rsidR="00144A95">
        <w:rPr>
          <w:rFonts w:ascii="Calibri" w:hAnsi="Calibri" w:cs="Calibri"/>
        </w:rPr>
        <w:t>i</w:t>
      </w:r>
      <w:r w:rsidR="007F0A8F">
        <w:rPr>
          <w:rFonts w:ascii="Calibri" w:hAnsi="Calibri" w:cs="Calibri"/>
        </w:rPr>
        <w:t>n</w:t>
      </w:r>
      <w:r w:rsidR="00144A95">
        <w:rPr>
          <w:rFonts w:ascii="Calibri" w:hAnsi="Calibri" w:cs="Calibri"/>
        </w:rPr>
        <w:t>c</w:t>
      </w:r>
      <w:r w:rsidR="007F0A8F">
        <w:rPr>
          <w:rFonts w:ascii="Calibri" w:hAnsi="Calibri" w:cs="Calibri"/>
        </w:rPr>
        <w:t xml:space="preserve"> supplementation can improve </w:t>
      </w:r>
      <w:r w:rsidR="00A61C2D">
        <w:rPr>
          <w:rFonts w:ascii="Calibri" w:hAnsi="Calibri" w:cs="Calibri"/>
        </w:rPr>
        <w:t>macrophage functions</w:t>
      </w:r>
      <w:r w:rsidR="00AE68D6">
        <w:rPr>
          <w:rFonts w:ascii="Calibri" w:hAnsi="Calibri" w:cs="Calibri"/>
        </w:rPr>
        <w:t>:</w:t>
      </w:r>
      <w:r w:rsidR="007F0A8F">
        <w:rPr>
          <w:rFonts w:ascii="Calibri" w:hAnsi="Calibri" w:cs="Calibri"/>
        </w:rPr>
        <w:t xml:space="preserve"> uptake and killing of pathogens, signaling and release of pro-inflammatory cytokines (TNF</w:t>
      </w:r>
      <w:r w:rsidR="00144A95">
        <w:rPr>
          <w:rFonts w:ascii="Arial" w:hAnsi="Arial" w:cs="Arial"/>
        </w:rPr>
        <w:t>α</w:t>
      </w:r>
      <w:r w:rsidR="007F0A8F">
        <w:rPr>
          <w:rFonts w:ascii="Calibri" w:hAnsi="Calibri" w:cs="Calibri"/>
        </w:rPr>
        <w:t>, IL-1B, IL-8)</w:t>
      </w:r>
      <w:r w:rsidR="00144A95">
        <w:rPr>
          <w:rFonts w:ascii="Calibri" w:hAnsi="Calibri" w:cs="Calibri"/>
        </w:rPr>
        <w:t>.</w:t>
      </w:r>
      <w:r w:rsidR="007F0A8F">
        <w:rPr>
          <w:rFonts w:ascii="Calibri" w:hAnsi="Calibri" w:cs="Calibri"/>
        </w:rPr>
        <w:t xml:space="preserve"> </w:t>
      </w:r>
      <w:r w:rsidR="00AE68D6">
        <w:rPr>
          <w:rFonts w:ascii="Calibri" w:hAnsi="Calibri" w:cs="Calibri"/>
        </w:rPr>
        <w:t>Z</w:t>
      </w:r>
      <w:r w:rsidR="00144A95">
        <w:rPr>
          <w:rFonts w:ascii="Calibri" w:hAnsi="Calibri" w:cs="Calibri"/>
        </w:rPr>
        <w:t>i</w:t>
      </w:r>
      <w:r w:rsidR="00B200CF">
        <w:rPr>
          <w:rFonts w:ascii="Calibri" w:hAnsi="Calibri" w:cs="Calibri"/>
        </w:rPr>
        <w:t>n</w:t>
      </w:r>
      <w:r w:rsidR="00144A95">
        <w:rPr>
          <w:rFonts w:ascii="Calibri" w:hAnsi="Calibri" w:cs="Calibri"/>
        </w:rPr>
        <w:t>c</w:t>
      </w:r>
      <w:r w:rsidR="00AE68D6">
        <w:rPr>
          <w:rFonts w:ascii="Calibri" w:hAnsi="Calibri" w:cs="Calibri"/>
        </w:rPr>
        <w:t xml:space="preserve"> is a </w:t>
      </w:r>
      <w:r w:rsidR="007F0A8F">
        <w:rPr>
          <w:rFonts w:ascii="Calibri" w:hAnsi="Calibri" w:cs="Calibri"/>
        </w:rPr>
        <w:t>basic component of calprotectin (L 1 protein),</w:t>
      </w:r>
      <w:r w:rsidR="00144A95">
        <w:rPr>
          <w:rFonts w:ascii="Calibri" w:hAnsi="Calibri" w:cs="Calibri"/>
        </w:rPr>
        <w:t xml:space="preserve"> and</w:t>
      </w:r>
      <w:r w:rsidR="007F0A8F">
        <w:rPr>
          <w:rFonts w:ascii="Calibri" w:hAnsi="Calibri" w:cs="Calibri"/>
        </w:rPr>
        <w:t xml:space="preserve"> is essential for dendritic </w:t>
      </w:r>
      <w:r w:rsidR="00806EFA">
        <w:rPr>
          <w:rFonts w:ascii="Calibri" w:hAnsi="Calibri" w:cs="Calibri"/>
        </w:rPr>
        <w:t>cell function and</w:t>
      </w:r>
      <w:r w:rsidR="007F0A8F">
        <w:rPr>
          <w:rFonts w:ascii="Calibri" w:hAnsi="Calibri" w:cs="Calibri"/>
        </w:rPr>
        <w:t xml:space="preserve"> efferocytosis. A study </w:t>
      </w:r>
      <w:r w:rsidR="00072AE0">
        <w:rPr>
          <w:rFonts w:ascii="Calibri" w:hAnsi="Calibri" w:cs="Calibri"/>
        </w:rPr>
        <w:t xml:space="preserve">was </w:t>
      </w:r>
      <w:r w:rsidR="007F0A8F">
        <w:rPr>
          <w:rFonts w:ascii="Calibri" w:hAnsi="Calibri" w:cs="Calibri"/>
        </w:rPr>
        <w:t xml:space="preserve">performed </w:t>
      </w:r>
      <w:r w:rsidR="00072AE0">
        <w:rPr>
          <w:rFonts w:ascii="Calibri" w:hAnsi="Calibri" w:cs="Calibri"/>
        </w:rPr>
        <w:t xml:space="preserve">to </w:t>
      </w:r>
      <w:r w:rsidR="00144A95">
        <w:rPr>
          <w:rFonts w:ascii="Calibri" w:hAnsi="Calibri" w:cs="Calibri"/>
        </w:rPr>
        <w:t>evaluate</w:t>
      </w:r>
      <w:r w:rsidR="00072AE0">
        <w:rPr>
          <w:rFonts w:ascii="Calibri" w:hAnsi="Calibri" w:cs="Calibri"/>
        </w:rPr>
        <w:t xml:space="preserve"> </w:t>
      </w:r>
      <w:r w:rsidR="007F0A8F">
        <w:rPr>
          <w:rFonts w:ascii="Calibri" w:hAnsi="Calibri" w:cs="Calibri"/>
        </w:rPr>
        <w:t xml:space="preserve">phagocytic capacity of </w:t>
      </w:r>
      <w:r w:rsidR="003A7A88">
        <w:rPr>
          <w:rFonts w:ascii="Calibri" w:hAnsi="Calibri" w:cs="Calibri"/>
        </w:rPr>
        <w:t xml:space="preserve">peritoneal </w:t>
      </w:r>
      <w:r w:rsidR="00806EFA">
        <w:rPr>
          <w:rFonts w:ascii="Calibri" w:hAnsi="Calibri" w:cs="Calibri"/>
        </w:rPr>
        <w:t>macrophages</w:t>
      </w:r>
      <w:r w:rsidR="00DB2077">
        <w:rPr>
          <w:rFonts w:ascii="Calibri" w:hAnsi="Calibri" w:cs="Calibri"/>
        </w:rPr>
        <w:t xml:space="preserve"> from male Nicholas turkeys</w:t>
      </w:r>
      <w:r w:rsidR="00072AE0">
        <w:rPr>
          <w:rFonts w:ascii="Calibri" w:hAnsi="Calibri" w:cs="Calibri"/>
        </w:rPr>
        <w:t xml:space="preserve">. </w:t>
      </w:r>
      <w:r w:rsidR="00144A95">
        <w:rPr>
          <w:rFonts w:ascii="Calibri" w:hAnsi="Calibri" w:cs="Calibri"/>
        </w:rPr>
        <w:t xml:space="preserve">Forty </w:t>
      </w:r>
      <w:r w:rsidR="00636D34">
        <w:rPr>
          <w:rFonts w:ascii="Calibri" w:hAnsi="Calibri" w:cs="Calibri"/>
        </w:rPr>
        <w:t xml:space="preserve">birds </w:t>
      </w:r>
      <w:r w:rsidR="00072AE0">
        <w:rPr>
          <w:rFonts w:ascii="Calibri" w:hAnsi="Calibri" w:cs="Calibri"/>
        </w:rPr>
        <w:t>w</w:t>
      </w:r>
      <w:r w:rsidR="00DB2077">
        <w:rPr>
          <w:rFonts w:ascii="Calibri" w:hAnsi="Calibri" w:cs="Calibri"/>
        </w:rPr>
        <w:t>e</w:t>
      </w:r>
      <w:r w:rsidR="00072AE0">
        <w:rPr>
          <w:rFonts w:ascii="Calibri" w:hAnsi="Calibri" w:cs="Calibri"/>
        </w:rPr>
        <w:t>re fed</w:t>
      </w:r>
      <w:r w:rsidR="00DB2077">
        <w:rPr>
          <w:rFonts w:ascii="Calibri" w:hAnsi="Calibri" w:cs="Calibri"/>
        </w:rPr>
        <w:t xml:space="preserve"> </w:t>
      </w:r>
      <w:r w:rsidR="00072AE0">
        <w:rPr>
          <w:rFonts w:ascii="Calibri" w:hAnsi="Calibri" w:cs="Calibri"/>
        </w:rPr>
        <w:t xml:space="preserve">40 ppm </w:t>
      </w:r>
      <w:r w:rsidR="007F0A8F">
        <w:rPr>
          <w:rFonts w:ascii="Calibri" w:hAnsi="Calibri" w:cs="Calibri"/>
        </w:rPr>
        <w:t xml:space="preserve">Zn and </w:t>
      </w:r>
      <w:r w:rsidR="00072AE0">
        <w:rPr>
          <w:rFonts w:ascii="Calibri" w:hAnsi="Calibri" w:cs="Calibri"/>
        </w:rPr>
        <w:t>40</w:t>
      </w:r>
      <w:r w:rsidR="00144A95">
        <w:rPr>
          <w:rFonts w:ascii="Calibri" w:hAnsi="Calibri" w:cs="Calibri"/>
        </w:rPr>
        <w:t xml:space="preserve"> </w:t>
      </w:r>
      <w:r w:rsidR="00072AE0">
        <w:rPr>
          <w:rFonts w:ascii="Calibri" w:hAnsi="Calibri" w:cs="Calibri"/>
        </w:rPr>
        <w:t xml:space="preserve">ppm </w:t>
      </w:r>
      <w:r w:rsidR="007F0A8F">
        <w:rPr>
          <w:rFonts w:ascii="Calibri" w:hAnsi="Calibri" w:cs="Calibri"/>
        </w:rPr>
        <w:t>Mn from metal amino acid complexes</w:t>
      </w:r>
      <w:r w:rsidR="00F15E8C">
        <w:rPr>
          <w:rFonts w:ascii="Calibri" w:hAnsi="Calibri" w:cs="Calibri"/>
        </w:rPr>
        <w:t xml:space="preserve"> </w:t>
      </w:r>
      <w:r w:rsidR="00806EFA">
        <w:rPr>
          <w:rFonts w:ascii="Calibri" w:hAnsi="Calibri" w:cs="Calibri"/>
        </w:rPr>
        <w:t>(Z</w:t>
      </w:r>
      <w:r w:rsidR="00636D34">
        <w:rPr>
          <w:rFonts w:ascii="Calibri" w:hAnsi="Calibri" w:cs="Calibri"/>
        </w:rPr>
        <w:t>n/</w:t>
      </w:r>
      <w:r w:rsidR="00806EFA">
        <w:rPr>
          <w:rFonts w:ascii="Calibri" w:hAnsi="Calibri" w:cs="Calibri"/>
        </w:rPr>
        <w:t>M</w:t>
      </w:r>
      <w:r w:rsidR="00636D34">
        <w:rPr>
          <w:rFonts w:ascii="Calibri" w:hAnsi="Calibri" w:cs="Calibri"/>
        </w:rPr>
        <w:t>n</w:t>
      </w:r>
      <w:r w:rsidR="00806EFA">
        <w:rPr>
          <w:rFonts w:ascii="Calibri" w:hAnsi="Calibri" w:cs="Calibri"/>
        </w:rPr>
        <w:t>-</w:t>
      </w:r>
      <w:r w:rsidR="00636D34">
        <w:rPr>
          <w:rFonts w:ascii="Calibri" w:hAnsi="Calibri" w:cs="Calibri"/>
        </w:rPr>
        <w:t>AA</w:t>
      </w:r>
      <w:r w:rsidR="00DB2077">
        <w:rPr>
          <w:rFonts w:ascii="Calibri" w:hAnsi="Calibri" w:cs="Calibri"/>
        </w:rPr>
        <w:t>, Zinpro Corp.</w:t>
      </w:r>
      <w:r w:rsidR="00806EFA">
        <w:rPr>
          <w:rFonts w:ascii="Calibri" w:hAnsi="Calibri" w:cs="Calibri"/>
        </w:rPr>
        <w:t>)</w:t>
      </w:r>
      <w:r w:rsidR="00144A95">
        <w:rPr>
          <w:rFonts w:ascii="Calibri" w:hAnsi="Calibri" w:cs="Calibri"/>
        </w:rPr>
        <w:t>,</w:t>
      </w:r>
      <w:r w:rsidR="00806EFA">
        <w:rPr>
          <w:rFonts w:ascii="Calibri" w:hAnsi="Calibri" w:cs="Calibri"/>
        </w:rPr>
        <w:t xml:space="preserve"> </w:t>
      </w:r>
      <w:r w:rsidR="00072AE0">
        <w:rPr>
          <w:rFonts w:ascii="Calibri" w:hAnsi="Calibri" w:cs="Calibri"/>
        </w:rPr>
        <w:t xml:space="preserve">compared to </w:t>
      </w:r>
      <w:r w:rsidR="003122FD">
        <w:rPr>
          <w:rFonts w:ascii="Calibri" w:hAnsi="Calibri" w:cs="Calibri"/>
        </w:rPr>
        <w:t xml:space="preserve">40 control birds fed </w:t>
      </w:r>
      <w:r w:rsidR="00072AE0">
        <w:rPr>
          <w:rFonts w:ascii="Calibri" w:hAnsi="Calibri" w:cs="Calibri"/>
        </w:rPr>
        <w:t>80</w:t>
      </w:r>
      <w:r w:rsidR="00144A95">
        <w:rPr>
          <w:rFonts w:ascii="Calibri" w:hAnsi="Calibri" w:cs="Calibri"/>
        </w:rPr>
        <w:t xml:space="preserve"> </w:t>
      </w:r>
      <w:r w:rsidR="00072AE0">
        <w:rPr>
          <w:rFonts w:ascii="Calibri" w:hAnsi="Calibri" w:cs="Calibri"/>
        </w:rPr>
        <w:t xml:space="preserve">ppm Zn and </w:t>
      </w:r>
      <w:r w:rsidR="00DB2077">
        <w:rPr>
          <w:rFonts w:ascii="Calibri" w:hAnsi="Calibri" w:cs="Calibri"/>
        </w:rPr>
        <w:t>120 ppm Mn from sulfate sources.</w:t>
      </w:r>
      <w:r w:rsidR="003122FD">
        <w:rPr>
          <w:rFonts w:ascii="Calibri" w:hAnsi="Calibri" w:cs="Calibri"/>
        </w:rPr>
        <w:t xml:space="preserve"> At d 28</w:t>
      </w:r>
      <w:r w:rsidR="00144A95">
        <w:rPr>
          <w:rFonts w:ascii="Calibri" w:hAnsi="Calibri" w:cs="Calibri"/>
        </w:rPr>
        <w:t>,</w:t>
      </w:r>
      <w:r w:rsidR="00DB2077">
        <w:rPr>
          <w:rFonts w:ascii="Calibri" w:hAnsi="Calibri" w:cs="Calibri"/>
        </w:rPr>
        <w:t xml:space="preserve"> Z</w:t>
      </w:r>
      <w:r w:rsidR="003122FD">
        <w:rPr>
          <w:rFonts w:ascii="Calibri" w:hAnsi="Calibri" w:cs="Calibri"/>
        </w:rPr>
        <w:t>n/</w:t>
      </w:r>
      <w:r w:rsidR="00DB2077">
        <w:rPr>
          <w:rFonts w:ascii="Calibri" w:hAnsi="Calibri" w:cs="Calibri"/>
        </w:rPr>
        <w:t>M</w:t>
      </w:r>
      <w:r w:rsidR="003122FD">
        <w:rPr>
          <w:rFonts w:ascii="Calibri" w:hAnsi="Calibri" w:cs="Calibri"/>
        </w:rPr>
        <w:t>n</w:t>
      </w:r>
      <w:r w:rsidR="00DB2077">
        <w:rPr>
          <w:rFonts w:ascii="Calibri" w:hAnsi="Calibri" w:cs="Calibri"/>
        </w:rPr>
        <w:t>-</w:t>
      </w:r>
      <w:r w:rsidR="003122FD">
        <w:rPr>
          <w:rFonts w:ascii="Calibri" w:hAnsi="Calibri" w:cs="Calibri"/>
        </w:rPr>
        <w:t>AA</w:t>
      </w:r>
      <w:r w:rsidR="0033589C">
        <w:rPr>
          <w:rFonts w:ascii="Calibri" w:hAnsi="Calibri" w:cs="Calibri"/>
        </w:rPr>
        <w:t xml:space="preserve"> </w:t>
      </w:r>
      <w:r w:rsidR="00DB2077">
        <w:rPr>
          <w:rFonts w:ascii="Calibri" w:hAnsi="Calibri" w:cs="Calibri"/>
        </w:rPr>
        <w:t xml:space="preserve">treatments </w:t>
      </w:r>
      <w:r w:rsidR="0033589C">
        <w:rPr>
          <w:rFonts w:ascii="Calibri" w:hAnsi="Calibri" w:cs="Calibri"/>
        </w:rPr>
        <w:t xml:space="preserve">showed </w:t>
      </w:r>
      <w:r w:rsidR="00144A95">
        <w:rPr>
          <w:rFonts w:ascii="Calibri" w:hAnsi="Calibri" w:cs="Calibri"/>
        </w:rPr>
        <w:t xml:space="preserve">an </w:t>
      </w:r>
      <w:r w:rsidR="0033589C">
        <w:rPr>
          <w:rFonts w:ascii="Calibri" w:hAnsi="Calibri" w:cs="Calibri"/>
        </w:rPr>
        <w:t xml:space="preserve">improved response </w:t>
      </w:r>
      <w:r w:rsidR="003A7A88">
        <w:rPr>
          <w:rFonts w:ascii="Calibri" w:hAnsi="Calibri" w:cs="Calibri"/>
        </w:rPr>
        <w:t xml:space="preserve">in </w:t>
      </w:r>
      <w:r w:rsidR="00806EFA">
        <w:rPr>
          <w:rFonts w:ascii="Calibri" w:hAnsi="Calibri" w:cs="Calibri"/>
        </w:rPr>
        <w:t>number of opsonized</w:t>
      </w:r>
      <w:r w:rsidR="00EE163A">
        <w:rPr>
          <w:rFonts w:ascii="Calibri" w:hAnsi="Calibri" w:cs="Calibri"/>
        </w:rPr>
        <w:t xml:space="preserve"> sheep red blood cells</w:t>
      </w:r>
      <w:r w:rsidR="00806EFA">
        <w:rPr>
          <w:rFonts w:ascii="Calibri" w:hAnsi="Calibri" w:cs="Calibri"/>
        </w:rPr>
        <w:t xml:space="preserve"> of</w:t>
      </w:r>
      <w:r w:rsidR="00EE163A">
        <w:rPr>
          <w:rFonts w:ascii="Calibri" w:hAnsi="Calibri" w:cs="Calibri"/>
        </w:rPr>
        <w:t xml:space="preserve"> </w:t>
      </w:r>
      <w:r w:rsidR="00806EFA">
        <w:rPr>
          <w:rFonts w:ascii="Calibri" w:hAnsi="Calibri" w:cs="Calibri"/>
        </w:rPr>
        <w:t xml:space="preserve">6.5 </w:t>
      </w:r>
      <w:r w:rsidR="00A61C2D">
        <w:rPr>
          <w:rFonts w:ascii="Calibri" w:hAnsi="Calibri" w:cs="Calibri"/>
        </w:rPr>
        <w:t>per macrophage</w:t>
      </w:r>
      <w:r w:rsidR="005969D8">
        <w:rPr>
          <w:rFonts w:ascii="Calibri" w:hAnsi="Calibri" w:cs="Calibri"/>
        </w:rPr>
        <w:t xml:space="preserve"> </w:t>
      </w:r>
      <w:r w:rsidR="0033589C">
        <w:rPr>
          <w:rFonts w:ascii="Calibri" w:hAnsi="Calibri" w:cs="Calibri"/>
        </w:rPr>
        <w:t xml:space="preserve">compared to </w:t>
      </w:r>
      <w:r w:rsidR="00010DB6">
        <w:rPr>
          <w:rFonts w:ascii="Calibri" w:hAnsi="Calibri" w:cs="Calibri"/>
        </w:rPr>
        <w:t xml:space="preserve">4.5 </w:t>
      </w:r>
      <w:r w:rsidR="00806EFA">
        <w:rPr>
          <w:rFonts w:ascii="Calibri" w:hAnsi="Calibri" w:cs="Calibri"/>
        </w:rPr>
        <w:t>in</w:t>
      </w:r>
      <w:r w:rsidR="0033589C">
        <w:rPr>
          <w:rFonts w:ascii="Calibri" w:hAnsi="Calibri" w:cs="Calibri"/>
        </w:rPr>
        <w:t xml:space="preserve"> group</w:t>
      </w:r>
      <w:r w:rsidR="00DB2077">
        <w:rPr>
          <w:rFonts w:ascii="Calibri" w:hAnsi="Calibri" w:cs="Calibri"/>
        </w:rPr>
        <w:t>s</w:t>
      </w:r>
      <w:r w:rsidR="0033589C">
        <w:rPr>
          <w:rFonts w:ascii="Calibri" w:hAnsi="Calibri" w:cs="Calibri"/>
        </w:rPr>
        <w:t xml:space="preserve"> fed </w:t>
      </w:r>
      <w:r w:rsidR="00806EFA">
        <w:rPr>
          <w:rFonts w:ascii="Calibri" w:hAnsi="Calibri" w:cs="Calibri"/>
        </w:rPr>
        <w:t xml:space="preserve">Zn and Mn </w:t>
      </w:r>
      <w:r w:rsidR="0033589C">
        <w:rPr>
          <w:rFonts w:ascii="Calibri" w:hAnsi="Calibri" w:cs="Calibri"/>
        </w:rPr>
        <w:t>sulfate</w:t>
      </w:r>
      <w:r w:rsidR="00144A95">
        <w:rPr>
          <w:rFonts w:ascii="Calibri" w:hAnsi="Calibri" w:cs="Calibri"/>
        </w:rPr>
        <w:t>s</w:t>
      </w:r>
      <w:r w:rsidR="0033589C">
        <w:rPr>
          <w:rFonts w:ascii="Calibri" w:hAnsi="Calibri" w:cs="Calibri"/>
        </w:rPr>
        <w:t xml:space="preserve"> </w:t>
      </w:r>
      <w:r w:rsidR="00A57409">
        <w:rPr>
          <w:rFonts w:ascii="Calibri" w:hAnsi="Calibri" w:cs="Calibri"/>
        </w:rPr>
        <w:t>(</w:t>
      </w:r>
      <w:r w:rsidR="00A57409" w:rsidRPr="0099419D">
        <w:rPr>
          <w:rFonts w:ascii="Calibri" w:hAnsi="Calibri" w:cs="Calibri"/>
          <w:i/>
        </w:rPr>
        <w:t>P</w:t>
      </w:r>
      <w:r w:rsidR="00144A95">
        <w:rPr>
          <w:rFonts w:ascii="Calibri" w:hAnsi="Calibri" w:cs="Calibri"/>
        </w:rPr>
        <w:t xml:space="preserve"> </w:t>
      </w:r>
      <w:r w:rsidR="00A57409">
        <w:rPr>
          <w:rFonts w:ascii="Calibri" w:hAnsi="Calibri" w:cs="Calibri"/>
        </w:rPr>
        <w:t>&lt; 0.05)</w:t>
      </w:r>
      <w:r w:rsidR="0033589C">
        <w:rPr>
          <w:rFonts w:ascii="Calibri" w:hAnsi="Calibri" w:cs="Calibri"/>
        </w:rPr>
        <w:t>.</w:t>
      </w:r>
      <w:r w:rsidR="00EE163A">
        <w:rPr>
          <w:rFonts w:ascii="Calibri" w:hAnsi="Calibri" w:cs="Calibri"/>
        </w:rPr>
        <w:t xml:space="preserve"> Macrophage tumoricidal activity </w:t>
      </w:r>
      <w:r w:rsidR="00806EFA">
        <w:rPr>
          <w:rFonts w:ascii="Calibri" w:hAnsi="Calibri" w:cs="Calibri"/>
        </w:rPr>
        <w:t xml:space="preserve">was </w:t>
      </w:r>
      <w:r w:rsidR="00A61C2D">
        <w:rPr>
          <w:rFonts w:ascii="Calibri" w:hAnsi="Calibri" w:cs="Calibri"/>
        </w:rPr>
        <w:t>65% for</w:t>
      </w:r>
      <w:r w:rsidR="00806EFA">
        <w:rPr>
          <w:rFonts w:ascii="Calibri" w:hAnsi="Calibri" w:cs="Calibri"/>
        </w:rPr>
        <w:t xml:space="preserve"> Z</w:t>
      </w:r>
      <w:r w:rsidR="003122FD">
        <w:rPr>
          <w:rFonts w:ascii="Calibri" w:hAnsi="Calibri" w:cs="Calibri"/>
        </w:rPr>
        <w:t>n/</w:t>
      </w:r>
      <w:r w:rsidR="00806EFA">
        <w:rPr>
          <w:rFonts w:ascii="Calibri" w:hAnsi="Calibri" w:cs="Calibri"/>
        </w:rPr>
        <w:t>M</w:t>
      </w:r>
      <w:r w:rsidR="003122FD">
        <w:rPr>
          <w:rFonts w:ascii="Calibri" w:hAnsi="Calibri" w:cs="Calibri"/>
        </w:rPr>
        <w:t>n</w:t>
      </w:r>
      <w:r w:rsidR="00806EFA">
        <w:rPr>
          <w:rFonts w:ascii="Calibri" w:hAnsi="Calibri" w:cs="Calibri"/>
        </w:rPr>
        <w:t>-</w:t>
      </w:r>
      <w:r w:rsidR="003122FD">
        <w:rPr>
          <w:rFonts w:ascii="Calibri" w:hAnsi="Calibri" w:cs="Calibri"/>
        </w:rPr>
        <w:t>AA</w:t>
      </w:r>
      <w:r w:rsidR="00806EFA">
        <w:rPr>
          <w:rFonts w:ascii="Calibri" w:hAnsi="Calibri" w:cs="Calibri"/>
        </w:rPr>
        <w:t xml:space="preserve"> treatment</w:t>
      </w:r>
      <w:r w:rsidR="004719AD">
        <w:rPr>
          <w:rFonts w:ascii="Calibri" w:hAnsi="Calibri" w:cs="Calibri"/>
        </w:rPr>
        <w:t>s</w:t>
      </w:r>
      <w:r w:rsidR="00806EFA">
        <w:rPr>
          <w:rFonts w:ascii="Calibri" w:hAnsi="Calibri" w:cs="Calibri"/>
        </w:rPr>
        <w:t xml:space="preserve"> vs</w:t>
      </w:r>
      <w:r w:rsidR="00144A95">
        <w:rPr>
          <w:rFonts w:ascii="Calibri" w:hAnsi="Calibri" w:cs="Calibri"/>
        </w:rPr>
        <w:t>.</w:t>
      </w:r>
      <w:r w:rsidR="00806EFA">
        <w:rPr>
          <w:rFonts w:ascii="Calibri" w:hAnsi="Calibri" w:cs="Calibri"/>
        </w:rPr>
        <w:t xml:space="preserve"> 25% for</w:t>
      </w:r>
      <w:r w:rsidR="00EE163A">
        <w:rPr>
          <w:rFonts w:ascii="Calibri" w:hAnsi="Calibri" w:cs="Calibri"/>
        </w:rPr>
        <w:t xml:space="preserve"> sulfate</w:t>
      </w:r>
      <w:r w:rsidR="00806EFA">
        <w:rPr>
          <w:rFonts w:ascii="Calibri" w:hAnsi="Calibri" w:cs="Calibri"/>
        </w:rPr>
        <w:t>s</w:t>
      </w:r>
      <w:r w:rsidR="00A57409">
        <w:rPr>
          <w:rFonts w:ascii="Calibri" w:hAnsi="Calibri" w:cs="Calibri"/>
        </w:rPr>
        <w:t>, with a significant difference</w:t>
      </w:r>
      <w:r w:rsidR="00EE163A">
        <w:rPr>
          <w:rFonts w:ascii="Calibri" w:hAnsi="Calibri" w:cs="Calibri"/>
        </w:rPr>
        <w:t xml:space="preserve"> (</w:t>
      </w:r>
      <w:r w:rsidR="00EE163A" w:rsidRPr="0099419D">
        <w:rPr>
          <w:rFonts w:ascii="Calibri" w:hAnsi="Calibri" w:cs="Calibri"/>
          <w:i/>
        </w:rPr>
        <w:t>P</w:t>
      </w:r>
      <w:r w:rsidR="00144A95">
        <w:rPr>
          <w:rFonts w:ascii="Calibri" w:hAnsi="Calibri" w:cs="Calibri"/>
        </w:rPr>
        <w:t xml:space="preserve"> </w:t>
      </w:r>
      <w:r w:rsidR="00EE163A">
        <w:rPr>
          <w:rFonts w:ascii="Calibri" w:hAnsi="Calibri" w:cs="Calibri"/>
        </w:rPr>
        <w:t>&lt; 0.05)</w:t>
      </w:r>
      <w:r w:rsidR="00621F36">
        <w:rPr>
          <w:rFonts w:ascii="Calibri" w:hAnsi="Calibri" w:cs="Calibri"/>
        </w:rPr>
        <w:t xml:space="preserve"> at 35</w:t>
      </w:r>
      <w:r w:rsidR="00144A95">
        <w:rPr>
          <w:rFonts w:ascii="Calibri" w:hAnsi="Calibri" w:cs="Calibri"/>
        </w:rPr>
        <w:t xml:space="preserve"> </w:t>
      </w:r>
      <w:r w:rsidR="00621F36">
        <w:rPr>
          <w:rFonts w:ascii="Calibri" w:hAnsi="Calibri" w:cs="Calibri"/>
        </w:rPr>
        <w:t>d</w:t>
      </w:r>
      <w:r w:rsidR="00E26239">
        <w:rPr>
          <w:rFonts w:ascii="Calibri" w:hAnsi="Calibri" w:cs="Calibri"/>
        </w:rPr>
        <w:t xml:space="preserve">. </w:t>
      </w:r>
      <w:r w:rsidR="004719AD">
        <w:rPr>
          <w:rFonts w:ascii="Calibri" w:hAnsi="Calibri" w:cs="Calibri"/>
        </w:rPr>
        <w:t>Total I</w:t>
      </w:r>
      <w:r w:rsidR="00DB2077">
        <w:rPr>
          <w:rFonts w:ascii="Calibri" w:hAnsi="Calibri" w:cs="Calibri"/>
        </w:rPr>
        <w:t>mmunoglobulin</w:t>
      </w:r>
      <w:r w:rsidR="004719AD">
        <w:rPr>
          <w:rFonts w:ascii="Calibri" w:hAnsi="Calibri" w:cs="Calibri"/>
        </w:rPr>
        <w:t xml:space="preserve"> </w:t>
      </w:r>
      <w:r w:rsidR="00DB2077">
        <w:rPr>
          <w:rFonts w:ascii="Calibri" w:hAnsi="Calibri" w:cs="Calibri"/>
        </w:rPr>
        <w:t xml:space="preserve">(IgY) </w:t>
      </w:r>
      <w:r w:rsidR="004719AD">
        <w:rPr>
          <w:rFonts w:ascii="Calibri" w:hAnsi="Calibri" w:cs="Calibri"/>
        </w:rPr>
        <w:t>titers sho</w:t>
      </w:r>
      <w:r w:rsidR="00DB2077">
        <w:rPr>
          <w:rFonts w:ascii="Calibri" w:hAnsi="Calibri" w:cs="Calibri"/>
        </w:rPr>
        <w:t>wed a significant difference</w:t>
      </w:r>
      <w:r w:rsidR="00A61C2D">
        <w:rPr>
          <w:rFonts w:ascii="Calibri" w:hAnsi="Calibri" w:cs="Calibri"/>
        </w:rPr>
        <w:t xml:space="preserve"> (</w:t>
      </w:r>
      <w:r w:rsidR="00A61C2D" w:rsidRPr="0099419D">
        <w:rPr>
          <w:rFonts w:ascii="Calibri" w:hAnsi="Calibri" w:cs="Calibri"/>
          <w:i/>
        </w:rPr>
        <w:t>P</w:t>
      </w:r>
      <w:r w:rsidR="00144A95">
        <w:rPr>
          <w:rFonts w:ascii="Calibri" w:hAnsi="Calibri" w:cs="Calibri"/>
        </w:rPr>
        <w:t xml:space="preserve"> </w:t>
      </w:r>
      <w:r w:rsidR="00A61C2D">
        <w:rPr>
          <w:rFonts w:ascii="Calibri" w:hAnsi="Calibri" w:cs="Calibri"/>
        </w:rPr>
        <w:t>&lt; 0.05)</w:t>
      </w:r>
      <w:r w:rsidR="00144A95">
        <w:rPr>
          <w:rFonts w:ascii="Calibri" w:hAnsi="Calibri" w:cs="Calibri"/>
        </w:rPr>
        <w:t>,</w:t>
      </w:r>
      <w:r w:rsidR="004719AD">
        <w:rPr>
          <w:rFonts w:ascii="Calibri" w:hAnsi="Calibri" w:cs="Calibri"/>
        </w:rPr>
        <w:t xml:space="preserve"> 0.05 Log</w:t>
      </w:r>
      <w:r w:rsidR="004719AD" w:rsidRPr="00DB2077">
        <w:rPr>
          <w:rFonts w:ascii="Calibri" w:hAnsi="Calibri" w:cs="Calibri"/>
          <w:vertAlign w:val="subscript"/>
        </w:rPr>
        <w:t>3</w:t>
      </w:r>
      <w:r w:rsidR="004719AD">
        <w:rPr>
          <w:rFonts w:ascii="Calibri" w:hAnsi="Calibri" w:cs="Calibri"/>
        </w:rPr>
        <w:t xml:space="preserve"> in Z</w:t>
      </w:r>
      <w:r w:rsidR="00144A95">
        <w:rPr>
          <w:rFonts w:ascii="Calibri" w:hAnsi="Calibri" w:cs="Calibri"/>
        </w:rPr>
        <w:t>n/</w:t>
      </w:r>
      <w:r w:rsidR="004719AD">
        <w:rPr>
          <w:rFonts w:ascii="Calibri" w:hAnsi="Calibri" w:cs="Calibri"/>
        </w:rPr>
        <w:t>M</w:t>
      </w:r>
      <w:r w:rsidR="00144A95">
        <w:rPr>
          <w:rFonts w:ascii="Calibri" w:hAnsi="Calibri" w:cs="Calibri"/>
        </w:rPr>
        <w:t>n-AA</w:t>
      </w:r>
      <w:r w:rsidR="004719AD">
        <w:rPr>
          <w:rFonts w:ascii="Calibri" w:hAnsi="Calibri" w:cs="Calibri"/>
        </w:rPr>
        <w:t xml:space="preserve"> treatments vs</w:t>
      </w:r>
      <w:r w:rsidR="00144A95">
        <w:rPr>
          <w:rFonts w:ascii="Calibri" w:hAnsi="Calibri" w:cs="Calibri"/>
        </w:rPr>
        <w:t>.</w:t>
      </w:r>
      <w:r w:rsidR="004719AD">
        <w:rPr>
          <w:rFonts w:ascii="Calibri" w:hAnsi="Calibri" w:cs="Calibri"/>
        </w:rPr>
        <w:t xml:space="preserve"> 0</w:t>
      </w:r>
      <w:r w:rsidR="00072AE0">
        <w:rPr>
          <w:rFonts w:ascii="Calibri" w:hAnsi="Calibri" w:cs="Calibri"/>
        </w:rPr>
        <w:t xml:space="preserve">.6 </w:t>
      </w:r>
      <w:r w:rsidR="00DB2077">
        <w:rPr>
          <w:rFonts w:ascii="Calibri" w:hAnsi="Calibri" w:cs="Calibri"/>
        </w:rPr>
        <w:t>Log</w:t>
      </w:r>
      <w:r w:rsidR="00DB2077" w:rsidRPr="00DB2077">
        <w:rPr>
          <w:rFonts w:ascii="Calibri" w:hAnsi="Calibri" w:cs="Calibri"/>
          <w:vertAlign w:val="subscript"/>
        </w:rPr>
        <w:t>3</w:t>
      </w:r>
      <w:r w:rsidR="00DB2077">
        <w:rPr>
          <w:rFonts w:ascii="Calibri" w:hAnsi="Calibri" w:cs="Calibri"/>
        </w:rPr>
        <w:t xml:space="preserve"> </w:t>
      </w:r>
      <w:r w:rsidR="00072AE0">
        <w:rPr>
          <w:rFonts w:ascii="Calibri" w:hAnsi="Calibri" w:cs="Calibri"/>
        </w:rPr>
        <w:t xml:space="preserve">for sulfates. </w:t>
      </w:r>
      <w:r w:rsidR="009C208A">
        <w:rPr>
          <w:rFonts w:ascii="Calibri" w:hAnsi="Calibri" w:cs="Calibri"/>
        </w:rPr>
        <w:t>A</w:t>
      </w:r>
      <w:r w:rsidR="00144A95">
        <w:rPr>
          <w:rFonts w:ascii="Calibri" w:hAnsi="Calibri" w:cs="Calibri"/>
        </w:rPr>
        <w:t>nother</w:t>
      </w:r>
      <w:r w:rsidR="009C208A">
        <w:rPr>
          <w:rFonts w:ascii="Calibri" w:hAnsi="Calibri" w:cs="Calibri"/>
        </w:rPr>
        <w:t xml:space="preserve"> study </w:t>
      </w:r>
      <w:r w:rsidR="00932691">
        <w:rPr>
          <w:rFonts w:ascii="Calibri" w:hAnsi="Calibri" w:cs="Calibri"/>
        </w:rPr>
        <w:t xml:space="preserve">testing the rate of </w:t>
      </w:r>
      <w:r w:rsidR="00932691" w:rsidRPr="0099419D">
        <w:rPr>
          <w:rFonts w:ascii="Calibri" w:hAnsi="Calibri" w:cs="Calibri"/>
          <w:i/>
        </w:rPr>
        <w:t>E. coli</w:t>
      </w:r>
      <w:r w:rsidR="00932691">
        <w:rPr>
          <w:rFonts w:ascii="Calibri" w:hAnsi="Calibri" w:cs="Calibri"/>
        </w:rPr>
        <w:t xml:space="preserve"> disappearance </w:t>
      </w:r>
      <w:r w:rsidR="00C3137E">
        <w:rPr>
          <w:rFonts w:ascii="Calibri" w:hAnsi="Calibri" w:cs="Calibri"/>
        </w:rPr>
        <w:t>in</w:t>
      </w:r>
      <w:r w:rsidR="00932691">
        <w:rPr>
          <w:rFonts w:ascii="Calibri" w:hAnsi="Calibri" w:cs="Calibri"/>
        </w:rPr>
        <w:t xml:space="preserve"> </w:t>
      </w:r>
      <w:r w:rsidR="00A61C2D">
        <w:rPr>
          <w:rFonts w:ascii="Calibri" w:hAnsi="Calibri" w:cs="Calibri"/>
        </w:rPr>
        <w:t>21</w:t>
      </w:r>
      <w:r w:rsidR="00144A95">
        <w:rPr>
          <w:rFonts w:ascii="Calibri" w:hAnsi="Calibri" w:cs="Calibri"/>
        </w:rPr>
        <w:t>-</w:t>
      </w:r>
      <w:r w:rsidR="00A61C2D">
        <w:rPr>
          <w:rFonts w:ascii="Calibri" w:hAnsi="Calibri" w:cs="Calibri"/>
        </w:rPr>
        <w:t>d</w:t>
      </w:r>
      <w:r w:rsidR="00144A95">
        <w:rPr>
          <w:rFonts w:ascii="Calibri" w:hAnsi="Calibri" w:cs="Calibri"/>
        </w:rPr>
        <w:t>ay-</w:t>
      </w:r>
      <w:r w:rsidR="00A61C2D">
        <w:rPr>
          <w:rFonts w:ascii="Calibri" w:hAnsi="Calibri" w:cs="Calibri"/>
        </w:rPr>
        <w:t xml:space="preserve">old </w:t>
      </w:r>
      <w:r w:rsidR="00C3137E">
        <w:rPr>
          <w:rFonts w:ascii="Calibri" w:hAnsi="Calibri" w:cs="Calibri"/>
        </w:rPr>
        <w:t>female turkeys</w:t>
      </w:r>
      <w:r w:rsidR="00A61C2D">
        <w:rPr>
          <w:rFonts w:ascii="Calibri" w:hAnsi="Calibri" w:cs="Calibri"/>
        </w:rPr>
        <w:t xml:space="preserve"> </w:t>
      </w:r>
      <w:r w:rsidR="003122FD">
        <w:rPr>
          <w:rFonts w:ascii="Calibri" w:hAnsi="Calibri" w:cs="Calibri"/>
        </w:rPr>
        <w:t>injected intravenous</w:t>
      </w:r>
      <w:r w:rsidR="00144A95">
        <w:rPr>
          <w:rFonts w:ascii="Calibri" w:hAnsi="Calibri" w:cs="Calibri"/>
        </w:rPr>
        <w:t>ly</w:t>
      </w:r>
      <w:r w:rsidR="003122FD">
        <w:rPr>
          <w:rFonts w:ascii="Calibri" w:hAnsi="Calibri" w:cs="Calibri"/>
        </w:rPr>
        <w:t xml:space="preserve"> </w:t>
      </w:r>
      <w:r w:rsidR="00144A95">
        <w:rPr>
          <w:rFonts w:ascii="Calibri" w:hAnsi="Calibri" w:cs="Calibri"/>
        </w:rPr>
        <w:t xml:space="preserve">with </w:t>
      </w:r>
      <w:r w:rsidR="003122FD">
        <w:rPr>
          <w:rFonts w:ascii="Calibri" w:hAnsi="Calibri" w:cs="Calibri"/>
        </w:rPr>
        <w:t xml:space="preserve">pathogenic </w:t>
      </w:r>
      <w:r w:rsidR="003122FD" w:rsidRPr="0099419D">
        <w:rPr>
          <w:rFonts w:ascii="Calibri" w:hAnsi="Calibri" w:cs="Calibri"/>
          <w:i/>
        </w:rPr>
        <w:t>E. coli</w:t>
      </w:r>
      <w:r w:rsidR="00932691" w:rsidRPr="0099419D">
        <w:rPr>
          <w:rFonts w:ascii="Calibri" w:hAnsi="Calibri" w:cs="Calibri"/>
          <w:i/>
        </w:rPr>
        <w:t xml:space="preserve"> </w:t>
      </w:r>
      <w:r w:rsidR="00932691">
        <w:rPr>
          <w:rFonts w:ascii="Calibri" w:hAnsi="Calibri" w:cs="Calibri"/>
        </w:rPr>
        <w:t>(0.2ml 1 x 10</w:t>
      </w:r>
      <w:r w:rsidR="00932691" w:rsidRPr="00932691">
        <w:rPr>
          <w:rFonts w:ascii="Calibri" w:hAnsi="Calibri" w:cs="Calibri"/>
          <w:vertAlign w:val="superscript"/>
        </w:rPr>
        <w:t>6</w:t>
      </w:r>
      <w:r w:rsidR="00932691">
        <w:rPr>
          <w:rFonts w:ascii="Calibri" w:hAnsi="Calibri" w:cs="Calibri"/>
          <w:vertAlign w:val="superscript"/>
        </w:rPr>
        <w:t xml:space="preserve"> </w:t>
      </w:r>
      <w:r w:rsidR="00932691" w:rsidRPr="00932691">
        <w:rPr>
          <w:rFonts w:ascii="Calibri" w:hAnsi="Calibri" w:cs="Calibri"/>
        </w:rPr>
        <w:t>CFU</w:t>
      </w:r>
      <w:r w:rsidR="00932691">
        <w:rPr>
          <w:rFonts w:ascii="Calibri" w:hAnsi="Calibri" w:cs="Calibri"/>
        </w:rPr>
        <w:t>) showed significant</w:t>
      </w:r>
      <w:r w:rsidR="00144A95">
        <w:rPr>
          <w:rFonts w:ascii="Calibri" w:hAnsi="Calibri" w:cs="Calibri"/>
        </w:rPr>
        <w:t>ly</w:t>
      </w:r>
      <w:r w:rsidR="00932691">
        <w:rPr>
          <w:rFonts w:ascii="Calibri" w:hAnsi="Calibri" w:cs="Calibri"/>
        </w:rPr>
        <w:t xml:space="preserve"> reduc</w:t>
      </w:r>
      <w:r w:rsidR="00144A95">
        <w:rPr>
          <w:rFonts w:ascii="Calibri" w:hAnsi="Calibri" w:cs="Calibri"/>
        </w:rPr>
        <w:t>ed</w:t>
      </w:r>
      <w:r w:rsidR="00932691">
        <w:rPr>
          <w:rFonts w:ascii="Calibri" w:hAnsi="Calibri" w:cs="Calibri"/>
        </w:rPr>
        <w:t xml:space="preserve"> </w:t>
      </w:r>
      <w:r w:rsidR="003122FD">
        <w:rPr>
          <w:rFonts w:ascii="Calibri" w:hAnsi="Calibri" w:cs="Calibri"/>
        </w:rPr>
        <w:t>CFU</w:t>
      </w:r>
      <w:r w:rsidR="00932691">
        <w:rPr>
          <w:rFonts w:ascii="Calibri" w:hAnsi="Calibri" w:cs="Calibri"/>
        </w:rPr>
        <w:t xml:space="preserve"> recovered </w:t>
      </w:r>
      <w:r w:rsidR="003122FD">
        <w:rPr>
          <w:rFonts w:ascii="Calibri" w:hAnsi="Calibri" w:cs="Calibri"/>
        </w:rPr>
        <w:t xml:space="preserve">from blood </w:t>
      </w:r>
      <w:r w:rsidR="00932691">
        <w:rPr>
          <w:rFonts w:ascii="Calibri" w:hAnsi="Calibri" w:cs="Calibri"/>
        </w:rPr>
        <w:t>at 60, 20</w:t>
      </w:r>
      <w:r w:rsidR="00144A95">
        <w:rPr>
          <w:rFonts w:ascii="Calibri" w:hAnsi="Calibri" w:cs="Calibri"/>
        </w:rPr>
        <w:t>,</w:t>
      </w:r>
      <w:r w:rsidR="00932691">
        <w:rPr>
          <w:rFonts w:ascii="Calibri" w:hAnsi="Calibri" w:cs="Calibri"/>
        </w:rPr>
        <w:t xml:space="preserve"> and 180</w:t>
      </w:r>
      <w:r w:rsidR="00144A95">
        <w:rPr>
          <w:rFonts w:ascii="Calibri" w:hAnsi="Calibri" w:cs="Calibri"/>
        </w:rPr>
        <w:t>-</w:t>
      </w:r>
      <w:r w:rsidR="00932691">
        <w:rPr>
          <w:rFonts w:ascii="Calibri" w:hAnsi="Calibri" w:cs="Calibri"/>
        </w:rPr>
        <w:t>min post-inoculation</w:t>
      </w:r>
      <w:r w:rsidR="00C3137E">
        <w:rPr>
          <w:rFonts w:ascii="Calibri" w:hAnsi="Calibri" w:cs="Calibri"/>
        </w:rPr>
        <w:t>,</w:t>
      </w:r>
      <w:r w:rsidR="00A61C2D">
        <w:rPr>
          <w:rFonts w:ascii="Calibri" w:hAnsi="Calibri" w:cs="Calibri"/>
        </w:rPr>
        <w:t xml:space="preserve"> comparing</w:t>
      </w:r>
      <w:r w:rsidR="003122FD">
        <w:rPr>
          <w:rFonts w:ascii="Calibri" w:hAnsi="Calibri" w:cs="Calibri"/>
        </w:rPr>
        <w:t xml:space="preserve"> turkeys fed 40</w:t>
      </w:r>
      <w:r w:rsidR="00144A95">
        <w:rPr>
          <w:rFonts w:ascii="Calibri" w:hAnsi="Calibri" w:cs="Calibri"/>
        </w:rPr>
        <w:t xml:space="preserve"> </w:t>
      </w:r>
      <w:r w:rsidR="003122FD">
        <w:rPr>
          <w:rFonts w:ascii="Calibri" w:hAnsi="Calibri" w:cs="Calibri"/>
        </w:rPr>
        <w:t>ppm Zn from Zn-AA</w:t>
      </w:r>
      <w:r w:rsidR="00A61C2D">
        <w:rPr>
          <w:rFonts w:ascii="Calibri" w:hAnsi="Calibri" w:cs="Calibri"/>
        </w:rPr>
        <w:t xml:space="preserve"> </w:t>
      </w:r>
      <w:r w:rsidR="00C3137E">
        <w:rPr>
          <w:rFonts w:ascii="Calibri" w:hAnsi="Calibri" w:cs="Calibri"/>
        </w:rPr>
        <w:t>with turkeys fed</w:t>
      </w:r>
      <w:r w:rsidR="00A61C2D">
        <w:rPr>
          <w:rFonts w:ascii="Calibri" w:hAnsi="Calibri" w:cs="Calibri"/>
        </w:rPr>
        <w:t xml:space="preserve"> 100</w:t>
      </w:r>
      <w:r w:rsidR="00144A95">
        <w:rPr>
          <w:rFonts w:ascii="Calibri" w:hAnsi="Calibri" w:cs="Calibri"/>
        </w:rPr>
        <w:t xml:space="preserve"> </w:t>
      </w:r>
      <w:r w:rsidR="00A61C2D">
        <w:rPr>
          <w:rFonts w:ascii="Calibri" w:hAnsi="Calibri" w:cs="Calibri"/>
        </w:rPr>
        <w:t>ppm Zn from sulfate</w:t>
      </w:r>
      <w:r w:rsidR="00144A95">
        <w:rPr>
          <w:rFonts w:ascii="Calibri" w:hAnsi="Calibri" w:cs="Calibri"/>
        </w:rPr>
        <w:t>s</w:t>
      </w:r>
      <w:r w:rsidR="00932691">
        <w:rPr>
          <w:rFonts w:ascii="Calibri" w:hAnsi="Calibri" w:cs="Calibri"/>
        </w:rPr>
        <w:t>.</w:t>
      </w:r>
      <w:r w:rsidR="00A61C2D">
        <w:rPr>
          <w:rFonts w:ascii="Calibri" w:hAnsi="Calibri" w:cs="Calibri"/>
        </w:rPr>
        <w:t xml:space="preserve"> Both peritoneal and endothelial macrophages increased phagocytic activity </w:t>
      </w:r>
      <w:r w:rsidR="00C3137E">
        <w:rPr>
          <w:rFonts w:ascii="Calibri" w:hAnsi="Calibri" w:cs="Calibri"/>
        </w:rPr>
        <w:t>in</w:t>
      </w:r>
      <w:r w:rsidR="00A61C2D">
        <w:rPr>
          <w:rFonts w:ascii="Calibri" w:hAnsi="Calibri" w:cs="Calibri"/>
        </w:rPr>
        <w:t xml:space="preserve"> turkeys fed </w:t>
      </w:r>
      <w:r w:rsidR="00C3137E">
        <w:rPr>
          <w:rFonts w:ascii="Calibri" w:hAnsi="Calibri" w:cs="Calibri"/>
        </w:rPr>
        <w:t>Z</w:t>
      </w:r>
      <w:r w:rsidR="003122FD">
        <w:rPr>
          <w:rFonts w:ascii="Calibri" w:hAnsi="Calibri" w:cs="Calibri"/>
        </w:rPr>
        <w:t>n/</w:t>
      </w:r>
      <w:r w:rsidR="00C3137E">
        <w:rPr>
          <w:rFonts w:ascii="Calibri" w:hAnsi="Calibri" w:cs="Calibri"/>
        </w:rPr>
        <w:t>M</w:t>
      </w:r>
      <w:r w:rsidR="003122FD">
        <w:rPr>
          <w:rFonts w:ascii="Calibri" w:hAnsi="Calibri" w:cs="Calibri"/>
        </w:rPr>
        <w:t>n-AA</w:t>
      </w:r>
      <w:r w:rsidR="00C3137E">
        <w:rPr>
          <w:rFonts w:ascii="Calibri" w:hAnsi="Calibri" w:cs="Calibri"/>
        </w:rPr>
        <w:t xml:space="preserve"> and </w:t>
      </w:r>
      <w:r w:rsidR="003122FD">
        <w:rPr>
          <w:rFonts w:ascii="Calibri" w:hAnsi="Calibri" w:cs="Calibri"/>
        </w:rPr>
        <w:t>Zn-AA</w:t>
      </w:r>
      <w:r w:rsidR="00A61C2D">
        <w:rPr>
          <w:rFonts w:ascii="Calibri" w:hAnsi="Calibri" w:cs="Calibri"/>
        </w:rPr>
        <w:t xml:space="preserve"> source</w:t>
      </w:r>
      <w:r w:rsidR="00C3137E">
        <w:rPr>
          <w:rFonts w:ascii="Calibri" w:hAnsi="Calibri" w:cs="Calibri"/>
        </w:rPr>
        <w:t>s</w:t>
      </w:r>
      <w:r w:rsidR="00A61C2D">
        <w:rPr>
          <w:rFonts w:ascii="Calibri" w:hAnsi="Calibri" w:cs="Calibri"/>
        </w:rPr>
        <w:t xml:space="preserve">. </w:t>
      </w:r>
    </w:p>
    <w:p w14:paraId="1200FF9E" w14:textId="77777777" w:rsidR="00E33D3E" w:rsidRDefault="00E33D3E" w:rsidP="005D23D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A01DC85" w14:textId="77777777" w:rsidR="00DA651B" w:rsidRPr="009B2995" w:rsidRDefault="00DA651B" w:rsidP="005D23D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bookmarkEnd w:id="0"/>
    </w:p>
    <w:sectPr w:rsidR="00DA651B" w:rsidRPr="009B2995" w:rsidSect="00DA651B">
      <w:pgSz w:w="12240" w:h="15840"/>
      <w:pgMar w:top="1080" w:right="1440" w:bottom="11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671C5"/>
    <w:multiLevelType w:val="hybridMultilevel"/>
    <w:tmpl w:val="CF22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D8"/>
    <w:rsid w:val="00010DB6"/>
    <w:rsid w:val="000479EE"/>
    <w:rsid w:val="00072AE0"/>
    <w:rsid w:val="000751A2"/>
    <w:rsid w:val="000B227E"/>
    <w:rsid w:val="000C5302"/>
    <w:rsid w:val="00113A1C"/>
    <w:rsid w:val="00144A95"/>
    <w:rsid w:val="0025520B"/>
    <w:rsid w:val="002C4F7B"/>
    <w:rsid w:val="002F2495"/>
    <w:rsid w:val="002F71E2"/>
    <w:rsid w:val="003122FD"/>
    <w:rsid w:val="00316487"/>
    <w:rsid w:val="0033589C"/>
    <w:rsid w:val="00362240"/>
    <w:rsid w:val="00372102"/>
    <w:rsid w:val="00383B92"/>
    <w:rsid w:val="003A7A88"/>
    <w:rsid w:val="0044528C"/>
    <w:rsid w:val="004719AD"/>
    <w:rsid w:val="0048029B"/>
    <w:rsid w:val="004D332B"/>
    <w:rsid w:val="00524077"/>
    <w:rsid w:val="005375F2"/>
    <w:rsid w:val="005871CA"/>
    <w:rsid w:val="005969D8"/>
    <w:rsid w:val="005A3019"/>
    <w:rsid w:val="005D23D8"/>
    <w:rsid w:val="00621F36"/>
    <w:rsid w:val="00636D34"/>
    <w:rsid w:val="00690CAD"/>
    <w:rsid w:val="006A7264"/>
    <w:rsid w:val="006E49FC"/>
    <w:rsid w:val="00710B93"/>
    <w:rsid w:val="007643A4"/>
    <w:rsid w:val="00767CF9"/>
    <w:rsid w:val="007A5AC6"/>
    <w:rsid w:val="007F0A8F"/>
    <w:rsid w:val="00806EFA"/>
    <w:rsid w:val="00831D3F"/>
    <w:rsid w:val="008C2FB5"/>
    <w:rsid w:val="00903875"/>
    <w:rsid w:val="009244C5"/>
    <w:rsid w:val="00932691"/>
    <w:rsid w:val="0099419D"/>
    <w:rsid w:val="009C1042"/>
    <w:rsid w:val="009C208A"/>
    <w:rsid w:val="00A00BAF"/>
    <w:rsid w:val="00A518E5"/>
    <w:rsid w:val="00A57409"/>
    <w:rsid w:val="00A61C2D"/>
    <w:rsid w:val="00A87E24"/>
    <w:rsid w:val="00AD2571"/>
    <w:rsid w:val="00AE68D6"/>
    <w:rsid w:val="00B0675B"/>
    <w:rsid w:val="00B12612"/>
    <w:rsid w:val="00B200CF"/>
    <w:rsid w:val="00B233AD"/>
    <w:rsid w:val="00B81231"/>
    <w:rsid w:val="00BE6E73"/>
    <w:rsid w:val="00C13725"/>
    <w:rsid w:val="00C3137E"/>
    <w:rsid w:val="00C447C1"/>
    <w:rsid w:val="00CA2102"/>
    <w:rsid w:val="00CA419E"/>
    <w:rsid w:val="00CB07A7"/>
    <w:rsid w:val="00CC02E2"/>
    <w:rsid w:val="00D0130C"/>
    <w:rsid w:val="00D0141F"/>
    <w:rsid w:val="00D03C1B"/>
    <w:rsid w:val="00D132B0"/>
    <w:rsid w:val="00D97FE5"/>
    <w:rsid w:val="00DA651B"/>
    <w:rsid w:val="00DB2077"/>
    <w:rsid w:val="00E26239"/>
    <w:rsid w:val="00E33D3E"/>
    <w:rsid w:val="00EC4D83"/>
    <w:rsid w:val="00EE163A"/>
    <w:rsid w:val="00F15E8C"/>
    <w:rsid w:val="00F424D4"/>
    <w:rsid w:val="00F60A00"/>
    <w:rsid w:val="00FD1757"/>
    <w:rsid w:val="00F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1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3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4A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A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A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A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A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Zinpro Corporation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Rebollo</dc:creator>
  <cp:keywords/>
  <dc:description/>
  <cp:lastModifiedBy>Marco Rebollo</cp:lastModifiedBy>
  <cp:revision>3</cp:revision>
  <dcterms:created xsi:type="dcterms:W3CDTF">2017-10-21T01:02:00Z</dcterms:created>
  <dcterms:modified xsi:type="dcterms:W3CDTF">2017-10-21T01:03:00Z</dcterms:modified>
</cp:coreProperties>
</file>