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7D5C" w:rsidRPr="00FE7D5C" w:rsidRDefault="00FE7D5C" w:rsidP="00FE7D5C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E7D5C">
        <w:rPr>
          <w:rFonts w:ascii="Times New Roman" w:hAnsi="Times New Roman" w:cs="Times New Roman"/>
          <w:b/>
          <w:bCs/>
          <w:sz w:val="24"/>
          <w:szCs w:val="24"/>
        </w:rPr>
        <w:t>EGCO477 Penetration Testing and Prevention</w:t>
      </w:r>
    </w:p>
    <w:p w:rsidR="00FE7D5C" w:rsidRDefault="00FE7D5C" w:rsidP="00FE36E8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0265A5" w:rsidRPr="00FE36E8" w:rsidRDefault="000265A5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FE36E8">
        <w:rPr>
          <w:rFonts w:ascii="Times New Roman" w:hAnsi="Times New Roman" w:cs="Times New Roman"/>
          <w:b/>
          <w:bCs/>
          <w:szCs w:val="22"/>
        </w:rPr>
        <w:t>SO1. An ability to identify, formulate and solve complex engineering problems by applying principles of engineering, science, and mathematics.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711986" w:rsidRPr="00FE36E8" w:rsidRDefault="00711986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 w:rsidR="00FE36E8"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FE36E8" w:rsidRPr="00FE36E8" w:rsidRDefault="00FE36E8" w:rsidP="00FE36E8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 w:rsidR="00815EA9">
        <w:rPr>
          <w:rFonts w:ascii="Times New Roman" w:hAnsi="Times New Roman" w:cs="Times New Roman"/>
          <w:szCs w:val="22"/>
        </w:rPr>
        <w:t>3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815EA9" w:rsidRPr="00815EA9">
        <w:rPr>
          <w:rFonts w:ascii="Times New Roman" w:hAnsi="Times New Roman" w:cs="Times New Roman"/>
          <w:szCs w:val="22"/>
        </w:rPr>
        <w:t>Demonstrates knowledge of translation of theory to real world applications and/or engineering practices</w:t>
      </w:r>
    </w:p>
    <w:p w:rsidR="00711986" w:rsidRPr="00FE36E8" w:rsidRDefault="00711986" w:rsidP="00FE36E8">
      <w:pPr>
        <w:tabs>
          <w:tab w:val="left" w:pos="720"/>
        </w:tabs>
        <w:spacing w:after="0" w:line="240" w:lineRule="auto"/>
        <w:ind w:left="720" w:hanging="720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1-</w:t>
      </w:r>
      <w:r w:rsidR="00815EA9">
        <w:rPr>
          <w:rFonts w:ascii="Times New Roman" w:hAnsi="Times New Roman" w:cs="Times New Roman"/>
          <w:szCs w:val="22"/>
        </w:rPr>
        <w:t>5</w:t>
      </w:r>
      <w:r w:rsidR="00FE36E8" w:rsidRPr="00FE36E8">
        <w:rPr>
          <w:rFonts w:ascii="Times New Roman" w:hAnsi="Times New Roman" w:cs="Times New Roman"/>
          <w:szCs w:val="22"/>
        </w:rPr>
        <w:tab/>
      </w:r>
      <w:r w:rsidR="00815EA9" w:rsidRPr="00815EA9">
        <w:rPr>
          <w:rFonts w:ascii="Times New Roman" w:hAnsi="Times New Roman" w:cs="Times New Roman"/>
          <w:szCs w:val="22"/>
        </w:rPr>
        <w:t>Demonstrates the ability to identify the problems</w:t>
      </w:r>
    </w:p>
    <w:p w:rsidR="002C4BE8" w:rsidRDefault="002C4BE8" w:rsidP="00FE36E8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11986" w:rsidRDefault="00711986" w:rsidP="00FE36E8">
      <w:pPr>
        <w:spacing w:after="0" w:line="240" w:lineRule="auto"/>
        <w:jc w:val="both"/>
        <w:rPr>
          <w:rFonts w:ascii="Times New Roman" w:hAnsi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00231A" w:rsidRDefault="0000231A" w:rsidP="00FE36E8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7D5E17" w:rsidRDefault="007D5E17" w:rsidP="007D5E17">
      <w:pPr>
        <w:spacing w:after="0" w:line="240" w:lineRule="auto"/>
        <w:jc w:val="both"/>
        <w:rPr>
          <w:rFonts w:asciiTheme="majorHAnsi" w:hAnsiTheme="majorHAnsi" w:cstheme="minorHAnsi"/>
          <w:bCs/>
          <w:color w:val="000000" w:themeColor="text1"/>
          <w:szCs w:val="22"/>
          <w:lang w:val="en-GB"/>
        </w:rPr>
      </w:pPr>
      <w:r>
        <w:rPr>
          <w:rFonts w:ascii="Times New Roman" w:hAnsi="Times New Roman" w:cs="Times New Roman"/>
          <w:b/>
          <w:bCs/>
          <w:szCs w:val="22"/>
        </w:rPr>
        <w:t>Project 2: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E7D5C">
        <w:rPr>
          <w:rFonts w:ascii="TH SarabunPSK" w:hAnsi="TH SarabunPSK" w:cs="TH SarabunPSK"/>
          <w:b/>
          <w:bCs/>
          <w:sz w:val="28"/>
          <w:cs/>
        </w:rPr>
        <w:t>นำเสน</w:t>
      </w:r>
      <w:r>
        <w:rPr>
          <w:rFonts w:ascii="TH SarabunPSK" w:hAnsi="TH SarabunPSK" w:cs="TH SarabunPSK" w:hint="cs"/>
          <w:b/>
          <w:bCs/>
          <w:sz w:val="28"/>
          <w:cs/>
        </w:rPr>
        <w:t>อโครงงานที่เป็นช่องโหว่ในระบบ</w:t>
      </w:r>
      <w:r>
        <w:rPr>
          <w:rFonts w:ascii="TH SarabunPSK" w:hAnsi="TH SarabunPSK" w:cs="TH SarabunPSK"/>
          <w:b/>
          <w:bCs/>
          <w:sz w:val="28"/>
        </w:rPr>
        <w:t xml:space="preserve"> Web Server </w:t>
      </w:r>
      <w:r>
        <w:rPr>
          <w:rFonts w:ascii="TH SarabunPSK" w:hAnsi="TH SarabunPSK" w:cs="TH SarabunPSK" w:hint="cs"/>
          <w:b/>
          <w:bCs/>
          <w:sz w:val="28"/>
          <w:cs/>
        </w:rPr>
        <w:t>และ</w:t>
      </w:r>
      <w:r>
        <w:rPr>
          <w:rFonts w:ascii="TH SarabunPSK" w:hAnsi="TH SarabunPSK" w:cs="TH SarabunPSK"/>
          <w:b/>
          <w:bCs/>
          <w:sz w:val="28"/>
        </w:rPr>
        <w:t xml:space="preserve"> Web Application </w:t>
      </w:r>
      <w:r>
        <w:rPr>
          <w:rFonts w:ascii="TH SarabunPSK" w:hAnsi="TH SarabunPSK" w:cs="TH SarabunPSK" w:hint="cs"/>
          <w:b/>
          <w:bCs/>
          <w:sz w:val="28"/>
          <w:cs/>
        </w:rPr>
        <w:t xml:space="preserve">ที่พบระหว่างปี 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>2018-2020 และเสนอวิธีการป้องกันและแก้ไข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>[</w:t>
      </w:r>
      <w:r>
        <w:rPr>
          <w:rFonts w:ascii="TH SarabunPSK" w:hAnsi="TH SarabunPSK" w:cs="TH SarabunPSK" w:hint="cs"/>
          <w:bCs/>
          <w:color w:val="000000" w:themeColor="text1"/>
          <w:sz w:val="28"/>
          <w:cs/>
          <w:lang w:val="en-GB"/>
        </w:rPr>
        <w:t>25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>คะแนน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]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ab/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 </w:t>
      </w:r>
    </w:p>
    <w:tbl>
      <w:tblPr>
        <w:tblStyle w:val="TableGrid"/>
        <w:tblW w:w="4881" w:type="pct"/>
        <w:tblLook w:val="04A0" w:firstRow="1" w:lastRow="0" w:firstColumn="1" w:lastColumn="0" w:noHBand="0" w:noVBand="1"/>
      </w:tblPr>
      <w:tblGrid>
        <w:gridCol w:w="2207"/>
        <w:gridCol w:w="2194"/>
        <w:gridCol w:w="2200"/>
        <w:gridCol w:w="2200"/>
      </w:tblGrid>
      <w:tr w:rsidR="00352FEE" w:rsidRPr="00FE36E8" w:rsidTr="00352FEE">
        <w:trPr>
          <w:trHeight w:val="299"/>
          <w:tblHeader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1-1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5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Pr="00211DF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17.5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20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RPr="00FE36E8" w:rsidTr="00352FEE">
        <w:trPr>
          <w:trHeight w:val="299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211DFF">
              <w:rPr>
                <w:rFonts w:ascii="Times New Roman" w:hAnsi="Times New Roman" w:cs="Times New Roman"/>
                <w:szCs w:val="22"/>
                <w:cs/>
              </w:rPr>
              <w:t>0</w:t>
            </w:r>
          </w:p>
        </w:tc>
      </w:tr>
    </w:tbl>
    <w:p w:rsidR="007D5E17" w:rsidRDefault="007D5E17" w:rsidP="007D5E17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7D5E17" w:rsidRDefault="007D5E17" w:rsidP="007D5E17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7D5E17" w:rsidRPr="007D5E17" w:rsidRDefault="007D5E17" w:rsidP="007D5E17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7D5E17">
        <w:rPr>
          <w:rFonts w:ascii="Times New Roman" w:hAnsi="Times New Roman" w:cs="Times New Roman"/>
          <w:szCs w:val="22"/>
        </w:rPr>
        <w:t xml:space="preserve">PI </w:t>
      </w:r>
      <w:r w:rsidRPr="007D5E17">
        <w:rPr>
          <w:rFonts w:ascii="Times New Roman" w:hAnsi="Times New Roman" w:cs="Times New Roman"/>
          <w:szCs w:val="22"/>
          <w:cs/>
        </w:rPr>
        <w:t>1-3</w:t>
      </w:r>
      <w:r w:rsidRPr="007D5E17">
        <w:rPr>
          <w:rFonts w:ascii="Times New Roman" w:hAnsi="Times New Roman" w:cs="Times New Roman"/>
          <w:szCs w:val="22"/>
        </w:rPr>
        <w:t xml:space="preserve"> </w:t>
      </w:r>
      <w:r w:rsidRPr="007D5E17">
        <w:rPr>
          <w:rFonts w:ascii="Times New Roman" w:hAnsi="Times New Roman" w:cs="Times New Roman"/>
          <w:szCs w:val="22"/>
        </w:rPr>
        <w:tab/>
        <w:t xml:space="preserve">Attainability = </w:t>
      </w:r>
      <w:r w:rsidRPr="007D5E17">
        <w:rPr>
          <w:rFonts w:ascii="Times New Roman" w:hAnsi="Times New Roman" w:cs="Times New Roman"/>
          <w:szCs w:val="22"/>
        </w:rPr>
        <w:tab/>
      </w:r>
      <w:r w:rsidRPr="007D5E17">
        <w:rPr>
          <w:rFonts w:ascii="Times New Roman" w:hAnsi="Times New Roman" w:cs="Times New Roman"/>
          <w:szCs w:val="22"/>
          <w:cs/>
        </w:rPr>
        <w:t>20/20</w:t>
      </w:r>
      <w:r w:rsidRPr="007D5E17">
        <w:rPr>
          <w:rFonts w:ascii="Times New Roman" w:hAnsi="Times New Roman" w:cs="Times New Roman"/>
          <w:szCs w:val="22"/>
        </w:rPr>
        <w:t xml:space="preserve"> =</w:t>
      </w:r>
      <w:r w:rsidRPr="007D5E17">
        <w:rPr>
          <w:rFonts w:ascii="Times New Roman" w:hAnsi="Times New Roman" w:cs="Times New Roman"/>
          <w:szCs w:val="22"/>
        </w:rPr>
        <w:tab/>
      </w:r>
      <w:r w:rsidRPr="007D5E17">
        <w:rPr>
          <w:rFonts w:ascii="Times New Roman" w:hAnsi="Times New Roman" w:cs="Times New Roman"/>
          <w:szCs w:val="22"/>
          <w:cs/>
        </w:rPr>
        <w:t>100</w:t>
      </w:r>
      <w:r w:rsidRPr="007D5E17">
        <w:rPr>
          <w:rFonts w:ascii="Times New Roman" w:hAnsi="Times New Roman" w:cs="Times New Roman"/>
          <w:szCs w:val="22"/>
        </w:rPr>
        <w:t xml:space="preserve"> % </w:t>
      </w:r>
      <w:r w:rsidRPr="007D5E17">
        <w:rPr>
          <w:rFonts w:ascii="Times New Roman" w:hAnsi="Times New Roman" w:cs="Times New Roman"/>
          <w:szCs w:val="22"/>
        </w:rPr>
        <w:tab/>
      </w:r>
      <w:r w:rsidRPr="007D5E17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7D5E17" w:rsidRPr="007D5E17" w:rsidRDefault="007D5E17" w:rsidP="007D5E17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  <w:r w:rsidRPr="007D5E17">
        <w:rPr>
          <w:rFonts w:ascii="Times New Roman" w:hAnsi="Times New Roman" w:cs="Times New Roman"/>
          <w:szCs w:val="22"/>
        </w:rPr>
        <w:t xml:space="preserve">PI </w:t>
      </w:r>
      <w:r w:rsidRPr="007D5E17">
        <w:rPr>
          <w:rFonts w:ascii="Times New Roman" w:hAnsi="Times New Roman" w:cs="Times New Roman"/>
          <w:szCs w:val="22"/>
          <w:cs/>
        </w:rPr>
        <w:t>1-5</w:t>
      </w:r>
      <w:r w:rsidRPr="007D5E17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 w:rsidRPr="00211DFF">
        <w:rPr>
          <w:rFonts w:ascii="Times New Roman" w:hAnsi="Times New Roman" w:cs="Times New Roman"/>
          <w:szCs w:val="22"/>
          <w:cs/>
        </w:rPr>
        <w:t>20/20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Pr="00211DFF">
        <w:rPr>
          <w:rFonts w:ascii="Times New Roman" w:hAnsi="Times New Roman" w:cs="Times New Roman"/>
          <w:szCs w:val="22"/>
          <w:cs/>
        </w:rPr>
        <w:t>100</w:t>
      </w:r>
      <w:r w:rsidRPr="00FE36E8">
        <w:rPr>
          <w:rFonts w:ascii="Times New Roman" w:hAnsi="Times New Roman" w:cs="Times New Roman"/>
          <w:szCs w:val="22"/>
        </w:rPr>
        <w:t xml:space="preserve"> 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7D5E17" w:rsidRPr="00FE7D5C" w:rsidRDefault="007D5E17" w:rsidP="007D5E17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00231A" w:rsidRPr="00C74263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4263">
        <w:rPr>
          <w:rFonts w:ascii="Times New Roman" w:hAnsi="Times New Roman" w:cs="Times New Roman"/>
          <w:b/>
          <w:bCs/>
          <w:szCs w:val="22"/>
        </w:rPr>
        <w:lastRenderedPageBreak/>
        <w:t>SO5. An ability to function effectively on a team whose members together provide leadership, create a collaborative and inclusive environment, establish goals, plan tasks and meet objective.</w:t>
      </w:r>
    </w:p>
    <w:p w:rsidR="0000231A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00231A" w:rsidRPr="00FE36E8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00231A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00231A" w:rsidRDefault="0000231A" w:rsidP="0000231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5-1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/>
          <w:szCs w:val="22"/>
          <w:cs/>
        </w:rPr>
        <w:tab/>
      </w:r>
      <w:r>
        <w:rPr>
          <w:rFonts w:ascii="Times New Roman" w:hAnsi="Times New Roman" w:cs="Times New Roman"/>
          <w:szCs w:val="22"/>
        </w:rPr>
        <w:t>Assign the appropriate tasks and establish plans to finish work and meet goals on time</w:t>
      </w:r>
      <w:r>
        <w:rPr>
          <w:rFonts w:ascii="Times New Roman" w:hAnsi="Times New Roman" w:cs="Times New Roman"/>
          <w:szCs w:val="22"/>
        </w:rPr>
        <w:tab/>
      </w:r>
    </w:p>
    <w:p w:rsidR="0000231A" w:rsidRDefault="0000231A" w:rsidP="0000231A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</w:t>
      </w:r>
      <w:r>
        <w:rPr>
          <w:rFonts w:ascii="Times New Roman" w:hAnsi="Times New Roman" w:cs="Times New Roman"/>
          <w:szCs w:val="22"/>
        </w:rPr>
        <w:t xml:space="preserve">2 </w:t>
      </w:r>
      <w:r>
        <w:rPr>
          <w:rFonts w:ascii="Times New Roman" w:hAnsi="Times New Roman"/>
          <w:szCs w:val="22"/>
          <w:cs/>
        </w:rPr>
        <w:tab/>
      </w:r>
      <w:r>
        <w:rPr>
          <w:rFonts w:ascii="Times New Roman" w:hAnsi="Times New Roman" w:cs="Times New Roman"/>
          <w:szCs w:val="22"/>
        </w:rPr>
        <w:t>Create fair collaboration</w:t>
      </w:r>
      <w:r>
        <w:rPr>
          <w:rFonts w:ascii="Times New Roman" w:hAnsi="Times New Roman" w:cs="Times New Roman"/>
          <w:szCs w:val="22"/>
        </w:rPr>
        <w:tab/>
      </w:r>
    </w:p>
    <w:p w:rsidR="0000231A" w:rsidRPr="00FE36E8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FE7D5C" w:rsidRPr="00FE7D5C" w:rsidRDefault="00FE7D5C" w:rsidP="0043167B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00231A" w:rsidRDefault="0000231A" w:rsidP="0000231A">
      <w:pPr>
        <w:spacing w:after="0" w:line="240" w:lineRule="auto"/>
        <w:jc w:val="both"/>
        <w:rPr>
          <w:rFonts w:asciiTheme="majorHAnsi" w:hAnsiTheme="majorHAnsi" w:cstheme="minorHAnsi"/>
          <w:bCs/>
          <w:color w:val="000000" w:themeColor="text1"/>
          <w:szCs w:val="22"/>
          <w:lang w:val="en-GB"/>
        </w:rPr>
      </w:pPr>
      <w:r>
        <w:rPr>
          <w:rFonts w:ascii="Times New Roman" w:hAnsi="Times New Roman" w:cs="Times New Roman"/>
          <w:b/>
          <w:bCs/>
          <w:szCs w:val="22"/>
        </w:rPr>
        <w:t>Project 1:</w:t>
      </w:r>
      <w:r>
        <w:rPr>
          <w:rFonts w:ascii="Times New Roman" w:hAnsi="Times New Roman" w:cs="Times New Roman"/>
          <w:b/>
          <w:bCs/>
          <w:szCs w:val="22"/>
        </w:rPr>
        <w:tab/>
      </w:r>
      <w:r w:rsidRPr="00FE7D5C">
        <w:rPr>
          <w:rFonts w:ascii="TH SarabunPSK" w:hAnsi="TH SarabunPSK" w:cs="TH SarabunPSK"/>
          <w:b/>
          <w:bCs/>
          <w:sz w:val="28"/>
          <w:cs/>
        </w:rPr>
        <w:t>นำเสน</w:t>
      </w:r>
      <w:r>
        <w:rPr>
          <w:rFonts w:ascii="TH SarabunPSK" w:hAnsi="TH SarabunPSK" w:cs="TH SarabunPSK" w:hint="cs"/>
          <w:b/>
          <w:bCs/>
          <w:sz w:val="28"/>
          <w:cs/>
        </w:rPr>
        <w:t>อโครงงานที่เป็นช่องโหว่ในระบบคอมพิวเตอร์ที่พบระหว่างปี 2018-2020 และเสนอวิธีการ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 w:hint="cs"/>
          <w:b/>
          <w:bCs/>
          <w:sz w:val="28"/>
          <w:cs/>
        </w:rPr>
        <w:t>ป้องกันและแก้ไข</w:t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/>
          <w:bCs/>
          <w:sz w:val="28"/>
          <w:cs/>
        </w:rPr>
        <w:tab/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>[</w:t>
      </w:r>
      <w:r>
        <w:rPr>
          <w:rFonts w:ascii="TH SarabunPSK" w:hAnsi="TH SarabunPSK" w:cs="TH SarabunPSK" w:hint="cs"/>
          <w:bCs/>
          <w:color w:val="000000" w:themeColor="text1"/>
          <w:sz w:val="28"/>
          <w:cs/>
          <w:lang w:val="en-GB"/>
        </w:rPr>
        <w:t>25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>คะแนน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]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ab/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 </w:t>
      </w:r>
    </w:p>
    <w:tbl>
      <w:tblPr>
        <w:tblStyle w:val="TableGrid"/>
        <w:tblW w:w="4881" w:type="pct"/>
        <w:tblLook w:val="04A0" w:firstRow="1" w:lastRow="0" w:firstColumn="1" w:lastColumn="0" w:noHBand="0" w:noVBand="1"/>
      </w:tblPr>
      <w:tblGrid>
        <w:gridCol w:w="2207"/>
        <w:gridCol w:w="2194"/>
        <w:gridCol w:w="2200"/>
        <w:gridCol w:w="2200"/>
      </w:tblGrid>
      <w:tr w:rsidR="00352FEE" w:rsidRPr="00FE36E8" w:rsidTr="00352FEE">
        <w:trPr>
          <w:trHeight w:val="299"/>
          <w:tblHeader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5-1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5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Default="00352FEE" w:rsidP="00352FE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Pr="00211DF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17.5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21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25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Tr="00352FEE">
        <w:trPr>
          <w:trHeight w:val="283"/>
        </w:trPr>
        <w:tc>
          <w:tcPr>
            <w:tcW w:w="2207" w:type="dxa"/>
            <w:vAlign w:val="bottom"/>
          </w:tcPr>
          <w:p w:rsidR="00352FEE" w:rsidRDefault="00352FEE" w:rsidP="00352FE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2200" w:type="dxa"/>
            <w:vAlign w:val="bottom"/>
          </w:tcPr>
          <w:p w:rsidR="00352FEE" w:rsidRDefault="00352FEE" w:rsidP="00352FE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19</w:t>
            </w:r>
          </w:p>
        </w:tc>
        <w:tc>
          <w:tcPr>
            <w:tcW w:w="2200" w:type="dxa"/>
          </w:tcPr>
          <w:p w:rsidR="00352FEE" w:rsidRDefault="00352FEE" w:rsidP="00352FEE">
            <w:pPr>
              <w:jc w:val="center"/>
            </w:pPr>
            <w:r w:rsidRPr="002537DD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2FEE" w:rsidRPr="00FE36E8" w:rsidTr="00352FEE">
        <w:trPr>
          <w:trHeight w:val="299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352FEE" w:rsidRPr="00FE36E8" w:rsidRDefault="00352FEE" w:rsidP="00352FE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Pr="00211DFF">
              <w:rPr>
                <w:rFonts w:ascii="Times New Roman" w:hAnsi="Times New Roman" w:cs="Times New Roman"/>
                <w:szCs w:val="22"/>
                <w:cs/>
              </w:rPr>
              <w:t>0</w:t>
            </w:r>
          </w:p>
        </w:tc>
      </w:tr>
    </w:tbl>
    <w:p w:rsidR="0000231A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352FEE" w:rsidRDefault="00352FEE" w:rsidP="00352FEE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352FEE" w:rsidRDefault="00352FEE" w:rsidP="00352FEE">
      <w:pPr>
        <w:tabs>
          <w:tab w:val="left" w:pos="720"/>
          <w:tab w:val="right" w:pos="2430"/>
          <w:tab w:val="right" w:pos="3240"/>
          <w:tab w:val="left" w:pos="360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PI 5-</w:t>
      </w:r>
      <w:r>
        <w:rPr>
          <w:rFonts w:ascii="Times New Roman" w:hAnsi="Times New Roman" w:cs="Times New Roman"/>
          <w:szCs w:val="22"/>
        </w:rPr>
        <w:t xml:space="preserve">1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Pr="000E3CD0">
        <w:rPr>
          <w:rFonts w:ascii="Times New Roman" w:hAnsi="Times New Roman" w:cs="Times New Roman"/>
          <w:szCs w:val="22"/>
        </w:rPr>
        <w:tab/>
      </w:r>
      <w:r w:rsidRPr="000E3CD0">
        <w:rPr>
          <w:rFonts w:ascii="Times New Roman" w:hAnsi="Times New Roman" w:cs="Times New Roman"/>
          <w:szCs w:val="22"/>
          <w:cs/>
        </w:rPr>
        <w:t>15</w:t>
      </w:r>
      <w:r w:rsidRPr="000E3CD0">
        <w:rPr>
          <w:rFonts w:ascii="Times New Roman" w:hAnsi="Times New Roman" w:cs="Times New Roman"/>
          <w:szCs w:val="22"/>
        </w:rPr>
        <w:t>/</w:t>
      </w:r>
      <w:r w:rsidRPr="000E3CD0">
        <w:rPr>
          <w:rFonts w:ascii="Times New Roman" w:hAnsi="Times New Roman" w:cs="Times New Roman"/>
          <w:szCs w:val="22"/>
          <w:cs/>
        </w:rPr>
        <w:t>20</w:t>
      </w:r>
      <w:r w:rsidRPr="000E3CD0">
        <w:rPr>
          <w:rFonts w:ascii="Times New Roman" w:hAnsi="Times New Roman" w:cs="Times New Roman"/>
          <w:szCs w:val="22"/>
        </w:rPr>
        <w:t xml:space="preserve"> =</w:t>
      </w:r>
      <w:r w:rsidRPr="000E3CD0">
        <w:rPr>
          <w:rFonts w:ascii="Times New Roman" w:hAnsi="Times New Roman" w:cs="Times New Roman"/>
          <w:szCs w:val="22"/>
        </w:rPr>
        <w:tab/>
        <w:t>7</w:t>
      </w:r>
      <w:r w:rsidRPr="000E3CD0">
        <w:rPr>
          <w:rFonts w:ascii="Times New Roman" w:hAnsi="Times New Roman" w:cs="Times New Roman"/>
          <w:szCs w:val="22"/>
          <w:cs/>
        </w:rPr>
        <w:t>5</w:t>
      </w:r>
      <w:r w:rsidRPr="000E3CD0">
        <w:rPr>
          <w:rFonts w:ascii="Times New Roman" w:hAnsi="Times New Roman" w:cs="Times New Roman"/>
          <w:szCs w:val="22"/>
        </w:rPr>
        <w:t xml:space="preserve"> %</w:t>
      </w:r>
      <w:r w:rsidRPr="00FE36E8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00231A" w:rsidRDefault="0000231A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szCs w:val="22"/>
        </w:rPr>
        <w:t>PI 5-</w:t>
      </w:r>
      <w:r>
        <w:rPr>
          <w:rFonts w:ascii="Times New Roman" w:hAnsi="Times New Roman" w:cs="Times New Roman"/>
          <w:szCs w:val="22"/>
        </w:rPr>
        <w:t xml:space="preserve">2 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 w:rsidR="00352FEE">
        <w:rPr>
          <w:rFonts w:ascii="Times New Roman" w:hAnsi="Times New Roman" w:cs="Times New Roman"/>
          <w:szCs w:val="22"/>
        </w:rPr>
        <w:t xml:space="preserve"> </w:t>
      </w:r>
      <w:r w:rsidRPr="00211DFF">
        <w:rPr>
          <w:rFonts w:ascii="Times New Roman" w:hAnsi="Times New Roman" w:cs="Times New Roman"/>
          <w:szCs w:val="22"/>
          <w:cs/>
        </w:rPr>
        <w:t>20/20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 w:rsidR="00352FEE">
        <w:rPr>
          <w:rFonts w:ascii="Times New Roman" w:hAnsi="Times New Roman" w:cs="Times New Roman"/>
          <w:szCs w:val="22"/>
        </w:rPr>
        <w:t xml:space="preserve"> </w:t>
      </w:r>
      <w:r w:rsidRPr="00211DFF">
        <w:rPr>
          <w:rFonts w:ascii="Times New Roman" w:hAnsi="Times New Roman" w:cs="Times New Roman"/>
          <w:szCs w:val="22"/>
          <w:cs/>
        </w:rPr>
        <w:t>100</w:t>
      </w:r>
      <w:r w:rsidRPr="00FE36E8">
        <w:rPr>
          <w:rFonts w:ascii="Times New Roman" w:hAnsi="Times New Roman" w:cs="Times New Roman"/>
          <w:szCs w:val="22"/>
        </w:rPr>
        <w:t xml:space="preserve"> 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:rsidR="00352FEE" w:rsidRDefault="00352FEE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352FEE" w:rsidRDefault="00352FEE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352FEE" w:rsidRDefault="00352FEE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352FEE" w:rsidRDefault="00352FEE" w:rsidP="0000231A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352FEE" w:rsidRDefault="00352FEE" w:rsidP="0000231A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922B25" w:rsidRPr="00C74263" w:rsidRDefault="00C74263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szCs w:val="22"/>
        </w:rPr>
        <w:br w:type="page"/>
      </w:r>
      <w:r w:rsidR="00922B25" w:rsidRPr="00C74263">
        <w:rPr>
          <w:rFonts w:ascii="Times New Roman" w:hAnsi="Times New Roman" w:cs="Times New Roman"/>
          <w:b/>
          <w:bCs/>
          <w:szCs w:val="22"/>
        </w:rPr>
        <w:lastRenderedPageBreak/>
        <w:t>SO</w:t>
      </w:r>
      <w:r w:rsidR="00DE0825" w:rsidRPr="00DE0825">
        <w:rPr>
          <w:rFonts w:ascii="Times New Roman" w:hAnsi="Times New Roman" w:cs="Times New Roman"/>
          <w:b/>
          <w:bCs/>
          <w:szCs w:val="22"/>
          <w:cs/>
        </w:rPr>
        <w:t>6</w:t>
      </w:r>
      <w:r w:rsidR="00922B25" w:rsidRPr="00C74263">
        <w:rPr>
          <w:rFonts w:ascii="Times New Roman" w:hAnsi="Times New Roman" w:cs="Times New Roman"/>
          <w:b/>
          <w:bCs/>
          <w:szCs w:val="22"/>
        </w:rPr>
        <w:t xml:space="preserve">. An ability </w:t>
      </w:r>
      <w:r w:rsidR="00DE0825" w:rsidRPr="00DE0825">
        <w:rPr>
          <w:rFonts w:ascii="Times New Roman" w:hAnsi="Times New Roman" w:cs="Times New Roman"/>
          <w:b/>
          <w:bCs/>
          <w:szCs w:val="22"/>
        </w:rPr>
        <w:t>to develop and conduct appropriate experimentation, analyze and interpret data, and use engineering judgment to draw conclusions</w:t>
      </w:r>
      <w:r w:rsidR="00922B25" w:rsidRPr="00C74263">
        <w:rPr>
          <w:rFonts w:ascii="Times New Roman" w:hAnsi="Times New Roman" w:cs="Times New Roman"/>
          <w:b/>
          <w:bCs/>
          <w:szCs w:val="22"/>
        </w:rPr>
        <w:t>.</w:t>
      </w: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922B25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922B25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DE0825" w:rsidRPr="00DE0825">
        <w:rPr>
          <w:rFonts w:ascii="Times New Roman" w:hAnsi="Times New Roman" w:cs="Times New Roman"/>
          <w:szCs w:val="22"/>
          <w:cs/>
        </w:rPr>
        <w:t>6</w:t>
      </w:r>
      <w:r w:rsidRPr="00DE0825">
        <w:rPr>
          <w:rFonts w:ascii="Times New Roman" w:hAnsi="Times New Roman" w:cs="Times New Roman"/>
          <w:szCs w:val="22"/>
        </w:rPr>
        <w:t>-</w:t>
      </w:r>
      <w:r w:rsidR="00DE0825" w:rsidRPr="00DE0825">
        <w:rPr>
          <w:rFonts w:ascii="Times New Roman" w:hAnsi="Times New Roman" w:cs="Times New Roman"/>
          <w:szCs w:val="22"/>
          <w:cs/>
        </w:rPr>
        <w:t>2</w:t>
      </w:r>
      <w:r w:rsidRPr="00DE0825">
        <w:rPr>
          <w:rFonts w:ascii="Times New Roman" w:hAnsi="Times New Roman" w:cs="Times New Roman"/>
          <w:szCs w:val="22"/>
        </w:rPr>
        <w:t xml:space="preserve"> </w:t>
      </w:r>
      <w:r w:rsidR="00DE0825">
        <w:rPr>
          <w:rFonts w:ascii="Times New Roman" w:hAnsi="Times New Roman"/>
          <w:szCs w:val="22"/>
          <w:cs/>
        </w:rPr>
        <w:tab/>
      </w:r>
      <w:r w:rsidR="00DE0825" w:rsidRPr="00DE0825">
        <w:rPr>
          <w:rFonts w:ascii="Times New Roman" w:hAnsi="Times New Roman" w:cs="Times New Roman"/>
          <w:szCs w:val="22"/>
        </w:rPr>
        <w:t xml:space="preserve">Determines data that are appropriate to collect and selects </w:t>
      </w:r>
      <w:r w:rsidR="00DE0825">
        <w:rPr>
          <w:rFonts w:ascii="Times New Roman" w:hAnsi="Times New Roman" w:cs="Times New Roman"/>
          <w:szCs w:val="22"/>
        </w:rPr>
        <w:t>appropriate equipment, protoco</w:t>
      </w:r>
      <w:r w:rsidR="00DE0825">
        <w:rPr>
          <w:rFonts w:ascii="Times New Roman" w:hAnsi="Times New Roman" w:cs="Angsana New"/>
        </w:rPr>
        <w:t>l</w:t>
      </w:r>
    </w:p>
    <w:p w:rsidR="00922B25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DE0825" w:rsidRPr="00DE0825">
        <w:rPr>
          <w:rFonts w:ascii="Times New Roman" w:hAnsi="Times New Roman" w:cs="Times New Roman"/>
          <w:szCs w:val="22"/>
          <w:cs/>
        </w:rPr>
        <w:t>6-3</w:t>
      </w:r>
      <w:r>
        <w:rPr>
          <w:rFonts w:ascii="Times New Roman" w:hAnsi="Times New Roman" w:cs="Times New Roman"/>
          <w:szCs w:val="22"/>
        </w:rPr>
        <w:t xml:space="preserve"> </w:t>
      </w:r>
      <w:r w:rsidR="00DE0825">
        <w:rPr>
          <w:rFonts w:ascii="Times New Roman" w:hAnsi="Times New Roman"/>
          <w:szCs w:val="22"/>
          <w:cs/>
        </w:rPr>
        <w:tab/>
      </w:r>
      <w:r w:rsidR="00DE0825" w:rsidRPr="00DE0825">
        <w:rPr>
          <w:rFonts w:ascii="Times New Roman" w:hAnsi="Times New Roman" w:cs="Times New Roman"/>
          <w:szCs w:val="22"/>
        </w:rPr>
        <w:t>Uses appropriate tools to analyze data and verifies and validates experimental results</w:t>
      </w:r>
      <w:r>
        <w:rPr>
          <w:rFonts w:ascii="Times New Roman" w:hAnsi="Times New Roman" w:cs="Times New Roman"/>
          <w:szCs w:val="22"/>
        </w:rPr>
        <w:tab/>
      </w:r>
    </w:p>
    <w:p w:rsidR="00922B25" w:rsidRPr="00FE36E8" w:rsidRDefault="00922B25" w:rsidP="00922B25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922B25" w:rsidRPr="00FE36E8" w:rsidRDefault="00922B25" w:rsidP="00922B25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D709F" w:rsidRPr="00FE36E8" w:rsidRDefault="00DD709F" w:rsidP="00DD709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Exercise 1:</w:t>
      </w:r>
      <w:r>
        <w:rPr>
          <w:rFonts w:ascii="Times New Roman" w:hAnsi="Times New Roman" w:cs="Times New Roman"/>
          <w:b/>
          <w:bCs/>
          <w:szCs w:val="22"/>
        </w:rPr>
        <w:tab/>
        <w:t>SQL injection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DD709F" w:rsidRDefault="00DD709F" w:rsidP="00DD709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D709F" w:rsidRDefault="00DD709F" w:rsidP="00DD709F">
      <w:pPr>
        <w:pStyle w:val="ListParagraph"/>
        <w:ind w:left="1440" w:hanging="1440"/>
        <w:rPr>
          <w:rFonts w:asciiTheme="majorHAnsi" w:hAnsiTheme="majorHAnsi" w:cstheme="minorHAnsi"/>
          <w:bCs/>
          <w:color w:val="000000" w:themeColor="text1"/>
          <w:szCs w:val="22"/>
          <w:lang w:val="en-GB"/>
        </w:rPr>
      </w:pP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[10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>คะแนน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]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ab/>
      </w:r>
      <w:r>
        <w:rPr>
          <w:rFonts w:ascii="TH SarabunPSK" w:hAnsi="TH SarabunPSK" w:cs="TH SarabunPSK" w:hint="cs"/>
          <w:bCs/>
          <w:color w:val="000000" w:themeColor="text1"/>
          <w:sz w:val="28"/>
          <w:cs/>
          <w:lang w:val="en-GB"/>
        </w:rPr>
        <w:t xml:space="preserve">ให้ นศ. ทำการทดสอบความปลอดภัยของ </w:t>
      </w:r>
      <w:r>
        <w:rPr>
          <w:rFonts w:ascii="TH SarabunPSK" w:hAnsi="TH SarabunPSK" w:cs="TH SarabunPSK"/>
          <w:bCs/>
          <w:color w:val="000000" w:themeColor="text1"/>
          <w:sz w:val="28"/>
        </w:rPr>
        <w:t xml:space="preserve">Web Server </w:t>
      </w:r>
      <w:r>
        <w:rPr>
          <w:rFonts w:ascii="TH SarabunPSK" w:hAnsi="TH SarabunPSK" w:cs="TH SarabunPSK" w:hint="cs"/>
          <w:bCs/>
          <w:color w:val="000000" w:themeColor="text1"/>
          <w:sz w:val="28"/>
          <w:cs/>
        </w:rPr>
        <w:t xml:space="preserve">เพื่อค้นหาช่องโหว่ประเภท </w:t>
      </w:r>
      <w:r>
        <w:rPr>
          <w:rFonts w:ascii="TH SarabunPSK" w:hAnsi="TH SarabunPSK" w:cs="TH SarabunPSK"/>
          <w:bCs/>
          <w:color w:val="000000" w:themeColor="text1"/>
          <w:sz w:val="28"/>
        </w:rPr>
        <w:t>SQL injection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 </w:t>
      </w:r>
    </w:p>
    <w:tbl>
      <w:tblPr>
        <w:tblStyle w:val="TableGrid"/>
        <w:tblW w:w="4881" w:type="pct"/>
        <w:tblLook w:val="04A0" w:firstRow="1" w:lastRow="0" w:firstColumn="1" w:lastColumn="0" w:noHBand="0" w:noVBand="1"/>
      </w:tblPr>
      <w:tblGrid>
        <w:gridCol w:w="2207"/>
        <w:gridCol w:w="2194"/>
        <w:gridCol w:w="2200"/>
        <w:gridCol w:w="2200"/>
      </w:tblGrid>
      <w:tr w:rsidR="008F394E" w:rsidTr="00C43D72">
        <w:trPr>
          <w:trHeight w:val="299"/>
          <w:tblHeader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8F394E" w:rsidRPr="00FE36E8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8F394E" w:rsidRPr="00DD709F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6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2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8F394E" w:rsidRPr="00DD709F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6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3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8F394E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Pr="00211DF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925B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925B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146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146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146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0146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8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AD73F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AD73FF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8F394E" w:rsidTr="00C43D72">
        <w:trPr>
          <w:trHeight w:val="283"/>
        </w:trPr>
        <w:tc>
          <w:tcPr>
            <w:tcW w:w="2207" w:type="dxa"/>
            <w:vAlign w:val="bottom"/>
          </w:tcPr>
          <w:p w:rsidR="008F394E" w:rsidRDefault="008F394E" w:rsidP="008F394E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8F394E" w:rsidRDefault="008F394E" w:rsidP="008F394E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8F394E" w:rsidRDefault="008F394E" w:rsidP="008F394E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8F394E" w:rsidRPr="00DD709F" w:rsidTr="00C43D72">
        <w:trPr>
          <w:trHeight w:val="299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8F394E" w:rsidRPr="00FE36E8" w:rsidRDefault="008F394E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8F394E" w:rsidRPr="00FE36E8" w:rsidRDefault="008F394E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8F394E" w:rsidRDefault="008F394E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8F394E" w:rsidRPr="00DD709F" w:rsidRDefault="008F394E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cs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5</w:t>
            </w:r>
          </w:p>
        </w:tc>
      </w:tr>
    </w:tbl>
    <w:p w:rsidR="00DD709F" w:rsidRDefault="00DD709F">
      <w:pPr>
        <w:rPr>
          <w:rFonts w:ascii="Times New Roman" w:hAnsi="Times New Roman"/>
          <w:b/>
          <w:bCs/>
          <w:szCs w:val="22"/>
        </w:rPr>
      </w:pPr>
    </w:p>
    <w:p w:rsidR="008F394E" w:rsidRPr="00E36C1B" w:rsidRDefault="008F394E" w:rsidP="008F394E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E36C1B">
        <w:rPr>
          <w:rFonts w:ascii="Times New Roman" w:hAnsi="Times New Roman" w:cs="Times New Roman"/>
          <w:szCs w:val="22"/>
        </w:rPr>
        <w:t xml:space="preserve">PI </w:t>
      </w:r>
      <w:r w:rsidRPr="00E36C1B">
        <w:rPr>
          <w:rFonts w:ascii="Times New Roman" w:hAnsi="Times New Roman" w:cs="Times New Roman"/>
          <w:szCs w:val="22"/>
          <w:cs/>
        </w:rPr>
        <w:t>6</w:t>
      </w:r>
      <w:r w:rsidRPr="00E36C1B">
        <w:rPr>
          <w:rFonts w:ascii="Times New Roman" w:hAnsi="Times New Roman" w:cs="Times New Roman"/>
          <w:szCs w:val="22"/>
        </w:rPr>
        <w:t>-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>:</w:t>
      </w:r>
      <w:r w:rsidRPr="00E36C1B">
        <w:rPr>
          <w:rFonts w:ascii="Times New Roman" w:hAnsi="Times New Roman" w:cs="Times New Roman"/>
          <w:szCs w:val="22"/>
        </w:rPr>
        <w:tab/>
        <w:t xml:space="preserve">Attainability = </w:t>
      </w:r>
      <w:r>
        <w:rPr>
          <w:rFonts w:ascii="Times New Roman" w:hAnsi="Times New Roman" w:cs="Times New Roman"/>
          <w:szCs w:val="22"/>
        </w:rPr>
        <w:t>15</w:t>
      </w:r>
      <w:r w:rsidRPr="00E36C1B">
        <w:rPr>
          <w:rFonts w:ascii="Times New Roman" w:hAnsi="Times New Roman" w:cs="Times New Roman"/>
          <w:szCs w:val="22"/>
        </w:rPr>
        <w:t>/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 xml:space="preserve">0 = </w:t>
      </w:r>
      <w:r w:rsidRPr="00E36C1B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75</w:t>
      </w:r>
      <w:r w:rsidRPr="00E36C1B">
        <w:rPr>
          <w:rFonts w:ascii="Times New Roman" w:hAnsi="Times New Roman" w:cs="Times New Roman"/>
          <w:szCs w:val="22"/>
        </w:rPr>
        <w:t xml:space="preserve">%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8F394E" w:rsidRPr="00E36C1B" w:rsidRDefault="008F394E" w:rsidP="008F394E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E36C1B">
        <w:rPr>
          <w:rFonts w:ascii="Times New Roman" w:hAnsi="Times New Roman" w:cs="Times New Roman"/>
          <w:szCs w:val="22"/>
        </w:rPr>
        <w:t xml:space="preserve">PI </w:t>
      </w:r>
      <w:r w:rsidRPr="00E36C1B">
        <w:rPr>
          <w:rFonts w:ascii="Times New Roman" w:hAnsi="Times New Roman" w:cs="Times New Roman"/>
          <w:szCs w:val="22"/>
          <w:cs/>
        </w:rPr>
        <w:t>6</w:t>
      </w:r>
      <w:r w:rsidRPr="00E36C1B">
        <w:rPr>
          <w:rFonts w:ascii="Times New Roman" w:hAnsi="Times New Roman" w:cs="Times New Roman"/>
          <w:szCs w:val="22"/>
        </w:rPr>
        <w:t>-</w:t>
      </w:r>
      <w:r w:rsidRPr="00E36C1B">
        <w:rPr>
          <w:rFonts w:ascii="Times New Roman" w:hAnsi="Times New Roman" w:cs="Times New Roman"/>
          <w:szCs w:val="22"/>
          <w:cs/>
        </w:rPr>
        <w:t>3</w:t>
      </w:r>
      <w:r w:rsidRPr="00E36C1B">
        <w:rPr>
          <w:rFonts w:ascii="Times New Roman" w:hAnsi="Times New Roman" w:cs="Times New Roman"/>
          <w:szCs w:val="22"/>
        </w:rPr>
        <w:t>:</w:t>
      </w:r>
      <w:r w:rsidRPr="00E36C1B">
        <w:rPr>
          <w:rFonts w:ascii="Times New Roman" w:hAnsi="Times New Roman" w:cs="Times New Roman"/>
          <w:szCs w:val="22"/>
        </w:rPr>
        <w:tab/>
        <w:t xml:space="preserve">Attainability = </w:t>
      </w:r>
      <w:r>
        <w:rPr>
          <w:rFonts w:ascii="Times New Roman" w:hAnsi="Times New Roman" w:cs="Times New Roman"/>
          <w:szCs w:val="22"/>
        </w:rPr>
        <w:t>15</w:t>
      </w:r>
      <w:r w:rsidRPr="00E36C1B">
        <w:rPr>
          <w:rFonts w:ascii="Times New Roman" w:hAnsi="Times New Roman" w:cs="Times New Roman"/>
          <w:szCs w:val="22"/>
        </w:rPr>
        <w:t>/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>0 =</w:t>
      </w:r>
      <w:r w:rsidRPr="00E36C1B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75</w:t>
      </w:r>
      <w:r w:rsidRPr="00E36C1B">
        <w:rPr>
          <w:rFonts w:ascii="Times New Roman" w:hAnsi="Times New Roman" w:cs="Times New Roman"/>
          <w:szCs w:val="22"/>
        </w:rPr>
        <w:t xml:space="preserve">%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DD709F" w:rsidRDefault="00DD709F">
      <w:pPr>
        <w:rPr>
          <w:rFonts w:ascii="Times New Roman" w:hAnsi="Times New Roman"/>
          <w:b/>
          <w:bCs/>
          <w:szCs w:val="22"/>
        </w:rPr>
      </w:pPr>
    </w:p>
    <w:p w:rsidR="00DD709F" w:rsidRDefault="00DD709F">
      <w:pPr>
        <w:rPr>
          <w:rFonts w:ascii="Times New Roman" w:hAnsi="Times New Roman"/>
          <w:b/>
          <w:bCs/>
          <w:szCs w:val="22"/>
        </w:rPr>
      </w:pPr>
    </w:p>
    <w:p w:rsidR="00DD709F" w:rsidRDefault="00DD709F">
      <w:pPr>
        <w:rPr>
          <w:rFonts w:ascii="Times New Roman" w:hAnsi="Times New Roman"/>
          <w:b/>
          <w:bCs/>
          <w:szCs w:val="22"/>
        </w:rPr>
      </w:pPr>
    </w:p>
    <w:p w:rsidR="00DD709F" w:rsidRDefault="00DD709F">
      <w:pPr>
        <w:rPr>
          <w:rFonts w:ascii="Times New Roman" w:hAnsi="Times New Roman"/>
          <w:b/>
          <w:bCs/>
          <w:szCs w:val="22"/>
        </w:rPr>
      </w:pPr>
    </w:p>
    <w:p w:rsidR="00DD709F" w:rsidRPr="00FE36E8" w:rsidRDefault="00DD709F" w:rsidP="00DD709F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 xml:space="preserve">Exercise </w:t>
      </w:r>
      <w:r>
        <w:rPr>
          <w:rFonts w:ascii="Times New Roman" w:hAnsi="Times New Roman"/>
          <w:b/>
          <w:bCs/>
          <w:szCs w:val="22"/>
        </w:rPr>
        <w:t>2</w:t>
      </w:r>
      <w:r>
        <w:rPr>
          <w:rFonts w:ascii="Times New Roman" w:hAnsi="Times New Roman" w:cs="Times New Roman"/>
          <w:b/>
          <w:bCs/>
          <w:szCs w:val="22"/>
        </w:rPr>
        <w:t>:</w:t>
      </w:r>
      <w:r>
        <w:rPr>
          <w:rFonts w:ascii="Times New Roman" w:hAnsi="Times New Roman" w:cs="Times New Roman"/>
          <w:b/>
          <w:bCs/>
          <w:szCs w:val="22"/>
        </w:rPr>
        <w:tab/>
        <w:t>XSS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DD709F" w:rsidRDefault="00DD709F" w:rsidP="00DD709F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D709F" w:rsidRDefault="00DD709F" w:rsidP="00DD709F">
      <w:pPr>
        <w:pStyle w:val="ListParagraph"/>
        <w:ind w:left="1440" w:hanging="1440"/>
        <w:rPr>
          <w:rFonts w:asciiTheme="majorHAnsi" w:hAnsiTheme="majorHAnsi" w:cstheme="minorHAnsi"/>
          <w:bCs/>
          <w:color w:val="000000" w:themeColor="text1"/>
          <w:szCs w:val="22"/>
          <w:lang w:val="en-GB"/>
        </w:rPr>
      </w:pP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[10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>คะแนน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]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ab/>
      </w:r>
      <w:r>
        <w:rPr>
          <w:rFonts w:ascii="TH SarabunPSK" w:hAnsi="TH SarabunPSK" w:cs="TH SarabunPSK" w:hint="cs"/>
          <w:bCs/>
          <w:color w:val="000000" w:themeColor="text1"/>
          <w:sz w:val="28"/>
          <w:cs/>
          <w:lang w:val="en-GB"/>
        </w:rPr>
        <w:t xml:space="preserve">ให้ นศ. ทำการทดสอบความปลอดภัยของ </w:t>
      </w:r>
      <w:r>
        <w:rPr>
          <w:rFonts w:ascii="TH SarabunPSK" w:hAnsi="TH SarabunPSK" w:cs="TH SarabunPSK"/>
          <w:bCs/>
          <w:color w:val="000000" w:themeColor="text1"/>
          <w:sz w:val="28"/>
        </w:rPr>
        <w:t xml:space="preserve">Web Server </w:t>
      </w:r>
      <w:r>
        <w:rPr>
          <w:rFonts w:ascii="TH SarabunPSK" w:hAnsi="TH SarabunPSK" w:cs="TH SarabunPSK" w:hint="cs"/>
          <w:bCs/>
          <w:color w:val="000000" w:themeColor="text1"/>
          <w:sz w:val="28"/>
          <w:cs/>
        </w:rPr>
        <w:t xml:space="preserve">เพื่อค้นหาช่องโหว่ประเภท </w:t>
      </w:r>
      <w:r>
        <w:rPr>
          <w:rFonts w:ascii="TH SarabunPSK" w:hAnsi="TH SarabunPSK" w:cs="TH SarabunPSK"/>
          <w:bCs/>
          <w:color w:val="000000" w:themeColor="text1"/>
          <w:sz w:val="28"/>
        </w:rPr>
        <w:t>XSS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 xml:space="preserve"> </w:t>
      </w:r>
    </w:p>
    <w:tbl>
      <w:tblPr>
        <w:tblStyle w:val="TableGrid"/>
        <w:tblW w:w="4881" w:type="pct"/>
        <w:tblLook w:val="04A0" w:firstRow="1" w:lastRow="0" w:firstColumn="1" w:lastColumn="0" w:noHBand="0" w:noVBand="1"/>
      </w:tblPr>
      <w:tblGrid>
        <w:gridCol w:w="2207"/>
        <w:gridCol w:w="2194"/>
        <w:gridCol w:w="2200"/>
        <w:gridCol w:w="2200"/>
      </w:tblGrid>
      <w:tr w:rsidR="00DD709F" w:rsidRPr="00FE36E8" w:rsidTr="00DD709F">
        <w:trPr>
          <w:trHeight w:val="299"/>
          <w:tblHeader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DD709F" w:rsidRPr="00FE36E8" w:rsidRDefault="00DD709F" w:rsidP="00DD70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DD709F" w:rsidRPr="00DD709F" w:rsidRDefault="00DD709F" w:rsidP="00DD70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6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2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DD709F" w:rsidRPr="00DD709F" w:rsidRDefault="00DD709F" w:rsidP="00DD70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6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3</w:t>
            </w:r>
            <w:r w:rsidRPr="00DD709F">
              <w:rPr>
                <w:rFonts w:ascii="Times New Roman" w:hAnsi="Times New Roman" w:cs="Times New Roman"/>
                <w:b/>
                <w:bCs/>
                <w:szCs w:val="22"/>
              </w:rPr>
              <w:t xml:space="preserve"> (Marks)</w:t>
            </w:r>
          </w:p>
        </w:tc>
        <w:tc>
          <w:tcPr>
            <w:tcW w:w="2200" w:type="dxa"/>
            <w:shd w:val="clear" w:color="auto" w:fill="BFBFBF" w:themeFill="background1" w:themeFillShade="BF"/>
          </w:tcPr>
          <w:p w:rsidR="00DD709F" w:rsidRDefault="00DD709F" w:rsidP="00DD709F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Pass(&gt;=</w:t>
            </w:r>
            <w:r w:rsidRPr="00211DFF">
              <w:rPr>
                <w:rFonts w:ascii="Times New Roman" w:hAnsi="Times New Roman" w:cs="Times New Roman"/>
                <w:b/>
                <w:bCs/>
                <w:szCs w:val="22"/>
                <w:cs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0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9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CA768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CA768B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9353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10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341E5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341E5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341E5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0341E5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7.5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0637B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762AC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762AC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Tr="00DD709F">
        <w:trPr>
          <w:trHeight w:val="283"/>
        </w:trPr>
        <w:tc>
          <w:tcPr>
            <w:tcW w:w="2207" w:type="dxa"/>
            <w:vAlign w:val="bottom"/>
          </w:tcPr>
          <w:p w:rsidR="00DD709F" w:rsidRDefault="00DD709F" w:rsidP="00DD709F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94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  <w:vAlign w:val="bottom"/>
          </w:tcPr>
          <w:p w:rsidR="00DD709F" w:rsidRDefault="00DD709F" w:rsidP="00DD709F">
            <w:pPr>
              <w:jc w:val="center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5</w:t>
            </w:r>
          </w:p>
        </w:tc>
        <w:tc>
          <w:tcPr>
            <w:tcW w:w="2200" w:type="dxa"/>
          </w:tcPr>
          <w:p w:rsidR="00DD709F" w:rsidRDefault="00DD709F" w:rsidP="00DD709F">
            <w:pPr>
              <w:jc w:val="center"/>
            </w:pPr>
            <w:r w:rsidRPr="00EB682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DD709F" w:rsidRPr="00FE36E8" w:rsidTr="00DD709F">
        <w:trPr>
          <w:trHeight w:val="299"/>
        </w:trPr>
        <w:tc>
          <w:tcPr>
            <w:tcW w:w="2207" w:type="dxa"/>
            <w:shd w:val="clear" w:color="auto" w:fill="BFBFBF" w:themeFill="background1" w:themeFillShade="BF"/>
            <w:vAlign w:val="center"/>
          </w:tcPr>
          <w:p w:rsidR="00DD709F" w:rsidRPr="00FE36E8" w:rsidRDefault="00DD709F" w:rsidP="00DD709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4" w:type="dxa"/>
            <w:shd w:val="clear" w:color="auto" w:fill="BFBFBF" w:themeFill="background1" w:themeFillShade="BF"/>
          </w:tcPr>
          <w:p w:rsidR="00DD709F" w:rsidRPr="00FE36E8" w:rsidRDefault="00DD709F" w:rsidP="00DD709F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DD709F" w:rsidRDefault="00DD709F" w:rsidP="00DD709F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200" w:type="dxa"/>
            <w:shd w:val="clear" w:color="auto" w:fill="BFBFBF" w:themeFill="background1" w:themeFillShade="BF"/>
          </w:tcPr>
          <w:p w:rsidR="00DD709F" w:rsidRPr="00DD709F" w:rsidRDefault="00DD709F" w:rsidP="00DD709F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  <w:cs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</w:tr>
    </w:tbl>
    <w:p w:rsidR="008F394E" w:rsidRDefault="008F394E">
      <w:pPr>
        <w:rPr>
          <w:rFonts w:ascii="Times New Roman" w:hAnsi="Times New Roman" w:cs="Times New Roman"/>
          <w:b/>
          <w:bCs/>
          <w:szCs w:val="22"/>
        </w:rPr>
      </w:pPr>
    </w:p>
    <w:p w:rsidR="008F394E" w:rsidRPr="00E36C1B" w:rsidRDefault="008F394E" w:rsidP="008F394E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E36C1B">
        <w:rPr>
          <w:rFonts w:ascii="Times New Roman" w:hAnsi="Times New Roman" w:cs="Times New Roman"/>
          <w:szCs w:val="22"/>
        </w:rPr>
        <w:t xml:space="preserve">PI </w:t>
      </w:r>
      <w:r w:rsidRPr="00E36C1B">
        <w:rPr>
          <w:rFonts w:ascii="Times New Roman" w:hAnsi="Times New Roman" w:cs="Times New Roman"/>
          <w:szCs w:val="22"/>
          <w:cs/>
        </w:rPr>
        <w:t>6</w:t>
      </w:r>
      <w:r w:rsidRPr="00E36C1B">
        <w:rPr>
          <w:rFonts w:ascii="Times New Roman" w:hAnsi="Times New Roman" w:cs="Times New Roman"/>
          <w:szCs w:val="22"/>
        </w:rPr>
        <w:t>-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>:</w:t>
      </w:r>
      <w:r w:rsidRPr="00E36C1B">
        <w:rPr>
          <w:rFonts w:ascii="Times New Roman" w:hAnsi="Times New Roman" w:cs="Times New Roman"/>
          <w:szCs w:val="22"/>
        </w:rPr>
        <w:tab/>
        <w:t xml:space="preserve">Attainability = </w:t>
      </w:r>
      <w:r>
        <w:rPr>
          <w:rFonts w:ascii="Times New Roman" w:hAnsi="Times New Roman" w:cs="Times New Roman"/>
          <w:szCs w:val="22"/>
        </w:rPr>
        <w:t>11</w:t>
      </w:r>
      <w:r w:rsidRPr="00E36C1B">
        <w:rPr>
          <w:rFonts w:ascii="Times New Roman" w:hAnsi="Times New Roman" w:cs="Times New Roman"/>
          <w:szCs w:val="22"/>
        </w:rPr>
        <w:t>/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 xml:space="preserve">0 = </w:t>
      </w:r>
      <w:r w:rsidRPr="00E36C1B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55</w:t>
      </w:r>
      <w:r w:rsidRPr="00E36C1B">
        <w:rPr>
          <w:rFonts w:ascii="Times New Roman" w:hAnsi="Times New Roman" w:cs="Times New Roman"/>
          <w:szCs w:val="22"/>
        </w:rPr>
        <w:t xml:space="preserve">%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8F394E" w:rsidRDefault="008F394E" w:rsidP="008F394E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E36C1B">
        <w:rPr>
          <w:rFonts w:ascii="Times New Roman" w:hAnsi="Times New Roman" w:cs="Times New Roman"/>
          <w:szCs w:val="22"/>
        </w:rPr>
        <w:t xml:space="preserve">PI </w:t>
      </w:r>
      <w:r w:rsidRPr="00E36C1B">
        <w:rPr>
          <w:rFonts w:ascii="Times New Roman" w:hAnsi="Times New Roman" w:cs="Times New Roman"/>
          <w:szCs w:val="22"/>
          <w:cs/>
        </w:rPr>
        <w:t>6</w:t>
      </w:r>
      <w:r w:rsidRPr="00E36C1B">
        <w:rPr>
          <w:rFonts w:ascii="Times New Roman" w:hAnsi="Times New Roman" w:cs="Times New Roman"/>
          <w:szCs w:val="22"/>
        </w:rPr>
        <w:t>-</w:t>
      </w:r>
      <w:r w:rsidRPr="00E36C1B">
        <w:rPr>
          <w:rFonts w:ascii="Times New Roman" w:hAnsi="Times New Roman" w:cs="Times New Roman"/>
          <w:szCs w:val="22"/>
          <w:cs/>
        </w:rPr>
        <w:t>3</w:t>
      </w:r>
      <w:r w:rsidRPr="00E36C1B">
        <w:rPr>
          <w:rFonts w:ascii="Times New Roman" w:hAnsi="Times New Roman" w:cs="Times New Roman"/>
          <w:szCs w:val="22"/>
        </w:rPr>
        <w:t>:</w:t>
      </w:r>
      <w:r w:rsidRPr="00E36C1B">
        <w:rPr>
          <w:rFonts w:ascii="Times New Roman" w:hAnsi="Times New Roman" w:cs="Times New Roman"/>
          <w:szCs w:val="22"/>
        </w:rPr>
        <w:tab/>
        <w:t xml:space="preserve">Attainability = </w:t>
      </w:r>
      <w:r>
        <w:rPr>
          <w:rFonts w:ascii="Times New Roman" w:hAnsi="Times New Roman" w:cs="Times New Roman"/>
          <w:szCs w:val="22"/>
        </w:rPr>
        <w:t>11</w:t>
      </w:r>
      <w:r w:rsidRPr="00E36C1B">
        <w:rPr>
          <w:rFonts w:ascii="Times New Roman" w:hAnsi="Times New Roman" w:cs="Times New Roman"/>
          <w:szCs w:val="22"/>
        </w:rPr>
        <w:t>/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>0 =</w:t>
      </w:r>
      <w:r w:rsidRPr="00E36C1B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55</w:t>
      </w:r>
      <w:r w:rsidRPr="00E36C1B">
        <w:rPr>
          <w:rFonts w:ascii="Times New Roman" w:hAnsi="Times New Roman" w:cs="Times New Roman"/>
          <w:szCs w:val="22"/>
        </w:rPr>
        <w:t xml:space="preserve">%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8F394E" w:rsidRPr="00E36C1B" w:rsidRDefault="008F394E" w:rsidP="008F394E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Pr="00C74263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 w:rsidRPr="00C74263">
        <w:rPr>
          <w:rFonts w:ascii="Times New Roman" w:hAnsi="Times New Roman" w:cs="Times New Roman"/>
          <w:b/>
          <w:bCs/>
          <w:szCs w:val="22"/>
        </w:rPr>
        <w:lastRenderedPageBreak/>
        <w:t>SO</w:t>
      </w:r>
      <w:r>
        <w:rPr>
          <w:rFonts w:ascii="Times New Roman" w:hAnsi="Times New Roman" w:cs="Times New Roman"/>
          <w:b/>
          <w:bCs/>
          <w:szCs w:val="22"/>
        </w:rPr>
        <w:t>7</w:t>
      </w:r>
      <w:r w:rsidRPr="00C74263">
        <w:rPr>
          <w:rFonts w:ascii="Times New Roman" w:hAnsi="Times New Roman" w:cs="Times New Roman"/>
          <w:b/>
          <w:bCs/>
          <w:szCs w:val="22"/>
        </w:rPr>
        <w:t xml:space="preserve">. An ability </w:t>
      </w:r>
      <w:r w:rsidRPr="00DE0825">
        <w:rPr>
          <w:rFonts w:ascii="Times New Roman" w:hAnsi="Times New Roman" w:cs="Times New Roman"/>
          <w:b/>
          <w:bCs/>
          <w:szCs w:val="22"/>
        </w:rPr>
        <w:t xml:space="preserve">to </w:t>
      </w:r>
      <w:r w:rsidRPr="00D24522">
        <w:rPr>
          <w:rFonts w:ascii="Times New Roman" w:hAnsi="Times New Roman" w:cs="Times New Roman"/>
          <w:b/>
          <w:bCs/>
          <w:szCs w:val="22"/>
        </w:rPr>
        <w:t>acquire and apply new knowledge as needed, using appropriate learning strategies</w:t>
      </w:r>
      <w:r w:rsidRPr="00C74263">
        <w:rPr>
          <w:rFonts w:ascii="Times New Roman" w:hAnsi="Times New Roman" w:cs="Times New Roman"/>
          <w:b/>
          <w:bCs/>
          <w:szCs w:val="22"/>
        </w:rPr>
        <w:t>.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Passing criterion &gt;=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70%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D2452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DE0825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1</w:t>
      </w:r>
      <w:r w:rsidRPr="00DE0825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/>
          <w:szCs w:val="22"/>
          <w:cs/>
        </w:rPr>
        <w:tab/>
      </w:r>
      <w:r w:rsidRPr="00D24522">
        <w:rPr>
          <w:rFonts w:ascii="Times New Roman" w:hAnsi="Times New Roman" w:cs="Times New Roman"/>
          <w:szCs w:val="22"/>
        </w:rPr>
        <w:t>Able to find information relevant to problem solution without guidance</w:t>
      </w:r>
    </w:p>
    <w:p w:rsidR="00D24522" w:rsidRDefault="00D24522" w:rsidP="00D24522">
      <w:pPr>
        <w:tabs>
          <w:tab w:val="left" w:pos="72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DE0825">
        <w:rPr>
          <w:rFonts w:ascii="Times New Roman" w:hAnsi="Times New Roman" w:cs="Times New Roman"/>
          <w:szCs w:val="22"/>
          <w:cs/>
        </w:rPr>
        <w:t>-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/>
          <w:szCs w:val="22"/>
          <w:cs/>
        </w:rPr>
        <w:tab/>
      </w:r>
      <w:r w:rsidRPr="00D24522">
        <w:rPr>
          <w:rFonts w:ascii="Times New Roman" w:hAnsi="Times New Roman" w:cs="Times New Roman"/>
          <w:szCs w:val="22"/>
        </w:rPr>
        <w:t xml:space="preserve">Selects appropriate techniques and tools for a specific engineering task and compares results </w:t>
      </w:r>
      <w:r>
        <w:rPr>
          <w:rFonts w:ascii="Times New Roman" w:hAnsi="Times New Roman" w:cs="Times New Roman"/>
          <w:szCs w:val="22"/>
        </w:rPr>
        <w:tab/>
      </w:r>
      <w:r w:rsidRPr="00D24522">
        <w:rPr>
          <w:rFonts w:ascii="Times New Roman" w:hAnsi="Times New Roman" w:cs="Times New Roman"/>
          <w:szCs w:val="22"/>
        </w:rPr>
        <w:t>with results from alternative tools or techniques</w:t>
      </w:r>
      <w:r>
        <w:rPr>
          <w:rFonts w:ascii="Times New Roman" w:hAnsi="Times New Roman" w:cs="Times New Roman"/>
          <w:szCs w:val="22"/>
        </w:rPr>
        <w:tab/>
      </w:r>
    </w:p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</w:p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</w:rPr>
      </w:pPr>
      <w:r>
        <w:rPr>
          <w:rFonts w:ascii="Times New Roman" w:hAnsi="Times New Roman" w:cs="Times New Roman"/>
          <w:b/>
          <w:bCs/>
          <w:szCs w:val="22"/>
        </w:rPr>
        <w:t>Final Exam</w:t>
      </w:r>
      <w:r w:rsidRPr="00FE36E8">
        <w:rPr>
          <w:rFonts w:ascii="Times New Roman" w:hAnsi="Times New Roman" w:cs="Times New Roman"/>
          <w:b/>
          <w:bCs/>
          <w:szCs w:val="22"/>
        </w:rPr>
        <w:t xml:space="preserve"> 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cs/>
        </w:rPr>
      </w:pP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[30 </w:t>
      </w:r>
      <w:r>
        <w:rPr>
          <w:rFonts w:ascii="TH SarabunPSK" w:hAnsi="TH SarabunPSK" w:cs="TH SarabunPSK"/>
          <w:bCs/>
          <w:color w:val="000000" w:themeColor="text1"/>
          <w:sz w:val="28"/>
          <w:cs/>
          <w:lang w:val="en-GB"/>
        </w:rPr>
        <w:t>คะแนน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 xml:space="preserve">] </w:t>
      </w:r>
      <w:r>
        <w:rPr>
          <w:rFonts w:ascii="TH SarabunPSK" w:hAnsi="TH SarabunPSK" w:cs="TH SarabunPSK"/>
          <w:bCs/>
          <w:color w:val="000000" w:themeColor="text1"/>
          <w:sz w:val="28"/>
          <w:lang w:val="en-GB"/>
        </w:rPr>
        <w:tab/>
      </w:r>
      <w:r>
        <w:rPr>
          <w:rFonts w:ascii="TH SarabunPSK" w:hAnsi="TH SarabunPSK" w:cs="TH SarabunPSK" w:hint="cs"/>
          <w:bCs/>
          <w:color w:val="000000" w:themeColor="text1"/>
          <w:sz w:val="28"/>
          <w:cs/>
          <w:lang w:val="en-GB"/>
        </w:rPr>
        <w:t xml:space="preserve">ให้ นศ. ทำการทดสอบความปลอดภัยของ </w:t>
      </w:r>
      <w:r>
        <w:rPr>
          <w:rFonts w:ascii="TH SarabunPSK" w:hAnsi="TH SarabunPSK" w:cs="TH SarabunPSK"/>
          <w:bCs/>
          <w:color w:val="000000" w:themeColor="text1"/>
          <w:sz w:val="28"/>
        </w:rPr>
        <w:t xml:space="preserve">Web Server </w:t>
      </w:r>
      <w:r>
        <w:rPr>
          <w:rFonts w:ascii="TH SarabunPSK" w:hAnsi="TH SarabunPSK" w:cs="TH SarabunPSK" w:hint="cs"/>
          <w:bCs/>
          <w:color w:val="000000" w:themeColor="text1"/>
          <w:sz w:val="28"/>
          <w:cs/>
        </w:rPr>
        <w:t>เพื่อค้นหาช่องโหว่และแสดงผลลัพธ์ของการ</w:t>
      </w:r>
      <w:r>
        <w:rPr>
          <w:rFonts w:ascii="TH SarabunPSK" w:hAnsi="TH SarabunPSK" w:cs="TH SarabunPSK"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/>
          <w:bCs/>
          <w:color w:val="000000" w:themeColor="text1"/>
          <w:sz w:val="28"/>
          <w:cs/>
        </w:rPr>
        <w:tab/>
      </w:r>
      <w:r>
        <w:rPr>
          <w:rFonts w:ascii="TH SarabunPSK" w:hAnsi="TH SarabunPSK" w:cs="TH SarabunPSK" w:hint="cs"/>
          <w:bCs/>
          <w:color w:val="000000" w:themeColor="text1"/>
          <w:sz w:val="28"/>
          <w:cs/>
        </w:rPr>
        <w:t>ทดสอบเจาะระบบเป้าหมายด้วยช่องโหว่ที่ตรวจพบ</w:t>
      </w:r>
    </w:p>
    <w:p w:rsidR="00D24522" w:rsidRPr="00AB655D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lang w:val="en-GB"/>
        </w:rPr>
      </w:pPr>
    </w:p>
    <w:tbl>
      <w:tblPr>
        <w:tblStyle w:val="TableGrid"/>
        <w:tblW w:w="4875" w:type="pct"/>
        <w:tblLook w:val="04A0" w:firstRow="1" w:lastRow="0" w:firstColumn="1" w:lastColumn="0" w:noHBand="0" w:noVBand="1"/>
      </w:tblPr>
      <w:tblGrid>
        <w:gridCol w:w="2224"/>
        <w:gridCol w:w="2189"/>
        <w:gridCol w:w="2189"/>
        <w:gridCol w:w="2189"/>
      </w:tblGrid>
      <w:tr w:rsidR="00D24522" w:rsidRPr="00FE36E8" w:rsidTr="00C43D72">
        <w:trPr>
          <w:trHeight w:val="299"/>
          <w:tblHeader/>
        </w:trPr>
        <w:tc>
          <w:tcPr>
            <w:tcW w:w="2224" w:type="dxa"/>
            <w:shd w:val="clear" w:color="auto" w:fill="BFBFBF" w:themeFill="background1" w:themeFillShade="BF"/>
            <w:vAlign w:val="center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:rsidR="00D24522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Score (30)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:rsidR="00D24522" w:rsidRPr="00FE36E8" w:rsidRDefault="00D24522" w:rsidP="00D2452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1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(&gt;=70%)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:rsidR="00D24522" w:rsidRDefault="00D24522" w:rsidP="00D2452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PI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-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2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(&gt;=70%)</w:t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96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28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3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4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6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7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8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27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9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10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11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13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14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15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16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21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17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30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C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18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5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19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Tr="00C43D72">
        <w:trPr>
          <w:trHeight w:val="283"/>
        </w:trPr>
        <w:tc>
          <w:tcPr>
            <w:tcW w:w="2224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20</w:t>
            </w:r>
          </w:p>
        </w:tc>
        <w:tc>
          <w:tcPr>
            <w:tcW w:w="2189" w:type="dxa"/>
            <w:vAlign w:val="bottom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color w:val="000000"/>
                <w:sz w:val="28"/>
              </w:rPr>
            </w:pPr>
            <w:r w:rsidRPr="00E36C1B">
              <w:rPr>
                <w:rFonts w:ascii="Angsana New" w:hAnsi="Angsana New" w:cs="Angsana New"/>
                <w:color w:val="000000"/>
                <w:sz w:val="28"/>
              </w:rPr>
              <w:t>12</w:t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2189" w:type="dxa"/>
          </w:tcPr>
          <w:p w:rsidR="00D24522" w:rsidRPr="00E36C1B" w:rsidRDefault="00D24522" w:rsidP="00C43D72">
            <w:pPr>
              <w:jc w:val="center"/>
              <w:rPr>
                <w:rFonts w:ascii="Angsana New" w:hAnsi="Angsana New" w:cs="Angsana New"/>
                <w:sz w:val="28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</w:tr>
      <w:tr w:rsidR="00D24522" w:rsidRPr="00FE36E8" w:rsidTr="00C43D72">
        <w:trPr>
          <w:trHeight w:val="299"/>
        </w:trPr>
        <w:tc>
          <w:tcPr>
            <w:tcW w:w="2224" w:type="dxa"/>
            <w:shd w:val="clear" w:color="auto" w:fill="BFBFBF" w:themeFill="background1" w:themeFillShade="BF"/>
            <w:vAlign w:val="center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:rsidR="00D24522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89" w:type="dxa"/>
            <w:shd w:val="clear" w:color="auto" w:fill="BFBFBF" w:themeFill="background1" w:themeFillShade="BF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36</w:t>
            </w:r>
          </w:p>
        </w:tc>
        <w:tc>
          <w:tcPr>
            <w:tcW w:w="2189" w:type="dxa"/>
            <w:shd w:val="clear" w:color="auto" w:fill="BFBFBF" w:themeFill="background1" w:themeFillShade="BF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35</w:t>
            </w:r>
          </w:p>
        </w:tc>
      </w:tr>
    </w:tbl>
    <w:p w:rsidR="00D24522" w:rsidRDefault="00D24522" w:rsidP="00D24522">
      <w:pPr>
        <w:spacing w:after="0" w:line="240" w:lineRule="auto"/>
        <w:jc w:val="both"/>
        <w:rPr>
          <w:rFonts w:ascii="Times New Roman" w:hAnsi="Times New Roman"/>
          <w:b/>
          <w:bCs/>
          <w:szCs w:val="22"/>
        </w:rPr>
      </w:pPr>
    </w:p>
    <w:p w:rsidR="00D24522" w:rsidRPr="00DD709F" w:rsidRDefault="00D24522" w:rsidP="00D24522">
      <w:pPr>
        <w:spacing w:after="0" w:line="240" w:lineRule="auto"/>
        <w:jc w:val="both"/>
        <w:rPr>
          <w:rFonts w:ascii="Times New Roman" w:hAnsi="Times New Roman" w:hint="cs"/>
          <w:b/>
          <w:bCs/>
          <w:szCs w:val="22"/>
        </w:rPr>
      </w:pPr>
    </w:p>
    <w:p w:rsidR="00D24522" w:rsidRPr="00E36C1B" w:rsidRDefault="00D24522" w:rsidP="00D24522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E36C1B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E36C1B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1</w:t>
      </w:r>
      <w:r w:rsidRPr="00E36C1B">
        <w:rPr>
          <w:rFonts w:ascii="Times New Roman" w:hAnsi="Times New Roman" w:cs="Times New Roman"/>
          <w:szCs w:val="22"/>
        </w:rPr>
        <w:t>:</w:t>
      </w:r>
      <w:r w:rsidRPr="00E36C1B">
        <w:rPr>
          <w:rFonts w:ascii="Times New Roman" w:hAnsi="Times New Roman" w:cs="Times New Roman"/>
          <w:szCs w:val="22"/>
        </w:rPr>
        <w:tab/>
        <w:t xml:space="preserve">Attainability = </w:t>
      </w:r>
      <w:r w:rsidRPr="00E36C1B">
        <w:rPr>
          <w:rFonts w:ascii="Times New Roman" w:hAnsi="Times New Roman" w:cs="Times New Roman"/>
          <w:szCs w:val="22"/>
          <w:cs/>
        </w:rPr>
        <w:t>8</w:t>
      </w:r>
      <w:r w:rsidRPr="00E36C1B">
        <w:rPr>
          <w:rFonts w:ascii="Times New Roman" w:hAnsi="Times New Roman" w:cs="Times New Roman"/>
          <w:szCs w:val="22"/>
        </w:rPr>
        <w:t>/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 xml:space="preserve">0 =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szCs w:val="22"/>
          <w:cs/>
        </w:rPr>
        <w:t>4</w:t>
      </w:r>
      <w:r w:rsidRPr="00E36C1B">
        <w:rPr>
          <w:rFonts w:ascii="Times New Roman" w:hAnsi="Times New Roman" w:cs="Times New Roman"/>
          <w:szCs w:val="22"/>
        </w:rPr>
        <w:t xml:space="preserve">0%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Angsana New"/>
          <w:b/>
          <w:bCs/>
          <w:u w:val="single"/>
        </w:rPr>
        <w:t xml:space="preserve">Not </w:t>
      </w:r>
      <w:r w:rsidRPr="00E36C1B">
        <w:rPr>
          <w:rFonts w:ascii="Times New Roman" w:hAnsi="Times New Roman" w:cs="Times New Roman"/>
          <w:b/>
          <w:bCs/>
          <w:szCs w:val="22"/>
          <w:u w:val="single"/>
        </w:rPr>
        <w:t>Attainable</w:t>
      </w:r>
    </w:p>
    <w:p w:rsidR="00D24522" w:rsidRPr="00E36C1B" w:rsidRDefault="00D24522" w:rsidP="00D24522">
      <w:pPr>
        <w:tabs>
          <w:tab w:val="left" w:pos="720"/>
          <w:tab w:val="right" w:pos="3600"/>
          <w:tab w:val="left" w:pos="3960"/>
        </w:tabs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E36C1B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 w:rsidRPr="00E36C1B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E36C1B">
        <w:rPr>
          <w:rFonts w:ascii="Times New Roman" w:hAnsi="Times New Roman" w:cs="Times New Roman"/>
          <w:szCs w:val="22"/>
        </w:rPr>
        <w:t>:</w:t>
      </w:r>
      <w:r w:rsidRPr="00E36C1B">
        <w:rPr>
          <w:rFonts w:ascii="Times New Roman" w:hAnsi="Times New Roman" w:cs="Times New Roman"/>
          <w:szCs w:val="22"/>
        </w:rPr>
        <w:tab/>
        <w:t xml:space="preserve">Attainability = </w:t>
      </w:r>
      <w:r w:rsidRPr="00E36C1B">
        <w:rPr>
          <w:rFonts w:ascii="Times New Roman" w:hAnsi="Times New Roman" w:cs="Times New Roman"/>
          <w:szCs w:val="22"/>
          <w:cs/>
        </w:rPr>
        <w:t>8</w:t>
      </w:r>
      <w:r w:rsidRPr="00E36C1B">
        <w:rPr>
          <w:rFonts w:ascii="Times New Roman" w:hAnsi="Times New Roman" w:cs="Times New Roman"/>
          <w:szCs w:val="22"/>
        </w:rPr>
        <w:t>/</w:t>
      </w:r>
      <w:r w:rsidRPr="00E36C1B">
        <w:rPr>
          <w:rFonts w:ascii="Times New Roman" w:hAnsi="Times New Roman" w:cs="Times New Roman"/>
          <w:szCs w:val="22"/>
          <w:cs/>
        </w:rPr>
        <w:t>2</w:t>
      </w:r>
      <w:r w:rsidRPr="00E36C1B">
        <w:rPr>
          <w:rFonts w:ascii="Times New Roman" w:hAnsi="Times New Roman" w:cs="Times New Roman"/>
          <w:szCs w:val="22"/>
        </w:rPr>
        <w:t>0 =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szCs w:val="22"/>
          <w:cs/>
        </w:rPr>
        <w:t>40</w:t>
      </w:r>
      <w:r w:rsidRPr="00E36C1B">
        <w:rPr>
          <w:rFonts w:ascii="Times New Roman" w:hAnsi="Times New Roman" w:cs="Times New Roman"/>
          <w:szCs w:val="22"/>
        </w:rPr>
        <w:t xml:space="preserve">% </w:t>
      </w:r>
      <w:r w:rsidRPr="00E36C1B">
        <w:rPr>
          <w:rFonts w:ascii="Times New Roman" w:hAnsi="Times New Roman" w:cs="Times New Roman"/>
          <w:szCs w:val="22"/>
        </w:rPr>
        <w:tab/>
      </w:r>
      <w:r w:rsidRPr="00E36C1B">
        <w:rPr>
          <w:rFonts w:ascii="Times New Roman" w:hAnsi="Times New Roman" w:cs="Times New Roman"/>
          <w:b/>
          <w:bCs/>
          <w:szCs w:val="22"/>
          <w:u w:val="single"/>
        </w:rPr>
        <w:t>Not Attainable</w:t>
      </w:r>
    </w:p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/>
          <w:szCs w:val="22"/>
        </w:rPr>
      </w:pPr>
    </w:p>
    <w:p w:rsidR="00D24522" w:rsidRPr="00DE0825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DE0825">
        <w:rPr>
          <w:rFonts w:ascii="Times New Roman" w:hAnsi="Times New Roman" w:cs="Times New Roman"/>
          <w:b/>
          <w:bCs/>
          <w:szCs w:val="22"/>
          <w:u w:val="single"/>
        </w:rPr>
        <w:lastRenderedPageBreak/>
        <w:t>SO</w:t>
      </w:r>
      <w:r w:rsidRPr="00DE0825">
        <w:rPr>
          <w:rFonts w:ascii="Times New Roman" w:hAnsi="Times New Roman" w:cs="Times New Roman"/>
          <w:b/>
          <w:bCs/>
          <w:szCs w:val="22"/>
          <w:u w:val="single"/>
          <w:cs/>
        </w:rPr>
        <w:t>1</w:t>
      </w:r>
      <w:r w:rsidRPr="00DE0825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:rsidR="00D24522" w:rsidRPr="00DE0825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456"/>
        <w:gridCol w:w="1815"/>
        <w:gridCol w:w="1635"/>
        <w:gridCol w:w="1636"/>
        <w:gridCol w:w="1636"/>
      </w:tblGrid>
      <w:tr w:rsidR="00D24522" w:rsidRPr="00DE0825" w:rsidTr="00D24522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E0825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456" w:type="dxa"/>
            <w:shd w:val="clear" w:color="auto" w:fill="BFBFBF" w:themeFill="background1" w:themeFillShade="BF"/>
            <w:vAlign w:val="center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E0825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E0825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E0825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E0825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DE0825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D24522" w:rsidRPr="00DE0825" w:rsidTr="00D24522">
        <w:trPr>
          <w:jc w:val="center"/>
        </w:trPr>
        <w:tc>
          <w:tcPr>
            <w:tcW w:w="609" w:type="dxa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E0825">
              <w:rPr>
                <w:rFonts w:ascii="Times New Roman" w:hAnsi="Times New Roman" w:cs="Times New Roman"/>
                <w:szCs w:val="22"/>
                <w:cs/>
              </w:rPr>
              <w:t>1-3</w:t>
            </w:r>
          </w:p>
        </w:tc>
        <w:tc>
          <w:tcPr>
            <w:tcW w:w="1456" w:type="dxa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E082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15" w:type="dxa"/>
          </w:tcPr>
          <w:p w:rsidR="00D24522" w:rsidRPr="00DE0825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:rsidR="00D24522" w:rsidRPr="00DE0825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DE0825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DE0825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24522" w:rsidRPr="00DE0825" w:rsidTr="00D24522">
        <w:trPr>
          <w:jc w:val="center"/>
        </w:trPr>
        <w:tc>
          <w:tcPr>
            <w:tcW w:w="609" w:type="dxa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E0825">
              <w:rPr>
                <w:rFonts w:ascii="Times New Roman" w:hAnsi="Times New Roman" w:cs="Times New Roman"/>
                <w:szCs w:val="22"/>
                <w:cs/>
              </w:rPr>
              <w:t>1-5</w:t>
            </w:r>
          </w:p>
        </w:tc>
        <w:tc>
          <w:tcPr>
            <w:tcW w:w="1456" w:type="dxa"/>
          </w:tcPr>
          <w:p w:rsidR="00D24522" w:rsidRPr="00DE0825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E0825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15" w:type="dxa"/>
          </w:tcPr>
          <w:p w:rsidR="00D24522" w:rsidRPr="00DE0825" w:rsidRDefault="00D24522" w:rsidP="00C43D7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:rsidR="00D24522" w:rsidRPr="00DE0825" w:rsidRDefault="00D24522" w:rsidP="00C43D7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DE0825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DE0825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456"/>
        <w:gridCol w:w="1815"/>
        <w:gridCol w:w="1635"/>
        <w:gridCol w:w="1636"/>
        <w:gridCol w:w="1636"/>
      </w:tblGrid>
      <w:tr w:rsidR="00D24522" w:rsidRPr="00FE36E8" w:rsidTr="00D24522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456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D24522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  <w:bookmarkStart w:id="0" w:name="_GoBack"/>
        <w:bookmarkEnd w:id="0"/>
      </w:tr>
      <w:tr w:rsidR="00D24522" w:rsidRPr="00FE36E8" w:rsidTr="00D24522">
        <w:trPr>
          <w:jc w:val="center"/>
        </w:trPr>
        <w:tc>
          <w:tcPr>
            <w:tcW w:w="609" w:type="dxa"/>
          </w:tcPr>
          <w:p w:rsidR="00D24522" w:rsidRPr="0000231A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00231A">
              <w:rPr>
                <w:rFonts w:ascii="Times New Roman" w:hAnsi="Times New Roman" w:cs="Times New Roman"/>
                <w:szCs w:val="22"/>
                <w:cs/>
              </w:rPr>
              <w:t>5-1</w:t>
            </w:r>
          </w:p>
        </w:tc>
        <w:tc>
          <w:tcPr>
            <w:tcW w:w="1456" w:type="dxa"/>
          </w:tcPr>
          <w:p w:rsidR="00D24522" w:rsidRPr="0000231A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0023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15" w:type="dxa"/>
          </w:tcPr>
          <w:p w:rsidR="00D24522" w:rsidRPr="00FE36E8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:rsidR="00D24522" w:rsidRPr="00FE36E8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D24522" w:rsidRPr="00FE36E8" w:rsidTr="00D24522">
        <w:trPr>
          <w:jc w:val="center"/>
        </w:trPr>
        <w:tc>
          <w:tcPr>
            <w:tcW w:w="609" w:type="dxa"/>
          </w:tcPr>
          <w:p w:rsidR="00D24522" w:rsidRPr="0000231A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00231A">
              <w:rPr>
                <w:rFonts w:ascii="Times New Roman" w:hAnsi="Times New Roman" w:cs="Times New Roman"/>
                <w:szCs w:val="22"/>
                <w:cs/>
              </w:rPr>
              <w:t>5-2</w:t>
            </w:r>
          </w:p>
        </w:tc>
        <w:tc>
          <w:tcPr>
            <w:tcW w:w="1456" w:type="dxa"/>
          </w:tcPr>
          <w:p w:rsidR="00D24522" w:rsidRPr="0000231A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0023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15" w:type="dxa"/>
          </w:tcPr>
          <w:p w:rsidR="00D24522" w:rsidRPr="00FE36E8" w:rsidRDefault="00D24522" w:rsidP="00C43D7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:rsidR="00D24522" w:rsidRPr="00FE36E8" w:rsidRDefault="00D24522" w:rsidP="00C43D7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D24522" w:rsidRPr="00FE36E8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F394E" w:rsidRPr="00FE36E8" w:rsidRDefault="008F394E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8F394E" w:rsidRDefault="008F394E" w:rsidP="008F394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6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:rsidR="008F394E" w:rsidRPr="00FE36E8" w:rsidRDefault="008F394E" w:rsidP="008F394E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456"/>
        <w:gridCol w:w="1815"/>
        <w:gridCol w:w="1635"/>
        <w:gridCol w:w="1636"/>
        <w:gridCol w:w="1636"/>
      </w:tblGrid>
      <w:tr w:rsidR="008F394E" w:rsidRPr="00FE36E8" w:rsidTr="00D24522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:rsidR="008F394E" w:rsidRPr="00C74263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456" w:type="dxa"/>
            <w:shd w:val="clear" w:color="auto" w:fill="BFBFBF" w:themeFill="background1" w:themeFillShade="BF"/>
            <w:vAlign w:val="center"/>
          </w:tcPr>
          <w:p w:rsidR="008F394E" w:rsidRPr="00C74263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:rsidR="008F394E" w:rsidRPr="00C74263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:rsidR="008F394E" w:rsidRPr="00C74263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8F394E" w:rsidRPr="00C74263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6" w:type="dxa"/>
            <w:shd w:val="clear" w:color="auto" w:fill="BFBFBF" w:themeFill="background1" w:themeFillShade="BF"/>
            <w:vAlign w:val="center"/>
          </w:tcPr>
          <w:p w:rsidR="008F394E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  <w:p w:rsidR="008F394E" w:rsidRPr="00C74263" w:rsidRDefault="008F394E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</w:p>
        </w:tc>
      </w:tr>
      <w:tr w:rsidR="008F394E" w:rsidRPr="00FE36E8" w:rsidTr="00D24522">
        <w:trPr>
          <w:jc w:val="center"/>
        </w:trPr>
        <w:tc>
          <w:tcPr>
            <w:tcW w:w="609" w:type="dxa"/>
          </w:tcPr>
          <w:p w:rsidR="008F394E" w:rsidRPr="0000231A" w:rsidRDefault="008F394E" w:rsidP="008F39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00231A">
              <w:rPr>
                <w:rFonts w:ascii="Times New Roman" w:hAnsi="Times New Roman" w:cs="Times New Roman"/>
                <w:szCs w:val="22"/>
                <w:cs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56" w:type="dxa"/>
          </w:tcPr>
          <w:p w:rsidR="008F394E" w:rsidRPr="0000231A" w:rsidRDefault="008F394E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0023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15" w:type="dxa"/>
          </w:tcPr>
          <w:p w:rsidR="008F394E" w:rsidRPr="00FE36E8" w:rsidRDefault="008F394E" w:rsidP="00C43D7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:rsidR="008F394E" w:rsidRPr="00FE36E8" w:rsidRDefault="008F394E" w:rsidP="00C43D72">
            <w:pPr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8F394E" w:rsidRPr="00FE36E8" w:rsidRDefault="008F394E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8F394E" w:rsidRPr="00FE36E8" w:rsidRDefault="008F394E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8F394E" w:rsidRPr="00FE36E8" w:rsidTr="00D24522">
        <w:trPr>
          <w:jc w:val="center"/>
        </w:trPr>
        <w:tc>
          <w:tcPr>
            <w:tcW w:w="609" w:type="dxa"/>
          </w:tcPr>
          <w:p w:rsidR="008F394E" w:rsidRPr="0000231A" w:rsidRDefault="008F394E" w:rsidP="008F394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00231A">
              <w:rPr>
                <w:rFonts w:ascii="Times New Roman" w:hAnsi="Times New Roman" w:cs="Times New Roman"/>
                <w:szCs w:val="22"/>
                <w:cs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3</w:t>
            </w:r>
          </w:p>
        </w:tc>
        <w:tc>
          <w:tcPr>
            <w:tcW w:w="1456" w:type="dxa"/>
          </w:tcPr>
          <w:p w:rsidR="008F394E" w:rsidRPr="0000231A" w:rsidRDefault="008F394E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00231A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15" w:type="dxa"/>
          </w:tcPr>
          <w:p w:rsidR="008F394E" w:rsidRPr="00FE36E8" w:rsidRDefault="008F394E" w:rsidP="00C43D7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</w:tcPr>
          <w:p w:rsidR="008F394E" w:rsidRPr="00FE36E8" w:rsidRDefault="008F394E" w:rsidP="00C43D72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8F394E" w:rsidRPr="00FE36E8" w:rsidRDefault="008F394E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6" w:type="dxa"/>
            <w:shd w:val="clear" w:color="auto" w:fill="auto"/>
          </w:tcPr>
          <w:p w:rsidR="008F394E" w:rsidRPr="00FE36E8" w:rsidRDefault="008F394E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:rsidR="008F394E" w:rsidRPr="00FE36E8" w:rsidRDefault="008F394E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</w:p>
    <w:p w:rsidR="008F394E" w:rsidRPr="00FE36E8" w:rsidRDefault="008F394E" w:rsidP="008F394E">
      <w:pPr>
        <w:spacing w:after="0" w:line="240" w:lineRule="auto"/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>========================================================================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7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:rsidR="00D24522" w:rsidRDefault="00D24522" w:rsidP="00D24522">
      <w:pPr>
        <w:spacing w:after="0" w:line="240" w:lineRule="auto"/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92" w:type="pct"/>
        <w:jc w:val="center"/>
        <w:tblLayout w:type="fixed"/>
        <w:tblLook w:val="04A0" w:firstRow="1" w:lastRow="0" w:firstColumn="1" w:lastColumn="0" w:noHBand="0" w:noVBand="1"/>
      </w:tblPr>
      <w:tblGrid>
        <w:gridCol w:w="610"/>
        <w:gridCol w:w="1455"/>
        <w:gridCol w:w="1829"/>
        <w:gridCol w:w="1642"/>
        <w:gridCol w:w="1642"/>
        <w:gridCol w:w="1643"/>
      </w:tblGrid>
      <w:tr w:rsidR="00D24522" w:rsidRPr="00FE36E8" w:rsidTr="00D24522">
        <w:trPr>
          <w:jc w:val="center"/>
        </w:trPr>
        <w:tc>
          <w:tcPr>
            <w:tcW w:w="610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455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829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42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43" w:type="dxa"/>
            <w:shd w:val="clear" w:color="auto" w:fill="BFBFBF" w:themeFill="background1" w:themeFillShade="BF"/>
            <w:vAlign w:val="center"/>
          </w:tcPr>
          <w:p w:rsidR="00D24522" w:rsidRPr="00C74263" w:rsidRDefault="00D24522" w:rsidP="00C43D7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D24522" w:rsidRPr="00FE36E8" w:rsidTr="00D24522">
        <w:trPr>
          <w:jc w:val="center"/>
        </w:trPr>
        <w:tc>
          <w:tcPr>
            <w:tcW w:w="610" w:type="dxa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E36C1B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1</w:t>
            </w:r>
          </w:p>
        </w:tc>
        <w:tc>
          <w:tcPr>
            <w:tcW w:w="1455" w:type="dxa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1829" w:type="dxa"/>
          </w:tcPr>
          <w:p w:rsidR="00D24522" w:rsidRPr="00FE36E8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Exercises and Project were done as a group, so they can share knowledge. However, the final exam was done as individual exam. Some students might not concentrate enough. </w:t>
            </w:r>
          </w:p>
        </w:tc>
        <w:tc>
          <w:tcPr>
            <w:tcW w:w="1642" w:type="dxa"/>
          </w:tcPr>
          <w:p w:rsidR="00D24522" w:rsidRPr="00FE36E8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Having more numbers of quiz and lab exam individually in the class before the final exam</w:t>
            </w:r>
          </w:p>
        </w:tc>
        <w:tc>
          <w:tcPr>
            <w:tcW w:w="1642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  <w:tc>
          <w:tcPr>
            <w:tcW w:w="1643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D24522" w:rsidRPr="00FE36E8" w:rsidTr="00D24522">
        <w:trPr>
          <w:jc w:val="center"/>
        </w:trPr>
        <w:tc>
          <w:tcPr>
            <w:tcW w:w="610" w:type="dxa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Pr="00E36C1B">
              <w:rPr>
                <w:rFonts w:ascii="Times New Roman" w:hAnsi="Times New Roman" w:cs="Times New Roman"/>
                <w:szCs w:val="22"/>
              </w:rPr>
              <w:t>-</w:t>
            </w:r>
            <w:r>
              <w:rPr>
                <w:rFonts w:ascii="Times New Roman" w:hAnsi="Times New Roman" w:cs="Times New Roman"/>
                <w:szCs w:val="22"/>
              </w:rPr>
              <w:t>2</w:t>
            </w:r>
          </w:p>
        </w:tc>
        <w:tc>
          <w:tcPr>
            <w:tcW w:w="1455" w:type="dxa"/>
          </w:tcPr>
          <w:p w:rsidR="00D24522" w:rsidRPr="00FE36E8" w:rsidRDefault="00D24522" w:rsidP="00C43D7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36C1B">
              <w:rPr>
                <w:rFonts w:ascii="Angsana New" w:hAnsi="Angsana New" w:cs="Angsana New"/>
                <w:sz w:val="28"/>
              </w:rPr>
              <w:sym w:font="Wingdings" w:char="F0FB"/>
            </w:r>
          </w:p>
        </w:tc>
        <w:tc>
          <w:tcPr>
            <w:tcW w:w="1829" w:type="dxa"/>
          </w:tcPr>
          <w:p w:rsidR="00D24522" w:rsidRPr="00FE36E8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Exercises and Project were done as a group, so they can share knowledge. However, the final exam was done as individual exam. Some students might not concentrate enough. </w:t>
            </w:r>
          </w:p>
        </w:tc>
        <w:tc>
          <w:tcPr>
            <w:tcW w:w="1642" w:type="dxa"/>
          </w:tcPr>
          <w:p w:rsidR="00D24522" w:rsidRPr="00FE36E8" w:rsidRDefault="00D24522" w:rsidP="00C43D72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Having more numbers of quiz and lab exam individually in the class before the final exam</w:t>
            </w:r>
          </w:p>
        </w:tc>
        <w:tc>
          <w:tcPr>
            <w:tcW w:w="1642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  <w:tc>
          <w:tcPr>
            <w:tcW w:w="1643" w:type="dxa"/>
            <w:shd w:val="clear" w:color="auto" w:fill="auto"/>
          </w:tcPr>
          <w:p w:rsidR="00D24522" w:rsidRPr="00FE36E8" w:rsidRDefault="00D24522" w:rsidP="00C43D72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</w:tbl>
    <w:p w:rsidR="00D24522" w:rsidRDefault="00D24522">
      <w:pPr>
        <w:rPr>
          <w:rFonts w:ascii="Times New Roman" w:hAnsi="Times New Roman" w:cs="Times New Roman"/>
          <w:szCs w:val="22"/>
        </w:rPr>
      </w:pPr>
    </w:p>
    <w:sectPr w:rsidR="00D24522" w:rsidSect="00FE7D5C">
      <w:pgSz w:w="11906" w:h="16838" w:code="9"/>
      <w:pgMar w:top="126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473DEE"/>
    <w:multiLevelType w:val="multilevel"/>
    <w:tmpl w:val="EB18B33E"/>
    <w:lvl w:ilvl="0">
      <w:start w:val="2"/>
      <w:numFmt w:val="decimal"/>
      <w:lvlText w:val="%1."/>
      <w:lvlJc w:val="left"/>
      <w:pPr>
        <w:ind w:left="1080" w:hanging="360"/>
      </w:pPr>
      <w:rPr>
        <w:b w:val="0"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1120" w:hanging="360"/>
      </w:pPr>
    </w:lvl>
    <w:lvl w:ilvl="2">
      <w:start w:val="1"/>
      <w:numFmt w:val="decimal"/>
      <w:isLgl/>
      <w:lvlText w:val="%1.%2.%3"/>
      <w:lvlJc w:val="left"/>
      <w:pPr>
        <w:ind w:left="1520" w:hanging="720"/>
      </w:pPr>
    </w:lvl>
    <w:lvl w:ilvl="3">
      <w:start w:val="1"/>
      <w:numFmt w:val="decimal"/>
      <w:isLgl/>
      <w:lvlText w:val="%1.%2.%3.%4"/>
      <w:lvlJc w:val="left"/>
      <w:pPr>
        <w:ind w:left="1560" w:hanging="720"/>
      </w:pPr>
    </w:lvl>
    <w:lvl w:ilvl="4">
      <w:start w:val="1"/>
      <w:numFmt w:val="decimal"/>
      <w:isLgl/>
      <w:lvlText w:val="%1.%2.%3.%4.%5"/>
      <w:lvlJc w:val="left"/>
      <w:pPr>
        <w:ind w:left="1960" w:hanging="1080"/>
      </w:pPr>
    </w:lvl>
    <w:lvl w:ilvl="5">
      <w:start w:val="1"/>
      <w:numFmt w:val="decimal"/>
      <w:isLgl/>
      <w:lvlText w:val="%1.%2.%3.%4.%5.%6"/>
      <w:lvlJc w:val="left"/>
      <w:pPr>
        <w:ind w:left="2000" w:hanging="1080"/>
      </w:pPr>
    </w:lvl>
    <w:lvl w:ilvl="6">
      <w:start w:val="1"/>
      <w:numFmt w:val="decimal"/>
      <w:isLgl/>
      <w:lvlText w:val="%1.%2.%3.%4.%5.%6.%7"/>
      <w:lvlJc w:val="left"/>
      <w:pPr>
        <w:ind w:left="2400" w:hanging="1440"/>
      </w:pPr>
    </w:lvl>
    <w:lvl w:ilvl="7">
      <w:start w:val="1"/>
      <w:numFmt w:val="decimal"/>
      <w:isLgl/>
      <w:lvlText w:val="%1.%2.%3.%4.%5.%6.%7.%8"/>
      <w:lvlJc w:val="left"/>
      <w:pPr>
        <w:ind w:left="2440" w:hanging="1440"/>
      </w:pPr>
    </w:lvl>
    <w:lvl w:ilvl="8">
      <w:start w:val="1"/>
      <w:numFmt w:val="decimal"/>
      <w:isLgl/>
      <w:lvlText w:val="%1.%2.%3.%4.%5.%6.%7.%8.%9"/>
      <w:lvlJc w:val="left"/>
      <w:pPr>
        <w:ind w:left="2480" w:hanging="1440"/>
      </w:pPr>
    </w:lvl>
  </w:abstractNum>
  <w:abstractNum w:abstractNumId="1" w15:restartNumberingAfterBreak="0">
    <w:nsid w:val="247B29A3"/>
    <w:multiLevelType w:val="multilevel"/>
    <w:tmpl w:val="01B49F96"/>
    <w:lvl w:ilvl="0">
      <w:start w:val="3"/>
      <w:numFmt w:val="decimal"/>
      <w:lvlText w:val="%1"/>
      <w:lvlJc w:val="left"/>
      <w:pPr>
        <w:ind w:left="360" w:hanging="360"/>
      </w:pPr>
      <w:rPr>
        <w:rFonts w:ascii="TH SarabunPSK" w:hAnsi="TH SarabunPSK" w:cs="TH SarabunPSK" w:hint="default"/>
        <w:sz w:val="28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ascii="TH SarabunPSK" w:hAnsi="TH SarabunPSK" w:cs="TH SarabunPSK" w:hint="default"/>
        <w:sz w:val="28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ascii="TH SarabunPSK" w:hAnsi="TH SarabunPSK" w:cs="TH SarabunPSK" w:hint="default"/>
        <w:sz w:val="28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ascii="TH SarabunPSK" w:hAnsi="TH SarabunPSK" w:cs="TH SarabunPSK" w:hint="default"/>
        <w:sz w:val="28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ascii="TH SarabunPSK" w:hAnsi="TH SarabunPSK" w:cs="TH SarabunPSK" w:hint="default"/>
        <w:sz w:val="28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ascii="TH SarabunPSK" w:hAnsi="TH SarabunPSK" w:cs="TH SarabunPSK" w:hint="default"/>
        <w:sz w:val="28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ascii="TH SarabunPSK" w:hAnsi="TH SarabunPSK" w:cs="TH SarabunPSK" w:hint="default"/>
        <w:sz w:val="28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ascii="TH SarabunPSK" w:hAnsi="TH SarabunPSK" w:cs="TH SarabunPSK"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ascii="TH SarabunPSK" w:hAnsi="TH SarabunPSK" w:cs="TH SarabunPSK" w:hint="default"/>
        <w:sz w:val="28"/>
      </w:rPr>
    </w:lvl>
  </w:abstractNum>
  <w:abstractNum w:abstractNumId="2" w15:restartNumberingAfterBreak="0">
    <w:nsid w:val="41DA1510"/>
    <w:multiLevelType w:val="hybridMultilevel"/>
    <w:tmpl w:val="781EBB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65A5"/>
    <w:rsid w:val="0000231A"/>
    <w:rsid w:val="000265A5"/>
    <w:rsid w:val="00046D1E"/>
    <w:rsid w:val="000E3CD0"/>
    <w:rsid w:val="000E4AD8"/>
    <w:rsid w:val="001143E4"/>
    <w:rsid w:val="001204E6"/>
    <w:rsid w:val="00137F05"/>
    <w:rsid w:val="001B7631"/>
    <w:rsid w:val="002002C7"/>
    <w:rsid w:val="00211DFF"/>
    <w:rsid w:val="002C4BE8"/>
    <w:rsid w:val="00333ED9"/>
    <w:rsid w:val="00352FEE"/>
    <w:rsid w:val="00384D38"/>
    <w:rsid w:val="003A2785"/>
    <w:rsid w:val="003A3699"/>
    <w:rsid w:val="003B5681"/>
    <w:rsid w:val="003E1C28"/>
    <w:rsid w:val="0040037D"/>
    <w:rsid w:val="0043167B"/>
    <w:rsid w:val="00435CED"/>
    <w:rsid w:val="00491DBD"/>
    <w:rsid w:val="004A0A05"/>
    <w:rsid w:val="004A7079"/>
    <w:rsid w:val="004C7315"/>
    <w:rsid w:val="004E4CCC"/>
    <w:rsid w:val="00572DCF"/>
    <w:rsid w:val="005D2429"/>
    <w:rsid w:val="0066074C"/>
    <w:rsid w:val="0066086E"/>
    <w:rsid w:val="00676486"/>
    <w:rsid w:val="00687450"/>
    <w:rsid w:val="00711986"/>
    <w:rsid w:val="00717427"/>
    <w:rsid w:val="00721EC6"/>
    <w:rsid w:val="007420B9"/>
    <w:rsid w:val="007977D4"/>
    <w:rsid w:val="007D5E17"/>
    <w:rsid w:val="007F1A6D"/>
    <w:rsid w:val="007F2DD5"/>
    <w:rsid w:val="00815EA9"/>
    <w:rsid w:val="00855982"/>
    <w:rsid w:val="00861AA7"/>
    <w:rsid w:val="008C2A0B"/>
    <w:rsid w:val="008F394E"/>
    <w:rsid w:val="00905CCA"/>
    <w:rsid w:val="009148B3"/>
    <w:rsid w:val="0092209C"/>
    <w:rsid w:val="00922B25"/>
    <w:rsid w:val="00956B85"/>
    <w:rsid w:val="009B6946"/>
    <w:rsid w:val="009B727E"/>
    <w:rsid w:val="009C6EFA"/>
    <w:rsid w:val="00A250C2"/>
    <w:rsid w:val="00A72906"/>
    <w:rsid w:val="00AB655D"/>
    <w:rsid w:val="00B020E1"/>
    <w:rsid w:val="00B542AB"/>
    <w:rsid w:val="00BA6C28"/>
    <w:rsid w:val="00BE72CD"/>
    <w:rsid w:val="00C50127"/>
    <w:rsid w:val="00C74263"/>
    <w:rsid w:val="00C83A80"/>
    <w:rsid w:val="00CB02B3"/>
    <w:rsid w:val="00CE40E7"/>
    <w:rsid w:val="00D21A86"/>
    <w:rsid w:val="00D24522"/>
    <w:rsid w:val="00DD709F"/>
    <w:rsid w:val="00DE0825"/>
    <w:rsid w:val="00DF19E0"/>
    <w:rsid w:val="00E36C1B"/>
    <w:rsid w:val="00E43E5B"/>
    <w:rsid w:val="00EA488F"/>
    <w:rsid w:val="00EA7B81"/>
    <w:rsid w:val="00F56935"/>
    <w:rsid w:val="00F57BFA"/>
    <w:rsid w:val="00FE36E8"/>
    <w:rsid w:val="00FE7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276D7"/>
  <w15:docId w15:val="{589CCACF-2EF8-4FFF-951E-C9C47E100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265A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65A5"/>
    <w:rPr>
      <w:rFonts w:ascii="Tahoma" w:hAnsi="Tahoma" w:cs="Angsana New"/>
      <w:sz w:val="16"/>
      <w:szCs w:val="20"/>
    </w:rPr>
  </w:style>
  <w:style w:type="table" w:styleId="TableGrid">
    <w:name w:val="Table Grid"/>
    <w:basedOn w:val="TableNormal"/>
    <w:uiPriority w:val="59"/>
    <w:rsid w:val="006764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24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9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2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7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0B98F-4EA7-4C19-884D-17E68BBC6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AjMing</dc:creator>
  <cp:lastModifiedBy>o.O aKe O.o CryptoKnight</cp:lastModifiedBy>
  <cp:revision>12</cp:revision>
  <dcterms:created xsi:type="dcterms:W3CDTF">2020-06-18T02:22:00Z</dcterms:created>
  <dcterms:modified xsi:type="dcterms:W3CDTF">2020-06-18T06:35:00Z</dcterms:modified>
</cp:coreProperties>
</file>