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20B0" w14:textId="6D2D196E" w:rsidR="00E21C7E" w:rsidRDefault="00747AFF">
      <w:r>
        <w:t xml:space="preserve">NIST CSF Respond &amp; Recover Mapping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7AFF" w14:paraId="4FB1F460" w14:textId="77777777" w:rsidTr="00747AFF">
        <w:tc>
          <w:tcPr>
            <w:tcW w:w="3116" w:type="dxa"/>
          </w:tcPr>
          <w:p w14:paraId="6AC088AB" w14:textId="0CCD2619" w:rsidR="00747AFF" w:rsidRDefault="00747AFF">
            <w:r>
              <w:t xml:space="preserve">Function </w:t>
            </w:r>
          </w:p>
        </w:tc>
        <w:tc>
          <w:tcPr>
            <w:tcW w:w="3117" w:type="dxa"/>
          </w:tcPr>
          <w:p w14:paraId="7747F597" w14:textId="524B8433" w:rsidR="00747AFF" w:rsidRDefault="00747AFF">
            <w:r>
              <w:t xml:space="preserve">Category </w:t>
            </w:r>
          </w:p>
        </w:tc>
        <w:tc>
          <w:tcPr>
            <w:tcW w:w="3117" w:type="dxa"/>
          </w:tcPr>
          <w:p w14:paraId="1EA58A28" w14:textId="7EBC70F8" w:rsidR="00747AFF" w:rsidRDefault="00747AFF">
            <w:r>
              <w:t xml:space="preserve">IR Pan Alignment </w:t>
            </w:r>
          </w:p>
        </w:tc>
      </w:tr>
      <w:tr w:rsidR="00747AFF" w14:paraId="1D7D819D" w14:textId="77777777" w:rsidTr="00747AFF">
        <w:tc>
          <w:tcPr>
            <w:tcW w:w="3116" w:type="dxa"/>
          </w:tcPr>
          <w:p w14:paraId="78F8EA87" w14:textId="7C56DD78" w:rsidR="00747AFF" w:rsidRDefault="00747AFF">
            <w:r>
              <w:t>Respond</w:t>
            </w:r>
          </w:p>
        </w:tc>
        <w:tc>
          <w:tcPr>
            <w:tcW w:w="3117" w:type="dxa"/>
          </w:tcPr>
          <w:p w14:paraId="004A2D37" w14:textId="6CD39429" w:rsidR="00747AFF" w:rsidRDefault="00747AFF">
            <w:r>
              <w:t>RS.RP</w:t>
            </w:r>
          </w:p>
        </w:tc>
        <w:tc>
          <w:tcPr>
            <w:tcW w:w="3117" w:type="dxa"/>
          </w:tcPr>
          <w:p w14:paraId="38B5474F" w14:textId="7E33E9E6" w:rsidR="00747AFF" w:rsidRDefault="00747AFF">
            <w:r>
              <w:t>Incident response procedures documented</w:t>
            </w:r>
          </w:p>
        </w:tc>
      </w:tr>
      <w:tr w:rsidR="00747AFF" w14:paraId="68E0BBEC" w14:textId="77777777" w:rsidTr="00747AFF">
        <w:tc>
          <w:tcPr>
            <w:tcW w:w="3116" w:type="dxa"/>
          </w:tcPr>
          <w:p w14:paraId="72E212B6" w14:textId="2CC65ED4" w:rsidR="00747AFF" w:rsidRDefault="00747AFF">
            <w:r>
              <w:t>Respond</w:t>
            </w:r>
          </w:p>
        </w:tc>
        <w:tc>
          <w:tcPr>
            <w:tcW w:w="3117" w:type="dxa"/>
          </w:tcPr>
          <w:p w14:paraId="65F4D689" w14:textId="451E36AF" w:rsidR="00747AFF" w:rsidRDefault="00747AFF">
            <w:r>
              <w:t>RS.CO</w:t>
            </w:r>
          </w:p>
        </w:tc>
        <w:tc>
          <w:tcPr>
            <w:tcW w:w="3117" w:type="dxa"/>
          </w:tcPr>
          <w:p w14:paraId="7CD740E0" w14:textId="106AA801" w:rsidR="00747AFF" w:rsidRDefault="00747AFF">
            <w:r>
              <w:t>Communication protocols defined</w:t>
            </w:r>
          </w:p>
        </w:tc>
      </w:tr>
      <w:tr w:rsidR="00747AFF" w14:paraId="1BB7735F" w14:textId="77777777" w:rsidTr="00747AFF">
        <w:tc>
          <w:tcPr>
            <w:tcW w:w="3116" w:type="dxa"/>
          </w:tcPr>
          <w:p w14:paraId="109631F7" w14:textId="5DC46396" w:rsidR="00747AFF" w:rsidRDefault="00747AFF">
            <w:r>
              <w:t>Respond</w:t>
            </w:r>
          </w:p>
        </w:tc>
        <w:tc>
          <w:tcPr>
            <w:tcW w:w="3117" w:type="dxa"/>
          </w:tcPr>
          <w:p w14:paraId="6D07936A" w14:textId="3B378C3A" w:rsidR="00747AFF" w:rsidRDefault="00747AFF">
            <w:r>
              <w:t xml:space="preserve">RS.AN </w:t>
            </w:r>
          </w:p>
        </w:tc>
        <w:tc>
          <w:tcPr>
            <w:tcW w:w="3117" w:type="dxa"/>
          </w:tcPr>
          <w:p w14:paraId="56AF3CAC" w14:textId="6F24649D" w:rsidR="00747AFF" w:rsidRDefault="00747AFF">
            <w:r>
              <w:t>Incident analysis performed</w:t>
            </w:r>
          </w:p>
        </w:tc>
      </w:tr>
      <w:tr w:rsidR="00747AFF" w14:paraId="7898384B" w14:textId="77777777" w:rsidTr="00747AFF">
        <w:tc>
          <w:tcPr>
            <w:tcW w:w="3116" w:type="dxa"/>
          </w:tcPr>
          <w:p w14:paraId="67D1B1AA" w14:textId="3275B14B" w:rsidR="00747AFF" w:rsidRDefault="00747AFF">
            <w:r>
              <w:t>Respond</w:t>
            </w:r>
          </w:p>
        </w:tc>
        <w:tc>
          <w:tcPr>
            <w:tcW w:w="3117" w:type="dxa"/>
          </w:tcPr>
          <w:p w14:paraId="7299C2C3" w14:textId="3601E7B4" w:rsidR="00747AFF" w:rsidRDefault="00747AFF">
            <w:r>
              <w:t>RS.MI</w:t>
            </w:r>
          </w:p>
        </w:tc>
        <w:tc>
          <w:tcPr>
            <w:tcW w:w="3117" w:type="dxa"/>
          </w:tcPr>
          <w:p w14:paraId="0FD1A449" w14:textId="07AD75DA" w:rsidR="00747AFF" w:rsidRDefault="00747AFF">
            <w:r>
              <w:t xml:space="preserve">Containment and mitigation actions </w:t>
            </w:r>
          </w:p>
        </w:tc>
      </w:tr>
      <w:tr w:rsidR="00747AFF" w14:paraId="3191E725" w14:textId="77777777" w:rsidTr="00747AFF">
        <w:tc>
          <w:tcPr>
            <w:tcW w:w="3116" w:type="dxa"/>
          </w:tcPr>
          <w:p w14:paraId="02B482CC" w14:textId="6560697C" w:rsidR="00747AFF" w:rsidRDefault="00747AFF">
            <w:r>
              <w:t>Recover</w:t>
            </w:r>
          </w:p>
        </w:tc>
        <w:tc>
          <w:tcPr>
            <w:tcW w:w="3117" w:type="dxa"/>
          </w:tcPr>
          <w:p w14:paraId="620A6ECD" w14:textId="4FC72CE7" w:rsidR="00747AFF" w:rsidRDefault="00747AFF">
            <w:r>
              <w:t>RC.RP</w:t>
            </w:r>
          </w:p>
        </w:tc>
        <w:tc>
          <w:tcPr>
            <w:tcW w:w="3117" w:type="dxa"/>
          </w:tcPr>
          <w:p w14:paraId="45498C23" w14:textId="0538022B" w:rsidR="00747AFF" w:rsidRDefault="00747AFF">
            <w:r>
              <w:t xml:space="preserve">System restoration procedures </w:t>
            </w:r>
          </w:p>
        </w:tc>
      </w:tr>
      <w:tr w:rsidR="00747AFF" w14:paraId="274577AD" w14:textId="77777777" w:rsidTr="00747AFF">
        <w:tc>
          <w:tcPr>
            <w:tcW w:w="3116" w:type="dxa"/>
          </w:tcPr>
          <w:p w14:paraId="0F15E8FC" w14:textId="7C8E82C0" w:rsidR="00747AFF" w:rsidRDefault="00747AFF">
            <w:r>
              <w:t>Recover</w:t>
            </w:r>
          </w:p>
        </w:tc>
        <w:tc>
          <w:tcPr>
            <w:tcW w:w="3117" w:type="dxa"/>
          </w:tcPr>
          <w:p w14:paraId="5697D593" w14:textId="293C96E1" w:rsidR="00747AFF" w:rsidRDefault="00747AFF">
            <w:r>
              <w:t>RC.IM</w:t>
            </w:r>
          </w:p>
        </w:tc>
        <w:tc>
          <w:tcPr>
            <w:tcW w:w="3117" w:type="dxa"/>
          </w:tcPr>
          <w:p w14:paraId="19E953ED" w14:textId="294C4DB8" w:rsidR="00747AFF" w:rsidRDefault="00747AFF">
            <w:r>
              <w:t>Lessons learned integrated</w:t>
            </w:r>
          </w:p>
        </w:tc>
      </w:tr>
      <w:tr w:rsidR="00747AFF" w14:paraId="37B08B8D" w14:textId="77777777" w:rsidTr="00747AFF">
        <w:tc>
          <w:tcPr>
            <w:tcW w:w="3116" w:type="dxa"/>
          </w:tcPr>
          <w:p w14:paraId="23838F3F" w14:textId="0CD808D1" w:rsidR="00747AFF" w:rsidRDefault="00747AFF">
            <w:r>
              <w:t>Recover</w:t>
            </w:r>
          </w:p>
        </w:tc>
        <w:tc>
          <w:tcPr>
            <w:tcW w:w="3117" w:type="dxa"/>
          </w:tcPr>
          <w:p w14:paraId="091B1BB6" w14:textId="5B0DDACF" w:rsidR="00747AFF" w:rsidRDefault="00747AFF">
            <w:r>
              <w:t>RC.CO</w:t>
            </w:r>
          </w:p>
        </w:tc>
        <w:tc>
          <w:tcPr>
            <w:tcW w:w="3117" w:type="dxa"/>
          </w:tcPr>
          <w:p w14:paraId="7002D4F4" w14:textId="457A62E2" w:rsidR="00747AFF" w:rsidRDefault="00747AFF">
            <w:r>
              <w:t xml:space="preserve">Recovery communications </w:t>
            </w:r>
          </w:p>
        </w:tc>
      </w:tr>
    </w:tbl>
    <w:p w14:paraId="7E70DCA0" w14:textId="77777777" w:rsidR="00747AFF" w:rsidRDefault="00747AFF"/>
    <w:sectPr w:rsidR="0074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FF"/>
    <w:rsid w:val="006D2801"/>
    <w:rsid w:val="00747AFF"/>
    <w:rsid w:val="00E21C7E"/>
    <w:rsid w:val="00E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F490"/>
  <w15:chartTrackingRefBased/>
  <w15:docId w15:val="{354ACAD3-E252-4BAA-A213-D5D8B65F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333</Characters>
  <Application>Microsoft Office Word</Application>
  <DocSecurity>0</DocSecurity>
  <Lines>11</Lines>
  <Paragraphs>13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Tanasha Bryant</dc:creator>
  <cp:keywords/>
  <dc:description/>
  <cp:lastModifiedBy>Tanasha Bryant</cp:lastModifiedBy>
  <cp:revision>1</cp:revision>
  <dcterms:created xsi:type="dcterms:W3CDTF">2026-01-09T21:35:00Z</dcterms:created>
  <dcterms:modified xsi:type="dcterms:W3CDTF">2026-01-09T21:39:00Z</dcterms:modified>
</cp:coreProperties>
</file>