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BCCBB" w14:textId="7E76D810" w:rsidR="005810AE" w:rsidRPr="00F25AFD" w:rsidRDefault="005810AE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>P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rincipal 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>C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omponent 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>A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</w:rPr>
        <w:t>nalysis</w:t>
      </w:r>
    </w:p>
    <w:p w14:paraId="67F49E2C" w14:textId="19342EDD" w:rsidR="005810AE" w:rsidRPr="00F25AFD" w:rsidRDefault="005810AE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1F6A510" w14:textId="4E6F6F8E" w:rsidR="002D42F6" w:rsidRPr="00F25AFD" w:rsidRDefault="002D42F6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Introduction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178403" w14:textId="77777777" w:rsidR="002D42F6" w:rsidRPr="00F25AFD" w:rsidRDefault="002D42F6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1C06CFE" w14:textId="136A16AD" w:rsidR="00E462E5" w:rsidRPr="00F25AFD" w:rsidRDefault="008E34FF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Through principal component analysis</w:t>
      </w:r>
      <w:r w:rsidR="00A422A3" w:rsidRPr="00F25AFD">
        <w:rPr>
          <w:rFonts w:ascii="Times New Roman" w:hAnsi="Times New Roman" w:cs="Times New Roman"/>
          <w:sz w:val="22"/>
          <w:szCs w:val="22"/>
        </w:rPr>
        <w:t xml:space="preserve"> (PCA)</w:t>
      </w:r>
      <w:r w:rsidRPr="00F25AFD">
        <w:rPr>
          <w:rFonts w:ascii="Times New Roman" w:hAnsi="Times New Roman" w:cs="Times New Roman"/>
          <w:sz w:val="22"/>
          <w:szCs w:val="22"/>
        </w:rPr>
        <w:t xml:space="preserve">, we are looking to maximize variance of a linear combination of all the variables. </w:t>
      </w:r>
      <w:r w:rsidR="00E462E5" w:rsidRPr="00F25AFD">
        <w:rPr>
          <w:rFonts w:ascii="Times New Roman" w:hAnsi="Times New Roman" w:cs="Times New Roman"/>
          <w:sz w:val="22"/>
          <w:szCs w:val="22"/>
        </w:rPr>
        <w:t xml:space="preserve">PCA analysis applied to our data with no groupings. Thus, we would consider each precinct on </w:t>
      </w:r>
      <w:r w:rsidR="00420A66" w:rsidRPr="00F25AFD">
        <w:rPr>
          <w:rFonts w:ascii="Times New Roman" w:hAnsi="Times New Roman" w:cs="Times New Roman"/>
          <w:sz w:val="22"/>
          <w:szCs w:val="22"/>
        </w:rPr>
        <w:t>its</w:t>
      </w:r>
      <w:r w:rsidR="00E462E5" w:rsidRPr="00F25AFD">
        <w:rPr>
          <w:rFonts w:ascii="Times New Roman" w:hAnsi="Times New Roman" w:cs="Times New Roman"/>
          <w:sz w:val="22"/>
          <w:szCs w:val="22"/>
        </w:rPr>
        <w:t xml:space="preserve"> own rather than grouping them into five boroughs.</w:t>
      </w:r>
    </w:p>
    <w:p w14:paraId="38E548B8" w14:textId="77777777" w:rsidR="00E462E5" w:rsidRPr="00F25AFD" w:rsidRDefault="00E462E5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95DDDEB" w14:textId="4CEB8D4A" w:rsidR="00E462E5" w:rsidRPr="00F25AFD" w:rsidRDefault="00E462E5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PCA could be used to reduce the number of dimensions</w:t>
      </w:r>
      <w:r w:rsidR="00420A66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used as inputs for other analysis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420A66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It is particularly useful when the number of independent variables is large relative to the number of observations; or the independent variables are highly correlated. </w:t>
      </w:r>
    </w:p>
    <w:p w14:paraId="3485A27A" w14:textId="77777777" w:rsidR="00E462E5" w:rsidRPr="00F25AFD" w:rsidRDefault="00E462E5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5BABEE9" w14:textId="061DD184" w:rsidR="00A422A3" w:rsidRPr="00F25AFD" w:rsidRDefault="00420A66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PCA could also be an end in itself. For example,</w:t>
      </w:r>
      <w:r w:rsidR="008E34FF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 could rank the safeness of each </w:t>
      </w:r>
      <w:r w:rsidR="00A422A3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precinct,</w:t>
      </w:r>
      <w:r w:rsidR="008E34FF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the basis of seven mayor felony offenses</w:t>
      </w:r>
      <w:r w:rsidR="00A422A3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8E34FF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unequal weights that </w:t>
      </w:r>
      <w:r w:rsidR="00A422A3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spread the precincts out further on the scale and obtain a better ranking comparing to simple average weighting. </w:t>
      </w:r>
    </w:p>
    <w:p w14:paraId="270B9FFA" w14:textId="70A6A471" w:rsidR="006D5DD3" w:rsidRPr="00F25AFD" w:rsidRDefault="006D5DD3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3FF895C" w14:textId="3C0DD2D6" w:rsidR="00D32E07" w:rsidRPr="00F25AFD" w:rsidRDefault="00D32E07" w:rsidP="00420A66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First, we exam the variance of each variables.</w:t>
      </w:r>
    </w:p>
    <w:p w14:paraId="795E3E6B" w14:textId="77777777" w:rsidR="00527D07" w:rsidRPr="00F25AFD" w:rsidRDefault="00527D07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FB55A3" w14:textId="76D54255" w:rsidR="006D5DD3" w:rsidRPr="00F25AFD" w:rsidRDefault="005810AE" w:rsidP="005810AE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CF5473" wp14:editId="784D8DAF">
            <wp:extent cx="3757246" cy="631426"/>
            <wp:effectExtent l="0" t="0" r="2540" b="381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12 at 12.57.1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118" cy="6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6A5A" w14:textId="324DA09D" w:rsidR="00D32E07" w:rsidRPr="00F25AFD" w:rsidRDefault="005810AE" w:rsidP="005810AE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CC231E" wp14:editId="1C85A7AE">
            <wp:extent cx="3757246" cy="1178966"/>
            <wp:effectExtent l="0" t="0" r="2540" b="254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12 at 12.57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59" cy="12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7DBA" w14:textId="77777777" w:rsidR="005810AE" w:rsidRPr="00F25AFD" w:rsidRDefault="005810AE" w:rsidP="005810A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5E0F040" w14:textId="211045E3" w:rsidR="00700DF3" w:rsidRPr="00F25AFD" w:rsidRDefault="00D32E07" w:rsidP="00420A66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From Simple Statistics &amp; Covariance Matrix table, we could see that the variances</w:t>
      </w:r>
      <w:r w:rsidR="005810AE" w:rsidRPr="00F25AFD">
        <w:rPr>
          <w:rFonts w:ascii="Times New Roman" w:hAnsi="Times New Roman" w:cs="Times New Roman"/>
          <w:sz w:val="22"/>
          <w:szCs w:val="22"/>
        </w:rPr>
        <w:t xml:space="preserve"> the </w:t>
      </w:r>
      <w:r w:rsidRPr="00F25AFD">
        <w:rPr>
          <w:rFonts w:ascii="Times New Roman" w:hAnsi="Times New Roman" w:cs="Times New Roman"/>
          <w:sz w:val="22"/>
          <w:szCs w:val="22"/>
        </w:rPr>
        <w:t xml:space="preserve">of each </w:t>
      </w:r>
      <w:r w:rsidR="00DA0100" w:rsidRPr="00F25AFD">
        <w:rPr>
          <w:rFonts w:ascii="Times New Roman" w:hAnsi="Times New Roman" w:cs="Times New Roman"/>
          <w:sz w:val="22"/>
          <w:szCs w:val="22"/>
        </w:rPr>
        <w:t>variable</w:t>
      </w:r>
      <w:r w:rsidRPr="00F25AFD">
        <w:rPr>
          <w:rFonts w:ascii="Times New Roman" w:hAnsi="Times New Roman" w:cs="Times New Roman"/>
          <w:sz w:val="22"/>
          <w:szCs w:val="22"/>
        </w:rPr>
        <w:t xml:space="preserve"> are not</w:t>
      </w:r>
      <w:r w:rsidR="00700DF3" w:rsidRPr="00F25AFD">
        <w:rPr>
          <w:rFonts w:ascii="Times New Roman" w:hAnsi="Times New Roman" w:cs="Times New Roman"/>
          <w:sz w:val="22"/>
          <w:szCs w:val="22"/>
        </w:rPr>
        <w:t xml:space="preserve"> in same scale. Variable Larceny &amp; variable Assault have relatively large variance</w:t>
      </w:r>
      <w:r w:rsidR="00527D07" w:rsidRPr="00F25AFD">
        <w:rPr>
          <w:rFonts w:ascii="Times New Roman" w:hAnsi="Times New Roman" w:cs="Times New Roman"/>
          <w:sz w:val="22"/>
          <w:szCs w:val="22"/>
        </w:rPr>
        <w:t>s</w:t>
      </w:r>
      <w:r w:rsidR="00700DF3" w:rsidRPr="00F25AFD">
        <w:rPr>
          <w:rFonts w:ascii="Times New Roman" w:hAnsi="Times New Roman" w:cs="Times New Roman"/>
          <w:sz w:val="22"/>
          <w:szCs w:val="22"/>
        </w:rPr>
        <w:t xml:space="preserve"> while variable Murder has relatively small variance</w:t>
      </w:r>
      <w:r w:rsidR="00527D07" w:rsidRPr="00F25AFD">
        <w:rPr>
          <w:rFonts w:ascii="Times New Roman" w:hAnsi="Times New Roman" w:cs="Times New Roman"/>
          <w:sz w:val="22"/>
          <w:szCs w:val="22"/>
        </w:rPr>
        <w:t>s</w:t>
      </w:r>
      <w:r w:rsidR="00700DF3" w:rsidRPr="00F25AFD">
        <w:rPr>
          <w:rFonts w:ascii="Times New Roman" w:hAnsi="Times New Roman" w:cs="Times New Roman"/>
          <w:sz w:val="22"/>
          <w:szCs w:val="22"/>
        </w:rPr>
        <w:t xml:space="preserve">. </w:t>
      </w:r>
      <w:r w:rsidRPr="00F25AFD">
        <w:rPr>
          <w:rFonts w:ascii="Times New Roman" w:hAnsi="Times New Roman" w:cs="Times New Roman"/>
          <w:sz w:val="22"/>
          <w:szCs w:val="22"/>
        </w:rPr>
        <w:t xml:space="preserve">Thus, we will use </w:t>
      </w:r>
      <w:r w:rsidR="00700DF3" w:rsidRPr="00F25AFD">
        <w:rPr>
          <w:rFonts w:ascii="Times New Roman" w:hAnsi="Times New Roman" w:cs="Times New Roman"/>
          <w:sz w:val="22"/>
          <w:szCs w:val="22"/>
        </w:rPr>
        <w:t xml:space="preserve">both </w:t>
      </w:r>
      <w:r w:rsidRPr="00F25AFD">
        <w:rPr>
          <w:rFonts w:ascii="Times New Roman" w:hAnsi="Times New Roman" w:cs="Times New Roman"/>
          <w:sz w:val="22"/>
          <w:szCs w:val="22"/>
        </w:rPr>
        <w:t xml:space="preserve">covariance matrix </w:t>
      </w:r>
      <w:r w:rsidR="00700DF3" w:rsidRPr="00F25AFD">
        <w:rPr>
          <w:rFonts w:ascii="Times New Roman" w:hAnsi="Times New Roman" w:cs="Times New Roman"/>
          <w:sz w:val="22"/>
          <w:szCs w:val="22"/>
        </w:rPr>
        <w:t>and correlation matrix to</w:t>
      </w:r>
      <w:r w:rsidRPr="00F25AFD">
        <w:rPr>
          <w:rFonts w:ascii="Times New Roman" w:hAnsi="Times New Roman" w:cs="Times New Roman"/>
          <w:sz w:val="22"/>
          <w:szCs w:val="22"/>
        </w:rPr>
        <w:t xml:space="preserve"> conduct PCA </w:t>
      </w:r>
      <w:r w:rsidR="00700DF3" w:rsidRPr="00F25AFD">
        <w:rPr>
          <w:rFonts w:ascii="Times New Roman" w:hAnsi="Times New Roman" w:cs="Times New Roman"/>
          <w:sz w:val="22"/>
          <w:szCs w:val="22"/>
        </w:rPr>
        <w:t>and compare the results.</w:t>
      </w:r>
    </w:p>
    <w:p w14:paraId="14296746" w14:textId="77777777" w:rsidR="00700DF3" w:rsidRPr="00F25AFD" w:rsidRDefault="00700DF3" w:rsidP="00700D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67DD891A" w14:textId="579670C2" w:rsidR="00700DF3" w:rsidRPr="00F25AFD" w:rsidRDefault="00700DF3" w:rsidP="00700D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 xml:space="preserve">PCA </w:t>
      </w:r>
      <w:r w:rsid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Using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 xml:space="preserve"> Covariance Matrix</w:t>
      </w:r>
    </w:p>
    <w:p w14:paraId="46A14E11" w14:textId="353CB25A" w:rsidR="002D42F6" w:rsidRPr="00F25AFD" w:rsidRDefault="002D42F6" w:rsidP="00700D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5157F181" w14:textId="7CDE41D3" w:rsidR="005810AE" w:rsidRDefault="002D42F6" w:rsidP="002D42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 xml:space="preserve">Numbers of </w:t>
      </w:r>
      <w:r w:rsidR="00527D07"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Principal Component</w:t>
      </w: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s to Retain</w:t>
      </w:r>
    </w:p>
    <w:p w14:paraId="75903DBA" w14:textId="77777777" w:rsidR="0004387E" w:rsidRPr="00F25AFD" w:rsidRDefault="0004387E" w:rsidP="002D42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03033A0E" w14:textId="34FB5013" w:rsidR="00D32E07" w:rsidRPr="00F25AFD" w:rsidRDefault="005810AE" w:rsidP="002D42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drawing>
          <wp:inline distT="0" distB="0" distL="0" distR="0" wp14:anchorId="283BCA50" wp14:editId="58E14F78">
            <wp:extent cx="1946031" cy="1671230"/>
            <wp:effectExtent l="0" t="0" r="0" b="571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5-12 at 12.57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04" cy="16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76B9" w14:textId="345C516D" w:rsidR="00D32E07" w:rsidRPr="00F25AFD" w:rsidRDefault="00D32E07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39D64C9" w14:textId="501925E2" w:rsidR="007E7443" w:rsidRPr="00F25AFD" w:rsidRDefault="002D42F6" w:rsidP="00420A66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lastRenderedPageBreak/>
        <w:t>In order to find number of</w:t>
      </w:r>
      <w:r w:rsidR="00527D07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527D07" w:rsidRPr="00F25AFD">
        <w:rPr>
          <w:rFonts w:ascii="Times New Roman" w:hAnsi="Times New Roman" w:cs="Times New Roman"/>
          <w:sz w:val="22"/>
          <w:szCs w:val="22"/>
        </w:rPr>
        <w:t>Principal Components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527D07" w:rsidRPr="00F25AFD">
        <w:rPr>
          <w:rFonts w:ascii="Times New Roman" w:hAnsi="Times New Roman" w:cs="Times New Roman"/>
          <w:sz w:val="22"/>
          <w:szCs w:val="22"/>
        </w:rPr>
        <w:t>(</w:t>
      </w:r>
      <w:r w:rsidRPr="00F25AFD">
        <w:rPr>
          <w:rFonts w:ascii="Times New Roman" w:hAnsi="Times New Roman" w:cs="Times New Roman"/>
          <w:sz w:val="22"/>
          <w:szCs w:val="22"/>
        </w:rPr>
        <w:t>PCs</w:t>
      </w:r>
      <w:r w:rsidR="00527D07" w:rsidRPr="00F25AFD">
        <w:rPr>
          <w:rFonts w:ascii="Times New Roman" w:hAnsi="Times New Roman" w:cs="Times New Roman"/>
          <w:sz w:val="22"/>
          <w:szCs w:val="22"/>
        </w:rPr>
        <w:t>)</w:t>
      </w:r>
      <w:r w:rsidRPr="00F25AFD">
        <w:rPr>
          <w:rFonts w:ascii="Times New Roman" w:hAnsi="Times New Roman" w:cs="Times New Roman"/>
          <w:sz w:val="22"/>
          <w:szCs w:val="22"/>
        </w:rPr>
        <w:t xml:space="preserve"> to retain, we will look at eigenvalues of covariance matrix </w:t>
      </w:r>
      <w:r w:rsidR="00527D07" w:rsidRPr="00F25AFD">
        <w:rPr>
          <w:rFonts w:ascii="Times New Roman" w:hAnsi="Times New Roman" w:cs="Times New Roman"/>
          <w:sz w:val="22"/>
          <w:szCs w:val="22"/>
        </w:rPr>
        <w:t>(</w:t>
      </w:r>
      <w:r w:rsidRPr="00F25AFD">
        <w:rPr>
          <w:rFonts w:ascii="Times New Roman" w:hAnsi="Times New Roman" w:cs="Times New Roman"/>
          <w:sz w:val="22"/>
          <w:szCs w:val="22"/>
        </w:rPr>
        <w:t>S</w:t>
      </w:r>
      <w:r w:rsidR="00527D07" w:rsidRPr="00F25AFD">
        <w:rPr>
          <w:rFonts w:ascii="Times New Roman" w:hAnsi="Times New Roman" w:cs="Times New Roman"/>
          <w:sz w:val="22"/>
          <w:szCs w:val="22"/>
        </w:rPr>
        <w:t>)</w:t>
      </w:r>
      <w:r w:rsidRPr="00F25AFD">
        <w:rPr>
          <w:rFonts w:ascii="Times New Roman" w:hAnsi="Times New Roman" w:cs="Times New Roman"/>
          <w:sz w:val="22"/>
          <w:szCs w:val="22"/>
        </w:rPr>
        <w:t xml:space="preserve">. </w:t>
      </w:r>
      <w:r w:rsidR="00D32E07" w:rsidRPr="00F25AFD">
        <w:rPr>
          <w:rFonts w:ascii="Times New Roman" w:hAnsi="Times New Roman" w:cs="Times New Roman"/>
          <w:sz w:val="22"/>
          <w:szCs w:val="22"/>
        </w:rPr>
        <w:t>In total, there are seven eigenvalues. The percent of variance that each eigenvalue explains is in above table</w:t>
      </w:r>
      <w:r w:rsidR="007E7443" w:rsidRPr="00F25AFD">
        <w:rPr>
          <w:rFonts w:ascii="Times New Roman" w:hAnsi="Times New Roman" w:cs="Times New Roman"/>
          <w:sz w:val="22"/>
          <w:szCs w:val="22"/>
        </w:rPr>
        <w:t xml:space="preserve">. We could see that the largest eigenvalue explains 70.43% of variance; the first two eigenvalues combined explain 97.45% of variance. Also, we could refer to the scree plot for better visualization: </w:t>
      </w:r>
    </w:p>
    <w:p w14:paraId="50072556" w14:textId="77777777" w:rsidR="007E7443" w:rsidRPr="00F25AFD" w:rsidRDefault="007E7443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E5833B" w14:textId="4F993DD9" w:rsidR="00D32E07" w:rsidRPr="00F25AFD" w:rsidRDefault="007E7443" w:rsidP="00420A6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E68BF1" wp14:editId="4C501A90">
            <wp:extent cx="3025978" cy="1747373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6.08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60" cy="17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811F" w14:textId="4400A2B0" w:rsidR="007E7443" w:rsidRPr="00F25AFD" w:rsidRDefault="007E7443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76E1D84" w14:textId="51822EC3" w:rsidR="007E7443" w:rsidRPr="00F25AFD" w:rsidRDefault="007E7443" w:rsidP="00420A66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We could see that the first two eigenvalues are significantly larger than the rest. Thus, we would retain the first two principal components. </w:t>
      </w:r>
    </w:p>
    <w:p w14:paraId="55A5AAE0" w14:textId="09B488CF" w:rsidR="007E7443" w:rsidRPr="00F25AFD" w:rsidRDefault="007E7443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19E760A" w14:textId="34442FC1" w:rsidR="002D42F6" w:rsidRPr="00F25AFD" w:rsidRDefault="002D42F6" w:rsidP="002D42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I</w:t>
      </w: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nterpret</w:t>
      </w: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 xml:space="preserve">ation of </w:t>
      </w:r>
      <w:r w:rsidR="00527D07"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Principal Components</w:t>
      </w:r>
    </w:p>
    <w:p w14:paraId="36E8C938" w14:textId="77777777" w:rsidR="00527D07" w:rsidRPr="00F25AFD" w:rsidRDefault="00527D07" w:rsidP="002D42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58A39F42" w14:textId="2C46EE6A" w:rsidR="00EA0E68" w:rsidRPr="00F25AFD" w:rsidRDefault="00EA0E68" w:rsidP="00420A66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To interpret the </w:t>
      </w:r>
      <w:r w:rsidR="00527D07" w:rsidRPr="00F25AFD">
        <w:rPr>
          <w:rFonts w:ascii="Times New Roman" w:hAnsi="Times New Roman" w:cs="Times New Roman"/>
          <w:sz w:val="22"/>
          <w:szCs w:val="22"/>
        </w:rPr>
        <w:t>PCs</w:t>
      </w:r>
      <w:r w:rsidRPr="00F25AFD">
        <w:rPr>
          <w:rFonts w:ascii="Times New Roman" w:hAnsi="Times New Roman" w:cs="Times New Roman"/>
          <w:sz w:val="22"/>
          <w:szCs w:val="22"/>
        </w:rPr>
        <w:t xml:space="preserve">, let's see Eigenvectors table. </w:t>
      </w:r>
    </w:p>
    <w:p w14:paraId="5D21115A" w14:textId="77777777" w:rsidR="00EA0E68" w:rsidRPr="00F25AFD" w:rsidRDefault="00EA0E68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E4FCBC" w14:textId="55B682B7" w:rsidR="00D32E07" w:rsidRPr="00F25AFD" w:rsidRDefault="00DA0100" w:rsidP="00420A6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722F926" wp14:editId="63A5B51A">
            <wp:extent cx="3295935" cy="1365560"/>
            <wp:effectExtent l="0" t="0" r="0" b="6350"/>
            <wp:docPr id="24" name="Picture 24" descr="A screen sho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5-12 at 12.58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271" cy="13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177F" w14:textId="77777777" w:rsidR="00FC11CB" w:rsidRPr="00F25AFD" w:rsidRDefault="00FC11CB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4A5DE618" w14:textId="49BB6924" w:rsidR="00FC11CB" w:rsidRPr="00F25AFD" w:rsidRDefault="00FC11CB" w:rsidP="00912C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z1 = a′1x = -.001x1 + .009x2 + .096x3 + .081x4 + .106x5 + .986x6 + .021x7</w:t>
      </w:r>
    </w:p>
    <w:p w14:paraId="36FD1113" w14:textId="52662DAC" w:rsidR="006D5DD3" w:rsidRPr="00F25AFD" w:rsidRDefault="00FC11CB" w:rsidP="00912C19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z2 = a′2x = .012x1 </w:t>
      </w:r>
      <w:r w:rsidR="00C727A6" w:rsidRPr="00F25AFD">
        <w:rPr>
          <w:rFonts w:ascii="Times New Roman" w:hAnsi="Times New Roman" w:cs="Times New Roman"/>
          <w:sz w:val="22"/>
          <w:szCs w:val="22"/>
        </w:rPr>
        <w:t>+</w:t>
      </w:r>
      <w:r w:rsidRPr="00F25AFD">
        <w:rPr>
          <w:rFonts w:ascii="Times New Roman" w:hAnsi="Times New Roman" w:cs="Times New Roman"/>
          <w:sz w:val="22"/>
          <w:szCs w:val="22"/>
        </w:rPr>
        <w:t xml:space="preserve"> .054x2 </w:t>
      </w:r>
      <w:r w:rsidR="00C727A6" w:rsidRPr="00F25AFD">
        <w:rPr>
          <w:rFonts w:ascii="Times New Roman" w:hAnsi="Times New Roman" w:cs="Times New Roman"/>
          <w:sz w:val="22"/>
          <w:szCs w:val="22"/>
        </w:rPr>
        <w:t>+</w:t>
      </w:r>
      <w:r w:rsidRPr="00F25AFD">
        <w:rPr>
          <w:rFonts w:ascii="Times New Roman" w:hAnsi="Times New Roman" w:cs="Times New Roman"/>
          <w:sz w:val="22"/>
          <w:szCs w:val="22"/>
        </w:rPr>
        <w:t xml:space="preserve"> .475x3 + .829x4 + .199x5 − .139x6. + .159x7</w:t>
      </w:r>
    </w:p>
    <w:p w14:paraId="7B88D712" w14:textId="3A71C8DA" w:rsidR="00FC11CB" w:rsidRPr="00F25AFD" w:rsidRDefault="00FC11CB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A79757" w14:textId="4F38DDF5" w:rsidR="00FC11CB" w:rsidRPr="00F25AFD" w:rsidRDefault="00FC11CB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could see that the large coefficient in </w:t>
      </w:r>
      <w:r w:rsidR="00527D0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PC (z1) 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527D0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second PC (z2)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0.986 and 0.828, are correspond to the variables with large variances, </w:t>
      </w:r>
      <w:r w:rsidR="00527D0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L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arceny &amp; </w:t>
      </w:r>
      <w:r w:rsidR="00527D0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ssault. But still, z1 and z2 are meaningful linear functions. </w:t>
      </w:r>
    </w:p>
    <w:p w14:paraId="4E975254" w14:textId="78D1057E" w:rsidR="00FC11CB" w:rsidRPr="00F25AFD" w:rsidRDefault="00FC11CB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5CCADA9" w14:textId="319E72FE" w:rsidR="0057254F" w:rsidRPr="00F25AFD" w:rsidRDefault="0057254F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Outliers</w:t>
      </w:r>
    </w:p>
    <w:p w14:paraId="26AE51F1" w14:textId="77777777" w:rsidR="0057254F" w:rsidRPr="00F25AFD" w:rsidRDefault="0057254F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49CB89FE" w14:textId="2A78A946" w:rsidR="00E462E5" w:rsidRPr="00F25AFD" w:rsidRDefault="0057254F" w:rsidP="00420A6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="00E462E5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</w:t>
      </w:r>
      <w:r w:rsidR="00FC11CB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plot</w:t>
      </w:r>
      <w:r w:rsidR="00E462E5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first two principal components for each observation vector. From the scatter plot below, we could see there are several outliers – observation 47, 8, 10, 11 </w:t>
      </w:r>
      <w:r w:rsidR="009D07AE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&amp; 27, </w:t>
      </w:r>
      <w:r w:rsidR="00E462E5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which are precinct 75, 14, 18, 19 </w:t>
      </w:r>
      <w:r w:rsidR="009D07AE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&amp; 44 </w:t>
      </w:r>
      <w:r w:rsidR="00E462E5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accordance. </w:t>
      </w:r>
    </w:p>
    <w:p w14:paraId="699D1214" w14:textId="77777777" w:rsidR="00E462E5" w:rsidRPr="00F25AFD" w:rsidRDefault="00E462E5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61BA77" w14:textId="281285A0" w:rsidR="006D5DD3" w:rsidRPr="00F25AFD" w:rsidRDefault="006D5DD3" w:rsidP="00420A6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2998346" wp14:editId="769D3679">
            <wp:extent cx="2796956" cy="2140634"/>
            <wp:effectExtent l="0" t="0" r="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6.08.20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6"/>
                    <a:stretch/>
                  </pic:blipFill>
                  <pic:spPr bwMode="auto">
                    <a:xfrm>
                      <a:off x="0" y="0"/>
                      <a:ext cx="2831835" cy="216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EBC9E" w14:textId="6626AC32" w:rsidR="006D5DD3" w:rsidRPr="00F25AFD" w:rsidRDefault="006D5DD3" w:rsidP="00420A6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A8DF17" w14:textId="3861406E" w:rsidR="006D5DD3" w:rsidRPr="00F25AFD" w:rsidRDefault="006D5DD3" w:rsidP="00420A6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4BE447E" wp14:editId="36F9C521">
            <wp:extent cx="1095204" cy="3161214"/>
            <wp:effectExtent l="0" t="0" r="0" b="1270"/>
            <wp:docPr id="6" name="Picture 6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8 at 6.09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521" cy="32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A96C9E3" wp14:editId="4061BA1F">
            <wp:extent cx="1110812" cy="3166072"/>
            <wp:effectExtent l="0" t="0" r="0" b="0"/>
            <wp:docPr id="7" name="Picture 7" descr="A picture containing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8 at 6.09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906" cy="32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5DA5318" wp14:editId="7E6D9223">
            <wp:extent cx="1057702" cy="3134644"/>
            <wp:effectExtent l="0" t="0" r="0" b="2540"/>
            <wp:docPr id="8" name="Picture 8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8 at 6.10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487" cy="32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3060" w14:textId="1683AB85" w:rsidR="004C69AE" w:rsidRPr="00F25AFD" w:rsidRDefault="004C69AE" w:rsidP="00F2327A">
      <w:pPr>
        <w:rPr>
          <w:rFonts w:ascii="Times New Roman" w:hAnsi="Times New Roman" w:cs="Times New Roman"/>
          <w:sz w:val="22"/>
          <w:szCs w:val="22"/>
        </w:rPr>
      </w:pPr>
    </w:p>
    <w:p w14:paraId="22319F5E" w14:textId="77777777" w:rsidR="00032524" w:rsidRPr="00F25AFD" w:rsidRDefault="00032524" w:rsidP="00700D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24878FC9" w14:textId="7BE9A904" w:rsidR="00700DF3" w:rsidRPr="00F25AFD" w:rsidRDefault="00700DF3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 xml:space="preserve">PCA </w:t>
      </w:r>
      <w:r w:rsid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Using</w:t>
      </w:r>
      <w:r w:rsidR="00F25AFD"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 xml:space="preserve"> </w:t>
      </w:r>
      <w:r w:rsid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Correlation</w:t>
      </w: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 xml:space="preserve"> Matrix</w:t>
      </w:r>
    </w:p>
    <w:p w14:paraId="5457BC38" w14:textId="7A95C2CC" w:rsidR="004C69AE" w:rsidRPr="00F25AFD" w:rsidRDefault="004C69AE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9C3F7F" w14:textId="0D4327B9" w:rsidR="00E47C9A" w:rsidRPr="00F25AFD" w:rsidRDefault="00E47C9A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 xml:space="preserve">Numbers of </w:t>
      </w:r>
      <w:r w:rsidR="00216A27"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Principal Components</w:t>
      </w: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 xml:space="preserve"> to Retain</w:t>
      </w:r>
    </w:p>
    <w:p w14:paraId="5E5F0052" w14:textId="77777777" w:rsidR="00E47C9A" w:rsidRPr="00F25AFD" w:rsidRDefault="00E47C9A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656EBF" w14:textId="436448EC" w:rsidR="004C69AE" w:rsidRPr="00F25AFD" w:rsidRDefault="00700DF3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Next we will conduct PCA from </w:t>
      </w:r>
      <w:r w:rsidR="00F25AFD">
        <w:rPr>
          <w:rFonts w:ascii="Times New Roman" w:hAnsi="Times New Roman" w:cs="Times New Roman"/>
          <w:sz w:val="22"/>
          <w:szCs w:val="22"/>
        </w:rPr>
        <w:t>correlation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216A27" w:rsidRPr="00F25AFD">
        <w:rPr>
          <w:rFonts w:ascii="Times New Roman" w:hAnsi="Times New Roman" w:cs="Times New Roman"/>
          <w:sz w:val="22"/>
          <w:szCs w:val="22"/>
        </w:rPr>
        <w:t>m</w:t>
      </w:r>
      <w:r w:rsidRPr="00F25AFD">
        <w:rPr>
          <w:rFonts w:ascii="Times New Roman" w:hAnsi="Times New Roman" w:cs="Times New Roman"/>
          <w:sz w:val="22"/>
          <w:szCs w:val="22"/>
        </w:rPr>
        <w:t xml:space="preserve">atrix </w:t>
      </w:r>
      <w:r w:rsidR="00216A27" w:rsidRPr="00F25AFD">
        <w:rPr>
          <w:rFonts w:ascii="Times New Roman" w:hAnsi="Times New Roman" w:cs="Times New Roman"/>
          <w:sz w:val="22"/>
          <w:szCs w:val="22"/>
        </w:rPr>
        <w:t>(</w:t>
      </w:r>
      <w:r w:rsidRPr="00F25AFD">
        <w:rPr>
          <w:rFonts w:ascii="Times New Roman" w:hAnsi="Times New Roman" w:cs="Times New Roman"/>
          <w:sz w:val="22"/>
          <w:szCs w:val="22"/>
        </w:rPr>
        <w:t>R</w:t>
      </w:r>
      <w:r w:rsidR="00216A27" w:rsidRPr="00F25AFD">
        <w:rPr>
          <w:rFonts w:ascii="Times New Roman" w:hAnsi="Times New Roman" w:cs="Times New Roman"/>
          <w:sz w:val="22"/>
          <w:szCs w:val="22"/>
        </w:rPr>
        <w:t>)</w:t>
      </w:r>
      <w:r w:rsidRPr="00F25AFD">
        <w:rPr>
          <w:rFonts w:ascii="Times New Roman" w:hAnsi="Times New Roman" w:cs="Times New Roman"/>
          <w:sz w:val="22"/>
          <w:szCs w:val="22"/>
        </w:rPr>
        <w:t xml:space="preserve">. In this way, </w:t>
      </w:r>
      <w:r w:rsidRPr="00F25AFD">
        <w:rPr>
          <w:rFonts w:ascii="Times New Roman" w:hAnsi="Times New Roman" w:cs="Times New Roman"/>
          <w:sz w:val="22"/>
          <w:szCs w:val="22"/>
        </w:rPr>
        <w:t>the principal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 xml:space="preserve">components </w:t>
      </w:r>
      <w:r w:rsidR="00076BB2" w:rsidRPr="00F25AFD">
        <w:rPr>
          <w:rFonts w:ascii="Times New Roman" w:hAnsi="Times New Roman" w:cs="Times New Roman"/>
          <w:sz w:val="22"/>
          <w:szCs w:val="22"/>
        </w:rPr>
        <w:t>are</w:t>
      </w:r>
      <w:r w:rsidRPr="00F25AFD">
        <w:rPr>
          <w:rFonts w:ascii="Times New Roman" w:hAnsi="Times New Roman" w:cs="Times New Roman"/>
          <w:sz w:val="22"/>
          <w:szCs w:val="22"/>
        </w:rPr>
        <w:t xml:space="preserve"> scale invariant.</w:t>
      </w:r>
      <w:r w:rsidRPr="00F25AFD">
        <w:rPr>
          <w:rFonts w:ascii="Times New Roman" w:hAnsi="Times New Roman" w:cs="Times New Roman"/>
          <w:sz w:val="22"/>
          <w:szCs w:val="22"/>
        </w:rPr>
        <w:t xml:space="preserve"> We expect it to have a more balanced representation of all variables.</w:t>
      </w:r>
    </w:p>
    <w:p w14:paraId="3687D058" w14:textId="77777777" w:rsidR="00076BB2" w:rsidRPr="00F25AFD" w:rsidRDefault="00076BB2" w:rsidP="00700DF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8CA93A5" w14:textId="69774AEF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8F6E3B5" wp14:editId="1A2F2EF8">
            <wp:extent cx="4035972" cy="2134839"/>
            <wp:effectExtent l="0" t="0" r="317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1 at 9.34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251" cy="21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7E68" w14:textId="77777777" w:rsidR="004C69AE" w:rsidRPr="00F25AFD" w:rsidRDefault="004C69AE" w:rsidP="00D35AD4">
      <w:pPr>
        <w:rPr>
          <w:rFonts w:ascii="Times New Roman" w:hAnsi="Times New Roman" w:cs="Times New Roman"/>
          <w:sz w:val="22"/>
          <w:szCs w:val="22"/>
        </w:rPr>
      </w:pPr>
    </w:p>
    <w:p w14:paraId="1778371D" w14:textId="78D77C8F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0AD4316" wp14:editId="24FBCE28">
            <wp:extent cx="2190466" cy="1603846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11 at 9.43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795" cy="16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FF78" w14:textId="77777777" w:rsidR="004C69AE" w:rsidRPr="00F25AFD" w:rsidRDefault="004C69AE" w:rsidP="00D35AD4">
      <w:pPr>
        <w:rPr>
          <w:rFonts w:ascii="Times New Roman" w:hAnsi="Times New Roman" w:cs="Times New Roman"/>
          <w:sz w:val="22"/>
          <w:szCs w:val="22"/>
        </w:rPr>
      </w:pPr>
    </w:p>
    <w:p w14:paraId="1AC9C5CC" w14:textId="79E71073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B144CC" wp14:editId="4D42019E">
            <wp:extent cx="3241255" cy="1852295"/>
            <wp:effectExtent l="0" t="0" r="0" b="190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1 at 9.35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35" cy="18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13D8" w14:textId="4203E516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4F3335D" w14:textId="44BD2F3B" w:rsidR="00D35AD4" w:rsidRPr="00F25AFD" w:rsidRDefault="00D35AD4" w:rsidP="00555F5E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The scree plots show the first two eigenvalues are significantly larger than the rests. But </w:t>
      </w:r>
      <w:r w:rsidRPr="00F25AFD">
        <w:rPr>
          <w:rFonts w:ascii="Times New Roman" w:hAnsi="Times New Roman" w:cs="Times New Roman"/>
          <w:sz w:val="22"/>
          <w:szCs w:val="22"/>
        </w:rPr>
        <w:t xml:space="preserve">the first two eigenvalues combined </w:t>
      </w:r>
      <w:r w:rsidRPr="00F25AFD">
        <w:rPr>
          <w:rFonts w:ascii="Times New Roman" w:hAnsi="Times New Roman" w:cs="Times New Roman"/>
          <w:sz w:val="22"/>
          <w:szCs w:val="22"/>
        </w:rPr>
        <w:t xml:space="preserve">only </w:t>
      </w:r>
      <w:r w:rsidRPr="00F25AFD">
        <w:rPr>
          <w:rFonts w:ascii="Times New Roman" w:hAnsi="Times New Roman" w:cs="Times New Roman"/>
          <w:sz w:val="22"/>
          <w:szCs w:val="22"/>
        </w:rPr>
        <w:t>explain 81.31% of variance</w:t>
      </w:r>
      <w:r w:rsidRPr="00F25AFD">
        <w:rPr>
          <w:rFonts w:ascii="Times New Roman" w:hAnsi="Times New Roman" w:cs="Times New Roman"/>
          <w:sz w:val="22"/>
          <w:szCs w:val="22"/>
        </w:rPr>
        <w:t xml:space="preserve"> in this case</w:t>
      </w:r>
      <w:r w:rsidRPr="00F25AFD">
        <w:rPr>
          <w:rFonts w:ascii="Times New Roman" w:hAnsi="Times New Roman" w:cs="Times New Roman"/>
          <w:sz w:val="22"/>
          <w:szCs w:val="22"/>
        </w:rPr>
        <w:t xml:space="preserve">. </w:t>
      </w:r>
      <w:r w:rsidRPr="00F25AFD">
        <w:rPr>
          <w:rFonts w:ascii="Times New Roman" w:hAnsi="Times New Roman" w:cs="Times New Roman"/>
          <w:sz w:val="22"/>
          <w:szCs w:val="22"/>
        </w:rPr>
        <w:t xml:space="preserve">From the Eigenvalues table, we could see that we need to retain </w:t>
      </w:r>
      <w:r w:rsidRPr="00F25AFD">
        <w:rPr>
          <w:rFonts w:ascii="Times New Roman" w:hAnsi="Times New Roman" w:cs="Times New Roman"/>
          <w:sz w:val="22"/>
          <w:szCs w:val="22"/>
        </w:rPr>
        <w:t xml:space="preserve">first four </w:t>
      </w:r>
      <w:r w:rsidR="00C727A6" w:rsidRPr="00F25AFD">
        <w:rPr>
          <w:rFonts w:ascii="Times New Roman" w:hAnsi="Times New Roman" w:cs="Times New Roman"/>
          <w:sz w:val="22"/>
          <w:szCs w:val="22"/>
        </w:rPr>
        <w:t>principal components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to explain more than 90</w:t>
      </w:r>
      <w:r w:rsidRPr="00F25AFD">
        <w:rPr>
          <w:rFonts w:ascii="Times New Roman" w:hAnsi="Times New Roman" w:cs="Times New Roman"/>
          <w:sz w:val="22"/>
          <w:szCs w:val="22"/>
        </w:rPr>
        <w:t>%</w:t>
      </w:r>
      <w:r w:rsidRPr="00F25AFD">
        <w:rPr>
          <w:rFonts w:ascii="Times New Roman" w:hAnsi="Times New Roman" w:cs="Times New Roman"/>
          <w:sz w:val="22"/>
          <w:szCs w:val="22"/>
        </w:rPr>
        <w:t xml:space="preserve"> percent of variation</w:t>
      </w:r>
      <w:r w:rsidRPr="00F25AF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4F9D5CD" w14:textId="342B42C3" w:rsidR="00C727A6" w:rsidRPr="00F25AFD" w:rsidRDefault="00C727A6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AD00FD" w14:textId="09DF1BBF" w:rsidR="00E47C9A" w:rsidRPr="00F25AFD" w:rsidRDefault="00E47C9A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 xml:space="preserve">Interpretation of </w:t>
      </w:r>
      <w:r w:rsidR="00216A27"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Principal Components</w:t>
      </w:r>
    </w:p>
    <w:p w14:paraId="4F38217D" w14:textId="77777777" w:rsidR="00216A27" w:rsidRPr="00F25AFD" w:rsidRDefault="00216A27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2E797806" w14:textId="729809B4" w:rsidR="00C727A6" w:rsidRPr="00F25AFD" w:rsidRDefault="00C727A6" w:rsidP="00555F5E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The first </w:t>
      </w:r>
      <w:r w:rsidRPr="00F25AFD">
        <w:rPr>
          <w:rFonts w:ascii="Times New Roman" w:hAnsi="Times New Roman" w:cs="Times New Roman"/>
          <w:sz w:val="22"/>
          <w:szCs w:val="22"/>
        </w:rPr>
        <w:t>four principal components</w:t>
      </w:r>
      <w:r w:rsidRPr="00F25AFD">
        <w:rPr>
          <w:rFonts w:ascii="Times New Roman" w:hAnsi="Times New Roman" w:cs="Times New Roman"/>
          <w:sz w:val="22"/>
          <w:szCs w:val="22"/>
        </w:rPr>
        <w:t xml:space="preserve"> could be </w:t>
      </w:r>
      <w:r w:rsidR="0004387E">
        <w:rPr>
          <w:rFonts w:ascii="Times New Roman" w:hAnsi="Times New Roman" w:cs="Times New Roman"/>
          <w:sz w:val="22"/>
          <w:szCs w:val="22"/>
        </w:rPr>
        <w:t>reached</w:t>
      </w:r>
      <w:r w:rsidRPr="00F25AFD">
        <w:rPr>
          <w:rFonts w:ascii="Times New Roman" w:hAnsi="Times New Roman" w:cs="Times New Roman"/>
          <w:sz w:val="22"/>
          <w:szCs w:val="22"/>
        </w:rPr>
        <w:t xml:space="preserve"> by Eigenvectors table as follows:</w:t>
      </w:r>
    </w:p>
    <w:p w14:paraId="2A78581B" w14:textId="19B4A2C8" w:rsidR="00D35AD4" w:rsidRPr="00F25AFD" w:rsidRDefault="00D35AD4" w:rsidP="00D35AD4">
      <w:pPr>
        <w:rPr>
          <w:rFonts w:ascii="Times New Roman" w:hAnsi="Times New Roman" w:cs="Times New Roman"/>
          <w:sz w:val="22"/>
          <w:szCs w:val="22"/>
        </w:rPr>
      </w:pPr>
    </w:p>
    <w:p w14:paraId="0C1EA94B" w14:textId="5ED1DEEC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2054850" wp14:editId="0E43EC6E">
            <wp:extent cx="3575619" cy="1470359"/>
            <wp:effectExtent l="0" t="0" r="0" b="3175"/>
            <wp:docPr id="11" name="Picture 11" descr="A screen sho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1 at 9.35.0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499" cy="14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EF5" w14:textId="5BD666F8" w:rsidR="004C69AE" w:rsidRPr="00F25AFD" w:rsidRDefault="004C69AE" w:rsidP="00555F5E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9879EA" w14:textId="74E4CB74" w:rsidR="00C727A6" w:rsidRPr="00F25AFD" w:rsidRDefault="00C727A6" w:rsidP="00555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z1 = a′1x = </w:t>
      </w:r>
      <w:r w:rsidRPr="00F25AFD">
        <w:rPr>
          <w:rFonts w:ascii="Times New Roman" w:hAnsi="Times New Roman" w:cs="Times New Roman"/>
          <w:sz w:val="22"/>
          <w:szCs w:val="22"/>
        </w:rPr>
        <w:t>0.328</w:t>
      </w:r>
      <w:r w:rsidRPr="00F25AFD">
        <w:rPr>
          <w:rFonts w:ascii="Times New Roman" w:hAnsi="Times New Roman" w:cs="Times New Roman"/>
          <w:sz w:val="22"/>
          <w:szCs w:val="22"/>
        </w:rPr>
        <w:t>x1 + .</w:t>
      </w:r>
      <w:r w:rsidRPr="00F25AFD">
        <w:rPr>
          <w:rFonts w:ascii="Times New Roman" w:hAnsi="Times New Roman" w:cs="Times New Roman"/>
          <w:sz w:val="22"/>
          <w:szCs w:val="22"/>
        </w:rPr>
        <w:t>432</w:t>
      </w:r>
      <w:r w:rsidRPr="00F25AFD">
        <w:rPr>
          <w:rFonts w:ascii="Times New Roman" w:hAnsi="Times New Roman" w:cs="Times New Roman"/>
          <w:sz w:val="22"/>
          <w:szCs w:val="22"/>
        </w:rPr>
        <w:t>x2 + .</w:t>
      </w:r>
      <w:r w:rsidRPr="00F25AFD">
        <w:rPr>
          <w:rFonts w:ascii="Times New Roman" w:hAnsi="Times New Roman" w:cs="Times New Roman"/>
          <w:sz w:val="22"/>
          <w:szCs w:val="22"/>
        </w:rPr>
        <w:t>443</w:t>
      </w:r>
      <w:r w:rsidRPr="00F25AFD">
        <w:rPr>
          <w:rFonts w:ascii="Times New Roman" w:hAnsi="Times New Roman" w:cs="Times New Roman"/>
          <w:sz w:val="22"/>
          <w:szCs w:val="22"/>
        </w:rPr>
        <w:t>x3 + .</w:t>
      </w:r>
      <w:r w:rsidRPr="00F25AFD">
        <w:rPr>
          <w:rFonts w:ascii="Times New Roman" w:hAnsi="Times New Roman" w:cs="Times New Roman"/>
          <w:sz w:val="22"/>
          <w:szCs w:val="22"/>
        </w:rPr>
        <w:t>442</w:t>
      </w:r>
      <w:r w:rsidRPr="00F25AFD">
        <w:rPr>
          <w:rFonts w:ascii="Times New Roman" w:hAnsi="Times New Roman" w:cs="Times New Roman"/>
          <w:sz w:val="22"/>
          <w:szCs w:val="22"/>
        </w:rPr>
        <w:t>x4 + .</w:t>
      </w:r>
      <w:r w:rsidRPr="00F25AFD">
        <w:rPr>
          <w:rFonts w:ascii="Times New Roman" w:hAnsi="Times New Roman" w:cs="Times New Roman"/>
          <w:sz w:val="22"/>
          <w:szCs w:val="22"/>
        </w:rPr>
        <w:t>385</w:t>
      </w:r>
      <w:r w:rsidRPr="00F25AFD">
        <w:rPr>
          <w:rFonts w:ascii="Times New Roman" w:hAnsi="Times New Roman" w:cs="Times New Roman"/>
          <w:sz w:val="22"/>
          <w:szCs w:val="22"/>
        </w:rPr>
        <w:t>x5 + .</w:t>
      </w:r>
      <w:r w:rsidRPr="00F25AFD">
        <w:rPr>
          <w:rFonts w:ascii="Times New Roman" w:hAnsi="Times New Roman" w:cs="Times New Roman"/>
          <w:sz w:val="22"/>
          <w:szCs w:val="22"/>
        </w:rPr>
        <w:t>101</w:t>
      </w:r>
      <w:r w:rsidRPr="00F25AFD">
        <w:rPr>
          <w:rFonts w:ascii="Times New Roman" w:hAnsi="Times New Roman" w:cs="Times New Roman"/>
          <w:sz w:val="22"/>
          <w:szCs w:val="22"/>
        </w:rPr>
        <w:t>x6 + .</w:t>
      </w:r>
      <w:r w:rsidRPr="00F25AFD">
        <w:rPr>
          <w:rFonts w:ascii="Times New Roman" w:hAnsi="Times New Roman" w:cs="Times New Roman"/>
          <w:sz w:val="22"/>
          <w:szCs w:val="22"/>
        </w:rPr>
        <w:t>394</w:t>
      </w:r>
      <w:r w:rsidRPr="00F25AFD">
        <w:rPr>
          <w:rFonts w:ascii="Times New Roman" w:hAnsi="Times New Roman" w:cs="Times New Roman"/>
          <w:sz w:val="22"/>
          <w:szCs w:val="22"/>
        </w:rPr>
        <w:t>x7</w:t>
      </w:r>
    </w:p>
    <w:p w14:paraId="468A0FBA" w14:textId="085E2864" w:rsidR="00C727A6" w:rsidRPr="00F25AFD" w:rsidRDefault="00C727A6" w:rsidP="00555F5E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z2 = a′2x = </w:t>
      </w:r>
      <w:r w:rsidRPr="00F25AFD">
        <w:rPr>
          <w:rFonts w:ascii="Times New Roman" w:hAnsi="Times New Roman" w:cs="Times New Roman"/>
          <w:sz w:val="22"/>
          <w:szCs w:val="22"/>
        </w:rPr>
        <w:t>-.441</w:t>
      </w:r>
      <w:r w:rsidRPr="00F25AFD">
        <w:rPr>
          <w:rFonts w:ascii="Times New Roman" w:hAnsi="Times New Roman" w:cs="Times New Roman"/>
          <w:sz w:val="22"/>
          <w:szCs w:val="22"/>
        </w:rPr>
        <w:t>x1 − .0</w:t>
      </w:r>
      <w:r w:rsidRPr="00F25AFD">
        <w:rPr>
          <w:rFonts w:ascii="Times New Roman" w:hAnsi="Times New Roman" w:cs="Times New Roman"/>
          <w:sz w:val="22"/>
          <w:szCs w:val="22"/>
        </w:rPr>
        <w:t>1</w:t>
      </w:r>
      <w:r w:rsidRPr="00F25AFD">
        <w:rPr>
          <w:rFonts w:ascii="Times New Roman" w:hAnsi="Times New Roman" w:cs="Times New Roman"/>
          <w:sz w:val="22"/>
          <w:szCs w:val="22"/>
        </w:rPr>
        <w:t xml:space="preserve">4x2 </w:t>
      </w:r>
      <w:r w:rsidR="009D3481" w:rsidRPr="00F25AFD">
        <w:rPr>
          <w:rFonts w:ascii="Times New Roman" w:hAnsi="Times New Roman" w:cs="Times New Roman"/>
          <w:sz w:val="22"/>
          <w:szCs w:val="22"/>
        </w:rPr>
        <w:t>+</w:t>
      </w:r>
      <w:r w:rsidRPr="00F25AFD">
        <w:rPr>
          <w:rFonts w:ascii="Times New Roman" w:hAnsi="Times New Roman" w:cs="Times New Roman"/>
          <w:sz w:val="22"/>
          <w:szCs w:val="22"/>
        </w:rPr>
        <w:t xml:space="preserve"> .</w:t>
      </w:r>
      <w:r w:rsidR="009D3481" w:rsidRPr="00F25AFD">
        <w:rPr>
          <w:rFonts w:ascii="Times New Roman" w:hAnsi="Times New Roman" w:cs="Times New Roman"/>
          <w:sz w:val="22"/>
          <w:szCs w:val="22"/>
        </w:rPr>
        <w:t>01</w:t>
      </w:r>
      <w:r w:rsidRPr="00F25AFD">
        <w:rPr>
          <w:rFonts w:ascii="Times New Roman" w:hAnsi="Times New Roman" w:cs="Times New Roman"/>
          <w:sz w:val="22"/>
          <w:szCs w:val="22"/>
        </w:rPr>
        <w:t xml:space="preserve">5x3 </w:t>
      </w:r>
      <w:r w:rsidR="009D3481" w:rsidRPr="00F25AFD">
        <w:rPr>
          <w:rFonts w:ascii="Times New Roman" w:hAnsi="Times New Roman" w:cs="Times New Roman"/>
          <w:sz w:val="22"/>
          <w:szCs w:val="22"/>
        </w:rPr>
        <w:t xml:space="preserve">−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9D3481" w:rsidRPr="00F25AFD">
        <w:rPr>
          <w:rFonts w:ascii="Times New Roman" w:hAnsi="Times New Roman" w:cs="Times New Roman"/>
          <w:sz w:val="22"/>
          <w:szCs w:val="22"/>
        </w:rPr>
        <w:t>13</w:t>
      </w:r>
      <w:r w:rsidRPr="00F25AFD">
        <w:rPr>
          <w:rFonts w:ascii="Times New Roman" w:hAnsi="Times New Roman" w:cs="Times New Roman"/>
          <w:sz w:val="22"/>
          <w:szCs w:val="22"/>
        </w:rPr>
        <w:t>9x4 + .</w:t>
      </w:r>
      <w:r w:rsidR="009D3481" w:rsidRPr="00F25AFD">
        <w:rPr>
          <w:rFonts w:ascii="Times New Roman" w:hAnsi="Times New Roman" w:cs="Times New Roman"/>
          <w:sz w:val="22"/>
          <w:szCs w:val="22"/>
        </w:rPr>
        <w:t>357</w:t>
      </w:r>
      <w:r w:rsidRPr="00F25AFD">
        <w:rPr>
          <w:rFonts w:ascii="Times New Roman" w:hAnsi="Times New Roman" w:cs="Times New Roman"/>
          <w:sz w:val="22"/>
          <w:szCs w:val="22"/>
        </w:rPr>
        <w:t xml:space="preserve">x5 </w:t>
      </w:r>
      <w:r w:rsidR="009D3481" w:rsidRPr="00F25AFD">
        <w:rPr>
          <w:rFonts w:ascii="Times New Roman" w:hAnsi="Times New Roman" w:cs="Times New Roman"/>
          <w:sz w:val="22"/>
          <w:szCs w:val="22"/>
        </w:rPr>
        <w:t>+</w:t>
      </w:r>
      <w:r w:rsidRPr="00F25AFD">
        <w:rPr>
          <w:rFonts w:ascii="Times New Roman" w:hAnsi="Times New Roman" w:cs="Times New Roman"/>
          <w:sz w:val="22"/>
          <w:szCs w:val="22"/>
        </w:rPr>
        <w:t xml:space="preserve"> .</w:t>
      </w:r>
      <w:r w:rsidR="009D3481" w:rsidRPr="00F25AFD">
        <w:rPr>
          <w:rFonts w:ascii="Times New Roman" w:hAnsi="Times New Roman" w:cs="Times New Roman"/>
          <w:sz w:val="22"/>
          <w:szCs w:val="22"/>
        </w:rPr>
        <w:t>811</w:t>
      </w:r>
      <w:r w:rsidRPr="00F25AFD">
        <w:rPr>
          <w:rFonts w:ascii="Times New Roman" w:hAnsi="Times New Roman" w:cs="Times New Roman"/>
          <w:sz w:val="22"/>
          <w:szCs w:val="22"/>
        </w:rPr>
        <w:t xml:space="preserve">x6. </w:t>
      </w:r>
      <w:r w:rsidR="009D3481" w:rsidRPr="00F25AFD">
        <w:rPr>
          <w:rFonts w:ascii="Times New Roman" w:hAnsi="Times New Roman" w:cs="Times New Roman"/>
          <w:sz w:val="22"/>
          <w:szCs w:val="22"/>
        </w:rPr>
        <w:t>−</w:t>
      </w:r>
      <w:r w:rsidR="009D3481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9D3481" w:rsidRPr="00F25AFD">
        <w:rPr>
          <w:rFonts w:ascii="Times New Roman" w:hAnsi="Times New Roman" w:cs="Times New Roman"/>
          <w:sz w:val="22"/>
          <w:szCs w:val="22"/>
        </w:rPr>
        <w:t>033</w:t>
      </w:r>
      <w:r w:rsidRPr="00F25AFD">
        <w:rPr>
          <w:rFonts w:ascii="Times New Roman" w:hAnsi="Times New Roman" w:cs="Times New Roman"/>
          <w:sz w:val="22"/>
          <w:szCs w:val="22"/>
        </w:rPr>
        <w:t>x7</w:t>
      </w:r>
    </w:p>
    <w:p w14:paraId="398A2704" w14:textId="64B4819E" w:rsidR="00C727A6" w:rsidRPr="00F25AFD" w:rsidRDefault="00C727A6" w:rsidP="00555F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z</w:t>
      </w:r>
      <w:r w:rsidRPr="00F25AFD">
        <w:rPr>
          <w:rFonts w:ascii="Times New Roman" w:hAnsi="Times New Roman" w:cs="Times New Roman"/>
          <w:sz w:val="22"/>
          <w:szCs w:val="22"/>
        </w:rPr>
        <w:t>3</w:t>
      </w:r>
      <w:r w:rsidRPr="00F25AFD">
        <w:rPr>
          <w:rFonts w:ascii="Times New Roman" w:hAnsi="Times New Roman" w:cs="Times New Roman"/>
          <w:sz w:val="22"/>
          <w:szCs w:val="22"/>
        </w:rPr>
        <w:t xml:space="preserve"> = a′</w:t>
      </w:r>
      <w:r w:rsidRPr="00F25AFD">
        <w:rPr>
          <w:rFonts w:ascii="Times New Roman" w:hAnsi="Times New Roman" w:cs="Times New Roman"/>
          <w:sz w:val="22"/>
          <w:szCs w:val="22"/>
        </w:rPr>
        <w:t>3</w:t>
      </w:r>
      <w:r w:rsidRPr="00F25AFD">
        <w:rPr>
          <w:rFonts w:ascii="Times New Roman" w:hAnsi="Times New Roman" w:cs="Times New Roman"/>
          <w:sz w:val="22"/>
          <w:szCs w:val="22"/>
        </w:rPr>
        <w:t>x =</w:t>
      </w:r>
      <w:r w:rsidR="00AB1B3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9D3481" w:rsidRPr="00F25AFD">
        <w:rPr>
          <w:rFonts w:ascii="Times New Roman" w:hAnsi="Times New Roman" w:cs="Times New Roman"/>
          <w:sz w:val="22"/>
          <w:szCs w:val="22"/>
        </w:rPr>
        <w:t>536</w:t>
      </w:r>
      <w:r w:rsidRPr="00F25AFD">
        <w:rPr>
          <w:rFonts w:ascii="Times New Roman" w:hAnsi="Times New Roman" w:cs="Times New Roman"/>
          <w:sz w:val="22"/>
          <w:szCs w:val="22"/>
        </w:rPr>
        <w:t xml:space="preserve">x1 </w:t>
      </w:r>
      <w:r w:rsidR="009D3481" w:rsidRPr="00F25AFD">
        <w:rPr>
          <w:rFonts w:ascii="Times New Roman" w:hAnsi="Times New Roman" w:cs="Times New Roman"/>
          <w:sz w:val="22"/>
          <w:szCs w:val="22"/>
        </w:rPr>
        <w:t>−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9D3481" w:rsidRPr="00F25AFD">
        <w:rPr>
          <w:rFonts w:ascii="Times New Roman" w:hAnsi="Times New Roman" w:cs="Times New Roman"/>
          <w:sz w:val="22"/>
          <w:szCs w:val="22"/>
        </w:rPr>
        <w:t>.245</w:t>
      </w:r>
      <w:r w:rsidRPr="00F25AFD">
        <w:rPr>
          <w:rFonts w:ascii="Times New Roman" w:hAnsi="Times New Roman" w:cs="Times New Roman"/>
          <w:sz w:val="22"/>
          <w:szCs w:val="22"/>
        </w:rPr>
        <w:t>x2 + .</w:t>
      </w:r>
      <w:r w:rsidR="009D3481" w:rsidRPr="00F25AFD">
        <w:rPr>
          <w:rFonts w:ascii="Times New Roman" w:hAnsi="Times New Roman" w:cs="Times New Roman"/>
          <w:sz w:val="22"/>
          <w:szCs w:val="22"/>
        </w:rPr>
        <w:t>237</w:t>
      </w:r>
      <w:r w:rsidRPr="00F25AFD">
        <w:rPr>
          <w:rFonts w:ascii="Times New Roman" w:hAnsi="Times New Roman" w:cs="Times New Roman"/>
          <w:sz w:val="22"/>
          <w:szCs w:val="22"/>
        </w:rPr>
        <w:t>x3 + .</w:t>
      </w:r>
      <w:r w:rsidR="009D3481" w:rsidRPr="00F25AFD">
        <w:rPr>
          <w:rFonts w:ascii="Times New Roman" w:hAnsi="Times New Roman" w:cs="Times New Roman"/>
          <w:sz w:val="22"/>
          <w:szCs w:val="22"/>
        </w:rPr>
        <w:t>199</w:t>
      </w:r>
      <w:r w:rsidRPr="00F25AFD">
        <w:rPr>
          <w:rFonts w:ascii="Times New Roman" w:hAnsi="Times New Roman" w:cs="Times New Roman"/>
          <w:sz w:val="22"/>
          <w:szCs w:val="22"/>
        </w:rPr>
        <w:t xml:space="preserve">x4 </w:t>
      </w:r>
      <w:r w:rsidR="009D3481" w:rsidRPr="00F25AFD">
        <w:rPr>
          <w:rFonts w:ascii="Times New Roman" w:hAnsi="Times New Roman" w:cs="Times New Roman"/>
          <w:sz w:val="22"/>
          <w:szCs w:val="22"/>
        </w:rPr>
        <w:t>−</w:t>
      </w:r>
      <w:r w:rsidR="00AB1B3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AB1B3E" w:rsidRPr="00F25AFD">
        <w:rPr>
          <w:rFonts w:ascii="Times New Roman" w:hAnsi="Times New Roman" w:cs="Times New Roman"/>
          <w:sz w:val="22"/>
          <w:szCs w:val="22"/>
        </w:rPr>
        <w:t>087</w:t>
      </w:r>
      <w:r w:rsidRPr="00F25AFD">
        <w:rPr>
          <w:rFonts w:ascii="Times New Roman" w:hAnsi="Times New Roman" w:cs="Times New Roman"/>
          <w:sz w:val="22"/>
          <w:szCs w:val="22"/>
        </w:rPr>
        <w:t>x5 + .</w:t>
      </w:r>
      <w:r w:rsidR="00AB1B3E" w:rsidRPr="00F25AFD">
        <w:rPr>
          <w:rFonts w:ascii="Times New Roman" w:hAnsi="Times New Roman" w:cs="Times New Roman"/>
          <w:sz w:val="22"/>
          <w:szCs w:val="22"/>
        </w:rPr>
        <w:t>328</w:t>
      </w:r>
      <w:r w:rsidRPr="00F25AFD">
        <w:rPr>
          <w:rFonts w:ascii="Times New Roman" w:hAnsi="Times New Roman" w:cs="Times New Roman"/>
          <w:sz w:val="22"/>
          <w:szCs w:val="22"/>
        </w:rPr>
        <w:t xml:space="preserve">x6 </w:t>
      </w:r>
      <w:r w:rsidR="00AB1B3E" w:rsidRPr="00F25AFD">
        <w:rPr>
          <w:rFonts w:ascii="Times New Roman" w:hAnsi="Times New Roman" w:cs="Times New Roman"/>
          <w:sz w:val="22"/>
          <w:szCs w:val="22"/>
        </w:rPr>
        <w:t>−</w:t>
      </w:r>
      <w:r w:rsidR="00AB1B3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AB1B3E" w:rsidRPr="00F25AFD">
        <w:rPr>
          <w:rFonts w:ascii="Times New Roman" w:hAnsi="Times New Roman" w:cs="Times New Roman"/>
          <w:sz w:val="22"/>
          <w:szCs w:val="22"/>
        </w:rPr>
        <w:t>665</w:t>
      </w:r>
      <w:r w:rsidRPr="00F25AFD">
        <w:rPr>
          <w:rFonts w:ascii="Times New Roman" w:hAnsi="Times New Roman" w:cs="Times New Roman"/>
          <w:sz w:val="22"/>
          <w:szCs w:val="22"/>
        </w:rPr>
        <w:t>x7</w:t>
      </w:r>
    </w:p>
    <w:p w14:paraId="04079322" w14:textId="1F403290" w:rsidR="00C727A6" w:rsidRPr="00F25AFD" w:rsidRDefault="00C727A6" w:rsidP="00555F5E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>z</w:t>
      </w:r>
      <w:r w:rsidRPr="00F25AFD">
        <w:rPr>
          <w:rFonts w:ascii="Times New Roman" w:hAnsi="Times New Roman" w:cs="Times New Roman"/>
          <w:sz w:val="22"/>
          <w:szCs w:val="22"/>
        </w:rPr>
        <w:t>4</w:t>
      </w:r>
      <w:r w:rsidRPr="00F25AFD">
        <w:rPr>
          <w:rFonts w:ascii="Times New Roman" w:hAnsi="Times New Roman" w:cs="Times New Roman"/>
          <w:sz w:val="22"/>
          <w:szCs w:val="22"/>
        </w:rPr>
        <w:t xml:space="preserve"> = a′</w:t>
      </w:r>
      <w:r w:rsidRPr="00F25AFD">
        <w:rPr>
          <w:rFonts w:ascii="Times New Roman" w:hAnsi="Times New Roman" w:cs="Times New Roman"/>
          <w:sz w:val="22"/>
          <w:szCs w:val="22"/>
        </w:rPr>
        <w:t>4</w:t>
      </w:r>
      <w:r w:rsidRPr="00F25AFD">
        <w:rPr>
          <w:rFonts w:ascii="Times New Roman" w:hAnsi="Times New Roman" w:cs="Times New Roman"/>
          <w:sz w:val="22"/>
          <w:szCs w:val="22"/>
        </w:rPr>
        <w:t>x = .</w:t>
      </w:r>
      <w:r w:rsidR="009D3481" w:rsidRPr="00F25AFD">
        <w:rPr>
          <w:rFonts w:ascii="Times New Roman" w:hAnsi="Times New Roman" w:cs="Times New Roman"/>
          <w:sz w:val="22"/>
          <w:szCs w:val="22"/>
        </w:rPr>
        <w:t>598</w:t>
      </w:r>
      <w:r w:rsidRPr="00F25AFD">
        <w:rPr>
          <w:rFonts w:ascii="Times New Roman" w:hAnsi="Times New Roman" w:cs="Times New Roman"/>
          <w:sz w:val="22"/>
          <w:szCs w:val="22"/>
        </w:rPr>
        <w:t>x1 − .</w:t>
      </w:r>
      <w:r w:rsidR="009D3481" w:rsidRPr="00F25AFD">
        <w:rPr>
          <w:rFonts w:ascii="Times New Roman" w:hAnsi="Times New Roman" w:cs="Times New Roman"/>
          <w:sz w:val="22"/>
          <w:szCs w:val="22"/>
        </w:rPr>
        <w:t>301</w:t>
      </w:r>
      <w:r w:rsidRPr="00F25AFD">
        <w:rPr>
          <w:rFonts w:ascii="Times New Roman" w:hAnsi="Times New Roman" w:cs="Times New Roman"/>
          <w:sz w:val="22"/>
          <w:szCs w:val="22"/>
        </w:rPr>
        <w:t>x2 − .</w:t>
      </w:r>
      <w:r w:rsidR="009D3481" w:rsidRPr="00F25AFD">
        <w:rPr>
          <w:rFonts w:ascii="Times New Roman" w:hAnsi="Times New Roman" w:cs="Times New Roman"/>
          <w:sz w:val="22"/>
          <w:szCs w:val="22"/>
        </w:rPr>
        <w:t>388</w:t>
      </w:r>
      <w:r w:rsidRPr="00F25AFD">
        <w:rPr>
          <w:rFonts w:ascii="Times New Roman" w:hAnsi="Times New Roman" w:cs="Times New Roman"/>
          <w:sz w:val="22"/>
          <w:szCs w:val="22"/>
        </w:rPr>
        <w:t xml:space="preserve">x3 </w:t>
      </w:r>
      <w:r w:rsidR="009D3481" w:rsidRPr="00F25AFD">
        <w:rPr>
          <w:rFonts w:ascii="Times New Roman" w:hAnsi="Times New Roman" w:cs="Times New Roman"/>
          <w:sz w:val="22"/>
          <w:szCs w:val="22"/>
        </w:rPr>
        <w:t>−</w:t>
      </w:r>
      <w:r w:rsidR="00AB1B3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9D3481" w:rsidRPr="00F25AFD">
        <w:rPr>
          <w:rFonts w:ascii="Times New Roman" w:hAnsi="Times New Roman" w:cs="Times New Roman"/>
          <w:sz w:val="22"/>
          <w:szCs w:val="22"/>
        </w:rPr>
        <w:t>38</w:t>
      </w:r>
      <w:r w:rsidRPr="00F25AFD">
        <w:rPr>
          <w:rFonts w:ascii="Times New Roman" w:hAnsi="Times New Roman" w:cs="Times New Roman"/>
          <w:sz w:val="22"/>
          <w:szCs w:val="22"/>
        </w:rPr>
        <w:t>9x4 + .</w:t>
      </w:r>
      <w:r w:rsidR="00AB1B3E" w:rsidRPr="00F25AFD">
        <w:rPr>
          <w:rFonts w:ascii="Times New Roman" w:hAnsi="Times New Roman" w:cs="Times New Roman"/>
          <w:sz w:val="22"/>
          <w:szCs w:val="22"/>
        </w:rPr>
        <w:t>315</w:t>
      </w:r>
      <w:r w:rsidRPr="00F25AFD">
        <w:rPr>
          <w:rFonts w:ascii="Times New Roman" w:hAnsi="Times New Roman" w:cs="Times New Roman"/>
          <w:sz w:val="22"/>
          <w:szCs w:val="22"/>
        </w:rPr>
        <w:t xml:space="preserve">x5 </w:t>
      </w:r>
      <w:r w:rsidR="00AB1B3E" w:rsidRPr="00F25AFD">
        <w:rPr>
          <w:rFonts w:ascii="Times New Roman" w:hAnsi="Times New Roman" w:cs="Times New Roman"/>
          <w:sz w:val="22"/>
          <w:szCs w:val="22"/>
        </w:rPr>
        <w:t>+</w:t>
      </w:r>
      <w:r w:rsidR="00AB1B3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AB1B3E" w:rsidRPr="00F25AFD">
        <w:rPr>
          <w:rFonts w:ascii="Times New Roman" w:hAnsi="Times New Roman" w:cs="Times New Roman"/>
          <w:sz w:val="22"/>
          <w:szCs w:val="22"/>
        </w:rPr>
        <w:t>137</w:t>
      </w:r>
      <w:r w:rsidRPr="00F25AFD">
        <w:rPr>
          <w:rFonts w:ascii="Times New Roman" w:hAnsi="Times New Roman" w:cs="Times New Roman"/>
          <w:sz w:val="22"/>
          <w:szCs w:val="22"/>
        </w:rPr>
        <w:t>x6. + .</w:t>
      </w:r>
      <w:r w:rsidR="00AB1B3E" w:rsidRPr="00F25AFD">
        <w:rPr>
          <w:rFonts w:ascii="Times New Roman" w:hAnsi="Times New Roman" w:cs="Times New Roman"/>
          <w:sz w:val="22"/>
          <w:szCs w:val="22"/>
        </w:rPr>
        <w:t>364</w:t>
      </w:r>
      <w:r w:rsidRPr="00F25AFD">
        <w:rPr>
          <w:rFonts w:ascii="Times New Roman" w:hAnsi="Times New Roman" w:cs="Times New Roman"/>
          <w:sz w:val="22"/>
          <w:szCs w:val="22"/>
        </w:rPr>
        <w:t>x7</w:t>
      </w:r>
    </w:p>
    <w:p w14:paraId="4B391BBF" w14:textId="77777777" w:rsidR="004C69AE" w:rsidRPr="00F25AFD" w:rsidRDefault="004C69AE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9F202B" w14:textId="6A81C6A5" w:rsidR="00032524" w:rsidRPr="00F25AFD" w:rsidRDefault="00E47C9A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 w:hint="eastAsia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We</w:t>
      </w:r>
      <w:r w:rsidR="00032524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could see that all coefficients for </w:t>
      </w:r>
      <w:r w:rsidR="00216A2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PC</w:t>
      </w:r>
      <w:r w:rsidR="00032524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 are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positive</w:t>
      </w:r>
      <w:r w:rsidR="00032524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We could infer that the first component is an overall measure of felony situation. The second component is a shape component that contrasts the 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Robbery, Burglary &amp; Larceny with Murder, Rape, Assault &amp; </w:t>
      </w:r>
      <w:proofErr w:type="spellStart"/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LarcenyOfAutomotives</w:t>
      </w:r>
      <w:proofErr w:type="spellEnd"/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If we focus on large coefficients (&gt; 0.1), t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his is quite interesting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since the contrast is between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Murder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&amp;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Assault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Burglary &amp; Larceny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. T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 former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group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is</w:t>
      </w:r>
      <w:r w:rsidR="00AB0C71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0728D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property crime and the latter group is violent crime.</w:t>
      </w:r>
    </w:p>
    <w:p w14:paraId="0711138D" w14:textId="77777777" w:rsidR="0057254F" w:rsidRPr="00F25AFD" w:rsidRDefault="0057254F" w:rsidP="0057254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</w:p>
    <w:p w14:paraId="178FA371" w14:textId="7C7DF446" w:rsidR="0057254F" w:rsidRPr="00F25AFD" w:rsidRDefault="0057254F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color w:val="2F5496" w:themeColor="accent1" w:themeShade="BF"/>
          <w:sz w:val="22"/>
          <w:szCs w:val="22"/>
        </w:rPr>
        <w:t>Outliers</w:t>
      </w:r>
    </w:p>
    <w:p w14:paraId="4444AC64" w14:textId="46A2084F" w:rsidR="004C69AE" w:rsidRPr="00F25AFD" w:rsidRDefault="004C69AE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F5568A" w14:textId="0FAE9351" w:rsidR="0057254F" w:rsidRPr="00F25AFD" w:rsidRDefault="0057254F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W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47C9A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also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plot the first two principal components for each observation vector. From the scatter plot below, we could see 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>the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outliers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are similar as before –</w:t>
      </w:r>
      <w:r w:rsidR="00216A27"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observation 47, 8, 10, 11 which are precinct 75, 14, 18, 19 in accordance. </w:t>
      </w:r>
    </w:p>
    <w:p w14:paraId="51258DBF" w14:textId="77777777" w:rsidR="00032524" w:rsidRPr="00F25AFD" w:rsidRDefault="00032524" w:rsidP="0057254F">
      <w:pPr>
        <w:rPr>
          <w:rFonts w:ascii="Times New Roman" w:hAnsi="Times New Roman" w:cs="Times New Roman"/>
          <w:sz w:val="22"/>
          <w:szCs w:val="22"/>
        </w:rPr>
      </w:pPr>
    </w:p>
    <w:p w14:paraId="340C6DA0" w14:textId="35AB983A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236703" wp14:editId="7BEF591E">
            <wp:extent cx="3626068" cy="275829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11 at 9.35.3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534" cy="27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AB3C" w14:textId="66605551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8B5EC47" w14:textId="77777777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044F4F6" w14:textId="77AFB5F5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1009647" w14:textId="055B36F8" w:rsidR="004C69AE" w:rsidRPr="00F25AFD" w:rsidRDefault="004C69AE" w:rsidP="006E6986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C62B8D" wp14:editId="4D170106">
            <wp:extent cx="774993" cy="3358042"/>
            <wp:effectExtent l="0" t="0" r="0" b="0"/>
            <wp:docPr id="16" name="Picture 16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11 at 9.37.1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834" cy="359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D856195" wp14:editId="5E3F3AAE">
            <wp:extent cx="772453" cy="3347043"/>
            <wp:effectExtent l="0" t="0" r="2540" b="0"/>
            <wp:docPr id="17" name="Picture 17" descr="A picture containing white,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5-11 at 9.37.35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000" cy="35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2C4D5A7" wp14:editId="5A85E896">
            <wp:extent cx="853244" cy="3331740"/>
            <wp:effectExtent l="0" t="0" r="0" b="0"/>
            <wp:docPr id="18" name="Picture 18" descr="A picture containing white, wooden, lar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5-11 at 9.37.4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44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D7B" w14:textId="68E75760" w:rsidR="006E6986" w:rsidRPr="00F25AFD" w:rsidRDefault="006E6986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8D72E2" w14:textId="45DEB19A" w:rsidR="0057254F" w:rsidRPr="00F25AFD" w:rsidRDefault="0057254F" w:rsidP="00555F5E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We highlight these four </w:t>
      </w:r>
      <w:r w:rsidRPr="00F25AFD">
        <w:rPr>
          <w:rFonts w:ascii="Times New Roman" w:hAnsi="Times New Roman" w:cs="Times New Roman"/>
          <w:sz w:val="22"/>
          <w:szCs w:val="22"/>
        </w:rPr>
        <w:t>police precinct</w:t>
      </w:r>
      <w:r w:rsidRPr="00F25AFD">
        <w:rPr>
          <w:rFonts w:ascii="Times New Roman" w:hAnsi="Times New Roman" w:cs="Times New Roman"/>
          <w:sz w:val="22"/>
          <w:szCs w:val="22"/>
        </w:rPr>
        <w:t xml:space="preserve">s to the NYC map for better visualization. We could see three of them are in mid-town Manhattan area and one of them in </w:t>
      </w:r>
      <w:r w:rsidRPr="00F25AFD">
        <w:rPr>
          <w:rFonts w:ascii="Times New Roman" w:hAnsi="Times New Roman" w:cs="Times New Roman"/>
          <w:sz w:val="22"/>
          <w:szCs w:val="22"/>
        </w:rPr>
        <w:t>Brooklyn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</w:p>
    <w:p w14:paraId="0E0FDFE2" w14:textId="437D28D6" w:rsidR="0057254F" w:rsidRPr="00F25AFD" w:rsidRDefault="0057254F" w:rsidP="0057254F">
      <w:pPr>
        <w:rPr>
          <w:rFonts w:ascii="Times New Roman" w:hAnsi="Times New Roman" w:cs="Times New Roman"/>
          <w:sz w:val="22"/>
          <w:szCs w:val="22"/>
        </w:rPr>
      </w:pPr>
    </w:p>
    <w:p w14:paraId="7D33385F" w14:textId="35586095" w:rsidR="005E78F1" w:rsidRPr="00F25AFD" w:rsidRDefault="006E6986" w:rsidP="00897454">
      <w:pPr>
        <w:jc w:val="center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431F35" wp14:editId="4375C003">
            <wp:extent cx="3083169" cy="3087451"/>
            <wp:effectExtent l="0" t="0" r="3175" b="0"/>
            <wp:docPr id="19" name="Picture 1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11 at 11.00.1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30" cy="31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BBC2" w14:textId="77777777" w:rsidR="00F046A0" w:rsidRPr="00F25AFD" w:rsidRDefault="00F046A0" w:rsidP="00F046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</w:pPr>
    </w:p>
    <w:p w14:paraId="799601AE" w14:textId="4DFC8A0C" w:rsidR="00B94FB6" w:rsidRPr="00F25AFD" w:rsidRDefault="00B94FB6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</w:pPr>
      <w:r w:rsidRPr="00F25AFD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Pros &amp; Cons for Using Covariance Matrix and Correlation Matrix</w:t>
      </w:r>
    </w:p>
    <w:p w14:paraId="37D59927" w14:textId="77777777" w:rsidR="00B94FB6" w:rsidRPr="00F25AFD" w:rsidRDefault="00B94FB6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764474" w14:textId="3D9916D7" w:rsidR="006C7150" w:rsidRPr="00F25AFD" w:rsidRDefault="00B94FB6" w:rsidP="00555F5E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Generally, </w:t>
      </w:r>
      <w:r w:rsidR="006C7150" w:rsidRPr="00F25AFD">
        <w:rPr>
          <w:rFonts w:ascii="Times New Roman" w:hAnsi="Times New Roman" w:cs="Times New Roman"/>
          <w:sz w:val="22"/>
          <w:szCs w:val="22"/>
        </w:rPr>
        <w:t>u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sing </w:t>
      </w:r>
      <w:r w:rsidR="009D07AE" w:rsidRPr="00F25AFD">
        <w:rPr>
          <w:rFonts w:ascii="Times New Roman" w:hAnsi="Times New Roman" w:cs="Times New Roman"/>
          <w:sz w:val="22"/>
          <w:szCs w:val="22"/>
        </w:rPr>
        <w:t>c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ovariance </w:t>
      </w:r>
      <w:r w:rsidR="009D07AE" w:rsidRPr="00F25AFD">
        <w:rPr>
          <w:rFonts w:ascii="Times New Roman" w:hAnsi="Times New Roman" w:cs="Times New Roman"/>
          <w:sz w:val="22"/>
          <w:szCs w:val="22"/>
        </w:rPr>
        <w:t>m</w:t>
      </w:r>
      <w:r w:rsidR="006C7150" w:rsidRPr="00F25AFD">
        <w:rPr>
          <w:rFonts w:ascii="Times New Roman" w:hAnsi="Times New Roman" w:cs="Times New Roman"/>
          <w:sz w:val="22"/>
          <w:szCs w:val="22"/>
        </w:rPr>
        <w:t>atrix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for PCA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>remains closer to the spirit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since </w:t>
      </w:r>
      <w:r w:rsidR="006C7150" w:rsidRPr="00F25AFD">
        <w:rPr>
          <w:rFonts w:ascii="Times New Roman" w:hAnsi="Times New Roman" w:cs="Times New Roman"/>
          <w:sz w:val="22"/>
          <w:szCs w:val="22"/>
        </w:rPr>
        <w:t>and intent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ion of PCA is to maximize variance. It is more suitable </w:t>
      </w:r>
      <w:r w:rsidRPr="00F25AFD">
        <w:rPr>
          <w:rFonts w:ascii="Times New Roman" w:hAnsi="Times New Roman" w:cs="Times New Roman"/>
          <w:sz w:val="22"/>
          <w:szCs w:val="22"/>
        </w:rPr>
        <w:t>if the components are to be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Pr="00F25AFD">
        <w:rPr>
          <w:rFonts w:ascii="Times New Roman" w:hAnsi="Times New Roman" w:cs="Times New Roman"/>
          <w:sz w:val="22"/>
          <w:szCs w:val="22"/>
        </w:rPr>
        <w:t xml:space="preserve">used 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as input for </w:t>
      </w:r>
      <w:r w:rsidRPr="00F25AFD">
        <w:rPr>
          <w:rFonts w:ascii="Times New Roman" w:hAnsi="Times New Roman" w:cs="Times New Roman"/>
          <w:sz w:val="22"/>
          <w:szCs w:val="22"/>
        </w:rPr>
        <w:t xml:space="preserve">further </w:t>
      </w:r>
      <w:r w:rsidR="009D07AE" w:rsidRPr="00F25AFD">
        <w:rPr>
          <w:rFonts w:ascii="Times New Roman" w:hAnsi="Times New Roman" w:cs="Times New Roman"/>
          <w:sz w:val="22"/>
          <w:szCs w:val="22"/>
        </w:rPr>
        <w:t>analysis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and if </w:t>
      </w:r>
      <w:r w:rsidR="006C7150" w:rsidRPr="00F25AFD">
        <w:rPr>
          <w:rFonts w:ascii="Times New Roman" w:hAnsi="Times New Roman" w:cs="Times New Roman"/>
          <w:sz w:val="22"/>
          <w:szCs w:val="22"/>
        </w:rPr>
        <w:t>components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are in same scale</w:t>
      </w:r>
      <w:r w:rsidRPr="00F25AFD">
        <w:rPr>
          <w:rFonts w:ascii="Times New Roman" w:hAnsi="Times New Roman" w:cs="Times New Roman"/>
          <w:sz w:val="22"/>
          <w:szCs w:val="22"/>
        </w:rPr>
        <w:t>.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In our project, two 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principal components </w:t>
      </w:r>
      <w:r w:rsidR="009D07AE" w:rsidRPr="00F25AFD">
        <w:rPr>
          <w:rFonts w:ascii="Times New Roman" w:hAnsi="Times New Roman" w:cs="Times New Roman"/>
          <w:sz w:val="22"/>
          <w:szCs w:val="22"/>
        </w:rPr>
        <w:t>(</w:t>
      </w:r>
      <w:r w:rsidR="006C7150" w:rsidRPr="00F25AFD">
        <w:rPr>
          <w:rFonts w:ascii="Times New Roman" w:hAnsi="Times New Roman" w:cs="Times New Roman"/>
          <w:sz w:val="22"/>
          <w:szCs w:val="22"/>
        </w:rPr>
        <w:t>PCs</w:t>
      </w:r>
      <w:r w:rsidR="009D07AE" w:rsidRPr="00F25AFD">
        <w:rPr>
          <w:rFonts w:ascii="Times New Roman" w:hAnsi="Times New Roman" w:cs="Times New Roman"/>
          <w:sz w:val="22"/>
          <w:szCs w:val="22"/>
        </w:rPr>
        <w:t>)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 are enough to cover over 90% </w:t>
      </w:r>
      <w:r w:rsidR="006C7150" w:rsidRPr="00F25AFD">
        <w:rPr>
          <w:rFonts w:ascii="Times New Roman" w:hAnsi="Times New Roman" w:cs="Times New Roman"/>
          <w:sz w:val="22"/>
          <w:szCs w:val="22"/>
        </w:rPr>
        <w:lastRenderedPageBreak/>
        <w:t xml:space="preserve">of variance. However, they are dominant by two variables with large variances. Thus, we also conduct PCA from </w:t>
      </w:r>
      <w:r w:rsidR="009D07AE" w:rsidRPr="00F25AFD">
        <w:rPr>
          <w:rFonts w:ascii="Times New Roman" w:hAnsi="Times New Roman" w:cs="Times New Roman"/>
          <w:sz w:val="22"/>
          <w:szCs w:val="22"/>
        </w:rPr>
        <w:t>c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orrelation </w:t>
      </w:r>
      <w:r w:rsidR="009D07AE" w:rsidRPr="00F25AFD">
        <w:rPr>
          <w:rFonts w:ascii="Times New Roman" w:hAnsi="Times New Roman" w:cs="Times New Roman"/>
          <w:sz w:val="22"/>
          <w:szCs w:val="22"/>
        </w:rPr>
        <w:t>m</w:t>
      </w:r>
      <w:r w:rsidR="006C7150" w:rsidRPr="00F25AFD">
        <w:rPr>
          <w:rFonts w:ascii="Times New Roman" w:hAnsi="Times New Roman" w:cs="Times New Roman"/>
          <w:sz w:val="22"/>
          <w:szCs w:val="22"/>
        </w:rPr>
        <w:t xml:space="preserve">atrix for better interpretation. </w:t>
      </w:r>
    </w:p>
    <w:p w14:paraId="2AF92B19" w14:textId="77777777" w:rsidR="006C7150" w:rsidRPr="00F25AFD" w:rsidRDefault="006C7150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803F6F" w14:textId="51EBD5C4" w:rsidR="00700DF3" w:rsidRPr="00F25AFD" w:rsidRDefault="006C7150" w:rsidP="00555F5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In general, </w:t>
      </w:r>
      <w:r w:rsidR="009D07AE" w:rsidRPr="00F25AFD">
        <w:rPr>
          <w:rFonts w:ascii="Times New Roman" w:hAnsi="Times New Roman" w:cs="Times New Roman"/>
          <w:sz w:val="22"/>
          <w:szCs w:val="22"/>
        </w:rPr>
        <w:t>PCs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 will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be more interpretable </w:t>
      </w:r>
      <w:r w:rsidR="00216A27" w:rsidRPr="00F25AFD">
        <w:rPr>
          <w:rFonts w:ascii="Times New Roman" w:hAnsi="Times New Roman" w:cs="Times New Roman"/>
          <w:sz w:val="22"/>
          <w:szCs w:val="22"/>
        </w:rPr>
        <w:t>if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9D07AE" w:rsidRPr="00F25AFD">
        <w:rPr>
          <w:rFonts w:ascii="Times New Roman" w:hAnsi="Times New Roman" w:cs="Times New Roman"/>
          <w:sz w:val="22"/>
          <w:szCs w:val="22"/>
        </w:rPr>
        <w:t>c</w:t>
      </w:r>
      <w:r w:rsidRPr="00F25AFD">
        <w:rPr>
          <w:rFonts w:ascii="Times New Roman" w:hAnsi="Times New Roman" w:cs="Times New Roman"/>
          <w:sz w:val="22"/>
          <w:szCs w:val="22"/>
        </w:rPr>
        <w:t xml:space="preserve">orrelation </w:t>
      </w:r>
      <w:r w:rsidR="009D07AE" w:rsidRPr="00F25AFD">
        <w:rPr>
          <w:rFonts w:ascii="Times New Roman" w:hAnsi="Times New Roman" w:cs="Times New Roman"/>
          <w:sz w:val="22"/>
          <w:szCs w:val="22"/>
        </w:rPr>
        <w:t>m</w:t>
      </w:r>
      <w:r w:rsidRPr="00F25AFD">
        <w:rPr>
          <w:rFonts w:ascii="Times New Roman" w:hAnsi="Times New Roman" w:cs="Times New Roman"/>
          <w:sz w:val="22"/>
          <w:szCs w:val="22"/>
        </w:rPr>
        <w:t>atrix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 is used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216A27" w:rsidRPr="00F25AFD">
        <w:rPr>
          <w:rFonts w:ascii="Times New Roman" w:hAnsi="Times New Roman" w:cs="Times New Roman"/>
          <w:sz w:val="22"/>
          <w:szCs w:val="22"/>
        </w:rPr>
        <w:t>when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 the variances </w:t>
      </w:r>
      <w:r w:rsidRPr="00F25AFD">
        <w:rPr>
          <w:rFonts w:ascii="Times New Roman" w:hAnsi="Times New Roman" w:cs="Times New Roman"/>
          <w:sz w:val="22"/>
          <w:szCs w:val="22"/>
        </w:rPr>
        <w:t xml:space="preserve">of variables 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differ </w:t>
      </w:r>
      <w:r w:rsidRPr="00F25AFD">
        <w:rPr>
          <w:rFonts w:ascii="Times New Roman" w:hAnsi="Times New Roman" w:cs="Times New Roman"/>
          <w:sz w:val="22"/>
          <w:szCs w:val="22"/>
        </w:rPr>
        <w:t>a lot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 or if the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B94FB6" w:rsidRPr="00F25AFD">
        <w:rPr>
          <w:rFonts w:ascii="Times New Roman" w:hAnsi="Times New Roman" w:cs="Times New Roman"/>
          <w:sz w:val="22"/>
          <w:szCs w:val="22"/>
        </w:rPr>
        <w:t>measurement units are not commensurate</w:t>
      </w:r>
      <w:r w:rsidRPr="00F25AFD">
        <w:rPr>
          <w:rFonts w:ascii="Times New Roman" w:hAnsi="Times New Roman" w:cs="Times New Roman"/>
          <w:sz w:val="22"/>
          <w:szCs w:val="22"/>
        </w:rPr>
        <w:t xml:space="preserve">. Since </w:t>
      </w:r>
      <w:r w:rsidR="009D07AE" w:rsidRPr="00F25AFD">
        <w:rPr>
          <w:rFonts w:ascii="Times New Roman" w:hAnsi="Times New Roman" w:cs="Times New Roman"/>
          <w:sz w:val="22"/>
          <w:szCs w:val="22"/>
        </w:rPr>
        <w:t>c</w:t>
      </w:r>
      <w:r w:rsidRPr="00F25AFD">
        <w:rPr>
          <w:rFonts w:ascii="Times New Roman" w:hAnsi="Times New Roman" w:cs="Times New Roman"/>
          <w:sz w:val="22"/>
          <w:szCs w:val="22"/>
        </w:rPr>
        <w:t xml:space="preserve">orrelation </w:t>
      </w:r>
      <w:r w:rsidR="009D07AE" w:rsidRPr="00F25AFD">
        <w:rPr>
          <w:rFonts w:ascii="Times New Roman" w:hAnsi="Times New Roman" w:cs="Times New Roman"/>
          <w:sz w:val="22"/>
          <w:szCs w:val="22"/>
        </w:rPr>
        <w:t>m</w:t>
      </w:r>
      <w:r w:rsidRPr="00F25AFD">
        <w:rPr>
          <w:rFonts w:ascii="Times New Roman" w:hAnsi="Times New Roman" w:cs="Times New Roman"/>
          <w:sz w:val="22"/>
          <w:szCs w:val="22"/>
        </w:rPr>
        <w:t>atrix</w:t>
      </w:r>
      <w:r w:rsidRPr="00F25AFD">
        <w:rPr>
          <w:rFonts w:ascii="Times New Roman" w:hAnsi="Times New Roman" w:cs="Times New Roman"/>
          <w:sz w:val="22"/>
          <w:szCs w:val="22"/>
        </w:rPr>
        <w:t xml:space="preserve"> is scale-free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, </w:t>
      </w:r>
      <w:r w:rsidRPr="00F25AFD">
        <w:rPr>
          <w:rFonts w:ascii="Times New Roman" w:hAnsi="Times New Roman" w:cs="Times New Roman"/>
          <w:sz w:val="22"/>
          <w:szCs w:val="22"/>
        </w:rPr>
        <w:t xml:space="preserve">there will be a </w:t>
      </w:r>
      <w:r w:rsidR="00B94FB6" w:rsidRPr="00F25AFD">
        <w:rPr>
          <w:rFonts w:ascii="Times New Roman" w:hAnsi="Times New Roman" w:cs="Times New Roman"/>
          <w:sz w:val="22"/>
          <w:szCs w:val="22"/>
        </w:rPr>
        <w:t xml:space="preserve">more balanced representation </w:t>
      </w:r>
      <w:r w:rsidRPr="00F25AFD">
        <w:rPr>
          <w:rFonts w:ascii="Times New Roman" w:hAnsi="Times New Roman" w:cs="Times New Roman"/>
          <w:sz w:val="22"/>
          <w:szCs w:val="22"/>
        </w:rPr>
        <w:t>for each variable.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 However, t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he components from a given </w:t>
      </w:r>
      <w:r w:rsidR="009D07AE" w:rsidRPr="00F25AFD">
        <w:rPr>
          <w:rFonts w:ascii="Times New Roman" w:hAnsi="Times New Roman" w:cs="Times New Roman"/>
          <w:sz w:val="22"/>
          <w:szCs w:val="22"/>
        </w:rPr>
        <w:t>c</w:t>
      </w:r>
      <w:r w:rsidR="009D07AE" w:rsidRPr="00F25AFD">
        <w:rPr>
          <w:rFonts w:ascii="Times New Roman" w:hAnsi="Times New Roman" w:cs="Times New Roman"/>
          <w:sz w:val="22"/>
          <w:szCs w:val="22"/>
        </w:rPr>
        <w:t>orrelation matrix are not unique to that correlation matrix.</w:t>
      </w: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In other words, </w:t>
      </w:r>
      <w:r w:rsidR="009D07AE" w:rsidRPr="00F25AFD">
        <w:rPr>
          <w:rFonts w:ascii="Times New Roman" w:hAnsi="Times New Roman" w:cs="Times New Roman"/>
          <w:sz w:val="22"/>
          <w:szCs w:val="22"/>
        </w:rPr>
        <w:t>the components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 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depend only on the ratios (relative values) of the correlations, not </w:t>
      </w:r>
      <w:r w:rsidR="009D07AE" w:rsidRPr="00F25AFD">
        <w:rPr>
          <w:rFonts w:ascii="Times New Roman" w:hAnsi="Times New Roman" w:cs="Times New Roman"/>
          <w:sz w:val="22"/>
          <w:szCs w:val="22"/>
        </w:rPr>
        <w:t xml:space="preserve">on </w:t>
      </w:r>
      <w:r w:rsidR="009D07AE" w:rsidRPr="00F25AFD">
        <w:rPr>
          <w:rFonts w:ascii="Times New Roman" w:hAnsi="Times New Roman" w:cs="Times New Roman"/>
          <w:sz w:val="22"/>
          <w:szCs w:val="22"/>
        </w:rPr>
        <w:t>their actual values</w:t>
      </w:r>
      <w:r w:rsidR="009D07AE" w:rsidRPr="00F25AFD">
        <w:rPr>
          <w:rFonts w:ascii="Times New Roman" w:hAnsi="Times New Roman" w:cs="Times New Roman"/>
          <w:sz w:val="22"/>
          <w:szCs w:val="22"/>
        </w:rPr>
        <w:t>. Also, in our project, we need to retain four PCs to cover over 90% of total variance,</w:t>
      </w:r>
      <w:r w:rsidR="00F046A0" w:rsidRPr="00F25AFD">
        <w:rPr>
          <w:rFonts w:ascii="Times New Roman" w:hAnsi="Times New Roman" w:cs="Times New Roman"/>
          <w:sz w:val="22"/>
          <w:szCs w:val="22"/>
        </w:rPr>
        <w:t xml:space="preserve"> which is less effective in terms of dimension reduction. </w:t>
      </w:r>
    </w:p>
    <w:p w14:paraId="67453933" w14:textId="65B04B1E" w:rsidR="006C7150" w:rsidRPr="00F25AFD" w:rsidRDefault="006C7150" w:rsidP="00555F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3EA5D3" w14:textId="25F5078B" w:rsidR="006C7150" w:rsidRPr="00F25AFD" w:rsidRDefault="009D07AE" w:rsidP="00555F5E">
      <w:pPr>
        <w:jc w:val="both"/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B8FCB6" w14:textId="593D90F7" w:rsidR="00F046A0" w:rsidRPr="00F25AFD" w:rsidRDefault="00F046A0">
      <w:pPr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Times New Roman" w:hAnsi="Times New Roman" w:cs="Times New Roman"/>
          <w:sz w:val="22"/>
          <w:szCs w:val="22"/>
        </w:rPr>
        <w:br/>
      </w:r>
    </w:p>
    <w:p w14:paraId="2B700B40" w14:textId="77777777" w:rsidR="00700DF3" w:rsidRPr="00F25AFD" w:rsidRDefault="00700DF3" w:rsidP="00700DF3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F25AFD">
        <w:rPr>
          <w:rFonts w:ascii="Times New Roman" w:hAnsi="Times New Roman" w:cs="Times New Roman"/>
          <w:b/>
          <w:bCs/>
          <w:i/>
          <w:iCs/>
          <w:sz w:val="22"/>
          <w:szCs w:val="22"/>
        </w:rPr>
        <w:t>—code—</w:t>
      </w:r>
    </w:p>
    <w:p w14:paraId="046C686A" w14:textId="61E56FC4" w:rsidR="00700DF3" w:rsidRPr="00F25AFD" w:rsidRDefault="00700DF3" w:rsidP="00700DF3">
      <w:pPr>
        <w:rPr>
          <w:rFonts w:ascii="Times New Roman" w:hAnsi="Times New Roman" w:cs="Times New Roman"/>
          <w:sz w:val="22"/>
          <w:szCs w:val="22"/>
        </w:rPr>
      </w:pPr>
    </w:p>
    <w:p w14:paraId="39FDA91D" w14:textId="223212BE" w:rsidR="0075276E" w:rsidRPr="00F25AFD" w:rsidRDefault="0075276E" w:rsidP="00700DF3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F25AF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PCA with S</w:t>
      </w:r>
    </w:p>
    <w:p w14:paraId="7605CD80" w14:textId="77777777" w:rsidR="0075276E" w:rsidRPr="00F25AFD" w:rsidRDefault="0075276E" w:rsidP="00700DF3">
      <w:pPr>
        <w:rPr>
          <w:rFonts w:ascii="Times New Roman" w:hAnsi="Times New Roman" w:cs="Times New Roman"/>
          <w:sz w:val="22"/>
          <w:szCs w:val="22"/>
        </w:rPr>
      </w:pPr>
    </w:p>
    <w:p w14:paraId="4DEE5148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work.FELONY</w:t>
      </w:r>
      <w:proofErr w:type="spellEnd"/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B12424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INFILE</w:t>
      </w:r>
    </w:p>
    <w:p w14:paraId="08C4474F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'\\tsclient\fedozhu\Desktop\Cat\Baruch\2020spring\9705multivariate\final_project\MV.dat'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F04716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INPUT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Borough Precinct Murder Rape Robbery Assault Burglary Larceny </w:t>
      </w:r>
      <w:proofErr w:type="spell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LarcenyOfAutomotives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E40955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"Project STA 9705: NYC Felony"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46E2E9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princomp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=results </w:t>
      </w:r>
      <w:proofErr w:type="gram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plot(</w:t>
      </w:r>
      <w:proofErr w:type="spellStart"/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ncomp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F25AFD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)=score(ellipse);</w:t>
      </w:r>
    </w:p>
    <w:p w14:paraId="1D7BE71A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Murder</w:t>
      </w:r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Rape Robbery Assault Burglary Larceny </w:t>
      </w:r>
      <w:proofErr w:type="spell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LarcenyOfAutomotives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5D9DD9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7D59A8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results;</w:t>
      </w:r>
    </w:p>
    <w:p w14:paraId="5AE57B57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prin1 prin2;</w:t>
      </w:r>
    </w:p>
    <w:p w14:paraId="30B9955E" w14:textId="77777777" w:rsidR="00700DF3" w:rsidRPr="00F25AFD" w:rsidRDefault="00700DF3" w:rsidP="00700DF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AA40C0A" w14:textId="4632B218" w:rsidR="00700DF3" w:rsidRPr="00F25AFD" w:rsidRDefault="00700DF3" w:rsidP="00700DF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ED48C8" w14:textId="750E00B6" w:rsidR="00F046A0" w:rsidRPr="00F25AFD" w:rsidRDefault="00F046A0" w:rsidP="00700DF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3E4113" w14:textId="77777777" w:rsidR="00F046A0" w:rsidRPr="00F25AFD" w:rsidRDefault="00F046A0" w:rsidP="00700DF3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08D8AEC" w14:textId="6F6181D2" w:rsidR="0075276E" w:rsidRPr="00F25AFD" w:rsidRDefault="0075276E" w:rsidP="00700DF3">
      <w:pP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F25AF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 xml:space="preserve">PCA with </w:t>
      </w:r>
      <w:r w:rsidRPr="00F25AFD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R</w:t>
      </w:r>
    </w:p>
    <w:p w14:paraId="32595E1A" w14:textId="77777777" w:rsidR="0075276E" w:rsidRPr="00F25AFD" w:rsidRDefault="0075276E" w:rsidP="00700DF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6ED41E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work.FELONY</w:t>
      </w:r>
      <w:proofErr w:type="spellEnd"/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0CC5FBC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INFILE</w:t>
      </w:r>
    </w:p>
    <w:p w14:paraId="4B818B29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'\\tsclient\fedozhu\Desktop\Cat\Baruch\2020spring\9705multivariate\final_project\MV.dat'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C471E5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INPUT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Borough Precinct Murder Rape Robbery Assault Burglary Larceny </w:t>
      </w:r>
      <w:proofErr w:type="spell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LarcenyOfAutomotives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523B67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"Project STA 9705: NYC Felony"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BDB6C3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princomp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=results </w:t>
      </w:r>
      <w:proofErr w:type="gram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plot(</w:t>
      </w:r>
      <w:proofErr w:type="spellStart"/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ncomp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 w:rsidRPr="00F25AFD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)=score(ellipse);</w:t>
      </w:r>
    </w:p>
    <w:p w14:paraId="1419103D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proofErr w:type="gramStart"/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Murder</w:t>
      </w:r>
      <w:proofErr w:type="gram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Rape Robbery Assault Burglary Larceny </w:t>
      </w:r>
      <w:proofErr w:type="spellStart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LarcenyOfAutomotives</w:t>
      </w:r>
      <w:proofErr w:type="spellEnd"/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90ACE2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4520D5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results;</w:t>
      </w:r>
    </w:p>
    <w:p w14:paraId="1C097734" w14:textId="77777777" w:rsidR="00700DF3" w:rsidRPr="00F25AFD" w:rsidRDefault="00700DF3" w:rsidP="00700DF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F25AFD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prin1 prin2;</w:t>
      </w:r>
    </w:p>
    <w:p w14:paraId="2D6F8C8F" w14:textId="6F3B83D6" w:rsidR="005E78F1" w:rsidRPr="00F25AFD" w:rsidRDefault="00700DF3" w:rsidP="005E78F1">
      <w:pPr>
        <w:rPr>
          <w:rFonts w:ascii="Times New Roman" w:hAnsi="Times New Roman" w:cs="Times New Roman"/>
          <w:sz w:val="22"/>
          <w:szCs w:val="22"/>
        </w:rPr>
      </w:pPr>
      <w:r w:rsidRPr="00F25AFD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F25AFD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sectPr w:rsidR="005E78F1" w:rsidRPr="00F25AFD" w:rsidSect="000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D3"/>
    <w:rsid w:val="00032524"/>
    <w:rsid w:val="0004387E"/>
    <w:rsid w:val="00076BB2"/>
    <w:rsid w:val="000D1E6B"/>
    <w:rsid w:val="00123187"/>
    <w:rsid w:val="00216A27"/>
    <w:rsid w:val="002D42F6"/>
    <w:rsid w:val="0031284C"/>
    <w:rsid w:val="003A292F"/>
    <w:rsid w:val="004147D8"/>
    <w:rsid w:val="00420A66"/>
    <w:rsid w:val="00440229"/>
    <w:rsid w:val="004C69AE"/>
    <w:rsid w:val="00527D07"/>
    <w:rsid w:val="00555F5E"/>
    <w:rsid w:val="005626C4"/>
    <w:rsid w:val="0057254F"/>
    <w:rsid w:val="005810AE"/>
    <w:rsid w:val="005E78F1"/>
    <w:rsid w:val="00633719"/>
    <w:rsid w:val="006473FC"/>
    <w:rsid w:val="006C7150"/>
    <w:rsid w:val="006D5DD3"/>
    <w:rsid w:val="006E6986"/>
    <w:rsid w:val="00700DF3"/>
    <w:rsid w:val="00722249"/>
    <w:rsid w:val="0075276E"/>
    <w:rsid w:val="00790B5C"/>
    <w:rsid w:val="007E7443"/>
    <w:rsid w:val="00897454"/>
    <w:rsid w:val="008C7625"/>
    <w:rsid w:val="008E34FF"/>
    <w:rsid w:val="00912C19"/>
    <w:rsid w:val="009D07AE"/>
    <w:rsid w:val="009D3481"/>
    <w:rsid w:val="00A422A3"/>
    <w:rsid w:val="00AB0C71"/>
    <w:rsid w:val="00AB1B3E"/>
    <w:rsid w:val="00B0728D"/>
    <w:rsid w:val="00B94FB6"/>
    <w:rsid w:val="00BD0AC7"/>
    <w:rsid w:val="00C727A6"/>
    <w:rsid w:val="00D32E07"/>
    <w:rsid w:val="00D35AD4"/>
    <w:rsid w:val="00D8431E"/>
    <w:rsid w:val="00DA0100"/>
    <w:rsid w:val="00E35684"/>
    <w:rsid w:val="00E462E5"/>
    <w:rsid w:val="00E47C9A"/>
    <w:rsid w:val="00EA0E68"/>
    <w:rsid w:val="00F046A0"/>
    <w:rsid w:val="00F2327A"/>
    <w:rsid w:val="00F25AFD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B03A"/>
  <w15:chartTrackingRefBased/>
  <w15:docId w15:val="{EC74AFF3-82ED-7F4E-966B-0504D0B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Youran Zhu</dc:creator>
  <cp:keywords/>
  <dc:description/>
  <cp:lastModifiedBy>Youran Zhu</cp:lastModifiedBy>
  <cp:revision>37</cp:revision>
  <dcterms:created xsi:type="dcterms:W3CDTF">2020-05-09T01:12:00Z</dcterms:created>
  <dcterms:modified xsi:type="dcterms:W3CDTF">2020-05-13T00:42:00Z</dcterms:modified>
</cp:coreProperties>
</file>