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8F9D846" w14:textId="77777777" w:rsidR="00A22EF8" w:rsidRPr="00A22EF8" w:rsidRDefault="00A22EF8" w:rsidP="00A22EF8">
      <w:pPr>
        <w:adjustRightInd w:val="0"/>
        <w:contextualSpacing/>
        <w:jc w:val="center"/>
        <w:rPr>
          <w:rFonts w:ascii="Times New Roman" w:hAnsi="Times New Roman" w:cs="Times New Roman"/>
          <w:b/>
          <w:bCs/>
          <w:color w:val="000000" w:themeColor="text1"/>
          <w:sz w:val="52"/>
          <w:szCs w:val="52"/>
        </w:rPr>
      </w:pPr>
      <w:bookmarkStart w:id="0" w:name="_Hlk40545509"/>
      <w:r w:rsidRPr="00A22EF8">
        <w:rPr>
          <w:rFonts w:ascii="Times New Roman" w:hAnsi="Times New Roman" w:cs="Times New Roman"/>
          <w:b/>
          <w:bCs/>
          <w:color w:val="000000" w:themeColor="text1"/>
          <w:sz w:val="52"/>
          <w:szCs w:val="52"/>
        </w:rPr>
        <w:t>BARUCH COLLEGE, CUNY</w:t>
      </w:r>
    </w:p>
    <w:p w14:paraId="73EAAFDF" w14:textId="77777777" w:rsidR="00A22EF8" w:rsidRPr="00A22EF8" w:rsidRDefault="00A22EF8" w:rsidP="00A22EF8">
      <w:pPr>
        <w:adjustRightInd w:val="0"/>
        <w:contextualSpacing/>
        <w:jc w:val="center"/>
        <w:rPr>
          <w:rFonts w:ascii="Times New Roman" w:hAnsi="Times New Roman" w:cs="Times New Roman"/>
          <w:b/>
          <w:bCs/>
          <w:color w:val="000000" w:themeColor="text1"/>
          <w:sz w:val="52"/>
          <w:szCs w:val="52"/>
        </w:rPr>
      </w:pPr>
    </w:p>
    <w:p w14:paraId="3472EAF0" w14:textId="56F2940E" w:rsidR="00A22EF8" w:rsidRDefault="00A22EF8" w:rsidP="00A22EF8">
      <w:pPr>
        <w:adjustRightInd w:val="0"/>
        <w:contextualSpacing/>
        <w:jc w:val="center"/>
        <w:rPr>
          <w:rFonts w:ascii="Times New Roman" w:hAnsi="Times New Roman" w:cs="Times New Roman"/>
          <w:b/>
          <w:bCs/>
          <w:color w:val="000000" w:themeColor="text1"/>
          <w:sz w:val="52"/>
          <w:szCs w:val="52"/>
        </w:rPr>
      </w:pPr>
    </w:p>
    <w:p w14:paraId="3326AE89" w14:textId="77777777" w:rsidR="00A22EF8" w:rsidRPr="00A22EF8" w:rsidRDefault="00A22EF8" w:rsidP="00A22EF8">
      <w:pPr>
        <w:adjustRightInd w:val="0"/>
        <w:contextualSpacing/>
        <w:jc w:val="center"/>
        <w:rPr>
          <w:rFonts w:ascii="Times New Roman" w:hAnsi="Times New Roman" w:cs="Times New Roman"/>
          <w:b/>
          <w:bCs/>
          <w:color w:val="000000" w:themeColor="text1"/>
          <w:sz w:val="52"/>
          <w:szCs w:val="52"/>
        </w:rPr>
      </w:pPr>
    </w:p>
    <w:p w14:paraId="37ABCADC" w14:textId="77777777" w:rsidR="00A22EF8" w:rsidRPr="00A22EF8" w:rsidRDefault="00A22EF8" w:rsidP="00A22EF8">
      <w:pPr>
        <w:adjustRightInd w:val="0"/>
        <w:contextualSpacing/>
        <w:jc w:val="center"/>
        <w:rPr>
          <w:rFonts w:ascii="Times New Roman" w:hAnsi="Times New Roman" w:cs="Times New Roman"/>
          <w:b/>
          <w:bCs/>
          <w:color w:val="000000" w:themeColor="text1"/>
          <w:sz w:val="52"/>
          <w:szCs w:val="52"/>
        </w:rPr>
      </w:pPr>
      <w:r w:rsidRPr="00A22EF8">
        <w:rPr>
          <w:rFonts w:ascii="Times New Roman" w:hAnsi="Times New Roman" w:cs="Times New Roman"/>
          <w:b/>
          <w:bCs/>
          <w:color w:val="000000" w:themeColor="text1"/>
          <w:sz w:val="52"/>
          <w:szCs w:val="52"/>
        </w:rPr>
        <w:t>DEPARTMENT OF STATISTICS</w:t>
      </w:r>
    </w:p>
    <w:p w14:paraId="5492334F" w14:textId="04CBDF99" w:rsidR="00A22EF8" w:rsidRDefault="00A22EF8" w:rsidP="00A22EF8">
      <w:pPr>
        <w:adjustRightInd w:val="0"/>
        <w:contextualSpacing/>
        <w:jc w:val="center"/>
        <w:rPr>
          <w:rFonts w:ascii="Times New Roman" w:hAnsi="Times New Roman" w:cs="Times New Roman"/>
          <w:b/>
          <w:bCs/>
          <w:color w:val="000000" w:themeColor="text1"/>
          <w:sz w:val="52"/>
          <w:szCs w:val="52"/>
        </w:rPr>
      </w:pPr>
    </w:p>
    <w:p w14:paraId="1C4DA7CF" w14:textId="77777777" w:rsidR="00A22EF8" w:rsidRPr="00A22EF8" w:rsidRDefault="00A22EF8" w:rsidP="00A22EF8">
      <w:pPr>
        <w:adjustRightInd w:val="0"/>
        <w:contextualSpacing/>
        <w:jc w:val="center"/>
        <w:rPr>
          <w:rFonts w:ascii="Times New Roman" w:hAnsi="Times New Roman" w:cs="Times New Roman"/>
          <w:b/>
          <w:bCs/>
          <w:color w:val="000000" w:themeColor="text1"/>
          <w:sz w:val="52"/>
          <w:szCs w:val="52"/>
        </w:rPr>
      </w:pPr>
    </w:p>
    <w:p w14:paraId="07C7524B" w14:textId="6FE757FC" w:rsidR="00A22EF8" w:rsidRPr="00A22EF8" w:rsidRDefault="00A22EF8" w:rsidP="00A22EF8">
      <w:pPr>
        <w:adjustRightInd w:val="0"/>
        <w:contextualSpacing/>
        <w:jc w:val="center"/>
        <w:rPr>
          <w:rFonts w:ascii="Times New Roman" w:hAnsi="Times New Roman" w:cs="Times New Roman"/>
          <w:color w:val="000000" w:themeColor="text1"/>
          <w:sz w:val="52"/>
          <w:szCs w:val="52"/>
        </w:rPr>
      </w:pPr>
      <w:r w:rsidRPr="00A22EF8">
        <w:rPr>
          <w:rFonts w:ascii="Times New Roman" w:hAnsi="Times New Roman" w:cs="Times New Roman"/>
          <w:color w:val="000000" w:themeColor="text1"/>
          <w:sz w:val="52"/>
          <w:szCs w:val="52"/>
        </w:rPr>
        <w:t>Final Project: STA 9705</w:t>
      </w:r>
    </w:p>
    <w:p w14:paraId="04ACACA4" w14:textId="2ADA9647" w:rsidR="00A22EF8" w:rsidRPr="00A22EF8" w:rsidRDefault="00A22EF8" w:rsidP="00A22EF8">
      <w:pPr>
        <w:adjustRightInd w:val="0"/>
        <w:contextualSpacing/>
        <w:jc w:val="center"/>
        <w:rPr>
          <w:rFonts w:ascii="Times New Roman" w:hAnsi="Times New Roman" w:cs="Times New Roman"/>
          <w:color w:val="000000" w:themeColor="text1"/>
          <w:sz w:val="52"/>
          <w:szCs w:val="52"/>
        </w:rPr>
      </w:pPr>
      <w:r w:rsidRPr="00A22EF8">
        <w:rPr>
          <w:rFonts w:ascii="Times New Roman" w:hAnsi="Times New Roman" w:cs="Times New Roman"/>
          <w:color w:val="000000" w:themeColor="text1"/>
          <w:sz w:val="52"/>
          <w:szCs w:val="52"/>
        </w:rPr>
        <w:t>Semester: Spring, 2020</w:t>
      </w:r>
    </w:p>
    <w:p w14:paraId="506C74FA" w14:textId="77777777" w:rsidR="009375D1" w:rsidRPr="00AF526F" w:rsidRDefault="009375D1">
      <w:pPr>
        <w:adjustRightInd w:val="0"/>
        <w:contextualSpacing/>
        <w:rPr>
          <w:rFonts w:ascii="Times New Roman" w:hAnsi="Times New Roman" w:cs="Times New Roman"/>
          <w:b/>
          <w:bCs/>
          <w:color w:val="000000" w:themeColor="text1"/>
          <w:sz w:val="22"/>
          <w:szCs w:val="22"/>
        </w:rPr>
      </w:pPr>
    </w:p>
    <w:p w14:paraId="3699CEC2" w14:textId="77777777" w:rsidR="009375D1" w:rsidRPr="00AF526F" w:rsidRDefault="009375D1">
      <w:pPr>
        <w:adjustRightInd w:val="0"/>
        <w:contextualSpacing/>
        <w:rPr>
          <w:rFonts w:ascii="Times New Roman" w:hAnsi="Times New Roman" w:cs="Times New Roman"/>
          <w:b/>
          <w:bCs/>
          <w:color w:val="000000" w:themeColor="text1"/>
          <w:sz w:val="22"/>
          <w:szCs w:val="22"/>
        </w:rPr>
      </w:pPr>
    </w:p>
    <w:p w14:paraId="4E9681B8" w14:textId="77777777" w:rsidR="009375D1" w:rsidRPr="00AF526F" w:rsidRDefault="009375D1">
      <w:pPr>
        <w:adjustRightInd w:val="0"/>
        <w:contextualSpacing/>
        <w:rPr>
          <w:rFonts w:ascii="Times New Roman" w:hAnsi="Times New Roman" w:cs="Times New Roman"/>
          <w:b/>
          <w:bCs/>
          <w:color w:val="000000" w:themeColor="text1"/>
          <w:sz w:val="22"/>
          <w:szCs w:val="22"/>
        </w:rPr>
      </w:pPr>
    </w:p>
    <w:p w14:paraId="0BE731FD" w14:textId="77777777" w:rsidR="009375D1" w:rsidRPr="00AF526F" w:rsidRDefault="009375D1">
      <w:pPr>
        <w:adjustRightInd w:val="0"/>
        <w:contextualSpacing/>
        <w:rPr>
          <w:rFonts w:ascii="Times New Roman" w:hAnsi="Times New Roman" w:cs="Times New Roman"/>
          <w:b/>
          <w:bCs/>
          <w:color w:val="000000" w:themeColor="text1"/>
          <w:sz w:val="22"/>
          <w:szCs w:val="22"/>
        </w:rPr>
      </w:pPr>
    </w:p>
    <w:p w14:paraId="357BBF40" w14:textId="77777777" w:rsidR="009375D1" w:rsidRPr="00AF526F" w:rsidRDefault="009375D1">
      <w:pPr>
        <w:adjustRightInd w:val="0"/>
        <w:contextualSpacing/>
        <w:rPr>
          <w:rFonts w:ascii="Times New Roman" w:hAnsi="Times New Roman" w:cs="Times New Roman"/>
          <w:b/>
          <w:bCs/>
          <w:color w:val="000000" w:themeColor="text1"/>
          <w:sz w:val="22"/>
          <w:szCs w:val="22"/>
        </w:rPr>
      </w:pPr>
    </w:p>
    <w:p w14:paraId="214ED1DC" w14:textId="162E8A97" w:rsidR="009375D1" w:rsidRPr="001B3542" w:rsidRDefault="009375D1" w:rsidP="00A22EF8">
      <w:pPr>
        <w:adjustRightInd w:val="0"/>
        <w:contextualSpacing/>
        <w:jc w:val="center"/>
        <w:rPr>
          <w:rFonts w:ascii="Times New Roman" w:hAnsi="Times New Roman" w:cs="Times New Roman"/>
          <w:b/>
          <w:bCs/>
          <w:color w:val="000000" w:themeColor="text1"/>
          <w:sz w:val="52"/>
          <w:szCs w:val="52"/>
        </w:rPr>
      </w:pPr>
      <w:r w:rsidRPr="001B3542">
        <w:rPr>
          <w:rFonts w:ascii="Times New Roman" w:hAnsi="Times New Roman" w:cs="Times New Roman"/>
          <w:b/>
          <w:bCs/>
          <w:color w:val="000000" w:themeColor="text1"/>
          <w:sz w:val="52"/>
          <w:szCs w:val="52"/>
        </w:rPr>
        <w:t xml:space="preserve">A Multivariate Statistical Study on NYC </w:t>
      </w:r>
      <w:r w:rsidR="00815C33" w:rsidRPr="00AF526F">
        <w:rPr>
          <w:rFonts w:ascii="Times New Roman" w:hAnsi="Times New Roman" w:cs="Times New Roman"/>
          <w:b/>
          <w:bCs/>
          <w:color w:val="000000" w:themeColor="text1"/>
          <w:sz w:val="52"/>
          <w:szCs w:val="52"/>
        </w:rPr>
        <w:t>Major Felony Offenses</w:t>
      </w:r>
      <w:r w:rsidRPr="001B3542">
        <w:rPr>
          <w:rFonts w:ascii="Times New Roman" w:hAnsi="Times New Roman" w:cs="Times New Roman"/>
          <w:b/>
          <w:bCs/>
          <w:color w:val="000000" w:themeColor="text1"/>
          <w:sz w:val="52"/>
          <w:szCs w:val="52"/>
        </w:rPr>
        <w:t xml:space="preserve"> in 2019</w:t>
      </w:r>
    </w:p>
    <w:p w14:paraId="092488A5" w14:textId="77777777" w:rsidR="009375D1" w:rsidRPr="00AF526F" w:rsidRDefault="009375D1">
      <w:pPr>
        <w:adjustRightInd w:val="0"/>
        <w:contextualSpacing/>
        <w:rPr>
          <w:rFonts w:ascii="Times New Roman" w:hAnsi="Times New Roman" w:cs="Times New Roman"/>
          <w:b/>
          <w:bCs/>
          <w:color w:val="000000" w:themeColor="text1"/>
          <w:sz w:val="22"/>
          <w:szCs w:val="22"/>
        </w:rPr>
      </w:pPr>
    </w:p>
    <w:p w14:paraId="21BB5569" w14:textId="77777777" w:rsidR="009375D1" w:rsidRPr="00AF526F" w:rsidRDefault="009375D1">
      <w:pPr>
        <w:adjustRightInd w:val="0"/>
        <w:contextualSpacing/>
        <w:rPr>
          <w:rFonts w:ascii="Times New Roman" w:hAnsi="Times New Roman" w:cs="Times New Roman"/>
          <w:b/>
          <w:bCs/>
          <w:color w:val="000000" w:themeColor="text1"/>
          <w:sz w:val="22"/>
          <w:szCs w:val="22"/>
        </w:rPr>
      </w:pPr>
    </w:p>
    <w:p w14:paraId="64815623" w14:textId="77777777" w:rsidR="009375D1" w:rsidRPr="00AF526F" w:rsidRDefault="009375D1">
      <w:pPr>
        <w:adjustRightInd w:val="0"/>
        <w:contextualSpacing/>
        <w:rPr>
          <w:rFonts w:ascii="Times New Roman" w:hAnsi="Times New Roman" w:cs="Times New Roman"/>
          <w:b/>
          <w:bCs/>
          <w:color w:val="000000" w:themeColor="text1"/>
          <w:sz w:val="22"/>
          <w:szCs w:val="22"/>
        </w:rPr>
      </w:pPr>
    </w:p>
    <w:p w14:paraId="3043D7C7" w14:textId="77777777" w:rsidR="009375D1" w:rsidRPr="00AF526F" w:rsidRDefault="009375D1">
      <w:pPr>
        <w:adjustRightInd w:val="0"/>
        <w:contextualSpacing/>
        <w:rPr>
          <w:rFonts w:ascii="Times New Roman" w:hAnsi="Times New Roman" w:cs="Times New Roman"/>
          <w:b/>
          <w:bCs/>
          <w:color w:val="000000" w:themeColor="text1"/>
          <w:sz w:val="22"/>
          <w:szCs w:val="22"/>
        </w:rPr>
      </w:pPr>
    </w:p>
    <w:p w14:paraId="35F0E2CB" w14:textId="77777777" w:rsidR="009375D1" w:rsidRPr="00AF526F" w:rsidRDefault="009375D1">
      <w:pPr>
        <w:adjustRightInd w:val="0"/>
        <w:contextualSpacing/>
        <w:rPr>
          <w:rFonts w:ascii="Times New Roman" w:hAnsi="Times New Roman" w:cs="Times New Roman"/>
          <w:b/>
          <w:bCs/>
          <w:color w:val="000000" w:themeColor="text1"/>
          <w:sz w:val="22"/>
          <w:szCs w:val="22"/>
        </w:rPr>
      </w:pPr>
    </w:p>
    <w:p w14:paraId="33CB78BA" w14:textId="155405FA" w:rsidR="000E2DF4" w:rsidRPr="00A22EF8" w:rsidRDefault="009375D1" w:rsidP="00A22EF8">
      <w:pPr>
        <w:adjustRightInd w:val="0"/>
        <w:contextualSpacing/>
        <w:jc w:val="center"/>
        <w:rPr>
          <w:rFonts w:ascii="Times New Roman" w:hAnsi="Times New Roman" w:cs="Times New Roman"/>
          <w:b/>
          <w:bCs/>
          <w:color w:val="000000" w:themeColor="text1"/>
          <w:sz w:val="52"/>
          <w:szCs w:val="52"/>
        </w:rPr>
      </w:pPr>
      <w:r w:rsidRPr="00A22EF8">
        <w:rPr>
          <w:rFonts w:ascii="Times New Roman" w:hAnsi="Times New Roman" w:cs="Times New Roman"/>
          <w:b/>
          <w:bCs/>
          <w:color w:val="000000" w:themeColor="text1"/>
          <w:sz w:val="52"/>
          <w:szCs w:val="52"/>
        </w:rPr>
        <w:t>Authors</w:t>
      </w:r>
      <w:r w:rsidR="000E2DF4" w:rsidRPr="00A22EF8">
        <w:rPr>
          <w:rFonts w:ascii="Times New Roman" w:hAnsi="Times New Roman" w:cs="Times New Roman"/>
          <w:b/>
          <w:bCs/>
          <w:color w:val="000000" w:themeColor="text1"/>
          <w:sz w:val="52"/>
          <w:szCs w:val="52"/>
        </w:rPr>
        <w:t>:</w:t>
      </w:r>
    </w:p>
    <w:p w14:paraId="33755408" w14:textId="537609E8" w:rsidR="00E25DA4" w:rsidRPr="00802015" w:rsidRDefault="000E2DF4" w:rsidP="00A22EF8">
      <w:pPr>
        <w:adjustRightInd w:val="0"/>
        <w:contextualSpacing/>
        <w:jc w:val="center"/>
        <w:rPr>
          <w:rFonts w:ascii="Times New Roman" w:hAnsi="Times New Roman" w:cs="Times New Roman"/>
          <w:color w:val="000000" w:themeColor="text1"/>
          <w:sz w:val="24"/>
        </w:rPr>
      </w:pPr>
      <w:r w:rsidRPr="00802015">
        <w:rPr>
          <w:rFonts w:ascii="Times New Roman" w:hAnsi="Times New Roman" w:cs="Times New Roman"/>
          <w:color w:val="000000" w:themeColor="text1"/>
          <w:sz w:val="24"/>
        </w:rPr>
        <w:t xml:space="preserve">Mukherjee, </w:t>
      </w:r>
      <w:r w:rsidR="00E25DA4" w:rsidRPr="00802015">
        <w:rPr>
          <w:rFonts w:ascii="Times New Roman" w:hAnsi="Times New Roman" w:cs="Times New Roman"/>
          <w:color w:val="000000" w:themeColor="text1"/>
          <w:sz w:val="24"/>
        </w:rPr>
        <w:t>Tanay</w:t>
      </w:r>
    </w:p>
    <w:p w14:paraId="3B81B961" w14:textId="56939B9F" w:rsidR="00E25DA4" w:rsidRPr="00802015" w:rsidRDefault="00471EC7" w:rsidP="00A22EF8">
      <w:pPr>
        <w:adjustRightInd w:val="0"/>
        <w:contextualSpacing/>
        <w:jc w:val="center"/>
        <w:rPr>
          <w:rFonts w:ascii="Times New Roman" w:hAnsi="Times New Roman" w:cs="Times New Roman"/>
          <w:color w:val="000000" w:themeColor="text1"/>
          <w:sz w:val="24"/>
        </w:rPr>
      </w:pPr>
      <w:r w:rsidRPr="00802015">
        <w:rPr>
          <w:rFonts w:ascii="Times New Roman" w:hAnsi="Times New Roman" w:cs="Times New Roman"/>
          <w:color w:val="000000" w:themeColor="text1"/>
          <w:sz w:val="24"/>
        </w:rPr>
        <w:t xml:space="preserve">Wei, </w:t>
      </w:r>
      <w:proofErr w:type="spellStart"/>
      <w:r w:rsidR="000E2DF4" w:rsidRPr="00802015">
        <w:rPr>
          <w:rFonts w:ascii="Times New Roman" w:hAnsi="Times New Roman" w:cs="Times New Roman"/>
          <w:color w:val="000000" w:themeColor="text1"/>
          <w:sz w:val="24"/>
        </w:rPr>
        <w:t>Ziping</w:t>
      </w:r>
      <w:proofErr w:type="spellEnd"/>
    </w:p>
    <w:p w14:paraId="7832E0DB" w14:textId="05B140FF" w:rsidR="00E25DA4" w:rsidRPr="00802015" w:rsidRDefault="00BD2D12" w:rsidP="00A22EF8">
      <w:pPr>
        <w:adjustRightInd w:val="0"/>
        <w:contextualSpacing/>
        <w:jc w:val="center"/>
        <w:rPr>
          <w:rFonts w:ascii="Times New Roman" w:hAnsi="Times New Roman" w:cs="Times New Roman"/>
          <w:color w:val="000000" w:themeColor="text1"/>
          <w:sz w:val="24"/>
        </w:rPr>
      </w:pPr>
      <w:r w:rsidRPr="00802015">
        <w:rPr>
          <w:rFonts w:ascii="Times New Roman" w:hAnsi="Times New Roman" w:cs="Times New Roman"/>
          <w:color w:val="000000" w:themeColor="text1"/>
          <w:sz w:val="24"/>
        </w:rPr>
        <w:t>Wu,</w:t>
      </w:r>
      <w:r w:rsidR="00E25DA4" w:rsidRPr="00802015">
        <w:rPr>
          <w:rFonts w:ascii="Times New Roman" w:hAnsi="Times New Roman" w:cs="Times New Roman"/>
          <w:color w:val="000000" w:themeColor="text1"/>
          <w:sz w:val="24"/>
        </w:rPr>
        <w:t xml:space="preserve"> Allen</w:t>
      </w:r>
    </w:p>
    <w:p w14:paraId="3ECDA7B9" w14:textId="6A2B5EA7" w:rsidR="000E2DF4" w:rsidRPr="00802015" w:rsidRDefault="00E25DA4" w:rsidP="00A22EF8">
      <w:pPr>
        <w:adjustRightInd w:val="0"/>
        <w:contextualSpacing/>
        <w:jc w:val="center"/>
        <w:rPr>
          <w:rFonts w:ascii="Times New Roman" w:hAnsi="Times New Roman" w:cs="Times New Roman"/>
          <w:color w:val="000000" w:themeColor="text1"/>
          <w:sz w:val="24"/>
        </w:rPr>
      </w:pPr>
      <w:r w:rsidRPr="00802015">
        <w:rPr>
          <w:rFonts w:ascii="Times New Roman" w:hAnsi="Times New Roman" w:cs="Times New Roman"/>
          <w:color w:val="000000" w:themeColor="text1"/>
          <w:sz w:val="24"/>
        </w:rPr>
        <w:t xml:space="preserve">Zhu, </w:t>
      </w:r>
      <w:proofErr w:type="spellStart"/>
      <w:r w:rsidRPr="00802015">
        <w:rPr>
          <w:rFonts w:ascii="Times New Roman" w:hAnsi="Times New Roman" w:cs="Times New Roman"/>
          <w:color w:val="000000" w:themeColor="text1"/>
          <w:sz w:val="24"/>
        </w:rPr>
        <w:t>Yo</w:t>
      </w:r>
      <w:r w:rsidR="00A22EF8" w:rsidRPr="00802015">
        <w:rPr>
          <w:rFonts w:ascii="Times New Roman" w:hAnsi="Times New Roman" w:cs="Times New Roman"/>
          <w:color w:val="000000" w:themeColor="text1"/>
          <w:sz w:val="24"/>
        </w:rPr>
        <w:t>u</w:t>
      </w:r>
      <w:r w:rsidRPr="00802015">
        <w:rPr>
          <w:rFonts w:ascii="Times New Roman" w:hAnsi="Times New Roman" w:cs="Times New Roman"/>
          <w:color w:val="000000" w:themeColor="text1"/>
          <w:sz w:val="24"/>
        </w:rPr>
        <w:t>ran</w:t>
      </w:r>
      <w:proofErr w:type="spellEnd"/>
    </w:p>
    <w:sdt>
      <w:sdtPr>
        <w:rPr>
          <w:rFonts w:ascii="Times New Roman" w:eastAsiaTheme="minorEastAsia" w:hAnsi="Times New Roman" w:cs="Times New Roman"/>
          <w:color w:val="auto"/>
          <w:kern w:val="2"/>
          <w:sz w:val="21"/>
          <w:szCs w:val="24"/>
          <w:lang w:eastAsia="zh-CN"/>
        </w:rPr>
        <w:id w:val="-303856654"/>
        <w:docPartObj>
          <w:docPartGallery w:val="Table of Contents"/>
          <w:docPartUnique/>
        </w:docPartObj>
      </w:sdtPr>
      <w:sdtEndPr>
        <w:rPr>
          <w:b/>
          <w:bCs/>
          <w:noProof/>
        </w:rPr>
      </w:sdtEndPr>
      <w:sdtContent>
        <w:p w14:paraId="0CB11F58" w14:textId="49705ED0" w:rsidR="00232CB9" w:rsidRPr="001B3542" w:rsidRDefault="00232CB9" w:rsidP="001B3542">
          <w:pPr>
            <w:pStyle w:val="TOCHeading"/>
            <w:jc w:val="both"/>
            <w:rPr>
              <w:rFonts w:ascii="Times New Roman" w:hAnsi="Times New Roman" w:cs="Times New Roman"/>
            </w:rPr>
          </w:pPr>
          <w:r w:rsidRPr="001B3542">
            <w:rPr>
              <w:rFonts w:ascii="Times New Roman" w:hAnsi="Times New Roman" w:cs="Times New Roman"/>
            </w:rPr>
            <w:t>Table of Contents</w:t>
          </w:r>
        </w:p>
        <w:p w14:paraId="5E2CF6CC" w14:textId="5A2710C0" w:rsidR="00564ED3" w:rsidRDefault="00232CB9">
          <w:pPr>
            <w:pStyle w:val="TOC2"/>
            <w:rPr>
              <w:rFonts w:asciiTheme="minorHAnsi" w:hAnsiTheme="minorHAnsi" w:cstheme="minorBidi"/>
              <w:kern w:val="0"/>
              <w:sz w:val="22"/>
              <w:szCs w:val="22"/>
              <w:lang w:eastAsia="en-US"/>
            </w:rPr>
          </w:pPr>
          <w:r w:rsidRPr="001B3542">
            <w:rPr>
              <w:noProof w:val="0"/>
            </w:rPr>
            <w:fldChar w:fldCharType="begin"/>
          </w:r>
          <w:r w:rsidRPr="001B3542">
            <w:instrText xml:space="preserve"> TOC \o "1-3" \h \z \u </w:instrText>
          </w:r>
          <w:r w:rsidRPr="001B3542">
            <w:rPr>
              <w:noProof w:val="0"/>
            </w:rPr>
            <w:fldChar w:fldCharType="separate"/>
          </w:r>
          <w:hyperlink w:anchor="_Toc40567070" w:history="1">
            <w:r w:rsidR="00564ED3" w:rsidRPr="002447D2">
              <w:rPr>
                <w:rStyle w:val="Hyperlink"/>
              </w:rPr>
              <w:t>Introduction</w:t>
            </w:r>
            <w:r w:rsidR="00564ED3">
              <w:rPr>
                <w:webHidden/>
              </w:rPr>
              <w:tab/>
            </w:r>
            <w:r w:rsidR="00564ED3">
              <w:rPr>
                <w:webHidden/>
              </w:rPr>
              <w:fldChar w:fldCharType="begin"/>
            </w:r>
            <w:r w:rsidR="00564ED3">
              <w:rPr>
                <w:webHidden/>
              </w:rPr>
              <w:instrText xml:space="preserve"> PAGEREF _Toc40567070 \h </w:instrText>
            </w:r>
            <w:r w:rsidR="00564ED3">
              <w:rPr>
                <w:webHidden/>
              </w:rPr>
            </w:r>
            <w:r w:rsidR="00564ED3">
              <w:rPr>
                <w:webHidden/>
              </w:rPr>
              <w:fldChar w:fldCharType="separate"/>
            </w:r>
            <w:r w:rsidR="00285ECD">
              <w:rPr>
                <w:webHidden/>
              </w:rPr>
              <w:t>3</w:t>
            </w:r>
            <w:r w:rsidR="00564ED3">
              <w:rPr>
                <w:webHidden/>
              </w:rPr>
              <w:fldChar w:fldCharType="end"/>
            </w:r>
          </w:hyperlink>
        </w:p>
        <w:p w14:paraId="7E04D449" w14:textId="155CEAD3" w:rsidR="00564ED3" w:rsidRDefault="000F0889">
          <w:pPr>
            <w:pStyle w:val="TOC2"/>
            <w:rPr>
              <w:rFonts w:asciiTheme="minorHAnsi" w:hAnsiTheme="minorHAnsi" w:cstheme="minorBidi"/>
              <w:kern w:val="0"/>
              <w:sz w:val="22"/>
              <w:szCs w:val="22"/>
              <w:lang w:eastAsia="en-US"/>
            </w:rPr>
          </w:pPr>
          <w:hyperlink w:anchor="_Toc40567071" w:history="1">
            <w:r w:rsidR="00564ED3" w:rsidRPr="002447D2">
              <w:rPr>
                <w:rStyle w:val="Hyperlink"/>
              </w:rPr>
              <w:t>Multivariate Analysis of Variance</w:t>
            </w:r>
            <w:r w:rsidR="00564ED3">
              <w:rPr>
                <w:webHidden/>
              </w:rPr>
              <w:tab/>
            </w:r>
            <w:r w:rsidR="00564ED3">
              <w:rPr>
                <w:webHidden/>
              </w:rPr>
              <w:fldChar w:fldCharType="begin"/>
            </w:r>
            <w:r w:rsidR="00564ED3">
              <w:rPr>
                <w:webHidden/>
              </w:rPr>
              <w:instrText xml:space="preserve"> PAGEREF _Toc40567071 \h </w:instrText>
            </w:r>
            <w:r w:rsidR="00564ED3">
              <w:rPr>
                <w:webHidden/>
              </w:rPr>
            </w:r>
            <w:r w:rsidR="00564ED3">
              <w:rPr>
                <w:webHidden/>
              </w:rPr>
              <w:fldChar w:fldCharType="separate"/>
            </w:r>
            <w:r w:rsidR="00285ECD">
              <w:rPr>
                <w:webHidden/>
              </w:rPr>
              <w:t>3</w:t>
            </w:r>
            <w:r w:rsidR="00564ED3">
              <w:rPr>
                <w:webHidden/>
              </w:rPr>
              <w:fldChar w:fldCharType="end"/>
            </w:r>
          </w:hyperlink>
        </w:p>
        <w:p w14:paraId="1A50EF1B" w14:textId="0388E21A" w:rsidR="00564ED3" w:rsidRDefault="000F0889">
          <w:pPr>
            <w:pStyle w:val="TOC2"/>
            <w:rPr>
              <w:rFonts w:asciiTheme="minorHAnsi" w:hAnsiTheme="minorHAnsi" w:cstheme="minorBidi"/>
              <w:kern w:val="0"/>
              <w:sz w:val="22"/>
              <w:szCs w:val="22"/>
              <w:lang w:eastAsia="en-US"/>
            </w:rPr>
          </w:pPr>
          <w:hyperlink w:anchor="_Toc40567072" w:history="1">
            <w:r w:rsidR="00564ED3" w:rsidRPr="002447D2">
              <w:rPr>
                <w:rStyle w:val="Hyperlink"/>
              </w:rPr>
              <w:t>Discriminant Analysis</w:t>
            </w:r>
            <w:r w:rsidR="00564ED3">
              <w:rPr>
                <w:webHidden/>
              </w:rPr>
              <w:tab/>
            </w:r>
            <w:r w:rsidR="00564ED3">
              <w:rPr>
                <w:webHidden/>
              </w:rPr>
              <w:fldChar w:fldCharType="begin"/>
            </w:r>
            <w:r w:rsidR="00564ED3">
              <w:rPr>
                <w:webHidden/>
              </w:rPr>
              <w:instrText xml:space="preserve"> PAGEREF _Toc40567072 \h </w:instrText>
            </w:r>
            <w:r w:rsidR="00564ED3">
              <w:rPr>
                <w:webHidden/>
              </w:rPr>
            </w:r>
            <w:r w:rsidR="00564ED3">
              <w:rPr>
                <w:webHidden/>
              </w:rPr>
              <w:fldChar w:fldCharType="separate"/>
            </w:r>
            <w:r w:rsidR="00285ECD">
              <w:rPr>
                <w:webHidden/>
              </w:rPr>
              <w:t>5</w:t>
            </w:r>
            <w:r w:rsidR="00564ED3">
              <w:rPr>
                <w:webHidden/>
              </w:rPr>
              <w:fldChar w:fldCharType="end"/>
            </w:r>
          </w:hyperlink>
        </w:p>
        <w:p w14:paraId="2DF19894" w14:textId="5C3A20F6" w:rsidR="00564ED3" w:rsidRDefault="000F0889">
          <w:pPr>
            <w:pStyle w:val="TOC2"/>
            <w:rPr>
              <w:rFonts w:asciiTheme="minorHAnsi" w:hAnsiTheme="minorHAnsi" w:cstheme="minorBidi"/>
              <w:kern w:val="0"/>
              <w:sz w:val="22"/>
              <w:szCs w:val="22"/>
              <w:lang w:eastAsia="en-US"/>
            </w:rPr>
          </w:pPr>
          <w:hyperlink w:anchor="_Toc40567073" w:history="1">
            <w:r w:rsidR="00564ED3" w:rsidRPr="002447D2">
              <w:rPr>
                <w:rStyle w:val="Hyperlink"/>
              </w:rPr>
              <w:t>Principal Component Analysis</w:t>
            </w:r>
            <w:r w:rsidR="00564ED3">
              <w:rPr>
                <w:webHidden/>
              </w:rPr>
              <w:tab/>
            </w:r>
            <w:r w:rsidR="00564ED3">
              <w:rPr>
                <w:webHidden/>
              </w:rPr>
              <w:fldChar w:fldCharType="begin"/>
            </w:r>
            <w:r w:rsidR="00564ED3">
              <w:rPr>
                <w:webHidden/>
              </w:rPr>
              <w:instrText xml:space="preserve"> PAGEREF _Toc40567073 \h </w:instrText>
            </w:r>
            <w:r w:rsidR="00564ED3">
              <w:rPr>
                <w:webHidden/>
              </w:rPr>
            </w:r>
            <w:r w:rsidR="00564ED3">
              <w:rPr>
                <w:webHidden/>
              </w:rPr>
              <w:fldChar w:fldCharType="separate"/>
            </w:r>
            <w:r w:rsidR="00285ECD">
              <w:rPr>
                <w:webHidden/>
              </w:rPr>
              <w:t>8</w:t>
            </w:r>
            <w:r w:rsidR="00564ED3">
              <w:rPr>
                <w:webHidden/>
              </w:rPr>
              <w:fldChar w:fldCharType="end"/>
            </w:r>
          </w:hyperlink>
        </w:p>
        <w:p w14:paraId="28774154" w14:textId="14825089" w:rsidR="00564ED3" w:rsidRDefault="000F0889">
          <w:pPr>
            <w:pStyle w:val="TOC2"/>
            <w:rPr>
              <w:rFonts w:asciiTheme="minorHAnsi" w:hAnsiTheme="minorHAnsi" w:cstheme="minorBidi"/>
              <w:kern w:val="0"/>
              <w:sz w:val="22"/>
              <w:szCs w:val="22"/>
              <w:lang w:eastAsia="en-US"/>
            </w:rPr>
          </w:pPr>
          <w:hyperlink w:anchor="_Toc40567074" w:history="1">
            <w:r w:rsidR="00564ED3" w:rsidRPr="002447D2">
              <w:rPr>
                <w:rStyle w:val="Hyperlink"/>
              </w:rPr>
              <w:t>PCA Using Covariance Matrix</w:t>
            </w:r>
            <w:r w:rsidR="00564ED3">
              <w:rPr>
                <w:webHidden/>
              </w:rPr>
              <w:tab/>
            </w:r>
            <w:r w:rsidR="00564ED3">
              <w:rPr>
                <w:webHidden/>
              </w:rPr>
              <w:fldChar w:fldCharType="begin"/>
            </w:r>
            <w:r w:rsidR="00564ED3">
              <w:rPr>
                <w:webHidden/>
              </w:rPr>
              <w:instrText xml:space="preserve"> PAGEREF _Toc40567074 \h </w:instrText>
            </w:r>
            <w:r w:rsidR="00564ED3">
              <w:rPr>
                <w:webHidden/>
              </w:rPr>
            </w:r>
            <w:r w:rsidR="00564ED3">
              <w:rPr>
                <w:webHidden/>
              </w:rPr>
              <w:fldChar w:fldCharType="separate"/>
            </w:r>
            <w:r w:rsidR="00285ECD">
              <w:rPr>
                <w:webHidden/>
              </w:rPr>
              <w:t>8</w:t>
            </w:r>
            <w:r w:rsidR="00564ED3">
              <w:rPr>
                <w:webHidden/>
              </w:rPr>
              <w:fldChar w:fldCharType="end"/>
            </w:r>
          </w:hyperlink>
        </w:p>
        <w:p w14:paraId="02120C03" w14:textId="65EC4ECE" w:rsidR="00564ED3" w:rsidRDefault="000F0889">
          <w:pPr>
            <w:pStyle w:val="TOC2"/>
            <w:rPr>
              <w:rFonts w:asciiTheme="minorHAnsi" w:hAnsiTheme="minorHAnsi" w:cstheme="minorBidi"/>
              <w:kern w:val="0"/>
              <w:sz w:val="22"/>
              <w:szCs w:val="22"/>
              <w:lang w:eastAsia="en-US"/>
            </w:rPr>
          </w:pPr>
          <w:hyperlink w:anchor="_Toc40567075" w:history="1">
            <w:r w:rsidR="00564ED3" w:rsidRPr="002447D2">
              <w:rPr>
                <w:rStyle w:val="Hyperlink"/>
              </w:rPr>
              <w:t>PCA Using Correlation Matrix</w:t>
            </w:r>
            <w:r w:rsidR="00564ED3">
              <w:rPr>
                <w:webHidden/>
              </w:rPr>
              <w:tab/>
            </w:r>
            <w:r w:rsidR="00564ED3">
              <w:rPr>
                <w:webHidden/>
              </w:rPr>
              <w:fldChar w:fldCharType="begin"/>
            </w:r>
            <w:r w:rsidR="00564ED3">
              <w:rPr>
                <w:webHidden/>
              </w:rPr>
              <w:instrText xml:space="preserve"> PAGEREF _Toc40567075 \h </w:instrText>
            </w:r>
            <w:r w:rsidR="00564ED3">
              <w:rPr>
                <w:webHidden/>
              </w:rPr>
            </w:r>
            <w:r w:rsidR="00564ED3">
              <w:rPr>
                <w:webHidden/>
              </w:rPr>
              <w:fldChar w:fldCharType="separate"/>
            </w:r>
            <w:r w:rsidR="00285ECD">
              <w:rPr>
                <w:webHidden/>
              </w:rPr>
              <w:t>10</w:t>
            </w:r>
            <w:r w:rsidR="00564ED3">
              <w:rPr>
                <w:webHidden/>
              </w:rPr>
              <w:fldChar w:fldCharType="end"/>
            </w:r>
          </w:hyperlink>
        </w:p>
        <w:p w14:paraId="09637010" w14:textId="27D6593C" w:rsidR="00564ED3" w:rsidRDefault="000F0889">
          <w:pPr>
            <w:pStyle w:val="TOC2"/>
            <w:rPr>
              <w:rFonts w:asciiTheme="minorHAnsi" w:hAnsiTheme="minorHAnsi" w:cstheme="minorBidi"/>
              <w:kern w:val="0"/>
              <w:sz w:val="22"/>
              <w:szCs w:val="22"/>
              <w:lang w:eastAsia="en-US"/>
            </w:rPr>
          </w:pPr>
          <w:hyperlink w:anchor="_Toc40567076" w:history="1">
            <w:r w:rsidR="00564ED3" w:rsidRPr="002447D2">
              <w:rPr>
                <w:rStyle w:val="Hyperlink"/>
              </w:rPr>
              <w:t>Factor Analysis</w:t>
            </w:r>
            <w:r w:rsidR="00564ED3">
              <w:rPr>
                <w:webHidden/>
              </w:rPr>
              <w:tab/>
            </w:r>
            <w:r w:rsidR="00564ED3">
              <w:rPr>
                <w:webHidden/>
              </w:rPr>
              <w:fldChar w:fldCharType="begin"/>
            </w:r>
            <w:r w:rsidR="00564ED3">
              <w:rPr>
                <w:webHidden/>
              </w:rPr>
              <w:instrText xml:space="preserve"> PAGEREF _Toc40567076 \h </w:instrText>
            </w:r>
            <w:r w:rsidR="00564ED3">
              <w:rPr>
                <w:webHidden/>
              </w:rPr>
            </w:r>
            <w:r w:rsidR="00564ED3">
              <w:rPr>
                <w:webHidden/>
              </w:rPr>
              <w:fldChar w:fldCharType="separate"/>
            </w:r>
            <w:r w:rsidR="00285ECD">
              <w:rPr>
                <w:webHidden/>
              </w:rPr>
              <w:t>13</w:t>
            </w:r>
            <w:r w:rsidR="00564ED3">
              <w:rPr>
                <w:webHidden/>
              </w:rPr>
              <w:fldChar w:fldCharType="end"/>
            </w:r>
          </w:hyperlink>
          <w:r w:rsidR="00ED40DE">
            <w:t>3</w:t>
          </w:r>
        </w:p>
        <w:p w14:paraId="46CEC64B" w14:textId="1A19C7C4" w:rsidR="00564ED3" w:rsidRDefault="000F0889">
          <w:pPr>
            <w:pStyle w:val="TOC2"/>
            <w:rPr>
              <w:rFonts w:asciiTheme="minorHAnsi" w:hAnsiTheme="minorHAnsi" w:cstheme="minorBidi"/>
              <w:kern w:val="0"/>
              <w:sz w:val="22"/>
              <w:szCs w:val="22"/>
              <w:lang w:eastAsia="en-US"/>
            </w:rPr>
          </w:pPr>
          <w:hyperlink w:anchor="_Toc40567077" w:history="1">
            <w:r w:rsidR="00564ED3" w:rsidRPr="002447D2">
              <w:rPr>
                <w:rStyle w:val="Hyperlink"/>
              </w:rPr>
              <w:t>Appendix – Other Figures</w:t>
            </w:r>
            <w:r w:rsidR="00564ED3">
              <w:rPr>
                <w:webHidden/>
              </w:rPr>
              <w:tab/>
            </w:r>
            <w:r w:rsidR="00564ED3">
              <w:rPr>
                <w:webHidden/>
              </w:rPr>
              <w:fldChar w:fldCharType="begin"/>
            </w:r>
            <w:r w:rsidR="00564ED3">
              <w:rPr>
                <w:webHidden/>
              </w:rPr>
              <w:instrText xml:space="preserve"> PAGEREF _Toc40567077 \h </w:instrText>
            </w:r>
            <w:r w:rsidR="00564ED3">
              <w:rPr>
                <w:webHidden/>
              </w:rPr>
            </w:r>
            <w:r w:rsidR="00564ED3">
              <w:rPr>
                <w:webHidden/>
              </w:rPr>
              <w:fldChar w:fldCharType="separate"/>
            </w:r>
            <w:r w:rsidR="00285ECD">
              <w:rPr>
                <w:webHidden/>
              </w:rPr>
              <w:t>18</w:t>
            </w:r>
            <w:r w:rsidR="00564ED3">
              <w:rPr>
                <w:webHidden/>
              </w:rPr>
              <w:fldChar w:fldCharType="end"/>
            </w:r>
          </w:hyperlink>
        </w:p>
        <w:p w14:paraId="059A09BA" w14:textId="38C7BC6D" w:rsidR="00564ED3" w:rsidRDefault="000F0889">
          <w:pPr>
            <w:pStyle w:val="TOC2"/>
            <w:rPr>
              <w:rFonts w:asciiTheme="minorHAnsi" w:hAnsiTheme="minorHAnsi" w:cstheme="minorBidi"/>
              <w:kern w:val="0"/>
              <w:sz w:val="22"/>
              <w:szCs w:val="22"/>
              <w:lang w:eastAsia="en-US"/>
            </w:rPr>
          </w:pPr>
          <w:hyperlink w:anchor="_Toc40567078" w:history="1">
            <w:r w:rsidR="00564ED3" w:rsidRPr="002447D2">
              <w:rPr>
                <w:rStyle w:val="Hyperlink"/>
              </w:rPr>
              <w:t>Appendix – SAS Code</w:t>
            </w:r>
            <w:r w:rsidR="00564ED3">
              <w:rPr>
                <w:webHidden/>
              </w:rPr>
              <w:tab/>
            </w:r>
            <w:r w:rsidR="00564ED3">
              <w:rPr>
                <w:webHidden/>
              </w:rPr>
              <w:fldChar w:fldCharType="begin"/>
            </w:r>
            <w:r w:rsidR="00564ED3">
              <w:rPr>
                <w:webHidden/>
              </w:rPr>
              <w:instrText xml:space="preserve"> PAGEREF _Toc40567078 \h </w:instrText>
            </w:r>
            <w:r w:rsidR="00564ED3">
              <w:rPr>
                <w:webHidden/>
              </w:rPr>
            </w:r>
            <w:r w:rsidR="00564ED3">
              <w:rPr>
                <w:webHidden/>
              </w:rPr>
              <w:fldChar w:fldCharType="separate"/>
            </w:r>
            <w:r w:rsidR="00285ECD">
              <w:rPr>
                <w:webHidden/>
              </w:rPr>
              <w:t>19</w:t>
            </w:r>
            <w:r w:rsidR="00564ED3">
              <w:rPr>
                <w:webHidden/>
              </w:rPr>
              <w:fldChar w:fldCharType="end"/>
            </w:r>
          </w:hyperlink>
        </w:p>
        <w:p w14:paraId="0173CAA3" w14:textId="155C4B60" w:rsidR="00564ED3" w:rsidRDefault="000F0889">
          <w:pPr>
            <w:pStyle w:val="TOC2"/>
            <w:rPr>
              <w:rFonts w:asciiTheme="minorHAnsi" w:hAnsiTheme="minorHAnsi" w:cstheme="minorBidi"/>
              <w:kern w:val="0"/>
              <w:sz w:val="22"/>
              <w:szCs w:val="22"/>
              <w:lang w:eastAsia="en-US"/>
            </w:rPr>
          </w:pPr>
          <w:hyperlink w:anchor="_Toc40567079" w:history="1">
            <w:r w:rsidR="00564ED3" w:rsidRPr="002447D2">
              <w:rPr>
                <w:rStyle w:val="Hyperlink"/>
              </w:rPr>
              <w:t>Works Cited</w:t>
            </w:r>
            <w:r w:rsidR="00564ED3">
              <w:rPr>
                <w:webHidden/>
              </w:rPr>
              <w:tab/>
            </w:r>
            <w:r w:rsidR="00564ED3">
              <w:rPr>
                <w:webHidden/>
              </w:rPr>
              <w:fldChar w:fldCharType="begin"/>
            </w:r>
            <w:r w:rsidR="00564ED3">
              <w:rPr>
                <w:webHidden/>
              </w:rPr>
              <w:instrText xml:space="preserve"> PAGEREF _Toc40567079 \h </w:instrText>
            </w:r>
            <w:r w:rsidR="00564ED3">
              <w:rPr>
                <w:webHidden/>
              </w:rPr>
            </w:r>
            <w:r w:rsidR="00564ED3">
              <w:rPr>
                <w:webHidden/>
              </w:rPr>
              <w:fldChar w:fldCharType="separate"/>
            </w:r>
            <w:r w:rsidR="00285ECD">
              <w:rPr>
                <w:webHidden/>
              </w:rPr>
              <w:t>20</w:t>
            </w:r>
            <w:r w:rsidR="00564ED3">
              <w:rPr>
                <w:webHidden/>
              </w:rPr>
              <w:fldChar w:fldCharType="end"/>
            </w:r>
          </w:hyperlink>
        </w:p>
        <w:p w14:paraId="020C3B21" w14:textId="52318D2E" w:rsidR="00232CB9" w:rsidRPr="001B3542" w:rsidRDefault="00232CB9">
          <w:pPr>
            <w:rPr>
              <w:rFonts w:ascii="Times New Roman" w:hAnsi="Times New Roman" w:cs="Times New Roman"/>
            </w:rPr>
          </w:pPr>
          <w:r w:rsidRPr="001B3542">
            <w:rPr>
              <w:rFonts w:ascii="Times New Roman" w:hAnsi="Times New Roman" w:cs="Times New Roman"/>
              <w:b/>
              <w:bCs/>
              <w:noProof/>
            </w:rPr>
            <w:fldChar w:fldCharType="end"/>
          </w:r>
        </w:p>
      </w:sdtContent>
    </w:sdt>
    <w:p w14:paraId="1380839C" w14:textId="35F8184F" w:rsidR="009375D1" w:rsidRPr="00AF526F" w:rsidRDefault="009375D1" w:rsidP="001B3542">
      <w:pPr>
        <w:widowControl/>
        <w:rPr>
          <w:rFonts w:ascii="Times New Roman" w:hAnsi="Times New Roman" w:cs="Times New Roman"/>
          <w:b/>
          <w:bCs/>
          <w:color w:val="000000" w:themeColor="text1"/>
          <w:sz w:val="22"/>
          <w:szCs w:val="22"/>
        </w:rPr>
      </w:pPr>
      <w:r w:rsidRPr="00AF526F">
        <w:rPr>
          <w:rFonts w:ascii="Times New Roman" w:hAnsi="Times New Roman" w:cs="Times New Roman"/>
          <w:b/>
          <w:bCs/>
          <w:color w:val="000000" w:themeColor="text1"/>
          <w:sz w:val="22"/>
          <w:szCs w:val="22"/>
        </w:rPr>
        <w:br w:type="page"/>
      </w:r>
    </w:p>
    <w:p w14:paraId="566F9A56" w14:textId="4445B2A4" w:rsidR="001C373B" w:rsidRPr="001B3542" w:rsidRDefault="001C373B" w:rsidP="001B3542">
      <w:pPr>
        <w:pStyle w:val="Heading2"/>
        <w:rPr>
          <w:rFonts w:ascii="Times New Roman" w:hAnsi="Times New Roman" w:cs="Times New Roman"/>
        </w:rPr>
      </w:pPr>
      <w:bookmarkStart w:id="1" w:name="_Toc40567070"/>
      <w:r w:rsidRPr="001B3542">
        <w:rPr>
          <w:rFonts w:ascii="Times New Roman" w:hAnsi="Times New Roman" w:cs="Times New Roman"/>
        </w:rPr>
        <w:lastRenderedPageBreak/>
        <w:t>Introduction</w:t>
      </w:r>
      <w:bookmarkEnd w:id="1"/>
    </w:p>
    <w:p w14:paraId="1306EC41" w14:textId="591CC34A" w:rsidR="006173A2" w:rsidRPr="00AF526F" w:rsidRDefault="00FF126A" w:rsidP="001B3542">
      <w:pPr>
        <w:adjustRightInd w:val="0"/>
        <w:contextualSpacing/>
        <w:rPr>
          <w:rFonts w:ascii="Times New Roman" w:hAnsi="Times New Roman" w:cs="Times New Roman"/>
          <w:color w:val="000000" w:themeColor="text1"/>
          <w:sz w:val="22"/>
          <w:szCs w:val="22"/>
        </w:rPr>
      </w:pPr>
      <w:r w:rsidRPr="00AF526F">
        <w:rPr>
          <w:rFonts w:ascii="Times New Roman" w:hAnsi="Times New Roman" w:cs="Times New Roman"/>
          <w:color w:val="000000" w:themeColor="text1"/>
          <w:sz w:val="22"/>
          <w:szCs w:val="22"/>
        </w:rPr>
        <w:t xml:space="preserve">New York City </w:t>
      </w:r>
      <w:r w:rsidR="00F61C58" w:rsidRPr="00AF526F">
        <w:rPr>
          <w:rFonts w:ascii="Times New Roman" w:hAnsi="Times New Roman" w:cs="Times New Roman"/>
          <w:color w:val="000000" w:themeColor="text1"/>
          <w:sz w:val="22"/>
          <w:szCs w:val="22"/>
        </w:rPr>
        <w:t xml:space="preserve">is a city composed of </w:t>
      </w:r>
      <w:r w:rsidRPr="00AF526F">
        <w:rPr>
          <w:rFonts w:ascii="Times New Roman" w:hAnsi="Times New Roman" w:cs="Times New Roman"/>
          <w:color w:val="000000" w:themeColor="text1"/>
          <w:sz w:val="22"/>
          <w:szCs w:val="22"/>
        </w:rPr>
        <w:t>five boroughs</w:t>
      </w:r>
      <w:r w:rsidR="00F61C58" w:rsidRPr="00AF526F">
        <w:rPr>
          <w:rFonts w:ascii="Times New Roman" w:hAnsi="Times New Roman" w:cs="Times New Roman"/>
          <w:color w:val="000000" w:themeColor="text1"/>
          <w:sz w:val="22"/>
          <w:szCs w:val="22"/>
        </w:rPr>
        <w:t xml:space="preserve"> and each borough itself is a collection of their own unique neighborhoods. Manhattan is famous for its skyline and is home to many famous tourist attractions including Central Park, Times Square, </w:t>
      </w:r>
      <w:r w:rsidR="004D2198" w:rsidRPr="00AF526F">
        <w:rPr>
          <w:rFonts w:ascii="Times New Roman" w:hAnsi="Times New Roman" w:cs="Times New Roman"/>
          <w:color w:val="000000" w:themeColor="text1"/>
          <w:sz w:val="22"/>
          <w:szCs w:val="22"/>
        </w:rPr>
        <w:t xml:space="preserve">and </w:t>
      </w:r>
      <w:r w:rsidR="00F61C58" w:rsidRPr="00AF526F">
        <w:rPr>
          <w:rFonts w:ascii="Times New Roman" w:hAnsi="Times New Roman" w:cs="Times New Roman"/>
          <w:color w:val="000000" w:themeColor="text1"/>
          <w:sz w:val="22"/>
          <w:szCs w:val="22"/>
        </w:rPr>
        <w:t>the Empire State Building</w:t>
      </w:r>
      <w:r w:rsidR="004D2198" w:rsidRPr="00AF526F">
        <w:rPr>
          <w:rFonts w:ascii="Times New Roman" w:hAnsi="Times New Roman" w:cs="Times New Roman"/>
          <w:color w:val="000000" w:themeColor="text1"/>
          <w:sz w:val="22"/>
          <w:szCs w:val="22"/>
        </w:rPr>
        <w:t>.</w:t>
      </w:r>
      <w:r w:rsidR="00F61C58" w:rsidRPr="00AF526F">
        <w:rPr>
          <w:rFonts w:ascii="Times New Roman" w:hAnsi="Times New Roman" w:cs="Times New Roman"/>
          <w:color w:val="000000" w:themeColor="text1"/>
          <w:sz w:val="22"/>
          <w:szCs w:val="22"/>
        </w:rPr>
        <w:t xml:space="preserve"> Brooklyn </w:t>
      </w:r>
      <w:r w:rsidR="004D2198" w:rsidRPr="00AF526F">
        <w:rPr>
          <w:rFonts w:ascii="Times New Roman" w:hAnsi="Times New Roman" w:cs="Times New Roman"/>
          <w:color w:val="000000" w:themeColor="text1"/>
          <w:sz w:val="22"/>
          <w:szCs w:val="22"/>
        </w:rPr>
        <w:t>has developed into a popular hipster community housing artists, musicians, and creative individuals, while Queens is reported to have the most diverse group of residents in its borders</w:t>
      </w:r>
      <w:sdt>
        <w:sdtPr>
          <w:rPr>
            <w:rFonts w:ascii="Times New Roman" w:hAnsi="Times New Roman" w:cs="Times New Roman"/>
            <w:color w:val="000000" w:themeColor="text1"/>
            <w:sz w:val="22"/>
            <w:szCs w:val="22"/>
          </w:rPr>
          <w:id w:val="-922105092"/>
          <w:citation/>
        </w:sdtPr>
        <w:sdtEndPr/>
        <w:sdtContent>
          <w:r w:rsidR="00566CA4" w:rsidRPr="00A54234">
            <w:rPr>
              <w:rFonts w:ascii="Times New Roman" w:hAnsi="Times New Roman" w:cs="Times New Roman"/>
              <w:color w:val="000000" w:themeColor="text1"/>
              <w:sz w:val="22"/>
              <w:szCs w:val="22"/>
            </w:rPr>
            <w:fldChar w:fldCharType="begin"/>
          </w:r>
          <w:r w:rsidR="00566CA4" w:rsidRPr="00AF526F">
            <w:rPr>
              <w:rFonts w:ascii="Times New Roman" w:hAnsi="Times New Roman" w:cs="Times New Roman"/>
              <w:color w:val="000000" w:themeColor="text1"/>
              <w:sz w:val="22"/>
              <w:szCs w:val="22"/>
            </w:rPr>
            <w:instrText xml:space="preserve"> CITATION Gus17 \l 1033 </w:instrText>
          </w:r>
          <w:r w:rsidR="00566CA4" w:rsidRPr="00A54234">
            <w:rPr>
              <w:rFonts w:ascii="Times New Roman" w:hAnsi="Times New Roman" w:cs="Times New Roman"/>
              <w:color w:val="000000" w:themeColor="text1"/>
              <w:sz w:val="22"/>
              <w:szCs w:val="22"/>
            </w:rPr>
            <w:fldChar w:fldCharType="separate"/>
          </w:r>
          <w:r w:rsidR="00566CA4" w:rsidRPr="00AF526F">
            <w:rPr>
              <w:rFonts w:ascii="Times New Roman" w:hAnsi="Times New Roman" w:cs="Times New Roman"/>
              <w:noProof/>
              <w:color w:val="000000" w:themeColor="text1"/>
              <w:sz w:val="22"/>
              <w:szCs w:val="22"/>
            </w:rPr>
            <w:t xml:space="preserve"> </w:t>
          </w:r>
          <w:r w:rsidR="00566CA4" w:rsidRPr="001B3542">
            <w:rPr>
              <w:rFonts w:ascii="Times New Roman" w:hAnsi="Times New Roman" w:cs="Times New Roman"/>
              <w:noProof/>
              <w:color w:val="000000" w:themeColor="text1"/>
              <w:sz w:val="22"/>
              <w:szCs w:val="22"/>
            </w:rPr>
            <w:t>(Lubin, 2017)</w:t>
          </w:r>
          <w:r w:rsidR="00566CA4" w:rsidRPr="00A54234">
            <w:rPr>
              <w:rFonts w:ascii="Times New Roman" w:hAnsi="Times New Roman" w:cs="Times New Roman"/>
              <w:color w:val="000000" w:themeColor="text1"/>
              <w:sz w:val="22"/>
              <w:szCs w:val="22"/>
            </w:rPr>
            <w:fldChar w:fldCharType="end"/>
          </w:r>
        </w:sdtContent>
      </w:sdt>
      <w:r w:rsidR="004D2198" w:rsidRPr="00AF526F">
        <w:rPr>
          <w:rFonts w:ascii="Times New Roman" w:hAnsi="Times New Roman" w:cs="Times New Roman"/>
          <w:color w:val="000000" w:themeColor="text1"/>
          <w:sz w:val="22"/>
          <w:szCs w:val="22"/>
        </w:rPr>
        <w:t xml:space="preserve">. Those familiar with NYC’s past knows that drugs, crime, and corruption were a constant for those living here, but over the course of the late 80’s and 90’s, </w:t>
      </w:r>
      <w:r w:rsidR="006173A2" w:rsidRPr="00AF526F">
        <w:rPr>
          <w:rFonts w:ascii="Times New Roman" w:hAnsi="Times New Roman" w:cs="Times New Roman"/>
          <w:color w:val="000000" w:themeColor="text1"/>
          <w:sz w:val="22"/>
          <w:szCs w:val="22"/>
        </w:rPr>
        <w:t xml:space="preserve">much has changed to transform NYC into its current </w:t>
      </w:r>
      <w:r w:rsidR="00BD2D12" w:rsidRPr="00AF526F">
        <w:rPr>
          <w:rFonts w:ascii="Times New Roman" w:hAnsi="Times New Roman" w:cs="Times New Roman"/>
          <w:color w:val="000000" w:themeColor="text1"/>
          <w:sz w:val="22"/>
          <w:szCs w:val="22"/>
        </w:rPr>
        <w:t>iconic status</w:t>
      </w:r>
      <w:sdt>
        <w:sdtPr>
          <w:rPr>
            <w:rFonts w:ascii="Times New Roman" w:hAnsi="Times New Roman" w:cs="Times New Roman"/>
            <w:color w:val="000000" w:themeColor="text1"/>
            <w:sz w:val="22"/>
            <w:szCs w:val="22"/>
          </w:rPr>
          <w:id w:val="2028975467"/>
          <w:citation/>
        </w:sdtPr>
        <w:sdtEndPr/>
        <w:sdtContent>
          <w:r w:rsidR="00566CA4" w:rsidRPr="00A54234">
            <w:rPr>
              <w:rFonts w:ascii="Times New Roman" w:hAnsi="Times New Roman" w:cs="Times New Roman"/>
              <w:color w:val="000000" w:themeColor="text1"/>
              <w:sz w:val="22"/>
              <w:szCs w:val="22"/>
            </w:rPr>
            <w:fldChar w:fldCharType="begin"/>
          </w:r>
          <w:r w:rsidR="00566CA4" w:rsidRPr="00AF526F">
            <w:rPr>
              <w:rFonts w:ascii="Times New Roman" w:hAnsi="Times New Roman" w:cs="Times New Roman"/>
              <w:color w:val="000000" w:themeColor="text1"/>
              <w:sz w:val="22"/>
              <w:szCs w:val="22"/>
            </w:rPr>
            <w:instrText xml:space="preserve"> CITATION Luc17 \l 1033 </w:instrText>
          </w:r>
          <w:r w:rsidR="00566CA4" w:rsidRPr="00A54234">
            <w:rPr>
              <w:rFonts w:ascii="Times New Roman" w:hAnsi="Times New Roman" w:cs="Times New Roman"/>
              <w:color w:val="000000" w:themeColor="text1"/>
              <w:sz w:val="22"/>
              <w:szCs w:val="22"/>
            </w:rPr>
            <w:fldChar w:fldCharType="separate"/>
          </w:r>
          <w:r w:rsidR="00566CA4" w:rsidRPr="00AF526F">
            <w:rPr>
              <w:rFonts w:ascii="Times New Roman" w:hAnsi="Times New Roman" w:cs="Times New Roman"/>
              <w:noProof/>
              <w:color w:val="000000" w:themeColor="text1"/>
              <w:sz w:val="22"/>
              <w:szCs w:val="22"/>
            </w:rPr>
            <w:t xml:space="preserve"> </w:t>
          </w:r>
          <w:r w:rsidR="00566CA4" w:rsidRPr="001B3542">
            <w:rPr>
              <w:rFonts w:ascii="Times New Roman" w:hAnsi="Times New Roman" w:cs="Times New Roman"/>
              <w:noProof/>
              <w:color w:val="000000" w:themeColor="text1"/>
              <w:sz w:val="22"/>
              <w:szCs w:val="22"/>
            </w:rPr>
            <w:t>(Compan, 2017)</w:t>
          </w:r>
          <w:r w:rsidR="00566CA4" w:rsidRPr="00A54234">
            <w:rPr>
              <w:rFonts w:ascii="Times New Roman" w:hAnsi="Times New Roman" w:cs="Times New Roman"/>
              <w:color w:val="000000" w:themeColor="text1"/>
              <w:sz w:val="22"/>
              <w:szCs w:val="22"/>
            </w:rPr>
            <w:fldChar w:fldCharType="end"/>
          </w:r>
        </w:sdtContent>
      </w:sdt>
      <w:r w:rsidR="006173A2" w:rsidRPr="00AF526F">
        <w:rPr>
          <w:rFonts w:ascii="Times New Roman" w:hAnsi="Times New Roman" w:cs="Times New Roman"/>
          <w:color w:val="000000" w:themeColor="text1"/>
          <w:sz w:val="22"/>
          <w:szCs w:val="22"/>
        </w:rPr>
        <w:t>.</w:t>
      </w:r>
      <w:r w:rsidR="004D2198" w:rsidRPr="00AF526F">
        <w:rPr>
          <w:rFonts w:ascii="Times New Roman" w:hAnsi="Times New Roman" w:cs="Times New Roman"/>
          <w:color w:val="000000" w:themeColor="text1"/>
          <w:sz w:val="22"/>
          <w:szCs w:val="22"/>
        </w:rPr>
        <w:t xml:space="preserve"> </w:t>
      </w:r>
      <w:r w:rsidR="006173A2" w:rsidRPr="00AF526F">
        <w:rPr>
          <w:rFonts w:ascii="Times New Roman" w:hAnsi="Times New Roman" w:cs="Times New Roman"/>
          <w:color w:val="000000" w:themeColor="text1"/>
          <w:sz w:val="22"/>
          <w:szCs w:val="22"/>
        </w:rPr>
        <w:t>While crime rates have dropped over the past 30 years, there are still some stigma</w:t>
      </w:r>
      <w:r w:rsidR="00BD2D12" w:rsidRPr="00AF526F">
        <w:rPr>
          <w:rFonts w:ascii="Times New Roman" w:hAnsi="Times New Roman" w:cs="Times New Roman"/>
          <w:color w:val="000000" w:themeColor="text1"/>
          <w:sz w:val="22"/>
          <w:szCs w:val="22"/>
        </w:rPr>
        <w:t>s</w:t>
      </w:r>
      <w:r w:rsidR="006173A2" w:rsidRPr="00AF526F">
        <w:rPr>
          <w:rFonts w:ascii="Times New Roman" w:hAnsi="Times New Roman" w:cs="Times New Roman"/>
          <w:color w:val="000000" w:themeColor="text1"/>
          <w:sz w:val="22"/>
          <w:szCs w:val="22"/>
        </w:rPr>
        <w:t xml:space="preserve"> about the Bronx being the most dangerous borough in NYC and a never-ending debate on </w:t>
      </w:r>
      <w:r w:rsidR="00BD2D12" w:rsidRPr="00AF526F">
        <w:rPr>
          <w:rFonts w:ascii="Times New Roman" w:hAnsi="Times New Roman" w:cs="Times New Roman"/>
          <w:color w:val="000000" w:themeColor="text1"/>
          <w:sz w:val="22"/>
          <w:szCs w:val="22"/>
        </w:rPr>
        <w:t>the borough battle between Brooklyn and Queens</w:t>
      </w:r>
      <w:r w:rsidR="006173A2" w:rsidRPr="00AF526F">
        <w:rPr>
          <w:rFonts w:ascii="Times New Roman" w:hAnsi="Times New Roman" w:cs="Times New Roman"/>
          <w:color w:val="000000" w:themeColor="text1"/>
          <w:sz w:val="22"/>
          <w:szCs w:val="22"/>
        </w:rPr>
        <w:t>.</w:t>
      </w:r>
    </w:p>
    <w:p w14:paraId="369092A2" w14:textId="77777777" w:rsidR="006173A2" w:rsidRPr="00AF526F" w:rsidRDefault="006173A2" w:rsidP="001B3542">
      <w:pPr>
        <w:adjustRightInd w:val="0"/>
        <w:contextualSpacing/>
        <w:rPr>
          <w:rFonts w:ascii="Times New Roman" w:hAnsi="Times New Roman" w:cs="Times New Roman"/>
          <w:color w:val="000000" w:themeColor="text1"/>
          <w:sz w:val="22"/>
          <w:szCs w:val="22"/>
        </w:rPr>
      </w:pPr>
    </w:p>
    <w:p w14:paraId="58414114" w14:textId="3DD0D70D" w:rsidR="003555F9" w:rsidRPr="00AF526F" w:rsidRDefault="008239D6">
      <w:pPr>
        <w:adjustRightInd w:val="0"/>
        <w:contextualSpacing/>
        <w:rPr>
          <w:rFonts w:ascii="Times New Roman" w:hAnsi="Times New Roman" w:cs="Times New Roman"/>
          <w:color w:val="000000" w:themeColor="text1"/>
          <w:sz w:val="22"/>
          <w:szCs w:val="22"/>
        </w:rPr>
      </w:pPr>
      <w:r w:rsidRPr="00AF526F">
        <w:rPr>
          <w:rFonts w:ascii="Times New Roman" w:hAnsi="Times New Roman" w:cs="Times New Roman"/>
          <w:color w:val="000000" w:themeColor="text1"/>
          <w:sz w:val="22"/>
          <w:szCs w:val="22"/>
        </w:rPr>
        <w:t xml:space="preserve">In accordance with New York State laws, the New York City Police </w:t>
      </w:r>
      <w:r w:rsidR="00BD2D12" w:rsidRPr="00AF526F">
        <w:rPr>
          <w:rFonts w:ascii="Times New Roman" w:hAnsi="Times New Roman" w:cs="Times New Roman"/>
          <w:color w:val="000000" w:themeColor="text1"/>
          <w:sz w:val="22"/>
          <w:szCs w:val="22"/>
        </w:rPr>
        <w:t xml:space="preserve">Department reports crime </w:t>
      </w:r>
      <w:r w:rsidRPr="00AF526F">
        <w:rPr>
          <w:rFonts w:ascii="Times New Roman" w:hAnsi="Times New Roman" w:cs="Times New Roman"/>
          <w:color w:val="000000" w:themeColor="text1"/>
          <w:sz w:val="22"/>
          <w:szCs w:val="22"/>
        </w:rPr>
        <w:t>and offense data</w:t>
      </w:r>
      <w:r w:rsidR="00DB72B4" w:rsidRPr="00AF526F">
        <w:rPr>
          <w:rFonts w:ascii="Times New Roman" w:hAnsi="Times New Roman" w:cs="Times New Roman"/>
          <w:color w:val="000000" w:themeColor="text1"/>
          <w:sz w:val="22"/>
          <w:szCs w:val="22"/>
        </w:rPr>
        <w:t xml:space="preserve"> every year</w:t>
      </w:r>
      <w:r w:rsidR="00BD2D12" w:rsidRPr="00AF526F">
        <w:rPr>
          <w:rStyle w:val="FootnoteReference"/>
          <w:rFonts w:ascii="Times New Roman" w:hAnsi="Times New Roman" w:cs="Times New Roman"/>
          <w:color w:val="000000" w:themeColor="text1"/>
          <w:sz w:val="22"/>
          <w:szCs w:val="22"/>
        </w:rPr>
        <w:footnoteReference w:id="1"/>
      </w:r>
      <w:r w:rsidRPr="00AF526F">
        <w:rPr>
          <w:rFonts w:ascii="Times New Roman" w:hAnsi="Times New Roman" w:cs="Times New Roman"/>
          <w:color w:val="000000" w:themeColor="text1"/>
          <w:sz w:val="22"/>
          <w:szCs w:val="22"/>
        </w:rPr>
        <w:t xml:space="preserve">. </w:t>
      </w:r>
      <w:r w:rsidR="00566CA4" w:rsidRPr="00AF526F">
        <w:rPr>
          <w:rFonts w:ascii="Times New Roman" w:hAnsi="Times New Roman" w:cs="Times New Roman"/>
          <w:color w:val="000000" w:themeColor="text1"/>
          <w:sz w:val="22"/>
          <w:szCs w:val="22"/>
        </w:rPr>
        <w:t>All crimes are grouped into 3 main law class, felony, misdemeanor, and violation, and each class is further subcategorized into broad crime and offense categories.</w:t>
      </w:r>
      <w:r w:rsidR="00EA14B8" w:rsidRPr="00AF526F">
        <w:rPr>
          <w:rFonts w:ascii="Times New Roman" w:hAnsi="Times New Roman" w:cs="Times New Roman"/>
          <w:color w:val="000000" w:themeColor="text1"/>
          <w:sz w:val="22"/>
          <w:szCs w:val="22"/>
        </w:rPr>
        <w:t xml:space="preserve"> </w:t>
      </w:r>
      <w:r w:rsidR="003555F9" w:rsidRPr="00AF526F">
        <w:rPr>
          <w:rFonts w:ascii="Times New Roman" w:hAnsi="Times New Roman" w:cs="Times New Roman"/>
          <w:color w:val="000000" w:themeColor="text1"/>
          <w:sz w:val="22"/>
          <w:szCs w:val="22"/>
        </w:rPr>
        <w:t xml:space="preserve">In </w:t>
      </w:r>
      <w:r w:rsidR="00566CA4" w:rsidRPr="00AF526F">
        <w:rPr>
          <w:rFonts w:ascii="Times New Roman" w:hAnsi="Times New Roman" w:cs="Times New Roman"/>
          <w:color w:val="000000" w:themeColor="text1"/>
          <w:sz w:val="22"/>
          <w:szCs w:val="22"/>
        </w:rPr>
        <w:t>this analysis</w:t>
      </w:r>
      <w:r w:rsidR="003555F9" w:rsidRPr="00AF526F">
        <w:rPr>
          <w:rFonts w:ascii="Times New Roman" w:hAnsi="Times New Roman" w:cs="Times New Roman"/>
          <w:color w:val="000000" w:themeColor="text1"/>
          <w:sz w:val="22"/>
          <w:szCs w:val="22"/>
        </w:rPr>
        <w:t xml:space="preserve">, </w:t>
      </w:r>
      <w:r w:rsidR="00566CA4" w:rsidRPr="00AF526F">
        <w:rPr>
          <w:rFonts w:ascii="Times New Roman" w:hAnsi="Times New Roman" w:cs="Times New Roman"/>
          <w:color w:val="000000" w:themeColor="text1"/>
          <w:sz w:val="22"/>
          <w:szCs w:val="22"/>
        </w:rPr>
        <w:t>we will look at the</w:t>
      </w:r>
      <w:r w:rsidR="003555F9" w:rsidRPr="00AF526F">
        <w:rPr>
          <w:rFonts w:ascii="Times New Roman" w:hAnsi="Times New Roman" w:cs="Times New Roman"/>
          <w:color w:val="000000" w:themeColor="text1"/>
          <w:sz w:val="22"/>
          <w:szCs w:val="22"/>
        </w:rPr>
        <w:t xml:space="preserve"> seven major felony offenses </w:t>
      </w:r>
      <w:r w:rsidR="00DB73B9" w:rsidRPr="00AF526F">
        <w:rPr>
          <w:rFonts w:ascii="Times New Roman" w:hAnsi="Times New Roman" w:cs="Times New Roman"/>
          <w:color w:val="000000" w:themeColor="text1"/>
          <w:sz w:val="22"/>
          <w:szCs w:val="22"/>
        </w:rPr>
        <w:t>in 2019</w:t>
      </w:r>
      <w:r w:rsidR="00566CA4" w:rsidRPr="00AF526F">
        <w:rPr>
          <w:rFonts w:ascii="Times New Roman" w:hAnsi="Times New Roman" w:cs="Times New Roman"/>
          <w:color w:val="000000" w:themeColor="text1"/>
          <w:sz w:val="22"/>
          <w:szCs w:val="22"/>
        </w:rPr>
        <w:t xml:space="preserve"> to provide an evidence-based approach study the </w:t>
      </w:r>
      <w:r w:rsidR="00FF7C51" w:rsidRPr="00AF526F">
        <w:rPr>
          <w:rFonts w:ascii="Times New Roman" w:hAnsi="Times New Roman" w:cs="Times New Roman"/>
          <w:color w:val="000000" w:themeColor="text1"/>
          <w:sz w:val="22"/>
          <w:szCs w:val="22"/>
        </w:rPr>
        <w:t>five</w:t>
      </w:r>
      <w:r w:rsidR="00566CA4" w:rsidRPr="00AF526F">
        <w:rPr>
          <w:rFonts w:ascii="Times New Roman" w:hAnsi="Times New Roman" w:cs="Times New Roman"/>
          <w:color w:val="000000" w:themeColor="text1"/>
          <w:sz w:val="22"/>
          <w:szCs w:val="22"/>
        </w:rPr>
        <w:t xml:space="preserve"> boroughs</w:t>
      </w:r>
      <w:r w:rsidR="00DB73B9" w:rsidRPr="00AF526F">
        <w:rPr>
          <w:rFonts w:ascii="Times New Roman" w:hAnsi="Times New Roman" w:cs="Times New Roman"/>
          <w:color w:val="000000" w:themeColor="text1"/>
          <w:sz w:val="22"/>
          <w:szCs w:val="22"/>
        </w:rPr>
        <w:t>.</w:t>
      </w:r>
      <w:r w:rsidR="00D721D2" w:rsidRPr="00AF526F">
        <w:rPr>
          <w:rFonts w:ascii="Times New Roman" w:hAnsi="Times New Roman" w:cs="Times New Roman"/>
          <w:color w:val="000000" w:themeColor="text1"/>
          <w:sz w:val="22"/>
          <w:szCs w:val="22"/>
        </w:rPr>
        <w:t xml:space="preserve"> There are 77 observations with </w:t>
      </w:r>
      <w:r w:rsidR="00C0473A" w:rsidRPr="00AF526F">
        <w:rPr>
          <w:rFonts w:ascii="Times New Roman" w:hAnsi="Times New Roman" w:cs="Times New Roman"/>
          <w:color w:val="000000" w:themeColor="text1"/>
          <w:sz w:val="22"/>
          <w:szCs w:val="22"/>
        </w:rPr>
        <w:t>8 variables</w:t>
      </w:r>
      <w:r w:rsidR="00D721D2" w:rsidRPr="00AF526F">
        <w:rPr>
          <w:rFonts w:ascii="Times New Roman" w:hAnsi="Times New Roman" w:cs="Times New Roman"/>
          <w:color w:val="000000" w:themeColor="text1"/>
          <w:sz w:val="22"/>
          <w:szCs w:val="22"/>
        </w:rPr>
        <w:t xml:space="preserve"> </w:t>
      </w:r>
      <w:r w:rsidR="00BD2D12" w:rsidRPr="00AF526F">
        <w:rPr>
          <w:rFonts w:ascii="Times New Roman" w:hAnsi="Times New Roman" w:cs="Times New Roman"/>
          <w:color w:val="000000" w:themeColor="text1"/>
          <w:sz w:val="22"/>
          <w:szCs w:val="22"/>
        </w:rPr>
        <w:t>defined as precinct number, murder and non-negligent manslaughter, rape, robbery, felony assault, burglary, grand larceny, and grand larceny of motor vehicle</w:t>
      </w:r>
      <w:r w:rsidR="00D721D2" w:rsidRPr="00AF526F">
        <w:rPr>
          <w:rFonts w:ascii="Times New Roman" w:hAnsi="Times New Roman" w:cs="Times New Roman"/>
          <w:color w:val="000000" w:themeColor="text1"/>
          <w:sz w:val="22"/>
          <w:szCs w:val="22"/>
        </w:rPr>
        <w:t xml:space="preserve">. </w:t>
      </w:r>
      <w:r w:rsidR="00FF7C51" w:rsidRPr="00AF526F">
        <w:rPr>
          <w:rFonts w:ascii="Times New Roman" w:hAnsi="Times New Roman" w:cs="Times New Roman"/>
          <w:color w:val="000000" w:themeColor="text1"/>
          <w:sz w:val="22"/>
          <w:szCs w:val="22"/>
        </w:rPr>
        <w:t>An additional column was added to categorize b</w:t>
      </w:r>
      <w:r w:rsidR="00BD2D12" w:rsidRPr="00AF526F">
        <w:rPr>
          <w:rFonts w:ascii="Times New Roman" w:hAnsi="Times New Roman" w:cs="Times New Roman"/>
          <w:color w:val="000000" w:themeColor="text1"/>
          <w:sz w:val="22"/>
          <w:szCs w:val="22"/>
        </w:rPr>
        <w:t xml:space="preserve">oroughs </w:t>
      </w:r>
      <w:r w:rsidR="00FF7C51" w:rsidRPr="00AF526F">
        <w:rPr>
          <w:rFonts w:ascii="Times New Roman" w:hAnsi="Times New Roman" w:cs="Times New Roman"/>
          <w:color w:val="000000" w:themeColor="text1"/>
          <w:sz w:val="22"/>
          <w:szCs w:val="22"/>
        </w:rPr>
        <w:t>with the following labels:</w:t>
      </w:r>
      <w:r w:rsidR="00D721D2" w:rsidRPr="00AF526F">
        <w:rPr>
          <w:rFonts w:ascii="Times New Roman" w:hAnsi="Times New Roman" w:cs="Times New Roman"/>
          <w:color w:val="000000" w:themeColor="text1"/>
          <w:sz w:val="22"/>
          <w:szCs w:val="22"/>
        </w:rPr>
        <w:t xml:space="preserve"> M</w:t>
      </w:r>
      <w:r w:rsidR="00BD2D12" w:rsidRPr="00AF526F">
        <w:rPr>
          <w:rFonts w:ascii="Times New Roman" w:hAnsi="Times New Roman" w:cs="Times New Roman"/>
          <w:color w:val="000000" w:themeColor="text1"/>
          <w:sz w:val="22"/>
          <w:szCs w:val="22"/>
        </w:rPr>
        <w:t xml:space="preserve"> </w:t>
      </w:r>
      <w:r w:rsidR="00D721D2" w:rsidRPr="00AF526F">
        <w:rPr>
          <w:rFonts w:ascii="Times New Roman" w:hAnsi="Times New Roman" w:cs="Times New Roman"/>
          <w:color w:val="000000" w:themeColor="text1"/>
          <w:sz w:val="22"/>
          <w:szCs w:val="22"/>
        </w:rPr>
        <w:t xml:space="preserve">= Manhattan, X = Bronx, K = Brooklyn, Q = Queens, </w:t>
      </w:r>
      <w:r w:rsidR="001B3A4B" w:rsidRPr="00AF526F">
        <w:rPr>
          <w:rFonts w:ascii="Times New Roman" w:hAnsi="Times New Roman" w:cs="Times New Roman"/>
          <w:color w:val="000000" w:themeColor="text1"/>
          <w:sz w:val="22"/>
          <w:szCs w:val="22"/>
        </w:rPr>
        <w:t xml:space="preserve">and </w:t>
      </w:r>
      <w:r w:rsidR="00D721D2" w:rsidRPr="00AF526F">
        <w:rPr>
          <w:rFonts w:ascii="Times New Roman" w:hAnsi="Times New Roman" w:cs="Times New Roman"/>
          <w:color w:val="000000" w:themeColor="text1"/>
          <w:sz w:val="22"/>
          <w:szCs w:val="22"/>
        </w:rPr>
        <w:t>S = Staten Island.</w:t>
      </w:r>
    </w:p>
    <w:p w14:paraId="4E2CDF3C" w14:textId="2A7CE31B" w:rsidR="001C373B" w:rsidRPr="00AF526F" w:rsidRDefault="001C373B">
      <w:pPr>
        <w:adjustRightInd w:val="0"/>
        <w:contextualSpacing/>
        <w:rPr>
          <w:rFonts w:ascii="Times New Roman" w:hAnsi="Times New Roman" w:cs="Times New Roman"/>
          <w:color w:val="000000" w:themeColor="text1"/>
          <w:sz w:val="22"/>
          <w:szCs w:val="22"/>
        </w:rPr>
      </w:pPr>
    </w:p>
    <w:p w14:paraId="772014BA" w14:textId="0FD6D907" w:rsidR="001C373B" w:rsidRPr="001B3542" w:rsidRDefault="006173A2" w:rsidP="001B3542">
      <w:pPr>
        <w:pStyle w:val="Heading2"/>
        <w:rPr>
          <w:rFonts w:ascii="Times New Roman" w:hAnsi="Times New Roman" w:cs="Times New Roman"/>
        </w:rPr>
      </w:pPr>
      <w:bookmarkStart w:id="2" w:name="_Toc40567071"/>
      <w:r w:rsidRPr="001B3542">
        <w:rPr>
          <w:rFonts w:ascii="Times New Roman" w:hAnsi="Times New Roman" w:cs="Times New Roman"/>
        </w:rPr>
        <w:t>Multivariate Analysis of Variance</w:t>
      </w:r>
      <w:bookmarkEnd w:id="2"/>
    </w:p>
    <w:p w14:paraId="77E25390" w14:textId="431DEB5A" w:rsidR="005F35D2" w:rsidRPr="00AF526F" w:rsidRDefault="005F35D2" w:rsidP="001B3542">
      <w:pPr>
        <w:adjustRightInd w:val="0"/>
        <w:contextualSpacing/>
        <w:rPr>
          <w:rFonts w:ascii="Times New Roman" w:hAnsi="Times New Roman" w:cs="Times New Roman"/>
          <w:color w:val="000000" w:themeColor="text1"/>
          <w:sz w:val="22"/>
          <w:szCs w:val="22"/>
        </w:rPr>
      </w:pPr>
      <w:r w:rsidRPr="00AF526F">
        <w:rPr>
          <w:rFonts w:ascii="Times New Roman" w:hAnsi="Times New Roman" w:cs="Times New Roman"/>
          <w:color w:val="000000" w:themeColor="text1"/>
          <w:sz w:val="22"/>
          <w:szCs w:val="22"/>
        </w:rPr>
        <w:t>As five boroughs of New York City have different</w:t>
      </w:r>
      <w:r w:rsidR="001B3A4B" w:rsidRPr="00AF526F">
        <w:rPr>
          <w:rFonts w:ascii="Times New Roman" w:hAnsi="Times New Roman" w:cs="Times New Roman"/>
          <w:color w:val="000000" w:themeColor="text1"/>
          <w:sz w:val="22"/>
          <w:szCs w:val="22"/>
        </w:rPr>
        <w:t xml:space="preserve"> demographic </w:t>
      </w:r>
      <w:r w:rsidRPr="00AF526F">
        <w:rPr>
          <w:rFonts w:ascii="Times New Roman" w:hAnsi="Times New Roman" w:cs="Times New Roman"/>
          <w:color w:val="000000" w:themeColor="text1"/>
          <w:sz w:val="22"/>
          <w:szCs w:val="22"/>
        </w:rPr>
        <w:t>in terms of populations, GDP, density</w:t>
      </w:r>
      <w:r w:rsidR="00BD2D12" w:rsidRPr="00AF526F">
        <w:rPr>
          <w:rFonts w:ascii="Times New Roman" w:hAnsi="Times New Roman" w:cs="Times New Roman"/>
          <w:color w:val="000000" w:themeColor="text1"/>
          <w:sz w:val="22"/>
          <w:szCs w:val="22"/>
        </w:rPr>
        <w:t>,</w:t>
      </w:r>
      <w:r w:rsidRPr="00AF526F">
        <w:rPr>
          <w:rFonts w:ascii="Times New Roman" w:hAnsi="Times New Roman" w:cs="Times New Roman"/>
          <w:color w:val="000000" w:themeColor="text1"/>
          <w:sz w:val="22"/>
          <w:szCs w:val="22"/>
        </w:rPr>
        <w:t xml:space="preserve"> etc., we </w:t>
      </w:r>
      <w:r w:rsidR="00FF7C51" w:rsidRPr="00AF526F">
        <w:rPr>
          <w:rFonts w:ascii="Times New Roman" w:hAnsi="Times New Roman" w:cs="Times New Roman"/>
          <w:color w:val="000000" w:themeColor="text1"/>
          <w:sz w:val="22"/>
          <w:szCs w:val="22"/>
        </w:rPr>
        <w:t xml:space="preserve">predict </w:t>
      </w:r>
      <w:r w:rsidRPr="00AF526F">
        <w:rPr>
          <w:rFonts w:ascii="Times New Roman" w:hAnsi="Times New Roman" w:cs="Times New Roman"/>
          <w:color w:val="000000" w:themeColor="text1"/>
          <w:sz w:val="22"/>
          <w:szCs w:val="22"/>
        </w:rPr>
        <w:t xml:space="preserve">that the reported </w:t>
      </w:r>
      <w:r w:rsidR="00FF7C51" w:rsidRPr="00AF526F">
        <w:rPr>
          <w:rFonts w:ascii="Times New Roman" w:hAnsi="Times New Roman" w:cs="Times New Roman"/>
          <w:color w:val="000000" w:themeColor="text1"/>
          <w:sz w:val="22"/>
          <w:szCs w:val="22"/>
        </w:rPr>
        <w:t xml:space="preserve">crime statistics </w:t>
      </w:r>
      <w:r w:rsidRPr="00AF526F">
        <w:rPr>
          <w:rFonts w:ascii="Times New Roman" w:hAnsi="Times New Roman" w:cs="Times New Roman"/>
          <w:color w:val="000000" w:themeColor="text1"/>
          <w:sz w:val="22"/>
          <w:szCs w:val="22"/>
        </w:rPr>
        <w:t xml:space="preserve">would </w:t>
      </w:r>
      <w:r w:rsidR="00BB1796" w:rsidRPr="00AF526F">
        <w:rPr>
          <w:rFonts w:ascii="Times New Roman" w:hAnsi="Times New Roman" w:cs="Times New Roman"/>
          <w:color w:val="000000" w:themeColor="text1"/>
          <w:sz w:val="22"/>
          <w:szCs w:val="22"/>
        </w:rPr>
        <w:t xml:space="preserve">be </w:t>
      </w:r>
      <w:r w:rsidRPr="00AF526F">
        <w:rPr>
          <w:rFonts w:ascii="Times New Roman" w:hAnsi="Times New Roman" w:cs="Times New Roman"/>
          <w:color w:val="000000" w:themeColor="text1"/>
          <w:sz w:val="22"/>
          <w:szCs w:val="22"/>
        </w:rPr>
        <w:t>different across boroughs</w:t>
      </w:r>
      <w:r w:rsidR="00BB1796" w:rsidRPr="00AF526F">
        <w:rPr>
          <w:rFonts w:ascii="Times New Roman" w:hAnsi="Times New Roman" w:cs="Times New Roman"/>
          <w:color w:val="000000" w:themeColor="text1"/>
          <w:sz w:val="22"/>
          <w:szCs w:val="22"/>
        </w:rPr>
        <w:t xml:space="preserve"> as well</w:t>
      </w:r>
      <w:r w:rsidRPr="00AF526F">
        <w:rPr>
          <w:rFonts w:ascii="Times New Roman" w:hAnsi="Times New Roman" w:cs="Times New Roman"/>
          <w:color w:val="000000" w:themeColor="text1"/>
          <w:sz w:val="22"/>
          <w:szCs w:val="22"/>
        </w:rPr>
        <w:t>. Therefore, b</w:t>
      </w:r>
      <w:r w:rsidR="001C373B" w:rsidRPr="00AF526F">
        <w:rPr>
          <w:rFonts w:ascii="Times New Roman" w:hAnsi="Times New Roman" w:cs="Times New Roman"/>
          <w:color w:val="000000" w:themeColor="text1"/>
          <w:sz w:val="22"/>
          <w:szCs w:val="22"/>
        </w:rPr>
        <w:t xml:space="preserve">efore applying other analysis, we </w:t>
      </w:r>
      <w:r w:rsidRPr="00AF526F">
        <w:rPr>
          <w:rFonts w:ascii="Times New Roman" w:hAnsi="Times New Roman" w:cs="Times New Roman"/>
          <w:color w:val="000000" w:themeColor="text1"/>
          <w:sz w:val="22"/>
          <w:szCs w:val="22"/>
        </w:rPr>
        <w:t xml:space="preserve">conducted a MANOVA test to </w:t>
      </w:r>
      <w:r w:rsidR="001C373B" w:rsidRPr="00AF526F">
        <w:rPr>
          <w:rFonts w:ascii="Times New Roman" w:hAnsi="Times New Roman" w:cs="Times New Roman"/>
          <w:color w:val="000000" w:themeColor="text1"/>
          <w:sz w:val="22"/>
          <w:szCs w:val="22"/>
        </w:rPr>
        <w:t xml:space="preserve">access whether </w:t>
      </w:r>
      <w:r w:rsidR="00FF7C51" w:rsidRPr="00AF526F">
        <w:rPr>
          <w:rFonts w:ascii="Times New Roman" w:hAnsi="Times New Roman" w:cs="Times New Roman"/>
          <w:color w:val="000000" w:themeColor="text1"/>
          <w:sz w:val="22"/>
          <w:szCs w:val="22"/>
        </w:rPr>
        <w:t xml:space="preserve">the </w:t>
      </w:r>
      <w:r w:rsidR="001C373B" w:rsidRPr="00AF526F">
        <w:rPr>
          <w:rFonts w:ascii="Times New Roman" w:hAnsi="Times New Roman" w:cs="Times New Roman"/>
          <w:color w:val="000000" w:themeColor="text1"/>
          <w:sz w:val="22"/>
          <w:szCs w:val="22"/>
        </w:rPr>
        <w:t xml:space="preserve">five boroughs </w:t>
      </w:r>
      <w:r w:rsidR="00CE5AB3" w:rsidRPr="00AF526F">
        <w:rPr>
          <w:rFonts w:ascii="Times New Roman" w:hAnsi="Times New Roman" w:cs="Times New Roman"/>
          <w:color w:val="000000" w:themeColor="text1"/>
          <w:sz w:val="22"/>
          <w:szCs w:val="22"/>
        </w:rPr>
        <w:t xml:space="preserve">are </w:t>
      </w:r>
      <w:r w:rsidRPr="00AF526F">
        <w:rPr>
          <w:rFonts w:ascii="Times New Roman" w:hAnsi="Times New Roman" w:cs="Times New Roman"/>
          <w:color w:val="000000" w:themeColor="text1"/>
          <w:sz w:val="22"/>
          <w:szCs w:val="22"/>
        </w:rPr>
        <w:t xml:space="preserve">significantly </w:t>
      </w:r>
      <w:r w:rsidR="00CE5AB3" w:rsidRPr="00AF526F">
        <w:rPr>
          <w:rFonts w:ascii="Times New Roman" w:hAnsi="Times New Roman" w:cs="Times New Roman"/>
          <w:color w:val="000000" w:themeColor="text1"/>
          <w:sz w:val="22"/>
          <w:szCs w:val="22"/>
        </w:rPr>
        <w:t xml:space="preserve">different in terms of those seven felony offenses. </w:t>
      </w:r>
      <w:r w:rsidRPr="00AF526F">
        <w:rPr>
          <w:rFonts w:ascii="Times New Roman" w:hAnsi="Times New Roman" w:cs="Times New Roman"/>
          <w:color w:val="000000" w:themeColor="text1"/>
          <w:sz w:val="22"/>
          <w:szCs w:val="22"/>
        </w:rPr>
        <w:t>In the MANOVA test, p = 7 (seven felony offenses), k = 5 (five boroughs of New York City)</w:t>
      </w:r>
      <w:r w:rsidR="00FF7C51" w:rsidRPr="00AF526F">
        <w:rPr>
          <w:rFonts w:ascii="Times New Roman" w:hAnsi="Times New Roman" w:cs="Times New Roman"/>
          <w:color w:val="000000" w:themeColor="text1"/>
          <w:sz w:val="22"/>
          <w:szCs w:val="22"/>
        </w:rPr>
        <w:t xml:space="preserve"> and the null hypothesis is stated below.</w:t>
      </w:r>
    </w:p>
    <w:p w14:paraId="23FD8973" w14:textId="77777777" w:rsidR="00FF7C51" w:rsidRPr="00AF526F" w:rsidRDefault="00FF7C51">
      <w:pPr>
        <w:adjustRightInd w:val="0"/>
        <w:contextualSpacing/>
        <w:rPr>
          <w:rFonts w:ascii="Times New Roman" w:hAnsi="Times New Roman" w:cs="Times New Roman"/>
          <w:color w:val="000000" w:themeColor="text1"/>
          <w:sz w:val="22"/>
          <w:szCs w:val="22"/>
        </w:rPr>
      </w:pPr>
    </w:p>
    <w:p w14:paraId="093C2EB6" w14:textId="113AF5E9" w:rsidR="00624D56" w:rsidRPr="00AF526F" w:rsidRDefault="000F0889">
      <w:pPr>
        <w:adjustRightInd w:val="0"/>
        <w:contextualSpacing/>
        <w:rPr>
          <w:rFonts w:ascii="Times New Roman" w:hAnsi="Times New Roman" w:cs="Times New Roman"/>
          <w:color w:val="000000" w:themeColor="text1"/>
          <w:sz w:val="22"/>
          <w:szCs w:val="22"/>
        </w:rPr>
      </w:pPr>
      <m:oMathPara>
        <m:oMath>
          <m:sSub>
            <m:sSubPr>
              <m:ctrlPr>
                <w:rPr>
                  <w:rFonts w:ascii="Cambria Math" w:hAnsi="Cambria Math" w:cs="Times New Roman"/>
                  <w:i/>
                  <w:color w:val="000000" w:themeColor="text1"/>
                  <w:sz w:val="22"/>
                  <w:szCs w:val="22"/>
                </w:rPr>
              </m:ctrlPr>
            </m:sSubPr>
            <m:e>
              <m:r>
                <w:rPr>
                  <w:rFonts w:ascii="Cambria Math" w:hAnsi="Cambria Math" w:cs="Times New Roman"/>
                  <w:color w:val="000000" w:themeColor="text1"/>
                  <w:sz w:val="22"/>
                  <w:szCs w:val="22"/>
                </w:rPr>
                <m:t>H</m:t>
              </m:r>
            </m:e>
            <m:sub>
              <m:r>
                <w:rPr>
                  <w:rFonts w:ascii="Cambria Math" w:hAnsi="Cambria Math" w:cs="Times New Roman"/>
                  <w:color w:val="000000" w:themeColor="text1"/>
                  <w:sz w:val="22"/>
                  <w:szCs w:val="22"/>
                </w:rPr>
                <m:t>0</m:t>
              </m:r>
            </m:sub>
          </m:sSub>
          <m:r>
            <w:rPr>
              <w:rFonts w:ascii="Cambria Math" w:hAnsi="Cambria Math" w:cs="Times New Roman"/>
              <w:color w:val="000000" w:themeColor="text1"/>
              <w:sz w:val="22"/>
              <w:szCs w:val="22"/>
            </w:rPr>
            <m:t xml:space="preserve">: </m:t>
          </m:r>
          <m:sSub>
            <m:sSubPr>
              <m:ctrlPr>
                <w:rPr>
                  <w:rFonts w:ascii="Cambria Math" w:hAnsi="Cambria Math" w:cs="Times New Roman"/>
                  <w:i/>
                  <w:color w:val="000000" w:themeColor="text1"/>
                  <w:sz w:val="22"/>
                  <w:szCs w:val="22"/>
                </w:rPr>
              </m:ctrlPr>
            </m:sSubPr>
            <m:e>
              <m:r>
                <w:rPr>
                  <w:rFonts w:ascii="Cambria Math" w:hAnsi="Cambria Math" w:cs="Times New Roman"/>
                  <w:color w:val="000000" w:themeColor="text1"/>
                  <w:sz w:val="22"/>
                  <w:szCs w:val="22"/>
                </w:rPr>
                <m:t>μ</m:t>
              </m:r>
            </m:e>
            <m:sub>
              <m:r>
                <w:rPr>
                  <w:rFonts w:ascii="Cambria Math" w:hAnsi="Cambria Math" w:cs="Times New Roman"/>
                  <w:color w:val="000000" w:themeColor="text1"/>
                  <w:sz w:val="22"/>
                  <w:szCs w:val="22"/>
                </w:rPr>
                <m:t>M</m:t>
              </m:r>
            </m:sub>
          </m:sSub>
          <m:r>
            <w:rPr>
              <w:rFonts w:ascii="Cambria Math" w:hAnsi="Cambria Math" w:cs="Times New Roman"/>
              <w:color w:val="000000" w:themeColor="text1"/>
              <w:sz w:val="22"/>
              <w:szCs w:val="22"/>
            </w:rPr>
            <m:t xml:space="preserve">= </m:t>
          </m:r>
          <m:sSub>
            <m:sSubPr>
              <m:ctrlPr>
                <w:rPr>
                  <w:rFonts w:ascii="Cambria Math" w:hAnsi="Cambria Math" w:cs="Times New Roman"/>
                  <w:i/>
                  <w:color w:val="000000" w:themeColor="text1"/>
                  <w:sz w:val="22"/>
                  <w:szCs w:val="22"/>
                </w:rPr>
              </m:ctrlPr>
            </m:sSubPr>
            <m:e>
              <m:r>
                <w:rPr>
                  <w:rFonts w:ascii="Cambria Math" w:hAnsi="Cambria Math" w:cs="Times New Roman"/>
                  <w:color w:val="000000" w:themeColor="text1"/>
                  <w:sz w:val="22"/>
                  <w:szCs w:val="22"/>
                </w:rPr>
                <m:t>μ</m:t>
              </m:r>
            </m:e>
            <m:sub>
              <m:r>
                <w:rPr>
                  <w:rFonts w:ascii="Cambria Math" w:hAnsi="Cambria Math" w:cs="Times New Roman"/>
                  <w:color w:val="000000" w:themeColor="text1"/>
                  <w:sz w:val="22"/>
                  <w:szCs w:val="22"/>
                </w:rPr>
                <m:t>X</m:t>
              </m:r>
            </m:sub>
          </m:sSub>
          <m:r>
            <w:rPr>
              <w:rFonts w:ascii="Cambria Math" w:hAnsi="Cambria Math" w:cs="Times New Roman"/>
              <w:color w:val="000000" w:themeColor="text1"/>
              <w:sz w:val="22"/>
              <w:szCs w:val="22"/>
            </w:rPr>
            <m:t xml:space="preserve">= </m:t>
          </m:r>
          <m:sSub>
            <m:sSubPr>
              <m:ctrlPr>
                <w:rPr>
                  <w:rFonts w:ascii="Cambria Math" w:hAnsi="Cambria Math" w:cs="Times New Roman"/>
                  <w:i/>
                  <w:color w:val="000000" w:themeColor="text1"/>
                  <w:sz w:val="22"/>
                  <w:szCs w:val="22"/>
                </w:rPr>
              </m:ctrlPr>
            </m:sSubPr>
            <m:e>
              <m:r>
                <w:rPr>
                  <w:rFonts w:ascii="Cambria Math" w:hAnsi="Cambria Math" w:cs="Times New Roman"/>
                  <w:color w:val="000000" w:themeColor="text1"/>
                  <w:sz w:val="22"/>
                  <w:szCs w:val="22"/>
                </w:rPr>
                <m:t>μ</m:t>
              </m:r>
            </m:e>
            <m:sub>
              <m:r>
                <w:rPr>
                  <w:rFonts w:ascii="Cambria Math" w:hAnsi="Cambria Math" w:cs="Times New Roman"/>
                  <w:color w:val="000000" w:themeColor="text1"/>
                  <w:sz w:val="22"/>
                  <w:szCs w:val="22"/>
                </w:rPr>
                <m:t>K</m:t>
              </m:r>
            </m:sub>
          </m:sSub>
          <m:r>
            <w:rPr>
              <w:rFonts w:ascii="Cambria Math" w:hAnsi="Cambria Math" w:cs="Times New Roman"/>
              <w:color w:val="000000" w:themeColor="text1"/>
              <w:sz w:val="22"/>
              <w:szCs w:val="22"/>
            </w:rPr>
            <m:t>=</m:t>
          </m:r>
          <m:sSub>
            <m:sSubPr>
              <m:ctrlPr>
                <w:rPr>
                  <w:rFonts w:ascii="Cambria Math" w:hAnsi="Cambria Math" w:cs="Times New Roman"/>
                  <w:i/>
                  <w:color w:val="000000" w:themeColor="text1"/>
                  <w:sz w:val="22"/>
                  <w:szCs w:val="22"/>
                </w:rPr>
              </m:ctrlPr>
            </m:sSubPr>
            <m:e>
              <m:r>
                <w:rPr>
                  <w:rFonts w:ascii="Cambria Math" w:hAnsi="Cambria Math" w:cs="Times New Roman"/>
                  <w:color w:val="000000" w:themeColor="text1"/>
                  <w:sz w:val="22"/>
                  <w:szCs w:val="22"/>
                </w:rPr>
                <m:t>μ</m:t>
              </m:r>
            </m:e>
            <m:sub>
              <m:r>
                <w:rPr>
                  <w:rFonts w:ascii="Cambria Math" w:hAnsi="Cambria Math" w:cs="Times New Roman"/>
                  <w:color w:val="000000" w:themeColor="text1"/>
                  <w:sz w:val="22"/>
                  <w:szCs w:val="22"/>
                </w:rPr>
                <m:t>Q</m:t>
              </m:r>
            </m:sub>
          </m:sSub>
          <m:r>
            <w:rPr>
              <w:rFonts w:ascii="Cambria Math" w:hAnsi="Cambria Math" w:cs="Times New Roman"/>
              <w:color w:val="000000" w:themeColor="text1"/>
              <w:sz w:val="22"/>
              <w:szCs w:val="22"/>
            </w:rPr>
            <m:t xml:space="preserve">= </m:t>
          </m:r>
          <m:sSub>
            <m:sSubPr>
              <m:ctrlPr>
                <w:rPr>
                  <w:rFonts w:ascii="Cambria Math" w:hAnsi="Cambria Math" w:cs="Times New Roman"/>
                  <w:i/>
                  <w:color w:val="000000" w:themeColor="text1"/>
                  <w:sz w:val="22"/>
                  <w:szCs w:val="22"/>
                </w:rPr>
              </m:ctrlPr>
            </m:sSubPr>
            <m:e>
              <m:r>
                <w:rPr>
                  <w:rFonts w:ascii="Cambria Math" w:hAnsi="Cambria Math" w:cs="Times New Roman"/>
                  <w:color w:val="000000" w:themeColor="text1"/>
                  <w:sz w:val="22"/>
                  <w:szCs w:val="22"/>
                </w:rPr>
                <m:t>μ</m:t>
              </m:r>
            </m:e>
            <m:sub>
              <m:r>
                <w:rPr>
                  <w:rFonts w:ascii="Cambria Math" w:hAnsi="Cambria Math" w:cs="Times New Roman"/>
                  <w:color w:val="000000" w:themeColor="text1"/>
                  <w:sz w:val="22"/>
                  <w:szCs w:val="22"/>
                </w:rPr>
                <m:t>S</m:t>
              </m:r>
            </m:sub>
          </m:sSub>
          <m:r>
            <w:rPr>
              <w:rFonts w:ascii="Cambria Math" w:hAnsi="Cambria Math" w:cs="Times New Roman"/>
              <w:color w:val="000000" w:themeColor="text1"/>
              <w:sz w:val="22"/>
              <w:szCs w:val="22"/>
            </w:rPr>
            <m:t>=0</m:t>
          </m:r>
        </m:oMath>
      </m:oMathPara>
    </w:p>
    <w:p w14:paraId="322BD81E" w14:textId="010FC577" w:rsidR="00624D56" w:rsidRPr="00AF526F" w:rsidRDefault="000F0889">
      <w:pPr>
        <w:adjustRightInd w:val="0"/>
        <w:contextualSpacing/>
        <w:rPr>
          <w:rFonts w:ascii="Times New Roman" w:hAnsi="Times New Roman" w:cs="Times New Roman"/>
          <w:color w:val="000000" w:themeColor="text1"/>
          <w:sz w:val="22"/>
          <w:szCs w:val="22"/>
        </w:rPr>
      </w:pPr>
      <m:oMathPara>
        <m:oMath>
          <m:sSub>
            <m:sSubPr>
              <m:ctrlPr>
                <w:rPr>
                  <w:rFonts w:ascii="Cambria Math" w:hAnsi="Cambria Math" w:cs="Times New Roman"/>
                  <w:i/>
                  <w:color w:val="000000" w:themeColor="text1"/>
                  <w:sz w:val="22"/>
                  <w:szCs w:val="22"/>
                </w:rPr>
              </m:ctrlPr>
            </m:sSubPr>
            <m:e>
              <m:r>
                <w:rPr>
                  <w:rFonts w:ascii="Cambria Math" w:hAnsi="Cambria Math" w:cs="Times New Roman"/>
                  <w:color w:val="000000" w:themeColor="text1"/>
                  <w:sz w:val="22"/>
                  <w:szCs w:val="22"/>
                </w:rPr>
                <m:t>H</m:t>
              </m:r>
            </m:e>
            <m:sub>
              <m:r>
                <w:rPr>
                  <w:rFonts w:ascii="Cambria Math" w:hAnsi="Cambria Math" w:cs="Times New Roman"/>
                  <w:color w:val="000000" w:themeColor="text1"/>
                  <w:sz w:val="22"/>
                  <w:szCs w:val="22"/>
                </w:rPr>
                <m:t>a</m:t>
              </m:r>
            </m:sub>
          </m:sSub>
          <m:r>
            <w:rPr>
              <w:rFonts w:ascii="Cambria Math" w:hAnsi="Cambria Math" w:cs="Times New Roman"/>
              <w:color w:val="000000" w:themeColor="text1"/>
              <w:sz w:val="22"/>
              <w:szCs w:val="22"/>
            </w:rPr>
            <m:t xml:space="preserve">:At least one inequality in </m:t>
          </m:r>
          <m:sSub>
            <m:sSubPr>
              <m:ctrlPr>
                <w:rPr>
                  <w:rFonts w:ascii="Cambria Math" w:hAnsi="Cambria Math" w:cs="Times New Roman"/>
                  <w:i/>
                  <w:color w:val="000000" w:themeColor="text1"/>
                  <w:sz w:val="22"/>
                  <w:szCs w:val="22"/>
                </w:rPr>
              </m:ctrlPr>
            </m:sSubPr>
            <m:e>
              <m:r>
                <w:rPr>
                  <w:rFonts w:ascii="Cambria Math" w:hAnsi="Cambria Math" w:cs="Times New Roman"/>
                  <w:color w:val="000000" w:themeColor="text1"/>
                  <w:sz w:val="22"/>
                  <w:szCs w:val="22"/>
                </w:rPr>
                <m:t>H</m:t>
              </m:r>
            </m:e>
            <m:sub>
              <m:r>
                <w:rPr>
                  <w:rFonts w:ascii="Cambria Math" w:hAnsi="Cambria Math" w:cs="Times New Roman"/>
                  <w:color w:val="000000" w:themeColor="text1"/>
                  <w:sz w:val="22"/>
                  <w:szCs w:val="22"/>
                </w:rPr>
                <m:t>0</m:t>
              </m:r>
            </m:sub>
          </m:sSub>
        </m:oMath>
      </m:oMathPara>
    </w:p>
    <w:p w14:paraId="1BF8150F" w14:textId="174CA40A" w:rsidR="00FF7C51" w:rsidRPr="00AF526F" w:rsidRDefault="00FF7C51">
      <w:pPr>
        <w:adjustRightInd w:val="0"/>
        <w:contextualSpacing/>
        <w:rPr>
          <w:rFonts w:ascii="Times New Roman" w:hAnsi="Times New Roman" w:cs="Times New Roman"/>
          <w:color w:val="000000" w:themeColor="text1"/>
          <w:sz w:val="22"/>
          <w:szCs w:val="22"/>
        </w:rPr>
      </w:pPr>
    </w:p>
    <w:p w14:paraId="50B10C6D" w14:textId="55171609" w:rsidR="009375D1" w:rsidRPr="001B3542" w:rsidRDefault="009375D1" w:rsidP="001B3542">
      <w:pPr>
        <w:keepNext/>
        <w:adjustRightInd w:val="0"/>
        <w:contextualSpacing/>
        <w:jc w:val="center"/>
        <w:rPr>
          <w:rFonts w:ascii="Times New Roman" w:hAnsi="Times New Roman" w:cs="Times New Roman"/>
        </w:rPr>
      </w:pPr>
      <w:r w:rsidRPr="001B3542">
        <w:rPr>
          <w:rFonts w:ascii="Times New Roman" w:hAnsi="Times New Roman" w:cs="Times New Roman"/>
          <w:noProof/>
        </w:rPr>
        <w:drawing>
          <wp:inline distT="0" distB="0" distL="0" distR="0" wp14:anchorId="101BB68C" wp14:editId="44CAE67D">
            <wp:extent cx="3156206" cy="1363980"/>
            <wp:effectExtent l="0" t="0" r="6350" b="762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ell phone&#10;&#10;Description automatically generated"/>
                    <pic:cNvPicPr/>
                  </pic:nvPicPr>
                  <pic:blipFill>
                    <a:blip r:embed="rId8"/>
                    <a:stretch>
                      <a:fillRect/>
                    </a:stretch>
                  </pic:blipFill>
                  <pic:spPr>
                    <a:xfrm>
                      <a:off x="0" y="0"/>
                      <a:ext cx="3257650" cy="1407820"/>
                    </a:xfrm>
                    <a:prstGeom prst="rect">
                      <a:avLst/>
                    </a:prstGeom>
                  </pic:spPr>
                </pic:pic>
              </a:graphicData>
            </a:graphic>
          </wp:inline>
        </w:drawing>
      </w:r>
    </w:p>
    <w:p w14:paraId="723DC0F6" w14:textId="6C4F39CE" w:rsidR="00FF7C51" w:rsidRPr="00A54234" w:rsidRDefault="009375D1" w:rsidP="001B3542">
      <w:pPr>
        <w:pStyle w:val="Caption"/>
        <w:jc w:val="center"/>
        <w:rPr>
          <w:rFonts w:ascii="Times New Roman" w:hAnsi="Times New Roman" w:cs="Times New Roman"/>
          <w:color w:val="000000" w:themeColor="text1"/>
          <w:sz w:val="22"/>
          <w:szCs w:val="22"/>
        </w:rPr>
      </w:pPr>
      <w:r w:rsidRPr="001B3542">
        <w:rPr>
          <w:rFonts w:ascii="Times New Roman" w:hAnsi="Times New Roman" w:cs="Times New Roman"/>
        </w:rPr>
        <w:t xml:space="preserve">Figure </w:t>
      </w:r>
      <w:r w:rsidRPr="001B3542">
        <w:rPr>
          <w:rFonts w:ascii="Times New Roman" w:hAnsi="Times New Roman" w:cs="Times New Roman"/>
        </w:rPr>
        <w:fldChar w:fldCharType="begin"/>
      </w:r>
      <w:r w:rsidRPr="001B3542">
        <w:rPr>
          <w:rFonts w:ascii="Times New Roman" w:hAnsi="Times New Roman" w:cs="Times New Roman"/>
        </w:rPr>
        <w:instrText xml:space="preserve"> SEQ Figure \* ARABIC </w:instrText>
      </w:r>
      <w:r w:rsidRPr="001B3542">
        <w:rPr>
          <w:rFonts w:ascii="Times New Roman" w:hAnsi="Times New Roman" w:cs="Times New Roman"/>
        </w:rPr>
        <w:fldChar w:fldCharType="separate"/>
      </w:r>
      <w:r w:rsidR="00285ECD">
        <w:rPr>
          <w:rFonts w:ascii="Times New Roman" w:hAnsi="Times New Roman" w:cs="Times New Roman"/>
          <w:noProof/>
        </w:rPr>
        <w:t>1</w:t>
      </w:r>
      <w:r w:rsidRPr="001B3542">
        <w:rPr>
          <w:rFonts w:ascii="Times New Roman" w:hAnsi="Times New Roman" w:cs="Times New Roman"/>
        </w:rPr>
        <w:fldChar w:fldCharType="end"/>
      </w:r>
      <w:r w:rsidRPr="001B3542">
        <w:rPr>
          <w:rFonts w:ascii="Times New Roman" w:hAnsi="Times New Roman" w:cs="Times New Roman"/>
        </w:rPr>
        <w:t xml:space="preserve"> - MANOVA</w:t>
      </w:r>
      <w:r w:rsidRPr="001B3542">
        <w:rPr>
          <w:rFonts w:ascii="Times New Roman" w:hAnsi="Times New Roman" w:cs="Times New Roman"/>
          <w:noProof/>
        </w:rPr>
        <w:t xml:space="preserve"> </w:t>
      </w:r>
      <w:r w:rsidR="00EA279C" w:rsidRPr="001B3542">
        <w:rPr>
          <w:rFonts w:ascii="Times New Roman" w:hAnsi="Times New Roman" w:cs="Times New Roman"/>
          <w:noProof/>
        </w:rPr>
        <w:t>test</w:t>
      </w:r>
      <w:r w:rsidRPr="001B3542">
        <w:rPr>
          <w:rFonts w:ascii="Times New Roman" w:hAnsi="Times New Roman" w:cs="Times New Roman"/>
          <w:noProof/>
        </w:rPr>
        <w:t xml:space="preserve"> on the 5 boroughs</w:t>
      </w:r>
    </w:p>
    <w:p w14:paraId="1ACDBE8A" w14:textId="28481EDD" w:rsidR="00F45671" w:rsidRPr="00AF526F" w:rsidRDefault="009375D1" w:rsidP="001B3542">
      <w:pPr>
        <w:pStyle w:val="NoSpacing"/>
        <w:jc w:val="both"/>
        <w:rPr>
          <w:rFonts w:ascii="Times New Roman" w:hAnsi="Times New Roman" w:cs="Times New Roman"/>
        </w:rPr>
      </w:pPr>
      <w:r w:rsidRPr="00AF526F">
        <w:rPr>
          <w:rFonts w:ascii="Times New Roman" w:hAnsi="Times New Roman" w:cs="Times New Roman"/>
        </w:rPr>
        <w:lastRenderedPageBreak/>
        <w:t>Since the</w:t>
      </w:r>
      <w:r w:rsidR="003A4615" w:rsidRPr="001B3542">
        <w:rPr>
          <w:rFonts w:ascii="Times New Roman" w:hAnsi="Times New Roman" w:cs="Times New Roman"/>
        </w:rPr>
        <w:t xml:space="preserve"> p-values </w:t>
      </w:r>
      <w:r w:rsidR="00EA279C" w:rsidRPr="00AF526F">
        <w:rPr>
          <w:rFonts w:ascii="Times New Roman" w:hAnsi="Times New Roman" w:cs="Times New Roman"/>
        </w:rPr>
        <w:t xml:space="preserve">of all four MANOVA tests </w:t>
      </w:r>
      <w:r w:rsidR="003A4615" w:rsidRPr="001B3542">
        <w:rPr>
          <w:rFonts w:ascii="Times New Roman" w:hAnsi="Times New Roman" w:cs="Times New Roman"/>
        </w:rPr>
        <w:t>are smaller than 0.05</w:t>
      </w:r>
      <w:r w:rsidRPr="00AF526F">
        <w:rPr>
          <w:rFonts w:ascii="Times New Roman" w:hAnsi="Times New Roman" w:cs="Times New Roman"/>
        </w:rPr>
        <w:t>,</w:t>
      </w:r>
      <w:r w:rsidR="00231957" w:rsidRPr="001B3542">
        <w:rPr>
          <w:rFonts w:ascii="Times New Roman" w:hAnsi="Times New Roman" w:cs="Times New Roman"/>
        </w:rPr>
        <w:t xml:space="preserve"> </w:t>
      </w:r>
      <w:r w:rsidR="00EA279C" w:rsidRPr="00AF526F">
        <w:rPr>
          <w:rFonts w:ascii="Times New Roman" w:hAnsi="Times New Roman" w:cs="Times New Roman"/>
        </w:rPr>
        <w:t>we can reject the null hypothesis</w:t>
      </w:r>
      <w:r w:rsidRPr="00AF526F">
        <w:rPr>
          <w:rFonts w:ascii="Times New Roman" w:hAnsi="Times New Roman" w:cs="Times New Roman"/>
        </w:rPr>
        <w:t xml:space="preserve"> and </w:t>
      </w:r>
      <w:r w:rsidR="00EA279C" w:rsidRPr="00AF526F">
        <w:rPr>
          <w:rFonts w:ascii="Times New Roman" w:hAnsi="Times New Roman" w:cs="Times New Roman"/>
        </w:rPr>
        <w:t>c</w:t>
      </w:r>
      <w:r w:rsidR="00624D56" w:rsidRPr="001B3542">
        <w:rPr>
          <w:rFonts w:ascii="Times New Roman" w:hAnsi="Times New Roman" w:cs="Times New Roman"/>
        </w:rPr>
        <w:t xml:space="preserve">onclude that </w:t>
      </w:r>
      <w:r w:rsidRPr="00AF526F">
        <w:rPr>
          <w:rFonts w:ascii="Times New Roman" w:hAnsi="Times New Roman" w:cs="Times New Roman"/>
        </w:rPr>
        <w:t xml:space="preserve">the </w:t>
      </w:r>
      <w:r w:rsidR="00624D56" w:rsidRPr="001B3542">
        <w:rPr>
          <w:rFonts w:ascii="Times New Roman" w:hAnsi="Times New Roman" w:cs="Times New Roman"/>
        </w:rPr>
        <w:t xml:space="preserve">five boroughs are significantly different in </w:t>
      </w:r>
      <w:r w:rsidRPr="00AF526F">
        <w:rPr>
          <w:rFonts w:ascii="Times New Roman" w:hAnsi="Times New Roman" w:cs="Times New Roman"/>
        </w:rPr>
        <w:t>crime statistics, based on the</w:t>
      </w:r>
      <w:r w:rsidR="00624D56" w:rsidRPr="001B3542">
        <w:rPr>
          <w:rFonts w:ascii="Times New Roman" w:hAnsi="Times New Roman" w:cs="Times New Roman"/>
        </w:rPr>
        <w:t xml:space="preserve"> seven major felony offenses</w:t>
      </w:r>
      <w:r w:rsidR="00EA279C" w:rsidRPr="00AF526F">
        <w:rPr>
          <w:rFonts w:ascii="Times New Roman" w:hAnsi="Times New Roman" w:cs="Times New Roman"/>
        </w:rPr>
        <w:t>.</w:t>
      </w:r>
      <w:r w:rsidR="00624D56" w:rsidRPr="001B3542">
        <w:rPr>
          <w:rFonts w:ascii="Times New Roman" w:hAnsi="Times New Roman" w:cs="Times New Roman"/>
        </w:rPr>
        <w:t xml:space="preserve"> </w:t>
      </w:r>
      <w:r w:rsidR="003D6D48" w:rsidRPr="00AF526F">
        <w:rPr>
          <w:rFonts w:ascii="Times New Roman" w:hAnsi="Times New Roman" w:cs="Times New Roman"/>
        </w:rPr>
        <w:t>With our initial assumption proven correct, a more in-depth test on the differences between the boroughs can be performed using contrast tests.</w:t>
      </w:r>
      <w:r w:rsidR="005E204B" w:rsidRPr="00AF526F">
        <w:rPr>
          <w:rFonts w:ascii="Times New Roman" w:hAnsi="Times New Roman" w:cs="Times New Roman"/>
        </w:rPr>
        <w:t xml:space="preserve"> Two tests were designed where the first test’s null hypothesis is</w:t>
      </w:r>
      <w:r w:rsidR="00E25DA4" w:rsidRPr="00AF526F">
        <w:rPr>
          <w:rFonts w:ascii="Times New Roman" w:hAnsi="Times New Roman" w:cs="Times New Roman"/>
        </w:rPr>
        <w:t>:</w:t>
      </w:r>
      <w:r w:rsidR="005E204B" w:rsidRPr="00AF526F">
        <w:rPr>
          <w:rFonts w:ascii="Times New Roman" w:hAnsi="Times New Roman" w:cs="Times New Roman"/>
        </w:rPr>
        <w:t xml:space="preserve"> </w:t>
      </w:r>
    </w:p>
    <w:p w14:paraId="6960F3C1" w14:textId="77777777" w:rsidR="007E16ED" w:rsidRDefault="000F0889" w:rsidP="001B3542">
      <w:pPr>
        <w:pStyle w:val="NoSpacing"/>
        <w:jc w:val="center"/>
        <w:rPr>
          <w:rFonts w:ascii="Times New Roman" w:hAnsi="Times New Roman" w:cs="Times New Roman"/>
          <w:color w:val="000000" w:themeColor="text1"/>
        </w:rPr>
      </w:pPr>
      <m:oMath>
        <m:sSub>
          <m:sSubPr>
            <m:ctrlPr>
              <w:rPr>
                <w:rFonts w:ascii="Cambria Math" w:hAnsi="Cambria Math" w:cs="Times New Roman"/>
                <w:i/>
                <w:color w:val="000000" w:themeColor="text1"/>
              </w:rPr>
            </m:ctrlPr>
          </m:sSubPr>
          <m:e>
            <m:r>
              <w:rPr>
                <w:rFonts w:ascii="Cambria Math" w:hAnsi="Cambria Math" w:cs="Times New Roman"/>
                <w:color w:val="000000" w:themeColor="text1"/>
              </w:rPr>
              <m:t>H</m:t>
            </m:r>
          </m:e>
          <m:sub>
            <m:r>
              <w:rPr>
                <w:rFonts w:ascii="Cambria Math" w:hAnsi="Cambria Math" w:cs="Times New Roman"/>
                <w:color w:val="000000" w:themeColor="text1"/>
              </w:rPr>
              <m:t>0</m:t>
            </m:r>
          </m:sub>
        </m:sSub>
        <m:r>
          <w:rPr>
            <w:rFonts w:ascii="Cambria Math" w:hAnsi="Cambria Math" w:cs="Times New Roman"/>
            <w:color w:val="000000" w:themeColor="text1"/>
          </w:rPr>
          <m:t>: δ=</m:t>
        </m:r>
        <m:sSub>
          <m:sSubPr>
            <m:ctrlPr>
              <w:rPr>
                <w:rFonts w:ascii="Cambria Math" w:hAnsi="Cambria Math" w:cs="Times New Roman"/>
                <w:i/>
                <w:color w:val="000000" w:themeColor="text1"/>
              </w:rPr>
            </m:ctrlPr>
          </m:sSubPr>
          <m:e>
            <m:r>
              <w:rPr>
                <w:rFonts w:ascii="Cambria Math" w:hAnsi="Cambria Math" w:cs="Times New Roman"/>
                <w:color w:val="000000" w:themeColor="text1"/>
              </w:rPr>
              <m:t>μ</m:t>
            </m:r>
          </m:e>
          <m:sub>
            <m:r>
              <w:rPr>
                <w:rFonts w:ascii="Cambria Math" w:hAnsi="Cambria Math" w:cs="Times New Roman"/>
                <w:color w:val="000000" w:themeColor="text1"/>
              </w:rPr>
              <m:t>K</m:t>
            </m:r>
          </m:sub>
        </m:sSub>
        <m:r>
          <w:rPr>
            <w:rFonts w:ascii="Cambria Math" w:hAnsi="Cambria Math" w:cs="Times New Roman"/>
            <w:color w:val="000000" w:themeColor="text1"/>
          </w:rPr>
          <m:t>-</m:t>
        </m:r>
        <m:sSub>
          <m:sSubPr>
            <m:ctrlPr>
              <w:rPr>
                <w:rFonts w:ascii="Cambria Math" w:hAnsi="Cambria Math" w:cs="Times New Roman"/>
                <w:i/>
                <w:color w:val="000000" w:themeColor="text1"/>
              </w:rPr>
            </m:ctrlPr>
          </m:sSubPr>
          <m:e>
            <m:r>
              <w:rPr>
                <w:rFonts w:ascii="Cambria Math" w:hAnsi="Cambria Math" w:cs="Times New Roman"/>
                <w:color w:val="000000" w:themeColor="text1"/>
              </w:rPr>
              <m:t>μ</m:t>
            </m:r>
          </m:e>
          <m:sub>
            <m:r>
              <w:rPr>
                <w:rFonts w:ascii="Cambria Math" w:hAnsi="Cambria Math" w:cs="Times New Roman"/>
                <w:color w:val="000000" w:themeColor="text1"/>
              </w:rPr>
              <m:t>Q</m:t>
            </m:r>
          </m:sub>
        </m:sSub>
        <m:r>
          <w:rPr>
            <w:rFonts w:ascii="Cambria Math" w:hAnsi="Cambria Math" w:cs="Times New Roman"/>
            <w:color w:val="000000" w:themeColor="text1"/>
          </w:rPr>
          <m:t>=0</m:t>
        </m:r>
      </m:oMath>
      <w:r w:rsidR="005E204B" w:rsidRPr="00AF526F">
        <w:rPr>
          <w:rFonts w:ascii="Times New Roman" w:hAnsi="Times New Roman" w:cs="Times New Roman"/>
          <w:color w:val="000000" w:themeColor="text1"/>
        </w:rPr>
        <w:t xml:space="preserve"> </w:t>
      </w:r>
    </w:p>
    <w:p w14:paraId="052A0972" w14:textId="1A4F2591" w:rsidR="00E25DA4" w:rsidRPr="00AF526F" w:rsidRDefault="000F0889" w:rsidP="001B3542">
      <w:pPr>
        <w:pStyle w:val="NoSpacing"/>
        <w:jc w:val="center"/>
        <w:rPr>
          <w:rFonts w:ascii="Times New Roman" w:hAnsi="Times New Roman" w:cs="Times New Roman"/>
          <w:color w:val="000000" w:themeColor="text1"/>
        </w:rPr>
      </w:pPr>
      <m:oMathPara>
        <m:oMath>
          <m:sSub>
            <m:sSubPr>
              <m:ctrlPr>
                <w:rPr>
                  <w:rFonts w:ascii="Cambria Math" w:hAnsi="Cambria Math" w:cs="Times New Roman"/>
                  <w:i/>
                  <w:color w:val="000000" w:themeColor="text1"/>
                </w:rPr>
              </m:ctrlPr>
            </m:sSubPr>
            <m:e>
              <m:r>
                <w:rPr>
                  <w:rFonts w:ascii="Cambria Math" w:hAnsi="Cambria Math" w:cs="Times New Roman"/>
                  <w:color w:val="000000" w:themeColor="text1"/>
                </w:rPr>
                <m:t>H</m:t>
              </m:r>
            </m:e>
            <m:sub>
              <m:r>
                <w:rPr>
                  <w:rFonts w:ascii="Cambria Math" w:hAnsi="Cambria Math" w:cs="Times New Roman"/>
                  <w:color w:val="000000" w:themeColor="text1"/>
                </w:rPr>
                <m:t>a</m:t>
              </m:r>
            </m:sub>
          </m:sSub>
          <m:r>
            <w:rPr>
              <w:rFonts w:ascii="Cambria Math" w:hAnsi="Cambria Math" w:cs="Times New Roman"/>
              <w:color w:val="000000" w:themeColor="text1"/>
            </w:rPr>
            <m:t>: δ=</m:t>
          </m:r>
          <m:sSub>
            <m:sSubPr>
              <m:ctrlPr>
                <w:rPr>
                  <w:rFonts w:ascii="Cambria Math" w:hAnsi="Cambria Math" w:cs="Times New Roman"/>
                  <w:i/>
                  <w:color w:val="000000" w:themeColor="text1"/>
                </w:rPr>
              </m:ctrlPr>
            </m:sSubPr>
            <m:e>
              <m:r>
                <w:rPr>
                  <w:rFonts w:ascii="Cambria Math" w:hAnsi="Cambria Math" w:cs="Times New Roman"/>
                  <w:color w:val="000000" w:themeColor="text1"/>
                </w:rPr>
                <m:t>μ</m:t>
              </m:r>
            </m:e>
            <m:sub>
              <m:r>
                <w:rPr>
                  <w:rFonts w:ascii="Cambria Math" w:hAnsi="Cambria Math" w:cs="Times New Roman"/>
                  <w:color w:val="000000" w:themeColor="text1"/>
                </w:rPr>
                <m:t>K</m:t>
              </m:r>
            </m:sub>
          </m:sSub>
          <m:r>
            <w:rPr>
              <w:rFonts w:ascii="Cambria Math" w:hAnsi="Cambria Math" w:cs="Times New Roman"/>
              <w:color w:val="000000" w:themeColor="text1"/>
            </w:rPr>
            <m:t>-</m:t>
          </m:r>
          <m:sSub>
            <m:sSubPr>
              <m:ctrlPr>
                <w:rPr>
                  <w:rFonts w:ascii="Cambria Math" w:hAnsi="Cambria Math" w:cs="Times New Roman"/>
                  <w:i/>
                  <w:color w:val="000000" w:themeColor="text1"/>
                </w:rPr>
              </m:ctrlPr>
            </m:sSubPr>
            <m:e>
              <m:r>
                <w:rPr>
                  <w:rFonts w:ascii="Cambria Math" w:hAnsi="Cambria Math" w:cs="Times New Roman"/>
                  <w:color w:val="000000" w:themeColor="text1"/>
                </w:rPr>
                <m:t>μ</m:t>
              </m:r>
            </m:e>
            <m:sub>
              <m:r>
                <w:rPr>
                  <w:rFonts w:ascii="Cambria Math" w:hAnsi="Cambria Math" w:cs="Times New Roman"/>
                  <w:color w:val="000000" w:themeColor="text1"/>
                </w:rPr>
                <m:t>Q</m:t>
              </m:r>
            </m:sub>
          </m:sSub>
          <m:r>
            <w:rPr>
              <w:rFonts w:ascii="Cambria Math" w:hAnsi="Cambria Math" w:cs="Times New Roman" w:hint="eastAsia"/>
              <w:color w:val="000000" w:themeColor="text1"/>
            </w:rPr>
            <m:t>≠</m:t>
          </m:r>
          <m:r>
            <w:rPr>
              <w:rFonts w:ascii="Cambria Math" w:hAnsi="Cambria Math" w:cs="Times New Roman" w:hint="eastAsia"/>
              <w:color w:val="000000" w:themeColor="text1"/>
            </w:rPr>
            <m:t>0</m:t>
          </m:r>
        </m:oMath>
      </m:oMathPara>
    </w:p>
    <w:p w14:paraId="2C684BBF" w14:textId="77777777" w:rsidR="00E25DA4" w:rsidRPr="00AF526F" w:rsidRDefault="00E25DA4" w:rsidP="00E25DA4">
      <w:pPr>
        <w:pStyle w:val="NoSpacing"/>
        <w:jc w:val="both"/>
        <w:rPr>
          <w:rFonts w:ascii="Times New Roman" w:hAnsi="Times New Roman" w:cs="Times New Roman"/>
          <w:color w:val="000000" w:themeColor="text1"/>
        </w:rPr>
      </w:pPr>
    </w:p>
    <w:p w14:paraId="7743D9AF" w14:textId="2C9E454E" w:rsidR="00E25DA4" w:rsidRPr="00AF526F" w:rsidRDefault="00E25DA4" w:rsidP="00E25DA4">
      <w:pPr>
        <w:pStyle w:val="NoSpacing"/>
        <w:jc w:val="both"/>
        <w:rPr>
          <w:rFonts w:ascii="Times New Roman" w:hAnsi="Times New Roman" w:cs="Times New Roman"/>
        </w:rPr>
      </w:pPr>
      <w:r w:rsidRPr="00AF526F">
        <w:rPr>
          <w:rFonts w:ascii="Times New Roman" w:hAnsi="Times New Roman" w:cs="Times New Roman"/>
        </w:rPr>
        <w:t>T</w:t>
      </w:r>
      <w:r w:rsidR="005E204B" w:rsidRPr="00AF526F">
        <w:rPr>
          <w:rFonts w:ascii="Times New Roman" w:hAnsi="Times New Roman" w:cs="Times New Roman"/>
        </w:rPr>
        <w:t>o test if there is a difference in crime rates between Brooklyn and Queens and the second test’s null hypothesis is</w:t>
      </w:r>
      <w:r w:rsidRPr="00AF526F">
        <w:rPr>
          <w:rFonts w:ascii="Times New Roman" w:hAnsi="Times New Roman" w:cs="Times New Roman"/>
        </w:rPr>
        <w:t>:</w:t>
      </w:r>
    </w:p>
    <w:p w14:paraId="4D7F4254" w14:textId="47742946" w:rsidR="00E25DA4" w:rsidRPr="00AF526F" w:rsidRDefault="000F0889" w:rsidP="001B3542">
      <w:pPr>
        <w:pStyle w:val="NoSpacing"/>
        <w:jc w:val="center"/>
        <w:rPr>
          <w:rFonts w:ascii="Times New Roman" w:hAnsi="Times New Roman" w:cs="Times New Roman"/>
          <w:color w:val="000000" w:themeColor="text1"/>
        </w:rPr>
      </w:pPr>
      <m:oMath>
        <m:sSub>
          <m:sSubPr>
            <m:ctrlPr>
              <w:rPr>
                <w:rFonts w:ascii="Cambria Math" w:hAnsi="Cambria Math" w:cs="Times New Roman"/>
                <w:i/>
                <w:color w:val="000000" w:themeColor="text1"/>
              </w:rPr>
            </m:ctrlPr>
          </m:sSubPr>
          <m:e>
            <m:r>
              <w:rPr>
                <w:rFonts w:ascii="Cambria Math" w:hAnsi="Cambria Math" w:cs="Times New Roman"/>
                <w:color w:val="000000" w:themeColor="text1"/>
              </w:rPr>
              <m:t>H</m:t>
            </m:r>
          </m:e>
          <m:sub>
            <m:r>
              <w:rPr>
                <w:rFonts w:ascii="Cambria Math" w:hAnsi="Cambria Math" w:cs="Times New Roman"/>
                <w:color w:val="000000" w:themeColor="text1"/>
              </w:rPr>
              <m:t>0</m:t>
            </m:r>
          </m:sub>
        </m:sSub>
        <m:r>
          <w:rPr>
            <w:rFonts w:ascii="Cambria Math" w:hAnsi="Cambria Math" w:cs="Times New Roman"/>
            <w:color w:val="000000" w:themeColor="text1"/>
          </w:rPr>
          <m:t xml:space="preserve">: </m:t>
        </m:r>
        <m:sSub>
          <m:sSubPr>
            <m:ctrlPr>
              <w:rPr>
                <w:rFonts w:ascii="Cambria Math" w:hAnsi="Cambria Math" w:cs="Times New Roman"/>
                <w:i/>
                <w:color w:val="000000" w:themeColor="text1"/>
              </w:rPr>
            </m:ctrlPr>
          </m:sSubPr>
          <m:e>
            <m:r>
              <w:rPr>
                <w:rFonts w:ascii="Cambria Math" w:hAnsi="Cambria Math" w:cs="Times New Roman"/>
                <w:color w:val="000000" w:themeColor="text1"/>
              </w:rPr>
              <m:t>4μ</m:t>
            </m:r>
          </m:e>
          <m:sub>
            <m:r>
              <w:rPr>
                <w:rFonts w:ascii="Cambria Math" w:hAnsi="Cambria Math" w:cs="Times New Roman"/>
                <w:color w:val="000000" w:themeColor="text1"/>
              </w:rPr>
              <m:t>X</m:t>
            </m:r>
          </m:sub>
        </m:sSub>
        <m:r>
          <w:rPr>
            <w:rFonts w:ascii="Cambria Math" w:hAnsi="Cambria Math" w:cs="Times New Roman"/>
            <w:color w:val="000000" w:themeColor="text1"/>
          </w:rPr>
          <m:t>-</m:t>
        </m:r>
        <m:d>
          <m:dPr>
            <m:ctrlPr>
              <w:rPr>
                <w:rFonts w:ascii="Cambria Math" w:hAnsi="Cambria Math" w:cs="Times New Roman"/>
                <w:i/>
                <w:color w:val="000000" w:themeColor="text1"/>
              </w:rPr>
            </m:ctrlPr>
          </m:dPr>
          <m:e>
            <m:r>
              <w:rPr>
                <w:rFonts w:ascii="Cambria Math" w:hAnsi="Cambria Math" w:cs="Times New Roman"/>
                <w:color w:val="000000" w:themeColor="text1"/>
              </w:rPr>
              <m:t xml:space="preserve"> </m:t>
            </m:r>
            <m:sSub>
              <m:sSubPr>
                <m:ctrlPr>
                  <w:rPr>
                    <w:rFonts w:ascii="Cambria Math" w:hAnsi="Cambria Math" w:cs="Times New Roman"/>
                    <w:i/>
                    <w:color w:val="000000" w:themeColor="text1"/>
                  </w:rPr>
                </m:ctrlPr>
              </m:sSubPr>
              <m:e>
                <m:r>
                  <w:rPr>
                    <w:rFonts w:ascii="Cambria Math" w:hAnsi="Cambria Math" w:cs="Times New Roman"/>
                    <w:color w:val="000000" w:themeColor="text1"/>
                  </w:rPr>
                  <m:t>μ</m:t>
                </m:r>
              </m:e>
              <m:sub>
                <m:r>
                  <w:rPr>
                    <w:rFonts w:ascii="Cambria Math" w:hAnsi="Cambria Math" w:cs="Times New Roman"/>
                    <w:color w:val="000000" w:themeColor="text1"/>
                  </w:rPr>
                  <m:t>M</m:t>
                </m:r>
              </m:sub>
            </m:sSub>
            <m:r>
              <w:rPr>
                <w:rFonts w:ascii="Cambria Math" w:hAnsi="Cambria Math" w:cs="Times New Roman"/>
                <w:color w:val="000000" w:themeColor="text1"/>
              </w:rPr>
              <m:t>+</m:t>
            </m:r>
            <m:sSub>
              <m:sSubPr>
                <m:ctrlPr>
                  <w:rPr>
                    <w:rFonts w:ascii="Cambria Math" w:hAnsi="Cambria Math" w:cs="Times New Roman"/>
                    <w:i/>
                    <w:color w:val="000000" w:themeColor="text1"/>
                  </w:rPr>
                </m:ctrlPr>
              </m:sSubPr>
              <m:e>
                <m:r>
                  <w:rPr>
                    <w:rFonts w:ascii="Cambria Math" w:hAnsi="Cambria Math" w:cs="Times New Roman"/>
                    <w:color w:val="000000" w:themeColor="text1"/>
                  </w:rPr>
                  <m:t>μ</m:t>
                </m:r>
              </m:e>
              <m:sub>
                <m:r>
                  <w:rPr>
                    <w:rFonts w:ascii="Cambria Math" w:hAnsi="Cambria Math" w:cs="Times New Roman"/>
                    <w:color w:val="000000" w:themeColor="text1"/>
                  </w:rPr>
                  <m:t>K</m:t>
                </m:r>
              </m:sub>
            </m:sSub>
            <m:r>
              <w:rPr>
                <w:rFonts w:ascii="Cambria Math" w:hAnsi="Cambria Math" w:cs="Times New Roman"/>
                <w:color w:val="000000" w:themeColor="text1"/>
              </w:rPr>
              <m:t>+</m:t>
            </m:r>
            <m:sSub>
              <m:sSubPr>
                <m:ctrlPr>
                  <w:rPr>
                    <w:rFonts w:ascii="Cambria Math" w:hAnsi="Cambria Math" w:cs="Times New Roman"/>
                    <w:i/>
                    <w:color w:val="000000" w:themeColor="text1"/>
                  </w:rPr>
                </m:ctrlPr>
              </m:sSubPr>
              <m:e>
                <m:r>
                  <w:rPr>
                    <w:rFonts w:ascii="Cambria Math" w:hAnsi="Cambria Math" w:cs="Times New Roman"/>
                    <w:color w:val="000000" w:themeColor="text1"/>
                  </w:rPr>
                  <m:t>μ</m:t>
                </m:r>
              </m:e>
              <m:sub>
                <m:r>
                  <w:rPr>
                    <w:rFonts w:ascii="Cambria Math" w:hAnsi="Cambria Math" w:cs="Times New Roman"/>
                    <w:color w:val="000000" w:themeColor="text1"/>
                  </w:rPr>
                  <m:t>Q</m:t>
                </m:r>
              </m:sub>
            </m:sSub>
            <m:r>
              <w:rPr>
                <w:rFonts w:ascii="Cambria Math" w:hAnsi="Cambria Math" w:cs="Times New Roman"/>
                <w:color w:val="000000" w:themeColor="text1"/>
              </w:rPr>
              <m:t>+</m:t>
            </m:r>
            <m:sSub>
              <m:sSubPr>
                <m:ctrlPr>
                  <w:rPr>
                    <w:rFonts w:ascii="Cambria Math" w:hAnsi="Cambria Math" w:cs="Times New Roman"/>
                    <w:i/>
                    <w:color w:val="000000" w:themeColor="text1"/>
                  </w:rPr>
                </m:ctrlPr>
              </m:sSubPr>
              <m:e>
                <m:r>
                  <w:rPr>
                    <w:rFonts w:ascii="Cambria Math" w:hAnsi="Cambria Math" w:cs="Times New Roman"/>
                    <w:color w:val="000000" w:themeColor="text1"/>
                  </w:rPr>
                  <m:t>μ</m:t>
                </m:r>
              </m:e>
              <m:sub>
                <m:r>
                  <w:rPr>
                    <w:rFonts w:ascii="Cambria Math" w:hAnsi="Cambria Math" w:cs="Times New Roman"/>
                    <w:color w:val="000000" w:themeColor="text1"/>
                  </w:rPr>
                  <m:t>S</m:t>
                </m:r>
              </m:sub>
            </m:sSub>
          </m:e>
        </m:d>
        <m:r>
          <w:rPr>
            <w:rFonts w:ascii="Cambria Math" w:hAnsi="Cambria Math" w:cs="Times New Roman"/>
            <w:color w:val="000000" w:themeColor="text1"/>
          </w:rPr>
          <m:t>=0</m:t>
        </m:r>
      </m:oMath>
      <w:r w:rsidR="005E204B" w:rsidRPr="00AF526F">
        <w:rPr>
          <w:rFonts w:ascii="Times New Roman" w:hAnsi="Times New Roman" w:cs="Times New Roman"/>
          <w:color w:val="000000" w:themeColor="text1"/>
        </w:rPr>
        <w:t xml:space="preserve"> </w:t>
      </w:r>
    </w:p>
    <w:p w14:paraId="694A28DA" w14:textId="54472F78" w:rsidR="00E25DA4" w:rsidRPr="00AF526F" w:rsidRDefault="000F0889" w:rsidP="001B3542">
      <w:pPr>
        <w:pStyle w:val="NoSpacing"/>
        <w:jc w:val="center"/>
        <w:rPr>
          <w:rFonts w:ascii="Times New Roman" w:hAnsi="Times New Roman" w:cs="Times New Roman"/>
          <w:color w:val="000000" w:themeColor="text1"/>
        </w:rPr>
      </w:pPr>
      <m:oMathPara>
        <m:oMath>
          <m:sSub>
            <m:sSubPr>
              <m:ctrlPr>
                <w:rPr>
                  <w:rFonts w:ascii="Cambria Math" w:hAnsi="Cambria Math" w:cs="Times New Roman"/>
                  <w:i/>
                  <w:color w:val="000000" w:themeColor="text1"/>
                </w:rPr>
              </m:ctrlPr>
            </m:sSubPr>
            <m:e>
              <m:r>
                <w:rPr>
                  <w:rFonts w:ascii="Cambria Math" w:hAnsi="Cambria Math" w:cs="Times New Roman"/>
                  <w:color w:val="000000" w:themeColor="text1"/>
                </w:rPr>
                <m:t>H</m:t>
              </m:r>
            </m:e>
            <m:sub>
              <m:r>
                <w:rPr>
                  <w:rFonts w:ascii="Cambria Math" w:hAnsi="Cambria Math" w:cs="Times New Roman"/>
                  <w:color w:val="000000" w:themeColor="text1"/>
                </w:rPr>
                <m:t>a</m:t>
              </m:r>
            </m:sub>
          </m:sSub>
          <m:r>
            <w:rPr>
              <w:rFonts w:ascii="Cambria Math" w:hAnsi="Cambria Math" w:cs="Times New Roman"/>
              <w:color w:val="000000" w:themeColor="text1"/>
            </w:rPr>
            <m:t xml:space="preserve">: </m:t>
          </m:r>
          <m:sSub>
            <m:sSubPr>
              <m:ctrlPr>
                <w:rPr>
                  <w:rFonts w:ascii="Cambria Math" w:hAnsi="Cambria Math" w:cs="Times New Roman"/>
                  <w:i/>
                  <w:color w:val="000000" w:themeColor="text1"/>
                </w:rPr>
              </m:ctrlPr>
            </m:sSubPr>
            <m:e>
              <m:r>
                <w:rPr>
                  <w:rFonts w:ascii="Cambria Math" w:hAnsi="Cambria Math" w:cs="Times New Roman"/>
                  <w:color w:val="000000" w:themeColor="text1"/>
                </w:rPr>
                <m:t>4μ</m:t>
              </m:r>
            </m:e>
            <m:sub>
              <m:r>
                <w:rPr>
                  <w:rFonts w:ascii="Cambria Math" w:hAnsi="Cambria Math" w:cs="Times New Roman"/>
                  <w:color w:val="000000" w:themeColor="text1"/>
                </w:rPr>
                <m:t>X</m:t>
              </m:r>
            </m:sub>
          </m:sSub>
          <m:r>
            <w:rPr>
              <w:rFonts w:ascii="Cambria Math" w:hAnsi="Cambria Math" w:cs="Times New Roman"/>
              <w:color w:val="000000" w:themeColor="text1"/>
            </w:rPr>
            <m:t>-</m:t>
          </m:r>
          <m:d>
            <m:dPr>
              <m:ctrlPr>
                <w:rPr>
                  <w:rFonts w:ascii="Cambria Math" w:hAnsi="Cambria Math" w:cs="Times New Roman"/>
                  <w:i/>
                  <w:color w:val="000000" w:themeColor="text1"/>
                </w:rPr>
              </m:ctrlPr>
            </m:dPr>
            <m:e>
              <m:r>
                <w:rPr>
                  <w:rFonts w:ascii="Cambria Math" w:hAnsi="Cambria Math" w:cs="Times New Roman"/>
                  <w:color w:val="000000" w:themeColor="text1"/>
                </w:rPr>
                <m:t xml:space="preserve"> </m:t>
              </m:r>
              <m:sSub>
                <m:sSubPr>
                  <m:ctrlPr>
                    <w:rPr>
                      <w:rFonts w:ascii="Cambria Math" w:hAnsi="Cambria Math" w:cs="Times New Roman"/>
                      <w:i/>
                      <w:color w:val="000000" w:themeColor="text1"/>
                    </w:rPr>
                  </m:ctrlPr>
                </m:sSubPr>
                <m:e>
                  <m:r>
                    <w:rPr>
                      <w:rFonts w:ascii="Cambria Math" w:hAnsi="Cambria Math" w:cs="Times New Roman"/>
                      <w:color w:val="000000" w:themeColor="text1"/>
                    </w:rPr>
                    <m:t>μ</m:t>
                  </m:r>
                </m:e>
                <m:sub>
                  <m:r>
                    <w:rPr>
                      <w:rFonts w:ascii="Cambria Math" w:hAnsi="Cambria Math" w:cs="Times New Roman"/>
                      <w:color w:val="000000" w:themeColor="text1"/>
                    </w:rPr>
                    <m:t>M</m:t>
                  </m:r>
                </m:sub>
              </m:sSub>
              <m:r>
                <w:rPr>
                  <w:rFonts w:ascii="Cambria Math" w:hAnsi="Cambria Math" w:cs="Times New Roman"/>
                  <w:color w:val="000000" w:themeColor="text1"/>
                </w:rPr>
                <m:t>+</m:t>
              </m:r>
              <m:sSub>
                <m:sSubPr>
                  <m:ctrlPr>
                    <w:rPr>
                      <w:rFonts w:ascii="Cambria Math" w:hAnsi="Cambria Math" w:cs="Times New Roman"/>
                      <w:i/>
                      <w:color w:val="000000" w:themeColor="text1"/>
                    </w:rPr>
                  </m:ctrlPr>
                </m:sSubPr>
                <m:e>
                  <m:r>
                    <w:rPr>
                      <w:rFonts w:ascii="Cambria Math" w:hAnsi="Cambria Math" w:cs="Times New Roman"/>
                      <w:color w:val="000000" w:themeColor="text1"/>
                    </w:rPr>
                    <m:t>μ</m:t>
                  </m:r>
                </m:e>
                <m:sub>
                  <m:r>
                    <w:rPr>
                      <w:rFonts w:ascii="Cambria Math" w:hAnsi="Cambria Math" w:cs="Times New Roman"/>
                      <w:color w:val="000000" w:themeColor="text1"/>
                    </w:rPr>
                    <m:t>K</m:t>
                  </m:r>
                </m:sub>
              </m:sSub>
              <m:r>
                <w:rPr>
                  <w:rFonts w:ascii="Cambria Math" w:hAnsi="Cambria Math" w:cs="Times New Roman"/>
                  <w:color w:val="000000" w:themeColor="text1"/>
                </w:rPr>
                <m:t>+</m:t>
              </m:r>
              <m:sSub>
                <m:sSubPr>
                  <m:ctrlPr>
                    <w:rPr>
                      <w:rFonts w:ascii="Cambria Math" w:hAnsi="Cambria Math" w:cs="Times New Roman"/>
                      <w:i/>
                      <w:color w:val="000000" w:themeColor="text1"/>
                    </w:rPr>
                  </m:ctrlPr>
                </m:sSubPr>
                <m:e>
                  <m:r>
                    <w:rPr>
                      <w:rFonts w:ascii="Cambria Math" w:hAnsi="Cambria Math" w:cs="Times New Roman"/>
                      <w:color w:val="000000" w:themeColor="text1"/>
                    </w:rPr>
                    <m:t>μ</m:t>
                  </m:r>
                </m:e>
                <m:sub>
                  <m:r>
                    <w:rPr>
                      <w:rFonts w:ascii="Cambria Math" w:hAnsi="Cambria Math" w:cs="Times New Roman"/>
                      <w:color w:val="000000" w:themeColor="text1"/>
                    </w:rPr>
                    <m:t>Q</m:t>
                  </m:r>
                </m:sub>
              </m:sSub>
              <m:r>
                <w:rPr>
                  <w:rFonts w:ascii="Cambria Math" w:hAnsi="Cambria Math" w:cs="Times New Roman"/>
                  <w:color w:val="000000" w:themeColor="text1"/>
                </w:rPr>
                <m:t>+</m:t>
              </m:r>
              <m:sSub>
                <m:sSubPr>
                  <m:ctrlPr>
                    <w:rPr>
                      <w:rFonts w:ascii="Cambria Math" w:hAnsi="Cambria Math" w:cs="Times New Roman"/>
                      <w:i/>
                      <w:color w:val="000000" w:themeColor="text1"/>
                    </w:rPr>
                  </m:ctrlPr>
                </m:sSubPr>
                <m:e>
                  <m:r>
                    <w:rPr>
                      <w:rFonts w:ascii="Cambria Math" w:hAnsi="Cambria Math" w:cs="Times New Roman"/>
                      <w:color w:val="000000" w:themeColor="text1"/>
                    </w:rPr>
                    <m:t>μ</m:t>
                  </m:r>
                </m:e>
                <m:sub>
                  <m:r>
                    <w:rPr>
                      <w:rFonts w:ascii="Cambria Math" w:hAnsi="Cambria Math" w:cs="Times New Roman"/>
                      <w:color w:val="000000" w:themeColor="text1"/>
                    </w:rPr>
                    <m:t>S</m:t>
                  </m:r>
                </m:sub>
              </m:sSub>
            </m:e>
          </m:d>
          <m:r>
            <w:rPr>
              <w:rFonts w:ascii="Cambria Math" w:hAnsi="Cambria Math" w:cs="Times New Roman" w:hint="eastAsia"/>
              <w:color w:val="000000" w:themeColor="text1"/>
            </w:rPr>
            <m:t>≠</m:t>
          </m:r>
          <m:r>
            <w:rPr>
              <w:rFonts w:ascii="Cambria Math" w:hAnsi="Cambria Math" w:cs="Times New Roman"/>
              <w:color w:val="000000" w:themeColor="text1"/>
            </w:rPr>
            <m:t>0</m:t>
          </m:r>
        </m:oMath>
      </m:oMathPara>
    </w:p>
    <w:p w14:paraId="705D384C" w14:textId="77777777" w:rsidR="00E25DA4" w:rsidRPr="00AF526F" w:rsidRDefault="00E25DA4" w:rsidP="00E25DA4">
      <w:pPr>
        <w:pStyle w:val="NoSpacing"/>
        <w:jc w:val="both"/>
        <w:rPr>
          <w:rFonts w:ascii="Times New Roman" w:hAnsi="Times New Roman" w:cs="Times New Roman"/>
          <w:color w:val="000000" w:themeColor="text1"/>
        </w:rPr>
      </w:pPr>
    </w:p>
    <w:p w14:paraId="72C7500D" w14:textId="5765DB83" w:rsidR="009375D1" w:rsidRPr="00AF526F" w:rsidRDefault="00E25DA4" w:rsidP="00E25DA4">
      <w:pPr>
        <w:pStyle w:val="NoSpacing"/>
        <w:jc w:val="both"/>
        <w:rPr>
          <w:rFonts w:ascii="Times New Roman" w:hAnsi="Times New Roman" w:cs="Times New Roman"/>
          <w:color w:val="000000" w:themeColor="text1"/>
        </w:rPr>
      </w:pPr>
      <w:r w:rsidRPr="00AF526F">
        <w:rPr>
          <w:rFonts w:ascii="Times New Roman" w:hAnsi="Times New Roman" w:cs="Times New Roman"/>
          <w:color w:val="000000" w:themeColor="text1"/>
        </w:rPr>
        <w:t xml:space="preserve">This will signify us any underlying </w:t>
      </w:r>
      <w:r w:rsidR="005E204B" w:rsidRPr="00AF526F">
        <w:rPr>
          <w:rFonts w:ascii="Times New Roman" w:hAnsi="Times New Roman" w:cs="Times New Roman"/>
          <w:color w:val="000000" w:themeColor="text1"/>
        </w:rPr>
        <w:t>difference in crime rates between Bronx of the other 4 boroughs.</w:t>
      </w:r>
    </w:p>
    <w:p w14:paraId="2D91F4AF" w14:textId="77777777" w:rsidR="00E25DA4" w:rsidRPr="00AF526F" w:rsidRDefault="00E25DA4" w:rsidP="001B3542">
      <w:pPr>
        <w:pStyle w:val="NoSpacing"/>
        <w:jc w:val="both"/>
        <w:rPr>
          <w:rFonts w:ascii="Times New Roman" w:hAnsi="Times New Roman" w:cs="Times New Roman"/>
        </w:rPr>
      </w:pPr>
    </w:p>
    <w:p w14:paraId="2F106591" w14:textId="77777777" w:rsidR="009375D1" w:rsidRPr="001B3542" w:rsidRDefault="009375D1" w:rsidP="001B3542">
      <w:pPr>
        <w:pStyle w:val="NoSpacing"/>
        <w:keepNext/>
        <w:jc w:val="center"/>
        <w:rPr>
          <w:rFonts w:ascii="Times New Roman" w:hAnsi="Times New Roman" w:cs="Times New Roman"/>
        </w:rPr>
      </w:pPr>
      <w:r w:rsidRPr="001B3542">
        <w:rPr>
          <w:rFonts w:ascii="Times New Roman" w:hAnsi="Times New Roman" w:cs="Times New Roman"/>
          <w:noProof/>
        </w:rPr>
        <w:drawing>
          <wp:inline distT="0" distB="0" distL="0" distR="0" wp14:anchorId="5F186B3E" wp14:editId="3C183CB7">
            <wp:extent cx="3786592" cy="1322070"/>
            <wp:effectExtent l="0" t="0" r="4445" b="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ell phone&#10;&#10;Description automatically generated"/>
                    <pic:cNvPicPr/>
                  </pic:nvPicPr>
                  <pic:blipFill>
                    <a:blip r:embed="rId9"/>
                    <a:stretch>
                      <a:fillRect/>
                    </a:stretch>
                  </pic:blipFill>
                  <pic:spPr>
                    <a:xfrm>
                      <a:off x="0" y="0"/>
                      <a:ext cx="4071955" cy="1421703"/>
                    </a:xfrm>
                    <a:prstGeom prst="rect">
                      <a:avLst/>
                    </a:prstGeom>
                  </pic:spPr>
                </pic:pic>
              </a:graphicData>
            </a:graphic>
          </wp:inline>
        </w:drawing>
      </w:r>
    </w:p>
    <w:p w14:paraId="17EABFF5" w14:textId="17A45672" w:rsidR="009375D1" w:rsidRPr="00A54234" w:rsidRDefault="009375D1" w:rsidP="001B3542">
      <w:pPr>
        <w:pStyle w:val="Caption"/>
        <w:jc w:val="center"/>
        <w:rPr>
          <w:rFonts w:ascii="Times New Roman" w:hAnsi="Times New Roman" w:cs="Times New Roman"/>
        </w:rPr>
      </w:pPr>
      <w:r w:rsidRPr="001B3542">
        <w:rPr>
          <w:rFonts w:ascii="Times New Roman" w:hAnsi="Times New Roman" w:cs="Times New Roman"/>
        </w:rPr>
        <w:t xml:space="preserve">Figure </w:t>
      </w:r>
      <w:r w:rsidRPr="001B3542">
        <w:rPr>
          <w:rFonts w:ascii="Times New Roman" w:hAnsi="Times New Roman" w:cs="Times New Roman"/>
        </w:rPr>
        <w:fldChar w:fldCharType="begin"/>
      </w:r>
      <w:r w:rsidRPr="001B3542">
        <w:rPr>
          <w:rFonts w:ascii="Times New Roman" w:hAnsi="Times New Roman" w:cs="Times New Roman"/>
        </w:rPr>
        <w:instrText xml:space="preserve"> SEQ Figure \* ARABIC </w:instrText>
      </w:r>
      <w:r w:rsidRPr="001B3542">
        <w:rPr>
          <w:rFonts w:ascii="Times New Roman" w:hAnsi="Times New Roman" w:cs="Times New Roman"/>
        </w:rPr>
        <w:fldChar w:fldCharType="separate"/>
      </w:r>
      <w:r w:rsidR="00285ECD">
        <w:rPr>
          <w:rFonts w:ascii="Times New Roman" w:hAnsi="Times New Roman" w:cs="Times New Roman"/>
          <w:noProof/>
        </w:rPr>
        <w:t>2</w:t>
      </w:r>
      <w:r w:rsidRPr="001B3542">
        <w:rPr>
          <w:rFonts w:ascii="Times New Roman" w:hAnsi="Times New Roman" w:cs="Times New Roman"/>
        </w:rPr>
        <w:fldChar w:fldCharType="end"/>
      </w:r>
      <w:r w:rsidRPr="001B3542">
        <w:rPr>
          <w:rFonts w:ascii="Times New Roman" w:hAnsi="Times New Roman" w:cs="Times New Roman"/>
        </w:rPr>
        <w:t xml:space="preserve"> - Contrast test between Brooklyn and Queens</w:t>
      </w:r>
    </w:p>
    <w:p w14:paraId="6868805A" w14:textId="77777777" w:rsidR="003D6D48" w:rsidRPr="001B3542" w:rsidRDefault="003D6D48" w:rsidP="001B3542">
      <w:pPr>
        <w:pStyle w:val="NoSpacing"/>
        <w:keepNext/>
        <w:jc w:val="center"/>
        <w:rPr>
          <w:rFonts w:ascii="Times New Roman" w:hAnsi="Times New Roman" w:cs="Times New Roman"/>
        </w:rPr>
      </w:pPr>
      <w:r w:rsidRPr="001B3542">
        <w:rPr>
          <w:rFonts w:ascii="Times New Roman" w:hAnsi="Times New Roman" w:cs="Times New Roman"/>
          <w:noProof/>
        </w:rPr>
        <w:drawing>
          <wp:inline distT="0" distB="0" distL="0" distR="0" wp14:anchorId="5274CE8A" wp14:editId="36E5D50B">
            <wp:extent cx="3811073" cy="1215390"/>
            <wp:effectExtent l="0" t="0" r="0" b="381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ell phone&#10;&#10;Description automatically generated"/>
                    <pic:cNvPicPr/>
                  </pic:nvPicPr>
                  <pic:blipFill>
                    <a:blip r:embed="rId10"/>
                    <a:stretch>
                      <a:fillRect/>
                    </a:stretch>
                  </pic:blipFill>
                  <pic:spPr>
                    <a:xfrm>
                      <a:off x="0" y="0"/>
                      <a:ext cx="4152223" cy="1324186"/>
                    </a:xfrm>
                    <a:prstGeom prst="rect">
                      <a:avLst/>
                    </a:prstGeom>
                  </pic:spPr>
                </pic:pic>
              </a:graphicData>
            </a:graphic>
          </wp:inline>
        </w:drawing>
      </w:r>
    </w:p>
    <w:p w14:paraId="77C2450B" w14:textId="4E6259C3" w:rsidR="003D6D48" w:rsidRPr="00A54234" w:rsidRDefault="003D6D48" w:rsidP="001B3542">
      <w:pPr>
        <w:pStyle w:val="Caption"/>
        <w:jc w:val="center"/>
        <w:rPr>
          <w:rFonts w:ascii="Times New Roman" w:hAnsi="Times New Roman" w:cs="Times New Roman"/>
        </w:rPr>
      </w:pPr>
      <w:r w:rsidRPr="001B3542">
        <w:rPr>
          <w:rFonts w:ascii="Times New Roman" w:hAnsi="Times New Roman" w:cs="Times New Roman"/>
        </w:rPr>
        <w:t xml:space="preserve">Figure </w:t>
      </w:r>
      <w:r w:rsidRPr="001B3542">
        <w:rPr>
          <w:rFonts w:ascii="Times New Roman" w:hAnsi="Times New Roman" w:cs="Times New Roman"/>
        </w:rPr>
        <w:fldChar w:fldCharType="begin"/>
      </w:r>
      <w:r w:rsidRPr="001B3542">
        <w:rPr>
          <w:rFonts w:ascii="Times New Roman" w:hAnsi="Times New Roman" w:cs="Times New Roman"/>
        </w:rPr>
        <w:instrText xml:space="preserve"> SEQ Figure \* ARABIC </w:instrText>
      </w:r>
      <w:r w:rsidRPr="001B3542">
        <w:rPr>
          <w:rFonts w:ascii="Times New Roman" w:hAnsi="Times New Roman" w:cs="Times New Roman"/>
        </w:rPr>
        <w:fldChar w:fldCharType="separate"/>
      </w:r>
      <w:r w:rsidR="00285ECD">
        <w:rPr>
          <w:rFonts w:ascii="Times New Roman" w:hAnsi="Times New Roman" w:cs="Times New Roman"/>
          <w:noProof/>
        </w:rPr>
        <w:t>3</w:t>
      </w:r>
      <w:r w:rsidRPr="001B3542">
        <w:rPr>
          <w:rFonts w:ascii="Times New Roman" w:hAnsi="Times New Roman" w:cs="Times New Roman"/>
        </w:rPr>
        <w:fldChar w:fldCharType="end"/>
      </w:r>
      <w:r w:rsidRPr="001B3542">
        <w:rPr>
          <w:rFonts w:ascii="Times New Roman" w:hAnsi="Times New Roman" w:cs="Times New Roman"/>
        </w:rPr>
        <w:t xml:space="preserve"> - Contrast test between Bronx and the other 4 boroughs</w:t>
      </w:r>
    </w:p>
    <w:p w14:paraId="520A915D" w14:textId="31CB47A9" w:rsidR="00794707" w:rsidRDefault="00042AD7" w:rsidP="00E25DA4">
      <w:pPr>
        <w:pStyle w:val="NoSpacing"/>
        <w:jc w:val="both"/>
        <w:rPr>
          <w:rFonts w:ascii="Times New Roman" w:hAnsi="Times New Roman" w:cs="Times New Roman"/>
        </w:rPr>
      </w:pPr>
      <w:r w:rsidRPr="001B3542">
        <w:rPr>
          <w:rFonts w:ascii="Times New Roman" w:hAnsi="Times New Roman" w:cs="Times New Roman"/>
        </w:rPr>
        <w:t>According to the test results</w:t>
      </w:r>
      <w:r w:rsidR="005E204B" w:rsidRPr="00AF526F">
        <w:rPr>
          <w:rFonts w:ascii="Times New Roman" w:hAnsi="Times New Roman" w:cs="Times New Roman"/>
        </w:rPr>
        <w:t xml:space="preserve"> in Figure 2 and 3</w:t>
      </w:r>
      <w:r w:rsidRPr="001B3542">
        <w:rPr>
          <w:rFonts w:ascii="Times New Roman" w:hAnsi="Times New Roman" w:cs="Times New Roman"/>
        </w:rPr>
        <w:t xml:space="preserve">, we fail to reject the null hypothesis of the test Brooklyn vs Queens, indicating that there is no significant difference between these two boroughs. However, we </w:t>
      </w:r>
      <w:r w:rsidR="005E204B" w:rsidRPr="00AF526F">
        <w:rPr>
          <w:rFonts w:ascii="Times New Roman" w:hAnsi="Times New Roman" w:cs="Times New Roman"/>
        </w:rPr>
        <w:t xml:space="preserve">can </w:t>
      </w:r>
      <w:r w:rsidRPr="001B3542">
        <w:rPr>
          <w:rFonts w:ascii="Times New Roman" w:hAnsi="Times New Roman" w:cs="Times New Roman"/>
        </w:rPr>
        <w:t xml:space="preserve">reject the null hypothesis of Bronx </w:t>
      </w:r>
      <w:r w:rsidR="00D11F13" w:rsidRPr="001B3542">
        <w:rPr>
          <w:rFonts w:ascii="Times New Roman" w:hAnsi="Times New Roman" w:cs="Times New Roman"/>
        </w:rPr>
        <w:t xml:space="preserve">being </w:t>
      </w:r>
      <w:r w:rsidRPr="001B3542">
        <w:rPr>
          <w:rFonts w:ascii="Times New Roman" w:hAnsi="Times New Roman" w:cs="Times New Roman"/>
        </w:rPr>
        <w:t xml:space="preserve">same as </w:t>
      </w:r>
      <w:r w:rsidR="005E204B" w:rsidRPr="00AF526F">
        <w:rPr>
          <w:rFonts w:ascii="Times New Roman" w:hAnsi="Times New Roman" w:cs="Times New Roman"/>
        </w:rPr>
        <w:t xml:space="preserve">the average of the </w:t>
      </w:r>
      <w:r w:rsidRPr="001B3542">
        <w:rPr>
          <w:rFonts w:ascii="Times New Roman" w:hAnsi="Times New Roman" w:cs="Times New Roman"/>
        </w:rPr>
        <w:t xml:space="preserve">other four </w:t>
      </w:r>
      <w:r w:rsidR="00D11F13" w:rsidRPr="001B3542">
        <w:rPr>
          <w:rFonts w:ascii="Times New Roman" w:hAnsi="Times New Roman" w:cs="Times New Roman"/>
        </w:rPr>
        <w:t>boroughs.</w:t>
      </w:r>
    </w:p>
    <w:p w14:paraId="07AC17E0" w14:textId="701C992E" w:rsidR="00D66393" w:rsidRDefault="00D66393" w:rsidP="00E25DA4">
      <w:pPr>
        <w:pStyle w:val="NoSpacing"/>
        <w:jc w:val="both"/>
        <w:rPr>
          <w:rFonts w:ascii="Times New Roman" w:hAnsi="Times New Roman" w:cs="Times New Roman"/>
        </w:rPr>
      </w:pPr>
    </w:p>
    <w:p w14:paraId="142D6B61" w14:textId="2D7D30D8" w:rsidR="00D66393" w:rsidRDefault="00D66393" w:rsidP="00E25DA4">
      <w:pPr>
        <w:pStyle w:val="NoSpacing"/>
        <w:jc w:val="both"/>
        <w:rPr>
          <w:rFonts w:ascii="Times New Roman" w:hAnsi="Times New Roman" w:cs="Times New Roman"/>
        </w:rPr>
      </w:pPr>
    </w:p>
    <w:p w14:paraId="36C7A8AF" w14:textId="249F0FBA" w:rsidR="00D66393" w:rsidRDefault="00D66393" w:rsidP="00E25DA4">
      <w:pPr>
        <w:pStyle w:val="NoSpacing"/>
        <w:jc w:val="both"/>
        <w:rPr>
          <w:rFonts w:ascii="Times New Roman" w:hAnsi="Times New Roman" w:cs="Times New Roman"/>
        </w:rPr>
      </w:pPr>
    </w:p>
    <w:p w14:paraId="052B175C" w14:textId="612BCE28" w:rsidR="00D66393" w:rsidRDefault="00D66393" w:rsidP="00E25DA4">
      <w:pPr>
        <w:pStyle w:val="NoSpacing"/>
        <w:jc w:val="both"/>
        <w:rPr>
          <w:rFonts w:ascii="Times New Roman" w:hAnsi="Times New Roman" w:cs="Times New Roman"/>
        </w:rPr>
      </w:pPr>
    </w:p>
    <w:p w14:paraId="6890B509" w14:textId="127E18AD" w:rsidR="00D66393" w:rsidRDefault="00D66393" w:rsidP="00E25DA4">
      <w:pPr>
        <w:pStyle w:val="NoSpacing"/>
        <w:jc w:val="both"/>
        <w:rPr>
          <w:rFonts w:ascii="Times New Roman" w:hAnsi="Times New Roman" w:cs="Times New Roman"/>
        </w:rPr>
      </w:pPr>
    </w:p>
    <w:p w14:paraId="0A8568BC" w14:textId="3B0FBD81" w:rsidR="00D66393" w:rsidRDefault="00D66393" w:rsidP="00E25DA4">
      <w:pPr>
        <w:pStyle w:val="NoSpacing"/>
        <w:jc w:val="both"/>
        <w:rPr>
          <w:rFonts w:ascii="Times New Roman" w:hAnsi="Times New Roman" w:cs="Times New Roman"/>
        </w:rPr>
      </w:pPr>
    </w:p>
    <w:p w14:paraId="65E5C318" w14:textId="3A7A69A1" w:rsidR="00D66393" w:rsidRDefault="00D66393" w:rsidP="00E25DA4">
      <w:pPr>
        <w:pStyle w:val="NoSpacing"/>
        <w:jc w:val="both"/>
        <w:rPr>
          <w:rFonts w:ascii="Times New Roman" w:hAnsi="Times New Roman" w:cs="Times New Roman"/>
        </w:rPr>
      </w:pPr>
    </w:p>
    <w:p w14:paraId="65222B4A" w14:textId="03A573A0" w:rsidR="005E3A9D" w:rsidRPr="001B3542" w:rsidRDefault="009007F1" w:rsidP="001B3542">
      <w:pPr>
        <w:pStyle w:val="Heading2"/>
        <w:rPr>
          <w:rFonts w:ascii="Times New Roman" w:hAnsi="Times New Roman" w:cs="Times New Roman"/>
        </w:rPr>
      </w:pPr>
      <w:bookmarkStart w:id="3" w:name="_Toc40567072"/>
      <w:r w:rsidRPr="001B3542">
        <w:rPr>
          <w:rFonts w:ascii="Times New Roman" w:hAnsi="Times New Roman" w:cs="Times New Roman"/>
        </w:rPr>
        <w:t>Discriminant Analysis</w:t>
      </w:r>
      <w:bookmarkEnd w:id="3"/>
    </w:p>
    <w:p w14:paraId="513FDB33" w14:textId="18AA303E" w:rsidR="009007F1" w:rsidRPr="001B3542" w:rsidRDefault="009007F1" w:rsidP="001B3542">
      <w:pPr>
        <w:pStyle w:val="NoSpacing"/>
        <w:jc w:val="both"/>
        <w:rPr>
          <w:rFonts w:ascii="Times New Roman" w:hAnsi="Times New Roman" w:cs="Times New Roman"/>
        </w:rPr>
      </w:pPr>
      <w:r w:rsidRPr="001B3542">
        <w:rPr>
          <w:rFonts w:ascii="Times New Roman" w:hAnsi="Times New Roman" w:cs="Times New Roman"/>
        </w:rPr>
        <w:t xml:space="preserve">Using our dataset, we can perform a discriminant analysis to identify which of the seven variables helps contribute the most to the definition of the </w:t>
      </w:r>
      <w:r w:rsidR="005E204B" w:rsidRPr="00AF526F">
        <w:rPr>
          <w:rFonts w:ascii="Times New Roman" w:hAnsi="Times New Roman" w:cs="Times New Roman"/>
        </w:rPr>
        <w:t>five</w:t>
      </w:r>
      <w:r w:rsidRPr="001B3542">
        <w:rPr>
          <w:rFonts w:ascii="Times New Roman" w:hAnsi="Times New Roman" w:cs="Times New Roman"/>
        </w:rPr>
        <w:t xml:space="preserve"> NYC boroughs. Using the formula </w:t>
      </w:r>
      <m:oMath>
        <m:r>
          <w:rPr>
            <w:rFonts w:ascii="Cambria Math" w:hAnsi="Cambria Math" w:cs="Times New Roman"/>
          </w:rPr>
          <m:t>s=</m:t>
        </m:r>
        <m:r>
          <m:rPr>
            <m:sty m:val="p"/>
          </m:rPr>
          <w:rPr>
            <w:rFonts w:ascii="Cambria Math" w:hAnsi="Cambria Math" w:cs="Times New Roman"/>
          </w:rPr>
          <m:t>min⁡</m:t>
        </m:r>
        <m:r>
          <w:rPr>
            <w:rFonts w:ascii="Cambria Math" w:hAnsi="Cambria Math" w:cs="Times New Roman"/>
          </w:rPr>
          <m:t>(k-1,p)</m:t>
        </m:r>
      </m:oMath>
      <w:r w:rsidRPr="001B3542">
        <w:rPr>
          <w:rFonts w:ascii="Times New Roman" w:hAnsi="Times New Roman" w:cs="Times New Roman"/>
        </w:rPr>
        <w:t xml:space="preserve">, we can see that there are going to be four non-zero eigenvalues for </w:t>
      </w:r>
      <w:r w:rsidRPr="001B3542">
        <w:rPr>
          <w:rFonts w:ascii="Times New Roman" w:hAnsi="Times New Roman" w:cs="Times New Roman"/>
          <w:b/>
          <w:bCs/>
        </w:rPr>
        <w:t>E</w:t>
      </w:r>
      <w:r w:rsidRPr="001B3542">
        <w:rPr>
          <w:rFonts w:ascii="Times New Roman" w:hAnsi="Times New Roman" w:cs="Times New Roman"/>
          <w:b/>
          <w:bCs/>
          <w:vertAlign w:val="superscript"/>
        </w:rPr>
        <w:t>-1</w:t>
      </w:r>
      <w:r w:rsidRPr="001B3542">
        <w:rPr>
          <w:rFonts w:ascii="Times New Roman" w:hAnsi="Times New Roman" w:cs="Times New Roman"/>
          <w:b/>
          <w:bCs/>
        </w:rPr>
        <w:t>H</w:t>
      </w:r>
      <w:r w:rsidRPr="001B3542">
        <w:rPr>
          <w:rFonts w:ascii="Times New Roman" w:hAnsi="Times New Roman" w:cs="Times New Roman"/>
        </w:rPr>
        <w:t xml:space="preserve">, indicating there would be four uncorrelated discriminant functions describing the separation of the NYC boroughs based on felony crime </w:t>
      </w:r>
      <w:r w:rsidR="005E204B" w:rsidRPr="00AF526F">
        <w:rPr>
          <w:rFonts w:ascii="Times New Roman" w:hAnsi="Times New Roman" w:cs="Times New Roman"/>
        </w:rPr>
        <w:t>rates</w:t>
      </w:r>
      <w:r w:rsidRPr="001B3542">
        <w:rPr>
          <w:rFonts w:ascii="Times New Roman" w:hAnsi="Times New Roman" w:cs="Times New Roman"/>
        </w:rPr>
        <w:t xml:space="preserve">. In </w:t>
      </w:r>
      <w:r w:rsidR="005E204B" w:rsidRPr="00AF526F">
        <w:rPr>
          <w:rFonts w:ascii="Times New Roman" w:hAnsi="Times New Roman" w:cs="Times New Roman"/>
        </w:rPr>
        <w:t>Figure 4</w:t>
      </w:r>
      <w:r w:rsidRPr="001B3542">
        <w:rPr>
          <w:rFonts w:ascii="Times New Roman" w:hAnsi="Times New Roman" w:cs="Times New Roman"/>
        </w:rPr>
        <w:t xml:space="preserve">, we can see there are indeed four non-zero eigenvalues describing the matrix </w:t>
      </w:r>
      <w:r w:rsidRPr="001B3542">
        <w:rPr>
          <w:rFonts w:ascii="Times New Roman" w:hAnsi="Times New Roman" w:cs="Times New Roman"/>
          <w:b/>
          <w:bCs/>
        </w:rPr>
        <w:t>E</w:t>
      </w:r>
      <w:r w:rsidRPr="001B3542">
        <w:rPr>
          <w:rFonts w:ascii="Times New Roman" w:hAnsi="Times New Roman" w:cs="Times New Roman"/>
          <w:b/>
          <w:bCs/>
          <w:vertAlign w:val="superscript"/>
        </w:rPr>
        <w:t>-1</w:t>
      </w:r>
      <w:r w:rsidRPr="001B3542">
        <w:rPr>
          <w:rFonts w:ascii="Times New Roman" w:hAnsi="Times New Roman" w:cs="Times New Roman"/>
          <w:b/>
          <w:bCs/>
        </w:rPr>
        <w:t>H</w:t>
      </w:r>
      <w:r w:rsidRPr="001B3542">
        <w:rPr>
          <w:rFonts w:ascii="Times New Roman" w:hAnsi="Times New Roman" w:cs="Times New Roman"/>
        </w:rPr>
        <w:t xml:space="preserve">, and that the first two eigenvalues </w:t>
      </w:r>
      <w:r w:rsidR="00345298" w:rsidRPr="00AF526F">
        <w:rPr>
          <w:rFonts w:ascii="Times New Roman" w:hAnsi="Times New Roman" w:cs="Times New Roman"/>
        </w:rPr>
        <w:t>already</w:t>
      </w:r>
      <w:r w:rsidRPr="001B3542">
        <w:rPr>
          <w:rFonts w:ascii="Times New Roman" w:hAnsi="Times New Roman" w:cs="Times New Roman"/>
        </w:rPr>
        <w:t xml:space="preserve"> account for over 90% of the separation.</w:t>
      </w:r>
    </w:p>
    <w:p w14:paraId="41D82036" w14:textId="75F4124E" w:rsidR="00A50569" w:rsidRPr="00AF526F" w:rsidRDefault="00A50569" w:rsidP="001B3542">
      <w:pPr>
        <w:pStyle w:val="NoSpacing"/>
        <w:adjustRightInd w:val="0"/>
        <w:contextualSpacing/>
        <w:jc w:val="both"/>
        <w:rPr>
          <w:rFonts w:ascii="Times New Roman" w:hAnsi="Times New Roman" w:cs="Times New Roman"/>
          <w:color w:val="000000" w:themeColor="text1"/>
        </w:rPr>
      </w:pPr>
    </w:p>
    <w:p w14:paraId="18E181A2" w14:textId="77777777" w:rsidR="005E204B" w:rsidRPr="001B3542" w:rsidRDefault="005E204B" w:rsidP="001B3542">
      <w:pPr>
        <w:pStyle w:val="NoSpacing"/>
        <w:keepNext/>
        <w:adjustRightInd w:val="0"/>
        <w:contextualSpacing/>
        <w:jc w:val="center"/>
        <w:rPr>
          <w:rFonts w:ascii="Times New Roman" w:hAnsi="Times New Roman" w:cs="Times New Roman"/>
        </w:rPr>
      </w:pPr>
      <w:r w:rsidRPr="001B3542">
        <w:rPr>
          <w:rFonts w:ascii="Times New Roman" w:hAnsi="Times New Roman" w:cs="Times New Roman"/>
          <w:noProof/>
        </w:rPr>
        <w:drawing>
          <wp:inline distT="0" distB="0" distL="0" distR="0" wp14:anchorId="46D80DB7" wp14:editId="7AD24C2B">
            <wp:extent cx="2598420" cy="1348740"/>
            <wp:effectExtent l="0" t="0" r="0" b="3810"/>
            <wp:docPr id="6" name="Picture 6"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5" name="Picture 5" descr="A screenshot of a cell phone&#10;&#10;Description automatically generated"/>
                    <pic:cNvPicPr/>
                  </pic:nvPicPr>
                  <pic:blipFill>
                    <a:blip r:embed="rId11"/>
                    <a:stretch>
                      <a:fillRect/>
                    </a:stretch>
                  </pic:blipFill>
                  <pic:spPr>
                    <a:xfrm>
                      <a:off x="0" y="0"/>
                      <a:ext cx="2598420" cy="1348740"/>
                    </a:xfrm>
                    <a:prstGeom prst="rect">
                      <a:avLst/>
                    </a:prstGeom>
                  </pic:spPr>
                </pic:pic>
              </a:graphicData>
            </a:graphic>
          </wp:inline>
        </w:drawing>
      </w:r>
    </w:p>
    <w:p w14:paraId="7B758F89" w14:textId="6B094976" w:rsidR="005E204B" w:rsidRPr="00A54234" w:rsidRDefault="005E204B" w:rsidP="001B3542">
      <w:pPr>
        <w:pStyle w:val="Caption"/>
        <w:jc w:val="center"/>
        <w:rPr>
          <w:rFonts w:ascii="Times New Roman" w:hAnsi="Times New Roman" w:cs="Times New Roman"/>
          <w:color w:val="000000" w:themeColor="text1"/>
        </w:rPr>
      </w:pPr>
      <w:r w:rsidRPr="001B3542">
        <w:rPr>
          <w:rFonts w:ascii="Times New Roman" w:hAnsi="Times New Roman" w:cs="Times New Roman"/>
        </w:rPr>
        <w:t xml:space="preserve">Figure </w:t>
      </w:r>
      <w:r w:rsidRPr="001B3542">
        <w:rPr>
          <w:rFonts w:ascii="Times New Roman" w:hAnsi="Times New Roman" w:cs="Times New Roman"/>
        </w:rPr>
        <w:fldChar w:fldCharType="begin"/>
      </w:r>
      <w:r w:rsidRPr="001B3542">
        <w:rPr>
          <w:rFonts w:ascii="Times New Roman" w:hAnsi="Times New Roman" w:cs="Times New Roman"/>
        </w:rPr>
        <w:instrText xml:space="preserve"> SEQ Figure \* ARABIC </w:instrText>
      </w:r>
      <w:r w:rsidRPr="001B3542">
        <w:rPr>
          <w:rFonts w:ascii="Times New Roman" w:hAnsi="Times New Roman" w:cs="Times New Roman"/>
        </w:rPr>
        <w:fldChar w:fldCharType="separate"/>
      </w:r>
      <w:r w:rsidR="00285ECD">
        <w:rPr>
          <w:rFonts w:ascii="Times New Roman" w:hAnsi="Times New Roman" w:cs="Times New Roman"/>
          <w:noProof/>
        </w:rPr>
        <w:t>4</w:t>
      </w:r>
      <w:r w:rsidRPr="001B3542">
        <w:rPr>
          <w:rFonts w:ascii="Times New Roman" w:hAnsi="Times New Roman" w:cs="Times New Roman"/>
        </w:rPr>
        <w:fldChar w:fldCharType="end"/>
      </w:r>
      <w:r w:rsidRPr="001B3542">
        <w:rPr>
          <w:rFonts w:ascii="Times New Roman" w:hAnsi="Times New Roman" w:cs="Times New Roman"/>
        </w:rPr>
        <w:t xml:space="preserve"> - Eigenvalues of E</w:t>
      </w:r>
      <w:r w:rsidRPr="001B3542">
        <w:rPr>
          <w:rFonts w:ascii="Times New Roman" w:hAnsi="Times New Roman" w:cs="Times New Roman"/>
          <w:vertAlign w:val="superscript"/>
        </w:rPr>
        <w:t>-1</w:t>
      </w:r>
      <w:r w:rsidRPr="001B3542">
        <w:rPr>
          <w:rFonts w:ascii="Times New Roman" w:hAnsi="Times New Roman" w:cs="Times New Roman"/>
        </w:rPr>
        <w:t>H</w:t>
      </w:r>
    </w:p>
    <w:p w14:paraId="74ACECC0" w14:textId="77777777" w:rsidR="00CC330E" w:rsidRPr="001B3542" w:rsidRDefault="00CC330E" w:rsidP="001B3542">
      <w:pPr>
        <w:pStyle w:val="NoSpacing"/>
        <w:keepNext/>
        <w:adjustRightInd w:val="0"/>
        <w:contextualSpacing/>
        <w:jc w:val="center"/>
        <w:rPr>
          <w:rFonts w:ascii="Times New Roman" w:hAnsi="Times New Roman" w:cs="Times New Roman"/>
        </w:rPr>
      </w:pPr>
      <w:r w:rsidRPr="001B3542">
        <w:rPr>
          <w:rFonts w:ascii="Times New Roman" w:hAnsi="Times New Roman" w:cs="Times New Roman"/>
          <w:noProof/>
        </w:rPr>
        <w:drawing>
          <wp:inline distT="0" distB="0" distL="0" distR="0" wp14:anchorId="75D85E39" wp14:editId="08A3B09D">
            <wp:extent cx="4168140" cy="1333500"/>
            <wp:effectExtent l="0" t="0" r="3810" b="0"/>
            <wp:docPr id="7" name="Picture 7"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2" name="Picture 2" descr="A screenshot of a cell phone&#10;&#10;Description automatically generated"/>
                    <pic:cNvPicPr/>
                  </pic:nvPicPr>
                  <pic:blipFill>
                    <a:blip r:embed="rId12"/>
                    <a:stretch>
                      <a:fillRect/>
                    </a:stretch>
                  </pic:blipFill>
                  <pic:spPr>
                    <a:xfrm>
                      <a:off x="0" y="0"/>
                      <a:ext cx="4168140" cy="1333500"/>
                    </a:xfrm>
                    <a:prstGeom prst="rect">
                      <a:avLst/>
                    </a:prstGeom>
                  </pic:spPr>
                </pic:pic>
              </a:graphicData>
            </a:graphic>
          </wp:inline>
        </w:drawing>
      </w:r>
    </w:p>
    <w:p w14:paraId="5BC6265B" w14:textId="5F3D78C3" w:rsidR="00CC330E" w:rsidRPr="00A54234" w:rsidRDefault="00CC330E" w:rsidP="001B3542">
      <w:pPr>
        <w:pStyle w:val="Caption"/>
        <w:jc w:val="center"/>
        <w:rPr>
          <w:rFonts w:ascii="Times New Roman" w:hAnsi="Times New Roman" w:cs="Times New Roman"/>
          <w:color w:val="000000" w:themeColor="text1"/>
        </w:rPr>
      </w:pPr>
      <w:r w:rsidRPr="001B3542">
        <w:rPr>
          <w:rFonts w:ascii="Times New Roman" w:hAnsi="Times New Roman" w:cs="Times New Roman"/>
        </w:rPr>
        <w:t xml:space="preserve">Figure </w:t>
      </w:r>
      <w:r w:rsidRPr="001B3542">
        <w:rPr>
          <w:rFonts w:ascii="Times New Roman" w:hAnsi="Times New Roman" w:cs="Times New Roman"/>
        </w:rPr>
        <w:fldChar w:fldCharType="begin"/>
      </w:r>
      <w:r w:rsidRPr="001B3542">
        <w:rPr>
          <w:rFonts w:ascii="Times New Roman" w:hAnsi="Times New Roman" w:cs="Times New Roman"/>
        </w:rPr>
        <w:instrText xml:space="preserve"> SEQ Figure \* ARABIC </w:instrText>
      </w:r>
      <w:r w:rsidRPr="001B3542">
        <w:rPr>
          <w:rFonts w:ascii="Times New Roman" w:hAnsi="Times New Roman" w:cs="Times New Roman"/>
        </w:rPr>
        <w:fldChar w:fldCharType="separate"/>
      </w:r>
      <w:r w:rsidR="00285ECD">
        <w:rPr>
          <w:rFonts w:ascii="Times New Roman" w:hAnsi="Times New Roman" w:cs="Times New Roman"/>
          <w:noProof/>
        </w:rPr>
        <w:t>5</w:t>
      </w:r>
      <w:r w:rsidRPr="001B3542">
        <w:rPr>
          <w:rFonts w:ascii="Times New Roman" w:hAnsi="Times New Roman" w:cs="Times New Roman"/>
        </w:rPr>
        <w:fldChar w:fldCharType="end"/>
      </w:r>
      <w:r w:rsidRPr="001B3542">
        <w:rPr>
          <w:rFonts w:ascii="Times New Roman" w:hAnsi="Times New Roman" w:cs="Times New Roman"/>
        </w:rPr>
        <w:t xml:space="preserve"> - Wilks test on separation significance</w:t>
      </w:r>
    </w:p>
    <w:p w14:paraId="10326844" w14:textId="1852EB96" w:rsidR="009007F1" w:rsidRPr="00AF526F" w:rsidRDefault="00CC330E">
      <w:pPr>
        <w:pStyle w:val="NoSpacing"/>
        <w:adjustRightInd w:val="0"/>
        <w:contextualSpacing/>
        <w:jc w:val="both"/>
        <w:rPr>
          <w:rFonts w:ascii="Times New Roman" w:hAnsi="Times New Roman" w:cs="Times New Roman"/>
          <w:color w:val="000000" w:themeColor="text1"/>
        </w:rPr>
      </w:pPr>
      <w:r w:rsidRPr="00AF526F">
        <w:rPr>
          <w:rFonts w:ascii="Times New Roman" w:hAnsi="Times New Roman" w:cs="Times New Roman"/>
          <w:color w:val="000000" w:themeColor="text1"/>
        </w:rPr>
        <w:t xml:space="preserve">We define the null hypothesis of this experiment as </w:t>
      </w:r>
      <m:oMath>
        <m:sSub>
          <m:sSubPr>
            <m:ctrlPr>
              <w:rPr>
                <w:rFonts w:ascii="Cambria Math" w:hAnsi="Cambria Math" w:cs="Times New Roman"/>
                <w:i/>
                <w:color w:val="000000" w:themeColor="text1"/>
              </w:rPr>
            </m:ctrlPr>
          </m:sSubPr>
          <m:e>
            <m:r>
              <w:rPr>
                <w:rFonts w:ascii="Cambria Math" w:hAnsi="Cambria Math" w:cs="Times New Roman"/>
                <w:color w:val="000000" w:themeColor="text1"/>
              </w:rPr>
              <m:t>H</m:t>
            </m:r>
          </m:e>
          <m:sub>
            <m:r>
              <w:rPr>
                <w:rFonts w:ascii="Cambria Math" w:hAnsi="Cambria Math" w:cs="Times New Roman"/>
                <w:color w:val="000000" w:themeColor="text1"/>
              </w:rPr>
              <m:t>0</m:t>
            </m:r>
          </m:sub>
        </m:sSub>
        <m:r>
          <w:rPr>
            <w:rFonts w:ascii="Cambria Math" w:hAnsi="Cambria Math" w:cs="Times New Roman"/>
            <w:color w:val="000000" w:themeColor="text1"/>
          </w:rPr>
          <m:t>:</m:t>
        </m:r>
        <m:sSub>
          <m:sSubPr>
            <m:ctrlPr>
              <w:rPr>
                <w:rFonts w:ascii="Cambria Math" w:hAnsi="Cambria Math" w:cs="Times New Roman"/>
                <w:i/>
                <w:color w:val="000000" w:themeColor="text1"/>
              </w:rPr>
            </m:ctrlPr>
          </m:sSubPr>
          <m:e>
            <m:r>
              <w:rPr>
                <w:rFonts w:ascii="Cambria Math" w:hAnsi="Cambria Math" w:cs="Times New Roman"/>
                <w:color w:val="000000" w:themeColor="text1"/>
              </w:rPr>
              <m:t>a</m:t>
            </m:r>
          </m:e>
          <m:sub>
            <m:r>
              <w:rPr>
                <w:rFonts w:ascii="Cambria Math" w:hAnsi="Cambria Math" w:cs="Times New Roman"/>
                <w:color w:val="000000" w:themeColor="text1"/>
              </w:rPr>
              <m:t>i</m:t>
            </m:r>
          </m:sub>
        </m:sSub>
        <m:r>
          <w:rPr>
            <w:rFonts w:ascii="Cambria Math" w:hAnsi="Cambria Math" w:cs="Times New Roman"/>
            <w:color w:val="000000" w:themeColor="text1"/>
          </w:rPr>
          <m:t xml:space="preserve">=0, </m:t>
        </m:r>
        <m:sSub>
          <m:sSubPr>
            <m:ctrlPr>
              <w:rPr>
                <w:rFonts w:ascii="Cambria Math" w:hAnsi="Cambria Math" w:cs="Times New Roman"/>
                <w:i/>
                <w:color w:val="000000" w:themeColor="text1"/>
              </w:rPr>
            </m:ctrlPr>
          </m:sSubPr>
          <m:e>
            <m:r>
              <w:rPr>
                <w:rFonts w:ascii="Cambria Math" w:hAnsi="Cambria Math" w:cs="Times New Roman"/>
                <w:color w:val="000000" w:themeColor="text1"/>
              </w:rPr>
              <m:t>H</m:t>
            </m:r>
          </m:e>
          <m:sub>
            <m:r>
              <w:rPr>
                <w:rFonts w:ascii="Cambria Math" w:hAnsi="Cambria Math" w:cs="Times New Roman"/>
                <w:color w:val="000000" w:themeColor="text1"/>
              </w:rPr>
              <m:t>a</m:t>
            </m:r>
          </m:sub>
        </m:sSub>
        <m:r>
          <w:rPr>
            <w:rFonts w:ascii="Cambria Math" w:hAnsi="Cambria Math" w:cs="Times New Roman"/>
            <w:color w:val="000000" w:themeColor="text1"/>
          </w:rPr>
          <m:t>:</m:t>
        </m:r>
        <m:sSub>
          <m:sSubPr>
            <m:ctrlPr>
              <w:rPr>
                <w:rFonts w:ascii="Cambria Math" w:hAnsi="Cambria Math" w:cs="Times New Roman"/>
                <w:i/>
                <w:color w:val="000000" w:themeColor="text1"/>
              </w:rPr>
            </m:ctrlPr>
          </m:sSubPr>
          <m:e>
            <m:r>
              <w:rPr>
                <w:rFonts w:ascii="Cambria Math" w:hAnsi="Cambria Math" w:cs="Times New Roman"/>
                <w:color w:val="000000" w:themeColor="text1"/>
              </w:rPr>
              <m:t>a</m:t>
            </m:r>
          </m:e>
          <m:sub>
            <m:r>
              <w:rPr>
                <w:rFonts w:ascii="Cambria Math" w:hAnsi="Cambria Math" w:cs="Times New Roman"/>
                <w:color w:val="000000" w:themeColor="text1"/>
              </w:rPr>
              <m:t>i</m:t>
            </m:r>
          </m:sub>
        </m:sSub>
        <m:r>
          <w:rPr>
            <w:rFonts w:ascii="Cambria Math" w:hAnsi="Cambria Math" w:cs="Times New Roman" w:hint="eastAsia"/>
            <w:color w:val="000000" w:themeColor="text1"/>
          </w:rPr>
          <m:t>≠</m:t>
        </m:r>
        <m:r>
          <w:rPr>
            <w:rFonts w:ascii="Cambria Math" w:hAnsi="Cambria Math" w:cs="Times New Roman" w:hint="eastAsia"/>
            <w:color w:val="000000" w:themeColor="text1"/>
          </w:rPr>
          <m:t>0</m:t>
        </m:r>
      </m:oMath>
      <w:r w:rsidRPr="00AF526F">
        <w:rPr>
          <w:rFonts w:ascii="Times New Roman" w:hAnsi="Times New Roman" w:cs="Times New Roman"/>
          <w:color w:val="000000" w:themeColor="text1"/>
        </w:rPr>
        <w:t xml:space="preserve">, </w:t>
      </w:r>
      <w:r w:rsidR="00323CB0">
        <w:rPr>
          <w:rFonts w:ascii="Times New Roman" w:hAnsi="Times New Roman" w:cs="Times New Roman"/>
          <w:color w:val="000000" w:themeColor="text1"/>
        </w:rPr>
        <w:t xml:space="preserve">from </w:t>
      </w:r>
      <w:proofErr w:type="spellStart"/>
      <w:r w:rsidR="00323CB0">
        <w:rPr>
          <w:rFonts w:ascii="Times New Roman" w:hAnsi="Times New Roman" w:cs="Times New Roman"/>
          <w:color w:val="000000" w:themeColor="text1"/>
        </w:rPr>
        <w:t>i</w:t>
      </w:r>
      <w:proofErr w:type="spellEnd"/>
      <w:r w:rsidR="00323CB0">
        <w:rPr>
          <w:rFonts w:ascii="Times New Roman" w:hAnsi="Times New Roman" w:cs="Times New Roman"/>
          <w:color w:val="000000" w:themeColor="text1"/>
        </w:rPr>
        <w:t xml:space="preserve"> = 1 to 4</w:t>
      </w:r>
      <w:r w:rsidRPr="00AF526F">
        <w:rPr>
          <w:rFonts w:ascii="Times New Roman" w:hAnsi="Times New Roman" w:cs="Times New Roman"/>
          <w:color w:val="000000" w:themeColor="text1"/>
        </w:rPr>
        <w:t xml:space="preserve">. </w:t>
      </w:r>
      <w:r w:rsidR="009007F1" w:rsidRPr="00AF526F">
        <w:rPr>
          <w:rFonts w:ascii="Times New Roman" w:hAnsi="Times New Roman" w:cs="Times New Roman"/>
          <w:color w:val="000000" w:themeColor="text1"/>
        </w:rPr>
        <w:t xml:space="preserve">Utilizing Wilks’ test, we can perform an iterative test to examine each discriminant function and their significance to the separation of the five boroughs. In </w:t>
      </w:r>
      <w:r w:rsidRPr="00AF526F">
        <w:rPr>
          <w:rFonts w:ascii="Times New Roman" w:hAnsi="Times New Roman" w:cs="Times New Roman"/>
          <w:color w:val="000000" w:themeColor="text1"/>
        </w:rPr>
        <w:t>Figure 5</w:t>
      </w:r>
      <w:r w:rsidR="009007F1" w:rsidRPr="00AF526F">
        <w:rPr>
          <w:rFonts w:ascii="Times New Roman" w:hAnsi="Times New Roman" w:cs="Times New Roman"/>
          <w:color w:val="000000" w:themeColor="text1"/>
        </w:rPr>
        <w:t xml:space="preserve">, we can see the </w:t>
      </w:r>
      <m:oMath>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Λ</m:t>
            </m:r>
          </m:e>
          <m:sub>
            <m:r>
              <w:rPr>
                <w:rFonts w:ascii="Cambria Math" w:hAnsi="Cambria Math" w:cs="Times New Roman"/>
                <w:color w:val="000000" w:themeColor="text1"/>
              </w:rPr>
              <m:t>1</m:t>
            </m:r>
          </m:sub>
        </m:sSub>
        <m:r>
          <w:rPr>
            <w:rFonts w:ascii="Cambria Math" w:hAnsi="Cambria Math" w:cs="Times New Roman" w:hint="eastAsia"/>
            <w:color w:val="000000" w:themeColor="text1"/>
          </w:rPr>
          <m:t>→</m:t>
        </m:r>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Λ</m:t>
            </m:r>
          </m:e>
          <m:sub>
            <m:r>
              <w:rPr>
                <w:rFonts w:ascii="Cambria Math" w:hAnsi="Cambria Math" w:cs="Times New Roman"/>
                <w:color w:val="000000" w:themeColor="text1"/>
              </w:rPr>
              <m:t>4</m:t>
            </m:r>
          </m:sub>
        </m:sSub>
      </m:oMath>
      <w:r w:rsidR="009007F1" w:rsidRPr="00AF526F">
        <w:rPr>
          <w:rFonts w:ascii="Times New Roman" w:hAnsi="Times New Roman" w:cs="Times New Roman"/>
          <w:color w:val="000000" w:themeColor="text1"/>
        </w:rPr>
        <w:t xml:space="preserve"> values in the “Likelihood Ratio” column and their significance based on approximate F values in the “</w:t>
      </w:r>
      <w:proofErr w:type="spellStart"/>
      <w:r w:rsidR="009007F1" w:rsidRPr="00AF526F">
        <w:rPr>
          <w:rFonts w:ascii="Times New Roman" w:hAnsi="Times New Roman" w:cs="Times New Roman"/>
          <w:color w:val="000000" w:themeColor="text1"/>
        </w:rPr>
        <w:t>Pr</w:t>
      </w:r>
      <w:proofErr w:type="spellEnd"/>
      <w:r w:rsidR="009007F1" w:rsidRPr="00AF526F">
        <w:rPr>
          <w:rFonts w:ascii="Times New Roman" w:hAnsi="Times New Roman" w:cs="Times New Roman"/>
          <w:color w:val="000000" w:themeColor="text1"/>
        </w:rPr>
        <w:t xml:space="preserve"> &gt; F” column. Although the p-value of </w:t>
      </w:r>
      <m:oMath>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Λ</m:t>
            </m:r>
          </m:e>
          <m:sub>
            <m:r>
              <w:rPr>
                <w:rFonts w:ascii="Cambria Math" w:hAnsi="Cambria Math" w:cs="Times New Roman"/>
                <w:color w:val="000000" w:themeColor="text1"/>
              </w:rPr>
              <m:t>2</m:t>
            </m:r>
          </m:sub>
        </m:sSub>
      </m:oMath>
      <w:r w:rsidR="009007F1" w:rsidRPr="00AF526F">
        <w:rPr>
          <w:rFonts w:ascii="Times New Roman" w:hAnsi="Times New Roman" w:cs="Times New Roman"/>
          <w:color w:val="000000" w:themeColor="text1"/>
        </w:rPr>
        <w:t xml:space="preserve"> is below our threshold of 5%, the p-value is based off an approximate F value. Using the table of the lower critical values for Wilks </w:t>
      </w:r>
      <m:oMath>
        <m:r>
          <m:rPr>
            <m:sty m:val="p"/>
          </m:rPr>
          <w:rPr>
            <w:rFonts w:ascii="Cambria Math" w:hAnsi="Cambria Math" w:cs="Times New Roman"/>
            <w:color w:val="000000" w:themeColor="text1"/>
          </w:rPr>
          <m:t>Λ</m:t>
        </m:r>
      </m:oMath>
      <w:r w:rsidR="009007F1" w:rsidRPr="00AF526F">
        <w:rPr>
          <w:rFonts w:ascii="Times New Roman" w:hAnsi="Times New Roman" w:cs="Times New Roman"/>
          <w:color w:val="000000" w:themeColor="text1"/>
        </w:rPr>
        <w:t xml:space="preserve">, we can confirm that of </w:t>
      </w:r>
      <m:oMath>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Λ</m:t>
            </m:r>
          </m:e>
          <m:sub>
            <m:r>
              <w:rPr>
                <w:rFonts w:ascii="Cambria Math" w:hAnsi="Cambria Math" w:cs="Times New Roman"/>
                <w:color w:val="000000" w:themeColor="text1"/>
              </w:rPr>
              <m:t>2</m:t>
            </m:r>
          </m:sub>
        </m:sSub>
      </m:oMath>
      <w:r w:rsidR="009007F1" w:rsidRPr="00AF526F">
        <w:rPr>
          <w:rFonts w:ascii="Times New Roman" w:hAnsi="Times New Roman" w:cs="Times New Roman"/>
          <w:color w:val="000000" w:themeColor="text1"/>
        </w:rPr>
        <w:t xml:space="preserve"> is significant since </w:t>
      </w:r>
      <m:oMath>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Λ</m:t>
            </m:r>
          </m:e>
          <m:sub>
            <m:r>
              <w:rPr>
                <w:rFonts w:ascii="Cambria Math" w:hAnsi="Cambria Math" w:cs="Times New Roman"/>
                <w:color w:val="000000" w:themeColor="text1"/>
              </w:rPr>
              <m:t>2</m:t>
            </m:r>
          </m:sub>
        </m:sSub>
        <m:r>
          <w:rPr>
            <w:rFonts w:ascii="Cambria Math" w:hAnsi="Cambria Math" w:cs="Times New Roman"/>
            <w:color w:val="000000" w:themeColor="text1"/>
          </w:rPr>
          <m:t>=0.558&lt;</m:t>
        </m:r>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Λ</m:t>
            </m:r>
          </m:e>
          <m:sub>
            <m:r>
              <w:rPr>
                <w:rFonts w:ascii="Cambria Math" w:hAnsi="Cambria Math" w:cs="Times New Roman"/>
                <w:color w:val="000000" w:themeColor="text1"/>
              </w:rPr>
              <m:t>0.05, 6,3,60</m:t>
            </m:r>
          </m:sub>
        </m:sSub>
        <m:r>
          <w:rPr>
            <w:rFonts w:ascii="Cambria Math" w:hAnsi="Cambria Math" w:cs="Times New Roman"/>
            <w:color w:val="000000" w:themeColor="text1"/>
          </w:rPr>
          <m:t>=0.608</m:t>
        </m:r>
      </m:oMath>
      <w:r w:rsidR="009007F1" w:rsidRPr="00AF526F">
        <w:rPr>
          <w:rFonts w:ascii="Times New Roman" w:hAnsi="Times New Roman" w:cs="Times New Roman"/>
          <w:color w:val="000000" w:themeColor="text1"/>
        </w:rPr>
        <w:t xml:space="preserve">. We used </w:t>
      </w:r>
      <m:oMath>
        <m:sSub>
          <m:sSubPr>
            <m:ctrlPr>
              <w:rPr>
                <w:rFonts w:ascii="Cambria Math" w:hAnsi="Cambria Math" w:cs="Times New Roman"/>
                <w:i/>
                <w:color w:val="000000" w:themeColor="text1"/>
              </w:rPr>
            </m:ctrlPr>
          </m:sSubPr>
          <m:e>
            <m:r>
              <w:rPr>
                <w:rFonts w:ascii="Cambria Math" w:hAnsi="Cambria Math" w:cs="Times New Roman"/>
                <w:color w:val="000000" w:themeColor="text1"/>
              </w:rPr>
              <m:t>ν</m:t>
            </m:r>
          </m:e>
          <m:sub>
            <m:r>
              <w:rPr>
                <w:rFonts w:ascii="Cambria Math" w:hAnsi="Cambria Math" w:cs="Times New Roman"/>
                <w:color w:val="000000" w:themeColor="text1"/>
              </w:rPr>
              <m:t>E</m:t>
            </m:r>
          </m:sub>
        </m:sSub>
        <m:r>
          <w:rPr>
            <w:rFonts w:ascii="Cambria Math" w:hAnsi="Cambria Math" w:cs="Times New Roman"/>
            <w:color w:val="000000" w:themeColor="text1"/>
          </w:rPr>
          <m:t>=60</m:t>
        </m:r>
      </m:oMath>
      <w:r w:rsidR="009007F1" w:rsidRPr="00AF526F">
        <w:rPr>
          <w:rFonts w:ascii="Times New Roman" w:hAnsi="Times New Roman" w:cs="Times New Roman"/>
          <w:color w:val="000000" w:themeColor="text1"/>
        </w:rPr>
        <w:t xml:space="preserve"> since </w:t>
      </w:r>
      <m:oMath>
        <m:sSub>
          <m:sSubPr>
            <m:ctrlPr>
              <w:rPr>
                <w:rFonts w:ascii="Cambria Math" w:hAnsi="Cambria Math" w:cs="Times New Roman"/>
                <w:i/>
                <w:color w:val="000000" w:themeColor="text1"/>
              </w:rPr>
            </m:ctrlPr>
          </m:sSubPr>
          <m:e>
            <m:r>
              <w:rPr>
                <w:rFonts w:ascii="Cambria Math" w:hAnsi="Cambria Math" w:cs="Times New Roman"/>
                <w:color w:val="000000" w:themeColor="text1"/>
              </w:rPr>
              <m:t>ν</m:t>
            </m:r>
          </m:e>
          <m:sub>
            <m:r>
              <w:rPr>
                <w:rFonts w:ascii="Cambria Math" w:hAnsi="Cambria Math" w:cs="Times New Roman"/>
                <w:color w:val="000000" w:themeColor="text1"/>
              </w:rPr>
              <m:t>E</m:t>
            </m:r>
          </m:sub>
        </m:sSub>
        <m:r>
          <w:rPr>
            <w:rFonts w:ascii="Cambria Math" w:hAnsi="Cambria Math" w:cs="Times New Roman"/>
            <w:color w:val="000000" w:themeColor="text1"/>
          </w:rPr>
          <m:t>=72</m:t>
        </m:r>
      </m:oMath>
      <w:r w:rsidR="009007F1" w:rsidRPr="00AF526F">
        <w:rPr>
          <w:rFonts w:ascii="Times New Roman" w:hAnsi="Times New Roman" w:cs="Times New Roman"/>
          <w:color w:val="000000" w:themeColor="text1"/>
        </w:rPr>
        <w:t xml:space="preserve"> is not made available in the table and since </w:t>
      </w:r>
      <m:oMath>
        <m:sSub>
          <m:sSubPr>
            <m:ctrlPr>
              <w:rPr>
                <w:rFonts w:ascii="Cambria Math" w:hAnsi="Cambria Math" w:cs="Times New Roman"/>
                <w:i/>
                <w:color w:val="000000" w:themeColor="text1"/>
              </w:rPr>
            </m:ctrlPr>
          </m:sSubPr>
          <m:e>
            <m:r>
              <w:rPr>
                <w:rFonts w:ascii="Cambria Math" w:hAnsi="Cambria Math" w:cs="Times New Roman"/>
                <w:color w:val="000000" w:themeColor="text1"/>
              </w:rPr>
              <m:t>ν</m:t>
            </m:r>
          </m:e>
          <m:sub>
            <m:r>
              <w:rPr>
                <w:rFonts w:ascii="Cambria Math" w:hAnsi="Cambria Math" w:cs="Times New Roman"/>
                <w:color w:val="000000" w:themeColor="text1"/>
              </w:rPr>
              <m:t>E</m:t>
            </m:r>
          </m:sub>
        </m:sSub>
        <m:r>
          <w:rPr>
            <w:rFonts w:ascii="Cambria Math" w:hAnsi="Cambria Math" w:cs="Times New Roman"/>
            <w:color w:val="000000" w:themeColor="text1"/>
          </w:rPr>
          <m:t>=60</m:t>
        </m:r>
      </m:oMath>
      <w:r w:rsidR="009007F1" w:rsidRPr="00AF526F">
        <w:rPr>
          <w:rFonts w:ascii="Times New Roman" w:hAnsi="Times New Roman" w:cs="Times New Roman"/>
          <w:color w:val="000000" w:themeColor="text1"/>
        </w:rPr>
        <w:t xml:space="preserve"> is a more conservative comparison, it is sufficient for our test.</w:t>
      </w:r>
      <w:r w:rsidR="00345298" w:rsidRPr="00AF526F">
        <w:rPr>
          <w:rFonts w:ascii="Times New Roman" w:hAnsi="Times New Roman" w:cs="Times New Roman"/>
          <w:color w:val="000000" w:themeColor="text1"/>
        </w:rPr>
        <w:t xml:space="preserve"> The results show that only the first 2 discriminant functions have significant coefficients in describing the group separation.</w:t>
      </w:r>
    </w:p>
    <w:p w14:paraId="78D6C50D" w14:textId="1F6ED3D7" w:rsidR="009007F1" w:rsidRPr="00AF526F" w:rsidRDefault="009007F1" w:rsidP="001B3542">
      <w:pPr>
        <w:pStyle w:val="NoSpacing"/>
        <w:adjustRightInd w:val="0"/>
        <w:contextualSpacing/>
        <w:jc w:val="both"/>
        <w:rPr>
          <w:rFonts w:ascii="Times New Roman" w:hAnsi="Times New Roman" w:cs="Times New Roman"/>
          <w:color w:val="000000" w:themeColor="text1"/>
        </w:rPr>
      </w:pPr>
    </w:p>
    <w:p w14:paraId="79C195CD" w14:textId="27E2FFCD" w:rsidR="00C31B0F" w:rsidRPr="001B3542" w:rsidRDefault="00C31B0F" w:rsidP="001B3542">
      <w:pPr>
        <w:pStyle w:val="NoSpacing"/>
        <w:adjustRightInd w:val="0"/>
        <w:contextualSpacing/>
        <w:jc w:val="center"/>
        <w:rPr>
          <w:rFonts w:ascii="Times New Roman" w:hAnsi="Times New Roman" w:cs="Times New Roman"/>
          <w:color w:val="000000" w:themeColor="text1"/>
          <w:u w:val="single"/>
        </w:rPr>
      </w:pPr>
      <w:r w:rsidRPr="001B3542">
        <w:rPr>
          <w:rFonts w:ascii="Times New Roman" w:hAnsi="Times New Roman" w:cs="Times New Roman"/>
          <w:color w:val="000000" w:themeColor="text1"/>
          <w:u w:val="single"/>
        </w:rPr>
        <w:t>Discriminant Functions</w:t>
      </w:r>
      <w:r w:rsidR="00280163" w:rsidRPr="00AF526F">
        <w:rPr>
          <w:rFonts w:ascii="Times New Roman" w:hAnsi="Times New Roman" w:cs="Times New Roman"/>
          <w:color w:val="000000" w:themeColor="text1"/>
          <w:u w:val="single"/>
        </w:rPr>
        <w:t xml:space="preserve"> for Group Separation</w:t>
      </w:r>
      <w:r w:rsidR="00D1154E" w:rsidRPr="00AF526F">
        <w:rPr>
          <w:rFonts w:ascii="Times New Roman" w:hAnsi="Times New Roman" w:cs="Times New Roman"/>
          <w:color w:val="000000" w:themeColor="text1"/>
          <w:u w:val="single"/>
        </w:rPr>
        <w:t>:</w:t>
      </w:r>
    </w:p>
    <w:p w14:paraId="0A90E960" w14:textId="3355BFC7" w:rsidR="00345298" w:rsidRPr="00AF526F" w:rsidRDefault="000F0889" w:rsidP="001B3542">
      <w:pPr>
        <w:pStyle w:val="NoSpacing"/>
        <w:adjustRightInd w:val="0"/>
        <w:contextualSpacing/>
        <w:jc w:val="both"/>
        <w:rPr>
          <w:rFonts w:ascii="Times New Roman" w:hAnsi="Times New Roman" w:cs="Times New Roman"/>
          <w:color w:val="000000" w:themeColor="text1"/>
        </w:rPr>
      </w:pPr>
      <m:oMathPara>
        <m:oMathParaPr>
          <m:jc m:val="center"/>
        </m:oMathParaPr>
        <m:oMath>
          <m:sSub>
            <m:sSubPr>
              <m:ctrlPr>
                <w:rPr>
                  <w:rFonts w:ascii="Cambria Math" w:hAnsi="Cambria Math" w:cs="Times New Roman"/>
                  <w:i/>
                  <w:color w:val="000000" w:themeColor="text1"/>
                </w:rPr>
              </m:ctrlPr>
            </m:sSubPr>
            <m:e>
              <m:r>
                <w:rPr>
                  <w:rFonts w:ascii="Cambria Math" w:hAnsi="Cambria Math" w:cs="Times New Roman"/>
                  <w:color w:val="000000" w:themeColor="text1"/>
                </w:rPr>
                <m:t>z</m:t>
              </m:r>
            </m:e>
            <m:sub>
              <m:r>
                <w:rPr>
                  <w:rFonts w:ascii="Cambria Math" w:hAnsi="Cambria Math" w:cs="Times New Roman"/>
                  <w:color w:val="000000" w:themeColor="text1"/>
                </w:rPr>
                <m:t>1</m:t>
              </m:r>
            </m:sub>
          </m:sSub>
          <m:r>
            <w:rPr>
              <w:rFonts w:ascii="Cambria Math" w:hAnsi="Cambria Math" w:cs="Times New Roman"/>
              <w:color w:val="000000" w:themeColor="text1"/>
            </w:rPr>
            <m:t>=-0.015</m:t>
          </m:r>
          <m:sSub>
            <m:sSubPr>
              <m:ctrlPr>
                <w:rPr>
                  <w:rFonts w:ascii="Cambria Math" w:hAnsi="Cambria Math" w:cs="Times New Roman"/>
                  <w:i/>
                  <w:color w:val="000000" w:themeColor="text1"/>
                </w:rPr>
              </m:ctrlPr>
            </m:sSubPr>
            <m:e>
              <m:r>
                <w:rPr>
                  <w:rFonts w:ascii="Cambria Math" w:hAnsi="Cambria Math" w:cs="Times New Roman"/>
                  <w:color w:val="000000" w:themeColor="text1"/>
                </w:rPr>
                <m:t>x</m:t>
              </m:r>
            </m:e>
            <m:sub>
              <m:r>
                <w:rPr>
                  <w:rFonts w:ascii="Cambria Math" w:hAnsi="Cambria Math" w:cs="Times New Roman"/>
                  <w:color w:val="000000" w:themeColor="text1"/>
                </w:rPr>
                <m:t>1</m:t>
              </m:r>
            </m:sub>
          </m:sSub>
          <m:r>
            <w:rPr>
              <w:rFonts w:ascii="Cambria Math" w:hAnsi="Cambria Math" w:cs="Times New Roman"/>
              <w:color w:val="000000" w:themeColor="text1"/>
            </w:rPr>
            <m:t>+0.02</m:t>
          </m:r>
          <m:sSub>
            <m:sSubPr>
              <m:ctrlPr>
                <w:rPr>
                  <w:rFonts w:ascii="Cambria Math" w:hAnsi="Cambria Math" w:cs="Times New Roman"/>
                  <w:i/>
                  <w:color w:val="000000" w:themeColor="text1"/>
                </w:rPr>
              </m:ctrlPr>
            </m:sSubPr>
            <m:e>
              <m:r>
                <w:rPr>
                  <w:rFonts w:ascii="Cambria Math" w:hAnsi="Cambria Math" w:cs="Times New Roman"/>
                  <w:color w:val="000000" w:themeColor="text1"/>
                </w:rPr>
                <m:t>x</m:t>
              </m:r>
            </m:e>
            <m:sub>
              <m:r>
                <w:rPr>
                  <w:rFonts w:ascii="Cambria Math" w:hAnsi="Cambria Math" w:cs="Times New Roman"/>
                  <w:color w:val="000000" w:themeColor="text1"/>
                </w:rPr>
                <m:t>2</m:t>
              </m:r>
            </m:sub>
          </m:sSub>
          <m:r>
            <w:rPr>
              <w:rFonts w:ascii="Cambria Math" w:hAnsi="Cambria Math" w:cs="Times New Roman"/>
              <w:color w:val="000000" w:themeColor="text1"/>
            </w:rPr>
            <m:t>-0.014</m:t>
          </m:r>
          <m:sSub>
            <m:sSubPr>
              <m:ctrlPr>
                <w:rPr>
                  <w:rFonts w:ascii="Cambria Math" w:hAnsi="Cambria Math" w:cs="Times New Roman"/>
                  <w:i/>
                  <w:color w:val="000000" w:themeColor="text1"/>
                </w:rPr>
              </m:ctrlPr>
            </m:sSubPr>
            <m:e>
              <m:r>
                <w:rPr>
                  <w:rFonts w:ascii="Cambria Math" w:hAnsi="Cambria Math" w:cs="Times New Roman"/>
                  <w:color w:val="000000" w:themeColor="text1"/>
                </w:rPr>
                <m:t>x</m:t>
              </m:r>
            </m:e>
            <m:sub>
              <m:r>
                <w:rPr>
                  <w:rFonts w:ascii="Cambria Math" w:hAnsi="Cambria Math" w:cs="Times New Roman"/>
                  <w:color w:val="000000" w:themeColor="text1"/>
                </w:rPr>
                <m:t>3</m:t>
              </m:r>
            </m:sub>
          </m:sSub>
          <m:r>
            <w:rPr>
              <w:rFonts w:ascii="Cambria Math" w:hAnsi="Cambria Math" w:cs="Times New Roman"/>
              <w:color w:val="000000" w:themeColor="text1"/>
            </w:rPr>
            <m:t>+0.003</m:t>
          </m:r>
          <m:sSub>
            <m:sSubPr>
              <m:ctrlPr>
                <w:rPr>
                  <w:rFonts w:ascii="Cambria Math" w:hAnsi="Cambria Math" w:cs="Times New Roman"/>
                  <w:i/>
                  <w:color w:val="000000" w:themeColor="text1"/>
                </w:rPr>
              </m:ctrlPr>
            </m:sSubPr>
            <m:e>
              <m:r>
                <w:rPr>
                  <w:rFonts w:ascii="Cambria Math" w:hAnsi="Cambria Math" w:cs="Times New Roman"/>
                  <w:color w:val="000000" w:themeColor="text1"/>
                </w:rPr>
                <m:t>x</m:t>
              </m:r>
            </m:e>
            <m:sub>
              <m:r>
                <w:rPr>
                  <w:rFonts w:ascii="Cambria Math" w:hAnsi="Cambria Math" w:cs="Times New Roman"/>
                  <w:color w:val="000000" w:themeColor="text1"/>
                </w:rPr>
                <m:t>4</m:t>
              </m:r>
            </m:sub>
          </m:sSub>
          <m:r>
            <w:rPr>
              <w:rFonts w:ascii="Cambria Math" w:hAnsi="Cambria Math" w:cs="Times New Roman"/>
              <w:color w:val="000000" w:themeColor="text1"/>
            </w:rPr>
            <m:t>+0.01</m:t>
          </m:r>
          <m:sSub>
            <m:sSubPr>
              <m:ctrlPr>
                <w:rPr>
                  <w:rFonts w:ascii="Cambria Math" w:hAnsi="Cambria Math" w:cs="Times New Roman"/>
                  <w:i/>
                  <w:color w:val="000000" w:themeColor="text1"/>
                </w:rPr>
              </m:ctrlPr>
            </m:sSubPr>
            <m:e>
              <m:r>
                <w:rPr>
                  <w:rFonts w:ascii="Cambria Math" w:hAnsi="Cambria Math" w:cs="Times New Roman"/>
                  <w:color w:val="000000" w:themeColor="text1"/>
                </w:rPr>
                <m:t>x</m:t>
              </m:r>
            </m:e>
            <m:sub>
              <m:r>
                <w:rPr>
                  <w:rFonts w:ascii="Cambria Math" w:hAnsi="Cambria Math" w:cs="Times New Roman"/>
                  <w:color w:val="000000" w:themeColor="text1"/>
                </w:rPr>
                <m:t>5</m:t>
              </m:r>
            </m:sub>
          </m:sSub>
          <m:r>
            <w:rPr>
              <w:rFonts w:ascii="Cambria Math" w:hAnsi="Cambria Math" w:cs="Times New Roman"/>
              <w:color w:val="000000" w:themeColor="text1"/>
            </w:rPr>
            <m:t>-0.002</m:t>
          </m:r>
          <m:sSub>
            <m:sSubPr>
              <m:ctrlPr>
                <w:rPr>
                  <w:rFonts w:ascii="Cambria Math" w:hAnsi="Cambria Math" w:cs="Times New Roman"/>
                  <w:i/>
                  <w:color w:val="000000" w:themeColor="text1"/>
                </w:rPr>
              </m:ctrlPr>
            </m:sSubPr>
            <m:e>
              <m:r>
                <w:rPr>
                  <w:rFonts w:ascii="Cambria Math" w:hAnsi="Cambria Math" w:cs="Times New Roman"/>
                  <w:color w:val="000000" w:themeColor="text1"/>
                </w:rPr>
                <m:t>x</m:t>
              </m:r>
            </m:e>
            <m:sub>
              <m:r>
                <w:rPr>
                  <w:rFonts w:ascii="Cambria Math" w:hAnsi="Cambria Math" w:cs="Times New Roman"/>
                  <w:color w:val="000000" w:themeColor="text1"/>
                </w:rPr>
                <m:t>6</m:t>
              </m:r>
            </m:sub>
          </m:sSub>
          <m:r>
            <w:rPr>
              <w:rFonts w:ascii="Cambria Math" w:hAnsi="Cambria Math" w:cs="Times New Roman"/>
              <w:color w:val="000000" w:themeColor="text1"/>
            </w:rPr>
            <m:t>+0.021</m:t>
          </m:r>
          <m:sSub>
            <m:sSubPr>
              <m:ctrlPr>
                <w:rPr>
                  <w:rFonts w:ascii="Cambria Math" w:hAnsi="Cambria Math" w:cs="Times New Roman"/>
                  <w:i/>
                  <w:color w:val="000000" w:themeColor="text1"/>
                </w:rPr>
              </m:ctrlPr>
            </m:sSubPr>
            <m:e>
              <m:r>
                <w:rPr>
                  <w:rFonts w:ascii="Cambria Math" w:hAnsi="Cambria Math" w:cs="Times New Roman"/>
                  <w:color w:val="000000" w:themeColor="text1"/>
                </w:rPr>
                <m:t>x</m:t>
              </m:r>
            </m:e>
            <m:sub>
              <m:r>
                <w:rPr>
                  <w:rFonts w:ascii="Cambria Math" w:hAnsi="Cambria Math" w:cs="Times New Roman"/>
                  <w:color w:val="000000" w:themeColor="text1"/>
                </w:rPr>
                <m:t>7</m:t>
              </m:r>
            </m:sub>
          </m:sSub>
        </m:oMath>
      </m:oMathPara>
    </w:p>
    <w:p w14:paraId="19826C0A" w14:textId="545B8DBF" w:rsidR="00345298" w:rsidRPr="001B3542" w:rsidRDefault="000F0889" w:rsidP="001B3542">
      <w:pPr>
        <w:pStyle w:val="NoSpacing"/>
        <w:adjustRightInd w:val="0"/>
        <w:contextualSpacing/>
        <w:jc w:val="both"/>
        <w:rPr>
          <w:rFonts w:ascii="Times New Roman" w:hAnsi="Times New Roman" w:cs="Times New Roman"/>
          <w:color w:val="000000" w:themeColor="text1"/>
        </w:rPr>
      </w:pPr>
      <m:oMathPara>
        <m:oMathParaPr>
          <m:jc m:val="center"/>
        </m:oMathParaPr>
        <m:oMath>
          <m:sSub>
            <m:sSubPr>
              <m:ctrlPr>
                <w:rPr>
                  <w:rFonts w:ascii="Cambria Math" w:hAnsi="Cambria Math" w:cs="Times New Roman"/>
                  <w:i/>
                  <w:color w:val="000000" w:themeColor="text1"/>
                </w:rPr>
              </m:ctrlPr>
            </m:sSubPr>
            <m:e>
              <m:r>
                <w:rPr>
                  <w:rFonts w:ascii="Cambria Math" w:hAnsi="Cambria Math" w:cs="Times New Roman"/>
                  <w:color w:val="000000" w:themeColor="text1"/>
                </w:rPr>
                <m:t>z</m:t>
              </m:r>
            </m:e>
            <m:sub>
              <m:r>
                <w:rPr>
                  <w:rFonts w:ascii="Cambria Math" w:hAnsi="Cambria Math" w:cs="Times New Roman"/>
                  <w:color w:val="000000" w:themeColor="text1"/>
                </w:rPr>
                <m:t>2</m:t>
              </m:r>
            </m:sub>
          </m:sSub>
          <m:r>
            <w:rPr>
              <w:rFonts w:ascii="Cambria Math" w:hAnsi="Cambria Math" w:cs="Times New Roman"/>
              <w:color w:val="000000" w:themeColor="text1"/>
            </w:rPr>
            <m:t>=-0.042</m:t>
          </m:r>
          <m:sSub>
            <m:sSubPr>
              <m:ctrlPr>
                <w:rPr>
                  <w:rFonts w:ascii="Cambria Math" w:hAnsi="Cambria Math" w:cs="Times New Roman"/>
                  <w:i/>
                  <w:color w:val="000000" w:themeColor="text1"/>
                </w:rPr>
              </m:ctrlPr>
            </m:sSubPr>
            <m:e>
              <m:r>
                <w:rPr>
                  <w:rFonts w:ascii="Cambria Math" w:hAnsi="Cambria Math" w:cs="Times New Roman"/>
                  <w:color w:val="000000" w:themeColor="text1"/>
                </w:rPr>
                <m:t>x</m:t>
              </m:r>
            </m:e>
            <m:sub>
              <m:r>
                <w:rPr>
                  <w:rFonts w:ascii="Cambria Math" w:hAnsi="Cambria Math" w:cs="Times New Roman"/>
                  <w:color w:val="000000" w:themeColor="text1"/>
                </w:rPr>
                <m:t>1</m:t>
              </m:r>
            </m:sub>
          </m:sSub>
          <m:r>
            <w:rPr>
              <w:rFonts w:ascii="Cambria Math" w:hAnsi="Cambria Math" w:cs="Times New Roman"/>
              <w:color w:val="000000" w:themeColor="text1"/>
            </w:rPr>
            <m:t>-0.055</m:t>
          </m:r>
          <m:sSub>
            <m:sSubPr>
              <m:ctrlPr>
                <w:rPr>
                  <w:rFonts w:ascii="Cambria Math" w:hAnsi="Cambria Math" w:cs="Times New Roman"/>
                  <w:i/>
                  <w:color w:val="000000" w:themeColor="text1"/>
                </w:rPr>
              </m:ctrlPr>
            </m:sSubPr>
            <m:e>
              <m:r>
                <w:rPr>
                  <w:rFonts w:ascii="Cambria Math" w:hAnsi="Cambria Math" w:cs="Times New Roman"/>
                  <w:color w:val="000000" w:themeColor="text1"/>
                </w:rPr>
                <m:t>x</m:t>
              </m:r>
            </m:e>
            <m:sub>
              <m:r>
                <w:rPr>
                  <w:rFonts w:ascii="Cambria Math" w:hAnsi="Cambria Math" w:cs="Times New Roman"/>
                  <w:color w:val="000000" w:themeColor="text1"/>
                </w:rPr>
                <m:t>2</m:t>
              </m:r>
            </m:sub>
          </m:sSub>
          <m:r>
            <w:rPr>
              <w:rFonts w:ascii="Cambria Math" w:hAnsi="Cambria Math" w:cs="Times New Roman"/>
              <w:color w:val="000000" w:themeColor="text1"/>
            </w:rPr>
            <m:t>+0.009</m:t>
          </m:r>
          <m:sSub>
            <m:sSubPr>
              <m:ctrlPr>
                <w:rPr>
                  <w:rFonts w:ascii="Cambria Math" w:hAnsi="Cambria Math" w:cs="Times New Roman"/>
                  <w:i/>
                  <w:color w:val="000000" w:themeColor="text1"/>
                </w:rPr>
              </m:ctrlPr>
            </m:sSubPr>
            <m:e>
              <m:r>
                <w:rPr>
                  <w:rFonts w:ascii="Cambria Math" w:hAnsi="Cambria Math" w:cs="Times New Roman"/>
                  <w:color w:val="000000" w:themeColor="text1"/>
                </w:rPr>
                <m:t>x</m:t>
              </m:r>
            </m:e>
            <m:sub>
              <m:r>
                <w:rPr>
                  <w:rFonts w:ascii="Cambria Math" w:hAnsi="Cambria Math" w:cs="Times New Roman"/>
                  <w:color w:val="000000" w:themeColor="text1"/>
                </w:rPr>
                <m:t>3</m:t>
              </m:r>
            </m:sub>
          </m:sSub>
          <m:r>
            <w:rPr>
              <w:rFonts w:ascii="Cambria Math" w:hAnsi="Cambria Math" w:cs="Times New Roman"/>
              <w:color w:val="000000" w:themeColor="text1"/>
            </w:rPr>
            <m:t>+0.006</m:t>
          </m:r>
          <m:sSub>
            <m:sSubPr>
              <m:ctrlPr>
                <w:rPr>
                  <w:rFonts w:ascii="Cambria Math" w:hAnsi="Cambria Math" w:cs="Times New Roman"/>
                  <w:i/>
                  <w:color w:val="000000" w:themeColor="text1"/>
                </w:rPr>
              </m:ctrlPr>
            </m:sSubPr>
            <m:e>
              <m:r>
                <w:rPr>
                  <w:rFonts w:ascii="Cambria Math" w:hAnsi="Cambria Math" w:cs="Times New Roman"/>
                  <w:color w:val="000000" w:themeColor="text1"/>
                </w:rPr>
                <m:t>x</m:t>
              </m:r>
            </m:e>
            <m:sub>
              <m:r>
                <w:rPr>
                  <w:rFonts w:ascii="Cambria Math" w:hAnsi="Cambria Math" w:cs="Times New Roman"/>
                  <w:color w:val="000000" w:themeColor="text1"/>
                </w:rPr>
                <m:t>4</m:t>
              </m:r>
            </m:sub>
          </m:sSub>
          <m:r>
            <w:rPr>
              <w:rFonts w:ascii="Cambria Math" w:hAnsi="Cambria Math" w:cs="Times New Roman"/>
              <w:color w:val="000000" w:themeColor="text1"/>
            </w:rPr>
            <m:t>-0.01</m:t>
          </m:r>
          <m:sSub>
            <m:sSubPr>
              <m:ctrlPr>
                <w:rPr>
                  <w:rFonts w:ascii="Cambria Math" w:hAnsi="Cambria Math" w:cs="Times New Roman"/>
                  <w:i/>
                  <w:color w:val="000000" w:themeColor="text1"/>
                </w:rPr>
              </m:ctrlPr>
            </m:sSubPr>
            <m:e>
              <m:r>
                <w:rPr>
                  <w:rFonts w:ascii="Cambria Math" w:hAnsi="Cambria Math" w:cs="Times New Roman"/>
                  <w:color w:val="000000" w:themeColor="text1"/>
                </w:rPr>
                <m:t>x</m:t>
              </m:r>
            </m:e>
            <m:sub>
              <m:r>
                <w:rPr>
                  <w:rFonts w:ascii="Cambria Math" w:hAnsi="Cambria Math" w:cs="Times New Roman"/>
                  <w:color w:val="000000" w:themeColor="text1"/>
                </w:rPr>
                <m:t>5</m:t>
              </m:r>
            </m:sub>
          </m:sSub>
          <m:r>
            <w:rPr>
              <w:rFonts w:ascii="Cambria Math" w:hAnsi="Cambria Math" w:cs="Times New Roman"/>
              <w:color w:val="000000" w:themeColor="text1"/>
            </w:rPr>
            <m:t>-0.002</m:t>
          </m:r>
          <m:sSub>
            <m:sSubPr>
              <m:ctrlPr>
                <w:rPr>
                  <w:rFonts w:ascii="Cambria Math" w:hAnsi="Cambria Math" w:cs="Times New Roman"/>
                  <w:i/>
                  <w:color w:val="000000" w:themeColor="text1"/>
                </w:rPr>
              </m:ctrlPr>
            </m:sSubPr>
            <m:e>
              <m:r>
                <w:rPr>
                  <w:rFonts w:ascii="Cambria Math" w:hAnsi="Cambria Math" w:cs="Times New Roman"/>
                  <w:color w:val="000000" w:themeColor="text1"/>
                </w:rPr>
                <m:t>x</m:t>
              </m:r>
            </m:e>
            <m:sub>
              <m:r>
                <w:rPr>
                  <w:rFonts w:ascii="Cambria Math" w:hAnsi="Cambria Math" w:cs="Times New Roman"/>
                  <w:color w:val="000000" w:themeColor="text1"/>
                </w:rPr>
                <m:t>6</m:t>
              </m:r>
            </m:sub>
          </m:sSub>
          <m:r>
            <w:rPr>
              <w:rFonts w:ascii="Cambria Math" w:hAnsi="Cambria Math" w:cs="Times New Roman"/>
              <w:color w:val="000000" w:themeColor="text1"/>
            </w:rPr>
            <m:t>+0.006</m:t>
          </m:r>
          <m:sSub>
            <m:sSubPr>
              <m:ctrlPr>
                <w:rPr>
                  <w:rFonts w:ascii="Cambria Math" w:hAnsi="Cambria Math" w:cs="Times New Roman"/>
                  <w:i/>
                  <w:color w:val="000000" w:themeColor="text1"/>
                </w:rPr>
              </m:ctrlPr>
            </m:sSubPr>
            <m:e>
              <m:r>
                <w:rPr>
                  <w:rFonts w:ascii="Cambria Math" w:hAnsi="Cambria Math" w:cs="Times New Roman"/>
                  <w:color w:val="000000" w:themeColor="text1"/>
                </w:rPr>
                <m:t>x</m:t>
              </m:r>
            </m:e>
            <m:sub>
              <m:r>
                <w:rPr>
                  <w:rFonts w:ascii="Cambria Math" w:hAnsi="Cambria Math" w:cs="Times New Roman"/>
                  <w:color w:val="000000" w:themeColor="text1"/>
                </w:rPr>
                <m:t>7</m:t>
              </m:r>
            </m:sub>
          </m:sSub>
        </m:oMath>
      </m:oMathPara>
    </w:p>
    <w:p w14:paraId="54405445" w14:textId="22C4F109" w:rsidR="00345298" w:rsidRPr="001B3542" w:rsidRDefault="000F0889" w:rsidP="001B3542">
      <w:pPr>
        <w:pStyle w:val="NoSpacing"/>
        <w:adjustRightInd w:val="0"/>
        <w:contextualSpacing/>
        <w:jc w:val="both"/>
        <w:rPr>
          <w:rFonts w:ascii="Times New Roman" w:hAnsi="Times New Roman" w:cs="Times New Roman"/>
          <w:color w:val="000000" w:themeColor="text1"/>
        </w:rPr>
      </w:pPr>
      <m:oMathPara>
        <m:oMathParaPr>
          <m:jc m:val="center"/>
        </m:oMathParaPr>
        <m:oMath>
          <m:sSub>
            <m:sSubPr>
              <m:ctrlPr>
                <w:rPr>
                  <w:rFonts w:ascii="Cambria Math" w:hAnsi="Cambria Math" w:cs="Times New Roman"/>
                  <w:i/>
                  <w:color w:val="000000" w:themeColor="text1"/>
                </w:rPr>
              </m:ctrlPr>
            </m:sSubPr>
            <m:e>
              <m:r>
                <w:rPr>
                  <w:rFonts w:ascii="Cambria Math" w:hAnsi="Cambria Math" w:cs="Times New Roman"/>
                  <w:color w:val="000000" w:themeColor="text1"/>
                </w:rPr>
                <m:t>z</m:t>
              </m:r>
            </m:e>
            <m:sub>
              <m:r>
                <w:rPr>
                  <w:rFonts w:ascii="Cambria Math" w:hAnsi="Cambria Math" w:cs="Times New Roman"/>
                  <w:color w:val="000000" w:themeColor="text1"/>
                </w:rPr>
                <m:t>3</m:t>
              </m:r>
            </m:sub>
          </m:sSub>
          <m:r>
            <w:rPr>
              <w:rFonts w:ascii="Cambria Math" w:hAnsi="Cambria Math" w:cs="Times New Roman"/>
              <w:color w:val="000000" w:themeColor="text1"/>
            </w:rPr>
            <m:t>=-0.017</m:t>
          </m:r>
          <m:sSub>
            <m:sSubPr>
              <m:ctrlPr>
                <w:rPr>
                  <w:rFonts w:ascii="Cambria Math" w:hAnsi="Cambria Math" w:cs="Times New Roman"/>
                  <w:i/>
                  <w:color w:val="000000" w:themeColor="text1"/>
                </w:rPr>
              </m:ctrlPr>
            </m:sSubPr>
            <m:e>
              <m:r>
                <w:rPr>
                  <w:rFonts w:ascii="Cambria Math" w:hAnsi="Cambria Math" w:cs="Times New Roman"/>
                  <w:color w:val="000000" w:themeColor="text1"/>
                </w:rPr>
                <m:t>x</m:t>
              </m:r>
            </m:e>
            <m:sub>
              <m:r>
                <w:rPr>
                  <w:rFonts w:ascii="Cambria Math" w:hAnsi="Cambria Math" w:cs="Times New Roman"/>
                  <w:color w:val="000000" w:themeColor="text1"/>
                </w:rPr>
                <m:t>1</m:t>
              </m:r>
            </m:sub>
          </m:sSub>
          <m:r>
            <w:rPr>
              <w:rFonts w:ascii="Cambria Math" w:hAnsi="Cambria Math" w:cs="Times New Roman"/>
              <w:color w:val="000000" w:themeColor="text1"/>
            </w:rPr>
            <m:t>+0.026</m:t>
          </m:r>
          <m:sSub>
            <m:sSubPr>
              <m:ctrlPr>
                <w:rPr>
                  <w:rFonts w:ascii="Cambria Math" w:hAnsi="Cambria Math" w:cs="Times New Roman"/>
                  <w:i/>
                  <w:color w:val="000000" w:themeColor="text1"/>
                </w:rPr>
              </m:ctrlPr>
            </m:sSubPr>
            <m:e>
              <m:r>
                <w:rPr>
                  <w:rFonts w:ascii="Cambria Math" w:hAnsi="Cambria Math" w:cs="Times New Roman"/>
                  <w:color w:val="000000" w:themeColor="text1"/>
                </w:rPr>
                <m:t>x</m:t>
              </m:r>
            </m:e>
            <m:sub>
              <m:r>
                <w:rPr>
                  <w:rFonts w:ascii="Cambria Math" w:hAnsi="Cambria Math" w:cs="Times New Roman"/>
                  <w:color w:val="000000" w:themeColor="text1"/>
                </w:rPr>
                <m:t>2</m:t>
              </m:r>
            </m:sub>
          </m:sSub>
          <m:r>
            <w:rPr>
              <w:rFonts w:ascii="Cambria Math" w:hAnsi="Cambria Math" w:cs="Times New Roman"/>
              <w:color w:val="000000" w:themeColor="text1"/>
            </w:rPr>
            <m:t>+0.015</m:t>
          </m:r>
          <m:sSub>
            <m:sSubPr>
              <m:ctrlPr>
                <w:rPr>
                  <w:rFonts w:ascii="Cambria Math" w:hAnsi="Cambria Math" w:cs="Times New Roman"/>
                  <w:i/>
                  <w:color w:val="000000" w:themeColor="text1"/>
                </w:rPr>
              </m:ctrlPr>
            </m:sSubPr>
            <m:e>
              <m:r>
                <w:rPr>
                  <w:rFonts w:ascii="Cambria Math" w:hAnsi="Cambria Math" w:cs="Times New Roman"/>
                  <w:color w:val="000000" w:themeColor="text1"/>
                </w:rPr>
                <m:t>x</m:t>
              </m:r>
            </m:e>
            <m:sub>
              <m:r>
                <w:rPr>
                  <w:rFonts w:ascii="Cambria Math" w:hAnsi="Cambria Math" w:cs="Times New Roman"/>
                  <w:color w:val="000000" w:themeColor="text1"/>
                </w:rPr>
                <m:t>3</m:t>
              </m:r>
            </m:sub>
          </m:sSub>
          <m:r>
            <w:rPr>
              <w:rFonts w:ascii="Cambria Math" w:hAnsi="Cambria Math" w:cs="Times New Roman"/>
              <w:color w:val="000000" w:themeColor="text1"/>
            </w:rPr>
            <m:t>-0.011</m:t>
          </m:r>
          <m:sSub>
            <m:sSubPr>
              <m:ctrlPr>
                <w:rPr>
                  <w:rFonts w:ascii="Cambria Math" w:hAnsi="Cambria Math" w:cs="Times New Roman"/>
                  <w:i/>
                  <w:color w:val="000000" w:themeColor="text1"/>
                </w:rPr>
              </m:ctrlPr>
            </m:sSubPr>
            <m:e>
              <m:r>
                <w:rPr>
                  <w:rFonts w:ascii="Cambria Math" w:hAnsi="Cambria Math" w:cs="Times New Roman"/>
                  <w:color w:val="000000" w:themeColor="text1"/>
                </w:rPr>
                <m:t>x</m:t>
              </m:r>
            </m:e>
            <m:sub>
              <m:r>
                <w:rPr>
                  <w:rFonts w:ascii="Cambria Math" w:hAnsi="Cambria Math" w:cs="Times New Roman"/>
                  <w:color w:val="000000" w:themeColor="text1"/>
                </w:rPr>
                <m:t>4</m:t>
              </m:r>
            </m:sub>
          </m:sSub>
          <m:r>
            <w:rPr>
              <w:rFonts w:ascii="Cambria Math" w:hAnsi="Cambria Math" w:cs="Times New Roman"/>
              <w:color w:val="000000" w:themeColor="text1"/>
            </w:rPr>
            <m:t>+0.012</m:t>
          </m:r>
          <m:sSub>
            <m:sSubPr>
              <m:ctrlPr>
                <w:rPr>
                  <w:rFonts w:ascii="Cambria Math" w:hAnsi="Cambria Math" w:cs="Times New Roman"/>
                  <w:i/>
                  <w:color w:val="000000" w:themeColor="text1"/>
                </w:rPr>
              </m:ctrlPr>
            </m:sSubPr>
            <m:e>
              <m:r>
                <w:rPr>
                  <w:rFonts w:ascii="Cambria Math" w:hAnsi="Cambria Math" w:cs="Times New Roman"/>
                  <w:color w:val="000000" w:themeColor="text1"/>
                </w:rPr>
                <m:t>x</m:t>
              </m:r>
            </m:e>
            <m:sub>
              <m:r>
                <w:rPr>
                  <w:rFonts w:ascii="Cambria Math" w:hAnsi="Cambria Math" w:cs="Times New Roman"/>
                  <w:color w:val="000000" w:themeColor="text1"/>
                </w:rPr>
                <m:t>5</m:t>
              </m:r>
            </m:sub>
          </m:sSub>
          <m:r>
            <w:rPr>
              <w:rFonts w:ascii="Cambria Math" w:hAnsi="Cambria Math" w:cs="Times New Roman"/>
              <w:color w:val="000000" w:themeColor="text1"/>
            </w:rPr>
            <m:t>-0.001</m:t>
          </m:r>
          <m:sSub>
            <m:sSubPr>
              <m:ctrlPr>
                <w:rPr>
                  <w:rFonts w:ascii="Cambria Math" w:hAnsi="Cambria Math" w:cs="Times New Roman"/>
                  <w:i/>
                  <w:color w:val="000000" w:themeColor="text1"/>
                </w:rPr>
              </m:ctrlPr>
            </m:sSubPr>
            <m:e>
              <m:r>
                <w:rPr>
                  <w:rFonts w:ascii="Cambria Math" w:hAnsi="Cambria Math" w:cs="Times New Roman"/>
                  <w:color w:val="000000" w:themeColor="text1"/>
                </w:rPr>
                <m:t>x</m:t>
              </m:r>
            </m:e>
            <m:sub>
              <m:r>
                <w:rPr>
                  <w:rFonts w:ascii="Cambria Math" w:hAnsi="Cambria Math" w:cs="Times New Roman"/>
                  <w:color w:val="000000" w:themeColor="text1"/>
                </w:rPr>
                <m:t>6</m:t>
              </m:r>
            </m:sub>
          </m:sSub>
          <m:r>
            <w:rPr>
              <w:rFonts w:ascii="Cambria Math" w:hAnsi="Cambria Math" w:cs="Times New Roman"/>
              <w:color w:val="000000" w:themeColor="text1"/>
            </w:rPr>
            <m:t>-0.004</m:t>
          </m:r>
          <m:sSub>
            <m:sSubPr>
              <m:ctrlPr>
                <w:rPr>
                  <w:rFonts w:ascii="Cambria Math" w:hAnsi="Cambria Math" w:cs="Times New Roman"/>
                  <w:i/>
                  <w:color w:val="000000" w:themeColor="text1"/>
                </w:rPr>
              </m:ctrlPr>
            </m:sSubPr>
            <m:e>
              <m:r>
                <w:rPr>
                  <w:rFonts w:ascii="Cambria Math" w:hAnsi="Cambria Math" w:cs="Times New Roman"/>
                  <w:color w:val="000000" w:themeColor="text1"/>
                </w:rPr>
                <m:t>x</m:t>
              </m:r>
            </m:e>
            <m:sub>
              <m:r>
                <w:rPr>
                  <w:rFonts w:ascii="Cambria Math" w:hAnsi="Cambria Math" w:cs="Times New Roman"/>
                  <w:color w:val="000000" w:themeColor="text1"/>
                </w:rPr>
                <m:t>7</m:t>
              </m:r>
            </m:sub>
          </m:sSub>
        </m:oMath>
      </m:oMathPara>
    </w:p>
    <w:p w14:paraId="708EF1FD" w14:textId="6ACD4F89" w:rsidR="00345298" w:rsidRPr="00AF526F" w:rsidRDefault="000F0889">
      <w:pPr>
        <w:pStyle w:val="NoSpacing"/>
        <w:adjustRightInd w:val="0"/>
        <w:contextualSpacing/>
        <w:jc w:val="both"/>
        <w:rPr>
          <w:rFonts w:ascii="Times New Roman" w:hAnsi="Times New Roman" w:cs="Times New Roman"/>
          <w:color w:val="000000" w:themeColor="text1"/>
        </w:rPr>
      </w:pPr>
      <m:oMathPara>
        <m:oMathParaPr>
          <m:jc m:val="center"/>
        </m:oMathParaPr>
        <m:oMath>
          <m:sSub>
            <m:sSubPr>
              <m:ctrlPr>
                <w:rPr>
                  <w:rFonts w:ascii="Cambria Math" w:hAnsi="Cambria Math" w:cs="Times New Roman"/>
                  <w:i/>
                  <w:color w:val="000000" w:themeColor="text1"/>
                </w:rPr>
              </m:ctrlPr>
            </m:sSubPr>
            <m:e>
              <m:r>
                <w:rPr>
                  <w:rFonts w:ascii="Cambria Math" w:hAnsi="Cambria Math" w:cs="Times New Roman"/>
                  <w:color w:val="000000" w:themeColor="text1"/>
                </w:rPr>
                <m:t>z</m:t>
              </m:r>
            </m:e>
            <m:sub>
              <m:r>
                <w:rPr>
                  <w:rFonts w:ascii="Cambria Math" w:hAnsi="Cambria Math" w:cs="Times New Roman"/>
                  <w:color w:val="000000" w:themeColor="text1"/>
                </w:rPr>
                <m:t>4</m:t>
              </m:r>
            </m:sub>
          </m:sSub>
          <m:r>
            <w:rPr>
              <w:rFonts w:ascii="Cambria Math" w:hAnsi="Cambria Math" w:cs="Times New Roman"/>
              <w:color w:val="000000" w:themeColor="text1"/>
            </w:rPr>
            <m:t>=-0.081</m:t>
          </m:r>
          <m:sSub>
            <m:sSubPr>
              <m:ctrlPr>
                <w:rPr>
                  <w:rFonts w:ascii="Cambria Math" w:hAnsi="Cambria Math" w:cs="Times New Roman"/>
                  <w:i/>
                  <w:color w:val="000000" w:themeColor="text1"/>
                </w:rPr>
              </m:ctrlPr>
            </m:sSubPr>
            <m:e>
              <m:r>
                <w:rPr>
                  <w:rFonts w:ascii="Cambria Math" w:hAnsi="Cambria Math" w:cs="Times New Roman"/>
                  <w:color w:val="000000" w:themeColor="text1"/>
                </w:rPr>
                <m:t>x</m:t>
              </m:r>
            </m:e>
            <m:sub>
              <m:r>
                <w:rPr>
                  <w:rFonts w:ascii="Cambria Math" w:hAnsi="Cambria Math" w:cs="Times New Roman"/>
                  <w:color w:val="000000" w:themeColor="text1"/>
                </w:rPr>
                <m:t>1</m:t>
              </m:r>
            </m:sub>
          </m:sSub>
          <m:r>
            <w:rPr>
              <w:rFonts w:ascii="Cambria Math" w:hAnsi="Cambria Math" w:cs="Times New Roman"/>
              <w:color w:val="000000" w:themeColor="text1"/>
            </w:rPr>
            <m:t>-0.007</m:t>
          </m:r>
          <m:sSub>
            <m:sSubPr>
              <m:ctrlPr>
                <w:rPr>
                  <w:rFonts w:ascii="Cambria Math" w:hAnsi="Cambria Math" w:cs="Times New Roman"/>
                  <w:i/>
                  <w:color w:val="000000" w:themeColor="text1"/>
                </w:rPr>
              </m:ctrlPr>
            </m:sSubPr>
            <m:e>
              <m:r>
                <w:rPr>
                  <w:rFonts w:ascii="Cambria Math" w:hAnsi="Cambria Math" w:cs="Times New Roman"/>
                  <w:color w:val="000000" w:themeColor="text1"/>
                </w:rPr>
                <m:t>x</m:t>
              </m:r>
            </m:e>
            <m:sub>
              <m:r>
                <w:rPr>
                  <w:rFonts w:ascii="Cambria Math" w:hAnsi="Cambria Math" w:cs="Times New Roman"/>
                  <w:color w:val="000000" w:themeColor="text1"/>
                </w:rPr>
                <m:t>2</m:t>
              </m:r>
            </m:sub>
          </m:sSub>
          <m:r>
            <w:rPr>
              <w:rFonts w:ascii="Cambria Math" w:hAnsi="Cambria Math" w:cs="Times New Roman"/>
              <w:color w:val="000000" w:themeColor="text1"/>
            </w:rPr>
            <m:t>-0.295</m:t>
          </m:r>
          <m:sSub>
            <m:sSubPr>
              <m:ctrlPr>
                <w:rPr>
                  <w:rFonts w:ascii="Cambria Math" w:hAnsi="Cambria Math" w:cs="Times New Roman"/>
                  <w:i/>
                  <w:color w:val="000000" w:themeColor="text1"/>
                </w:rPr>
              </m:ctrlPr>
            </m:sSubPr>
            <m:e>
              <m:r>
                <w:rPr>
                  <w:rFonts w:ascii="Cambria Math" w:hAnsi="Cambria Math" w:cs="Times New Roman"/>
                  <w:color w:val="000000" w:themeColor="text1"/>
                </w:rPr>
                <m:t>x</m:t>
              </m:r>
            </m:e>
            <m:sub>
              <m:r>
                <w:rPr>
                  <w:rFonts w:ascii="Cambria Math" w:hAnsi="Cambria Math" w:cs="Times New Roman"/>
                  <w:color w:val="000000" w:themeColor="text1"/>
                </w:rPr>
                <m:t>3</m:t>
              </m:r>
            </m:sub>
          </m:sSub>
          <m:r>
            <w:rPr>
              <w:rFonts w:ascii="Cambria Math" w:hAnsi="Cambria Math" w:cs="Times New Roman"/>
              <w:color w:val="000000" w:themeColor="text1"/>
            </w:rPr>
            <m:t>+0.045</m:t>
          </m:r>
          <m:sSub>
            <m:sSubPr>
              <m:ctrlPr>
                <w:rPr>
                  <w:rFonts w:ascii="Cambria Math" w:hAnsi="Cambria Math" w:cs="Times New Roman"/>
                  <w:i/>
                  <w:color w:val="000000" w:themeColor="text1"/>
                </w:rPr>
              </m:ctrlPr>
            </m:sSubPr>
            <m:e>
              <m:r>
                <w:rPr>
                  <w:rFonts w:ascii="Cambria Math" w:hAnsi="Cambria Math" w:cs="Times New Roman"/>
                  <w:color w:val="000000" w:themeColor="text1"/>
                </w:rPr>
                <m:t>x</m:t>
              </m:r>
            </m:e>
            <m:sub>
              <m:r>
                <w:rPr>
                  <w:rFonts w:ascii="Cambria Math" w:hAnsi="Cambria Math" w:cs="Times New Roman"/>
                  <w:color w:val="000000" w:themeColor="text1"/>
                </w:rPr>
                <m:t>4</m:t>
              </m:r>
            </m:sub>
          </m:sSub>
          <m:r>
            <w:rPr>
              <w:rFonts w:ascii="Cambria Math" w:hAnsi="Cambria Math" w:cs="Times New Roman"/>
              <w:color w:val="000000" w:themeColor="text1"/>
            </w:rPr>
            <m:t>-0.695</m:t>
          </m:r>
          <m:sSub>
            <m:sSubPr>
              <m:ctrlPr>
                <w:rPr>
                  <w:rFonts w:ascii="Cambria Math" w:hAnsi="Cambria Math" w:cs="Times New Roman"/>
                  <w:i/>
                  <w:color w:val="000000" w:themeColor="text1"/>
                </w:rPr>
              </m:ctrlPr>
            </m:sSubPr>
            <m:e>
              <m:r>
                <w:rPr>
                  <w:rFonts w:ascii="Cambria Math" w:hAnsi="Cambria Math" w:cs="Times New Roman"/>
                  <w:color w:val="000000" w:themeColor="text1"/>
                </w:rPr>
                <m:t>x</m:t>
              </m:r>
            </m:e>
            <m:sub>
              <m:r>
                <w:rPr>
                  <w:rFonts w:ascii="Cambria Math" w:hAnsi="Cambria Math" w:cs="Times New Roman"/>
                  <w:color w:val="000000" w:themeColor="text1"/>
                </w:rPr>
                <m:t>5</m:t>
              </m:r>
            </m:sub>
          </m:sSub>
          <m:r>
            <w:rPr>
              <w:rFonts w:ascii="Cambria Math" w:hAnsi="Cambria Math" w:cs="Times New Roman"/>
              <w:color w:val="000000" w:themeColor="text1"/>
            </w:rPr>
            <m:t>+0.922</m:t>
          </m:r>
          <m:sSub>
            <m:sSubPr>
              <m:ctrlPr>
                <w:rPr>
                  <w:rFonts w:ascii="Cambria Math" w:hAnsi="Cambria Math" w:cs="Times New Roman"/>
                  <w:i/>
                  <w:color w:val="000000" w:themeColor="text1"/>
                </w:rPr>
              </m:ctrlPr>
            </m:sSubPr>
            <m:e>
              <m:r>
                <w:rPr>
                  <w:rFonts w:ascii="Cambria Math" w:hAnsi="Cambria Math" w:cs="Times New Roman"/>
                  <w:color w:val="000000" w:themeColor="text1"/>
                </w:rPr>
                <m:t>x</m:t>
              </m:r>
            </m:e>
            <m:sub>
              <m:r>
                <w:rPr>
                  <w:rFonts w:ascii="Cambria Math" w:hAnsi="Cambria Math" w:cs="Times New Roman"/>
                  <w:color w:val="000000" w:themeColor="text1"/>
                </w:rPr>
                <m:t>6</m:t>
              </m:r>
            </m:sub>
          </m:sSub>
          <m:r>
            <w:rPr>
              <w:rFonts w:ascii="Cambria Math" w:hAnsi="Cambria Math" w:cs="Times New Roman"/>
              <w:color w:val="000000" w:themeColor="text1"/>
            </w:rPr>
            <m:t>+0.868</m:t>
          </m:r>
          <m:sSub>
            <m:sSubPr>
              <m:ctrlPr>
                <w:rPr>
                  <w:rFonts w:ascii="Cambria Math" w:hAnsi="Cambria Math" w:cs="Times New Roman"/>
                  <w:i/>
                  <w:color w:val="000000" w:themeColor="text1"/>
                </w:rPr>
              </m:ctrlPr>
            </m:sSubPr>
            <m:e>
              <m:r>
                <w:rPr>
                  <w:rFonts w:ascii="Cambria Math" w:hAnsi="Cambria Math" w:cs="Times New Roman"/>
                  <w:color w:val="000000" w:themeColor="text1"/>
                </w:rPr>
                <m:t>x</m:t>
              </m:r>
            </m:e>
            <m:sub>
              <m:r>
                <w:rPr>
                  <w:rFonts w:ascii="Cambria Math" w:hAnsi="Cambria Math" w:cs="Times New Roman"/>
                  <w:color w:val="000000" w:themeColor="text1"/>
                </w:rPr>
                <m:t>7</m:t>
              </m:r>
            </m:sub>
          </m:sSub>
        </m:oMath>
      </m:oMathPara>
    </w:p>
    <w:p w14:paraId="24E56699" w14:textId="77777777" w:rsidR="00C31B0F" w:rsidRPr="001B3542" w:rsidRDefault="00345298" w:rsidP="001B3542">
      <w:pPr>
        <w:pStyle w:val="NoSpacing"/>
        <w:keepNext/>
        <w:adjustRightInd w:val="0"/>
        <w:contextualSpacing/>
        <w:jc w:val="center"/>
        <w:rPr>
          <w:rFonts w:ascii="Times New Roman" w:hAnsi="Times New Roman" w:cs="Times New Roman"/>
        </w:rPr>
      </w:pPr>
      <w:r w:rsidRPr="001B3542">
        <w:rPr>
          <w:rFonts w:ascii="Times New Roman" w:hAnsi="Times New Roman" w:cs="Times New Roman"/>
          <w:noProof/>
        </w:rPr>
        <w:lastRenderedPageBreak/>
        <w:drawing>
          <wp:inline distT="0" distB="0" distL="0" distR="0" wp14:anchorId="0C1E3C88" wp14:editId="4FEB51DA">
            <wp:extent cx="3398520" cy="1653540"/>
            <wp:effectExtent l="0" t="0" r="0" b="3810"/>
            <wp:docPr id="8" name="Picture 8" descr="A screenshot of a social media post with text and people in background&#10;&#10;Description automatically generated"/>
            <wp:cNvGraphicFramePr/>
            <a:graphic xmlns:a="http://schemas.openxmlformats.org/drawingml/2006/main">
              <a:graphicData uri="http://schemas.openxmlformats.org/drawingml/2006/picture">
                <pic:pic xmlns:pic="http://schemas.openxmlformats.org/drawingml/2006/picture">
                  <pic:nvPicPr>
                    <pic:cNvPr id="8" name="Picture 8" descr="A screenshot of a social media post with text and people in background&#10;&#10;Description automatically generated"/>
                    <pic:cNvPicPr/>
                  </pic:nvPicPr>
                  <pic:blipFill>
                    <a:blip r:embed="rId13"/>
                    <a:stretch>
                      <a:fillRect/>
                    </a:stretch>
                  </pic:blipFill>
                  <pic:spPr>
                    <a:xfrm>
                      <a:off x="0" y="0"/>
                      <a:ext cx="3398520" cy="1653540"/>
                    </a:xfrm>
                    <a:prstGeom prst="rect">
                      <a:avLst/>
                    </a:prstGeom>
                  </pic:spPr>
                </pic:pic>
              </a:graphicData>
            </a:graphic>
          </wp:inline>
        </w:drawing>
      </w:r>
    </w:p>
    <w:p w14:paraId="4FE4A457" w14:textId="783AFAB1" w:rsidR="00345298" w:rsidRPr="00A54234" w:rsidRDefault="00C31B0F" w:rsidP="001B3542">
      <w:pPr>
        <w:pStyle w:val="Caption"/>
        <w:jc w:val="center"/>
        <w:rPr>
          <w:rFonts w:ascii="Times New Roman" w:hAnsi="Times New Roman" w:cs="Times New Roman"/>
          <w:color w:val="000000" w:themeColor="text1"/>
        </w:rPr>
      </w:pPr>
      <w:r w:rsidRPr="001B3542">
        <w:rPr>
          <w:rFonts w:ascii="Times New Roman" w:hAnsi="Times New Roman" w:cs="Times New Roman"/>
        </w:rPr>
        <w:t xml:space="preserve">Figure </w:t>
      </w:r>
      <w:r w:rsidRPr="001B3542">
        <w:rPr>
          <w:rFonts w:ascii="Times New Roman" w:hAnsi="Times New Roman" w:cs="Times New Roman"/>
        </w:rPr>
        <w:fldChar w:fldCharType="begin"/>
      </w:r>
      <w:r w:rsidRPr="001B3542">
        <w:rPr>
          <w:rFonts w:ascii="Times New Roman" w:hAnsi="Times New Roman" w:cs="Times New Roman"/>
        </w:rPr>
        <w:instrText xml:space="preserve"> SEQ Figure \* ARABIC </w:instrText>
      </w:r>
      <w:r w:rsidRPr="001B3542">
        <w:rPr>
          <w:rFonts w:ascii="Times New Roman" w:hAnsi="Times New Roman" w:cs="Times New Roman"/>
        </w:rPr>
        <w:fldChar w:fldCharType="separate"/>
      </w:r>
      <w:r w:rsidR="00285ECD">
        <w:rPr>
          <w:rFonts w:ascii="Times New Roman" w:hAnsi="Times New Roman" w:cs="Times New Roman"/>
          <w:noProof/>
        </w:rPr>
        <w:t>6</w:t>
      </w:r>
      <w:r w:rsidRPr="001B3542">
        <w:rPr>
          <w:rFonts w:ascii="Times New Roman" w:hAnsi="Times New Roman" w:cs="Times New Roman"/>
        </w:rPr>
        <w:fldChar w:fldCharType="end"/>
      </w:r>
      <w:r w:rsidRPr="001B3542">
        <w:rPr>
          <w:rFonts w:ascii="Times New Roman" w:hAnsi="Times New Roman" w:cs="Times New Roman"/>
        </w:rPr>
        <w:t xml:space="preserve"> - Standardized coefficients of the discriminant analysis</w:t>
      </w:r>
    </w:p>
    <w:p w14:paraId="132306D8" w14:textId="18997130" w:rsidR="009007F1" w:rsidRPr="00AF526F" w:rsidRDefault="00C31B0F">
      <w:pPr>
        <w:pStyle w:val="NoSpacing"/>
        <w:adjustRightInd w:val="0"/>
        <w:contextualSpacing/>
        <w:jc w:val="both"/>
        <w:rPr>
          <w:rFonts w:ascii="Times New Roman" w:hAnsi="Times New Roman" w:cs="Times New Roman"/>
          <w:color w:val="000000" w:themeColor="text1"/>
        </w:rPr>
      </w:pPr>
      <w:r w:rsidRPr="00AF526F">
        <w:rPr>
          <w:rFonts w:ascii="Times New Roman" w:hAnsi="Times New Roman" w:cs="Times New Roman"/>
          <w:color w:val="000000" w:themeColor="text1"/>
        </w:rPr>
        <w:t>In Figure 6, the table provides the standardized coefficients</w:t>
      </w:r>
      <w:r w:rsidR="009007F1" w:rsidRPr="00AF526F">
        <w:rPr>
          <w:rFonts w:ascii="Times New Roman" w:hAnsi="Times New Roman" w:cs="Times New Roman"/>
          <w:color w:val="000000" w:themeColor="text1"/>
        </w:rPr>
        <w:t>, which we will use for comparison and interpretation. Since only the first two eigenvalues are significant, we will only focus on analyzing the first two discriminant functions, Can1 and Can2. Using the magnitudes of the coefficients, we can see that “robbery” (-1.36) makes the largest contribution for Can1, but there are also some non-insignificant contributions from the variables “grand larceny of motor vehicles” (0.86), “grand larceny” (-0.79), “burglary” (0.67), and “assault” (0.51). However, if we take the sign into consideration, we can see the weight of robberies and grand larcenies (-2.15) is similar to the weight of grand larcenies of motor vehicles, burglaries, and assaults (2.04).</w:t>
      </w:r>
      <w:r w:rsidR="00691D70" w:rsidRPr="00AF526F">
        <w:rPr>
          <w:rFonts w:ascii="Times New Roman" w:hAnsi="Times New Roman" w:cs="Times New Roman"/>
          <w:color w:val="000000" w:themeColor="text1"/>
        </w:rPr>
        <w:t xml:space="preserve"> </w:t>
      </w:r>
      <w:r w:rsidR="009007F1" w:rsidRPr="00AF526F">
        <w:rPr>
          <w:rFonts w:ascii="Times New Roman" w:hAnsi="Times New Roman" w:cs="Times New Roman"/>
          <w:color w:val="000000" w:themeColor="text1"/>
        </w:rPr>
        <w:t>In the second discriminant function, we see the variables “assault” (0.92) and “robbery” (0.91) providing the largest contributions to the separation of the boroughs. “</w:t>
      </w:r>
      <w:r w:rsidR="00D1154E" w:rsidRPr="00AF526F">
        <w:rPr>
          <w:rFonts w:ascii="Times New Roman" w:hAnsi="Times New Roman" w:cs="Times New Roman"/>
          <w:color w:val="000000" w:themeColor="text1"/>
        </w:rPr>
        <w:t>r</w:t>
      </w:r>
      <w:r w:rsidR="009007F1" w:rsidRPr="00AF526F">
        <w:rPr>
          <w:rFonts w:ascii="Times New Roman" w:hAnsi="Times New Roman" w:cs="Times New Roman"/>
          <w:color w:val="000000" w:themeColor="text1"/>
        </w:rPr>
        <w:t>ape” (-0.71) and “burglary” (-0.70) also provide significant amount of contribution to the separation of the boroughs.</w:t>
      </w:r>
    </w:p>
    <w:p w14:paraId="1E0283CF" w14:textId="77777777" w:rsidR="00691D70" w:rsidRPr="00AF526F" w:rsidRDefault="00691D70">
      <w:pPr>
        <w:pStyle w:val="NoSpacing"/>
        <w:adjustRightInd w:val="0"/>
        <w:contextualSpacing/>
        <w:jc w:val="both"/>
        <w:rPr>
          <w:rFonts w:ascii="Times New Roman" w:hAnsi="Times New Roman" w:cs="Times New Roman"/>
          <w:i/>
          <w:iCs/>
          <w:color w:val="000000" w:themeColor="text1"/>
        </w:rPr>
      </w:pPr>
    </w:p>
    <w:p w14:paraId="58164675" w14:textId="77777777" w:rsidR="007E16ED" w:rsidRDefault="009007F1">
      <w:pPr>
        <w:pStyle w:val="NoSpacing"/>
        <w:adjustRightInd w:val="0"/>
        <w:contextualSpacing/>
        <w:jc w:val="both"/>
        <w:rPr>
          <w:rFonts w:ascii="Times New Roman" w:hAnsi="Times New Roman" w:cs="Times New Roman"/>
          <w:color w:val="000000" w:themeColor="text1"/>
        </w:rPr>
      </w:pPr>
      <w:r w:rsidRPr="00AF526F">
        <w:rPr>
          <w:rFonts w:ascii="Times New Roman" w:hAnsi="Times New Roman" w:cs="Times New Roman"/>
          <w:color w:val="000000" w:themeColor="text1"/>
        </w:rPr>
        <w:t xml:space="preserve">Since only two discriminant functions are significant to the separation of the five boroughs, we can visualize the flattening of our 7-variable and 5-group data onto a 2-dimensional plane of our group separation. In Figure </w:t>
      </w:r>
      <w:r w:rsidR="00C31B0F" w:rsidRPr="00AF526F">
        <w:rPr>
          <w:rFonts w:ascii="Times New Roman" w:hAnsi="Times New Roman" w:cs="Times New Roman"/>
          <w:color w:val="000000" w:themeColor="text1"/>
        </w:rPr>
        <w:t>7</w:t>
      </w:r>
      <w:r w:rsidR="00815C33" w:rsidRPr="00AF526F">
        <w:rPr>
          <w:rStyle w:val="FootnoteReference"/>
          <w:rFonts w:ascii="Times New Roman" w:hAnsi="Times New Roman" w:cs="Times New Roman"/>
          <w:color w:val="000000" w:themeColor="text1"/>
        </w:rPr>
        <w:footnoteReference w:id="2"/>
      </w:r>
      <w:r w:rsidRPr="00AF526F">
        <w:rPr>
          <w:rFonts w:ascii="Times New Roman" w:hAnsi="Times New Roman" w:cs="Times New Roman"/>
          <w:color w:val="000000" w:themeColor="text1"/>
        </w:rPr>
        <w:t xml:space="preserve">, we plot the transformed observations of crime in each police precinct onto the axes of the first two discriminant functions. There is an easily distinguishable section that represents the Manhattan police precincts. However, the other 4 boroughs do not have such clear separation. Although Bronx seems to have a clear section described by the transformed observations, there are several Bronx precincts that appear much further away from that area. Between the Brooklyn and Queens precincts, there is a large overlap between these two boroughs. Finally, Staten Island is fully encased by either the Brooklyn or Queens area. </w:t>
      </w:r>
    </w:p>
    <w:p w14:paraId="4EF41975" w14:textId="77777777" w:rsidR="007E16ED" w:rsidRDefault="007E16ED">
      <w:pPr>
        <w:pStyle w:val="NoSpacing"/>
        <w:adjustRightInd w:val="0"/>
        <w:contextualSpacing/>
        <w:jc w:val="both"/>
        <w:rPr>
          <w:rFonts w:ascii="Times New Roman" w:hAnsi="Times New Roman" w:cs="Times New Roman"/>
          <w:color w:val="000000" w:themeColor="text1"/>
        </w:rPr>
      </w:pPr>
    </w:p>
    <w:p w14:paraId="23B451D0" w14:textId="0204E7F7" w:rsidR="009007F1" w:rsidRPr="00AF526F" w:rsidRDefault="009007F1">
      <w:pPr>
        <w:pStyle w:val="NoSpacing"/>
        <w:adjustRightInd w:val="0"/>
        <w:contextualSpacing/>
        <w:jc w:val="both"/>
        <w:rPr>
          <w:rFonts w:ascii="Times New Roman" w:hAnsi="Times New Roman" w:cs="Times New Roman"/>
          <w:color w:val="000000" w:themeColor="text1"/>
        </w:rPr>
      </w:pPr>
      <w:r w:rsidRPr="00AF526F">
        <w:rPr>
          <w:rFonts w:ascii="Times New Roman" w:hAnsi="Times New Roman" w:cs="Times New Roman"/>
          <w:color w:val="000000" w:themeColor="text1"/>
        </w:rPr>
        <w:t xml:space="preserve">While this analysis does not provide us with any information on the overall safety of the five boroughs, we can see how the major felony crime statistics in each neighborhood help to describe the borough as a whole. Anecdotally, Bronx had reputation of being dangerous and our analysis does show that the crime statistics seem to group their neighborhoods together. However, we do see some Bronx precincts (48, 49, 50) have crime statistics more closely related to a Brooklyn neighborhood. There are also 2 non-Bronx precincts (75, 103) that have crime statistics like some of Bronx’s neighborhood. These precincts are located in Brownsville and Jamaica, both having a poor reputation of being </w:t>
      </w:r>
      <w:r w:rsidR="007E16ED">
        <w:rPr>
          <w:rFonts w:ascii="Times New Roman" w:hAnsi="Times New Roman" w:cs="Times New Roman"/>
          <w:color w:val="000000" w:themeColor="text1"/>
        </w:rPr>
        <w:t>unsafe</w:t>
      </w:r>
      <w:r w:rsidRPr="00AF526F">
        <w:rPr>
          <w:rFonts w:ascii="Times New Roman" w:hAnsi="Times New Roman" w:cs="Times New Roman"/>
          <w:color w:val="000000" w:themeColor="text1"/>
        </w:rPr>
        <w:t>.</w:t>
      </w:r>
      <w:r w:rsidR="00815C33" w:rsidRPr="00AF526F">
        <w:rPr>
          <w:rFonts w:ascii="Times New Roman" w:hAnsi="Times New Roman" w:cs="Times New Roman"/>
          <w:color w:val="000000" w:themeColor="text1"/>
        </w:rPr>
        <w:t xml:space="preserve"> </w:t>
      </w:r>
    </w:p>
    <w:p w14:paraId="5883E34D" w14:textId="77777777" w:rsidR="00C31B0F" w:rsidRPr="001B3542" w:rsidRDefault="00691D70" w:rsidP="001B3542">
      <w:pPr>
        <w:pStyle w:val="NoSpacing"/>
        <w:keepNext/>
        <w:adjustRightInd w:val="0"/>
        <w:contextualSpacing/>
        <w:jc w:val="center"/>
        <w:rPr>
          <w:rFonts w:ascii="Times New Roman" w:hAnsi="Times New Roman" w:cs="Times New Roman"/>
        </w:rPr>
      </w:pPr>
      <w:r w:rsidRPr="00A54234">
        <w:rPr>
          <w:rFonts w:ascii="Times New Roman" w:hAnsi="Times New Roman" w:cs="Times New Roman"/>
          <w:noProof/>
          <w:color w:val="000000" w:themeColor="text1"/>
        </w:rPr>
        <w:lastRenderedPageBreak/>
        <w:drawing>
          <wp:inline distT="0" distB="0" distL="0" distR="0" wp14:anchorId="1002C3E0" wp14:editId="125FF986">
            <wp:extent cx="5536860" cy="4419600"/>
            <wp:effectExtent l="0" t="0" r="6985" b="0"/>
            <wp:docPr id="32" name="Picture 3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36860" cy="4419600"/>
                    </a:xfrm>
                    <a:prstGeom prst="rect">
                      <a:avLst/>
                    </a:prstGeom>
                  </pic:spPr>
                </pic:pic>
              </a:graphicData>
            </a:graphic>
          </wp:inline>
        </w:drawing>
      </w:r>
    </w:p>
    <w:p w14:paraId="56B3F8DB" w14:textId="3C4E1AD8" w:rsidR="00C31B0F" w:rsidRPr="001B3542" w:rsidRDefault="00C31B0F" w:rsidP="001B3542">
      <w:pPr>
        <w:pStyle w:val="Caption"/>
        <w:jc w:val="center"/>
        <w:rPr>
          <w:rFonts w:ascii="Times New Roman" w:hAnsi="Times New Roman" w:cs="Times New Roman"/>
        </w:rPr>
      </w:pPr>
      <w:r w:rsidRPr="001B3542">
        <w:rPr>
          <w:rFonts w:ascii="Times New Roman" w:hAnsi="Times New Roman" w:cs="Times New Roman"/>
        </w:rPr>
        <w:t xml:space="preserve">Figure </w:t>
      </w:r>
      <w:r w:rsidRPr="001B3542">
        <w:rPr>
          <w:rFonts w:ascii="Times New Roman" w:hAnsi="Times New Roman" w:cs="Times New Roman"/>
        </w:rPr>
        <w:fldChar w:fldCharType="begin"/>
      </w:r>
      <w:r w:rsidRPr="001B3542">
        <w:rPr>
          <w:rFonts w:ascii="Times New Roman" w:hAnsi="Times New Roman" w:cs="Times New Roman"/>
        </w:rPr>
        <w:instrText xml:space="preserve"> SEQ Figure \* ARABIC </w:instrText>
      </w:r>
      <w:r w:rsidRPr="001B3542">
        <w:rPr>
          <w:rFonts w:ascii="Times New Roman" w:hAnsi="Times New Roman" w:cs="Times New Roman"/>
        </w:rPr>
        <w:fldChar w:fldCharType="separate"/>
      </w:r>
      <w:r w:rsidR="00285ECD">
        <w:rPr>
          <w:rFonts w:ascii="Times New Roman" w:hAnsi="Times New Roman" w:cs="Times New Roman"/>
          <w:noProof/>
        </w:rPr>
        <w:t>7</w:t>
      </w:r>
      <w:r w:rsidRPr="001B3542">
        <w:rPr>
          <w:rFonts w:ascii="Times New Roman" w:hAnsi="Times New Roman" w:cs="Times New Roman"/>
        </w:rPr>
        <w:fldChar w:fldCharType="end"/>
      </w:r>
      <w:r w:rsidRPr="001B3542">
        <w:rPr>
          <w:rFonts w:ascii="Times New Roman" w:hAnsi="Times New Roman" w:cs="Times New Roman"/>
        </w:rPr>
        <w:t xml:space="preserve"> - Plot of the first and second discriminant functions for group separation</w:t>
      </w:r>
    </w:p>
    <w:p w14:paraId="75A9DE61" w14:textId="10C53464" w:rsidR="00D1154E" w:rsidRPr="00AF526F" w:rsidRDefault="00D1154E" w:rsidP="00E25DA4">
      <w:pPr>
        <w:pStyle w:val="NoSpacing"/>
        <w:adjustRightInd w:val="0"/>
        <w:contextualSpacing/>
        <w:jc w:val="both"/>
        <w:rPr>
          <w:rFonts w:ascii="Times New Roman" w:hAnsi="Times New Roman" w:cs="Times New Roman"/>
          <w:color w:val="000000" w:themeColor="text1"/>
          <w:kern w:val="2"/>
          <w:sz w:val="21"/>
          <w:szCs w:val="24"/>
          <w:lang w:eastAsia="zh-CN"/>
        </w:rPr>
      </w:pPr>
    </w:p>
    <w:p w14:paraId="78778B42" w14:textId="1D266641" w:rsidR="00D1154E" w:rsidRPr="00AF526F" w:rsidRDefault="00D1154E" w:rsidP="00E25DA4">
      <w:pPr>
        <w:pStyle w:val="NoSpacing"/>
        <w:adjustRightInd w:val="0"/>
        <w:contextualSpacing/>
        <w:jc w:val="both"/>
        <w:rPr>
          <w:rFonts w:ascii="Times New Roman" w:hAnsi="Times New Roman" w:cs="Times New Roman"/>
          <w:color w:val="000000" w:themeColor="text1"/>
          <w:kern w:val="2"/>
          <w:sz w:val="21"/>
          <w:szCs w:val="24"/>
          <w:lang w:eastAsia="zh-CN"/>
        </w:rPr>
      </w:pPr>
    </w:p>
    <w:p w14:paraId="652D8814" w14:textId="1ECA5783" w:rsidR="00D1154E" w:rsidRPr="00AF526F" w:rsidRDefault="00D1154E" w:rsidP="00E25DA4">
      <w:pPr>
        <w:pStyle w:val="NoSpacing"/>
        <w:adjustRightInd w:val="0"/>
        <w:contextualSpacing/>
        <w:jc w:val="both"/>
        <w:rPr>
          <w:rFonts w:ascii="Times New Roman" w:hAnsi="Times New Roman" w:cs="Times New Roman"/>
          <w:color w:val="000000" w:themeColor="text1"/>
          <w:kern w:val="2"/>
          <w:sz w:val="21"/>
          <w:szCs w:val="24"/>
          <w:lang w:eastAsia="zh-CN"/>
        </w:rPr>
      </w:pPr>
    </w:p>
    <w:p w14:paraId="538BF3D0" w14:textId="3B154762" w:rsidR="00D1154E" w:rsidRPr="00AF526F" w:rsidRDefault="00D1154E" w:rsidP="00E25DA4">
      <w:pPr>
        <w:pStyle w:val="NoSpacing"/>
        <w:adjustRightInd w:val="0"/>
        <w:contextualSpacing/>
        <w:jc w:val="both"/>
        <w:rPr>
          <w:rFonts w:ascii="Times New Roman" w:hAnsi="Times New Roman" w:cs="Times New Roman"/>
          <w:color w:val="000000" w:themeColor="text1"/>
          <w:kern w:val="2"/>
          <w:sz w:val="21"/>
          <w:szCs w:val="24"/>
          <w:lang w:eastAsia="zh-CN"/>
        </w:rPr>
      </w:pPr>
    </w:p>
    <w:p w14:paraId="3A6045C1" w14:textId="1A60DE13" w:rsidR="00D1154E" w:rsidRPr="00AF526F" w:rsidRDefault="00D1154E" w:rsidP="00E25DA4">
      <w:pPr>
        <w:pStyle w:val="NoSpacing"/>
        <w:adjustRightInd w:val="0"/>
        <w:contextualSpacing/>
        <w:jc w:val="both"/>
        <w:rPr>
          <w:rFonts w:ascii="Times New Roman" w:hAnsi="Times New Roman" w:cs="Times New Roman"/>
          <w:color w:val="000000" w:themeColor="text1"/>
          <w:kern w:val="2"/>
          <w:sz w:val="21"/>
          <w:szCs w:val="24"/>
          <w:lang w:eastAsia="zh-CN"/>
        </w:rPr>
      </w:pPr>
    </w:p>
    <w:p w14:paraId="11343408" w14:textId="1ABCC211" w:rsidR="00D1154E" w:rsidRPr="00AF526F" w:rsidRDefault="00D1154E" w:rsidP="00E25DA4">
      <w:pPr>
        <w:pStyle w:val="NoSpacing"/>
        <w:adjustRightInd w:val="0"/>
        <w:contextualSpacing/>
        <w:jc w:val="both"/>
        <w:rPr>
          <w:rFonts w:ascii="Times New Roman" w:hAnsi="Times New Roman" w:cs="Times New Roman"/>
          <w:color w:val="000000" w:themeColor="text1"/>
          <w:kern w:val="2"/>
          <w:sz w:val="21"/>
          <w:szCs w:val="24"/>
          <w:lang w:eastAsia="zh-CN"/>
        </w:rPr>
      </w:pPr>
    </w:p>
    <w:p w14:paraId="566DD1A1" w14:textId="4E0FE3F4" w:rsidR="00D1154E" w:rsidRPr="00AF526F" w:rsidRDefault="00D1154E" w:rsidP="00E25DA4">
      <w:pPr>
        <w:pStyle w:val="NoSpacing"/>
        <w:adjustRightInd w:val="0"/>
        <w:contextualSpacing/>
        <w:jc w:val="both"/>
        <w:rPr>
          <w:rFonts w:ascii="Times New Roman" w:hAnsi="Times New Roman" w:cs="Times New Roman"/>
          <w:color w:val="000000" w:themeColor="text1"/>
          <w:kern w:val="2"/>
          <w:sz w:val="21"/>
          <w:szCs w:val="24"/>
          <w:lang w:eastAsia="zh-CN"/>
        </w:rPr>
      </w:pPr>
    </w:p>
    <w:p w14:paraId="52A8F902" w14:textId="376594BF" w:rsidR="00D1154E" w:rsidRPr="00AF526F" w:rsidRDefault="00D1154E" w:rsidP="00E25DA4">
      <w:pPr>
        <w:pStyle w:val="NoSpacing"/>
        <w:adjustRightInd w:val="0"/>
        <w:contextualSpacing/>
        <w:jc w:val="both"/>
        <w:rPr>
          <w:rFonts w:ascii="Times New Roman" w:hAnsi="Times New Roman" w:cs="Times New Roman"/>
          <w:color w:val="000000" w:themeColor="text1"/>
          <w:kern w:val="2"/>
          <w:sz w:val="21"/>
          <w:szCs w:val="24"/>
          <w:lang w:eastAsia="zh-CN"/>
        </w:rPr>
      </w:pPr>
    </w:p>
    <w:p w14:paraId="4F08471E" w14:textId="0B9D1AAD" w:rsidR="00D1154E" w:rsidRPr="00AF526F" w:rsidRDefault="00D1154E" w:rsidP="00E25DA4">
      <w:pPr>
        <w:pStyle w:val="NoSpacing"/>
        <w:adjustRightInd w:val="0"/>
        <w:contextualSpacing/>
        <w:jc w:val="both"/>
        <w:rPr>
          <w:rFonts w:ascii="Times New Roman" w:hAnsi="Times New Roman" w:cs="Times New Roman"/>
          <w:color w:val="000000" w:themeColor="text1"/>
          <w:kern w:val="2"/>
          <w:sz w:val="21"/>
          <w:szCs w:val="24"/>
          <w:lang w:eastAsia="zh-CN"/>
        </w:rPr>
      </w:pPr>
    </w:p>
    <w:p w14:paraId="25150AFB" w14:textId="33531880" w:rsidR="00D1154E" w:rsidRPr="00AF526F" w:rsidRDefault="00D1154E" w:rsidP="00E25DA4">
      <w:pPr>
        <w:pStyle w:val="NoSpacing"/>
        <w:adjustRightInd w:val="0"/>
        <w:contextualSpacing/>
        <w:jc w:val="both"/>
        <w:rPr>
          <w:rFonts w:ascii="Times New Roman" w:hAnsi="Times New Roman" w:cs="Times New Roman"/>
          <w:color w:val="000000" w:themeColor="text1"/>
          <w:kern w:val="2"/>
          <w:sz w:val="21"/>
          <w:szCs w:val="24"/>
          <w:lang w:eastAsia="zh-CN"/>
        </w:rPr>
      </w:pPr>
    </w:p>
    <w:p w14:paraId="15DFADC2" w14:textId="4119BB5A" w:rsidR="00D1154E" w:rsidRPr="00AF526F" w:rsidRDefault="00D1154E" w:rsidP="00E25DA4">
      <w:pPr>
        <w:pStyle w:val="NoSpacing"/>
        <w:adjustRightInd w:val="0"/>
        <w:contextualSpacing/>
        <w:jc w:val="both"/>
        <w:rPr>
          <w:rFonts w:ascii="Times New Roman" w:hAnsi="Times New Roman" w:cs="Times New Roman"/>
          <w:color w:val="000000" w:themeColor="text1"/>
          <w:kern w:val="2"/>
          <w:sz w:val="21"/>
          <w:szCs w:val="24"/>
          <w:lang w:eastAsia="zh-CN"/>
        </w:rPr>
      </w:pPr>
    </w:p>
    <w:p w14:paraId="1335374D" w14:textId="7B974303" w:rsidR="00D1154E" w:rsidRPr="00AF526F" w:rsidRDefault="00D1154E" w:rsidP="00E25DA4">
      <w:pPr>
        <w:pStyle w:val="NoSpacing"/>
        <w:adjustRightInd w:val="0"/>
        <w:contextualSpacing/>
        <w:jc w:val="both"/>
        <w:rPr>
          <w:rFonts w:ascii="Times New Roman" w:hAnsi="Times New Roman" w:cs="Times New Roman"/>
          <w:color w:val="000000" w:themeColor="text1"/>
          <w:kern w:val="2"/>
          <w:sz w:val="21"/>
          <w:szCs w:val="24"/>
          <w:lang w:eastAsia="zh-CN"/>
        </w:rPr>
      </w:pPr>
    </w:p>
    <w:p w14:paraId="74F2B336" w14:textId="1DD218D4" w:rsidR="00D1154E" w:rsidRPr="00AF526F" w:rsidRDefault="00D1154E" w:rsidP="00E25DA4">
      <w:pPr>
        <w:pStyle w:val="NoSpacing"/>
        <w:adjustRightInd w:val="0"/>
        <w:contextualSpacing/>
        <w:jc w:val="both"/>
        <w:rPr>
          <w:rFonts w:ascii="Times New Roman" w:hAnsi="Times New Roman" w:cs="Times New Roman"/>
          <w:color w:val="000000" w:themeColor="text1"/>
          <w:kern w:val="2"/>
          <w:sz w:val="21"/>
          <w:szCs w:val="24"/>
          <w:lang w:eastAsia="zh-CN"/>
        </w:rPr>
      </w:pPr>
    </w:p>
    <w:p w14:paraId="200F3A62" w14:textId="033F9261" w:rsidR="00D1154E" w:rsidRPr="00AF526F" w:rsidRDefault="00D1154E" w:rsidP="00E25DA4">
      <w:pPr>
        <w:pStyle w:val="NoSpacing"/>
        <w:adjustRightInd w:val="0"/>
        <w:contextualSpacing/>
        <w:jc w:val="both"/>
        <w:rPr>
          <w:rFonts w:ascii="Times New Roman" w:hAnsi="Times New Roman" w:cs="Times New Roman"/>
          <w:color w:val="000000" w:themeColor="text1"/>
          <w:kern w:val="2"/>
          <w:sz w:val="21"/>
          <w:szCs w:val="24"/>
          <w:lang w:eastAsia="zh-CN"/>
        </w:rPr>
      </w:pPr>
    </w:p>
    <w:p w14:paraId="38DF3F5F" w14:textId="678EF8D4" w:rsidR="00D1154E" w:rsidRPr="00AF526F" w:rsidRDefault="00D1154E" w:rsidP="00E25DA4">
      <w:pPr>
        <w:pStyle w:val="NoSpacing"/>
        <w:adjustRightInd w:val="0"/>
        <w:contextualSpacing/>
        <w:jc w:val="both"/>
        <w:rPr>
          <w:rFonts w:ascii="Times New Roman" w:hAnsi="Times New Roman" w:cs="Times New Roman"/>
          <w:color w:val="000000" w:themeColor="text1"/>
          <w:kern w:val="2"/>
          <w:sz w:val="21"/>
          <w:szCs w:val="24"/>
          <w:lang w:eastAsia="zh-CN"/>
        </w:rPr>
      </w:pPr>
    </w:p>
    <w:p w14:paraId="72ECBB46" w14:textId="7ED95999" w:rsidR="00D1154E" w:rsidRPr="00AF526F" w:rsidRDefault="00D1154E" w:rsidP="00E25DA4">
      <w:pPr>
        <w:pStyle w:val="NoSpacing"/>
        <w:adjustRightInd w:val="0"/>
        <w:contextualSpacing/>
        <w:jc w:val="both"/>
        <w:rPr>
          <w:rFonts w:ascii="Times New Roman" w:hAnsi="Times New Roman" w:cs="Times New Roman"/>
          <w:color w:val="000000" w:themeColor="text1"/>
          <w:kern w:val="2"/>
          <w:sz w:val="21"/>
          <w:szCs w:val="24"/>
          <w:lang w:eastAsia="zh-CN"/>
        </w:rPr>
      </w:pPr>
    </w:p>
    <w:p w14:paraId="734F3572" w14:textId="40C241C9" w:rsidR="00D1154E" w:rsidRPr="00AF526F" w:rsidRDefault="00D1154E" w:rsidP="00E25DA4">
      <w:pPr>
        <w:pStyle w:val="NoSpacing"/>
        <w:adjustRightInd w:val="0"/>
        <w:contextualSpacing/>
        <w:jc w:val="both"/>
        <w:rPr>
          <w:rFonts w:ascii="Times New Roman" w:hAnsi="Times New Roman" w:cs="Times New Roman"/>
          <w:color w:val="000000" w:themeColor="text1"/>
          <w:kern w:val="2"/>
          <w:sz w:val="21"/>
          <w:szCs w:val="24"/>
          <w:lang w:eastAsia="zh-CN"/>
        </w:rPr>
      </w:pPr>
    </w:p>
    <w:p w14:paraId="3F13B6F2" w14:textId="6F7E891D" w:rsidR="009007F1" w:rsidRPr="001B3542" w:rsidRDefault="00D1154E" w:rsidP="001B3542">
      <w:pPr>
        <w:pStyle w:val="Heading2"/>
        <w:rPr>
          <w:rFonts w:ascii="Times New Roman" w:hAnsi="Times New Roman" w:cs="Times New Roman"/>
        </w:rPr>
      </w:pPr>
      <w:bookmarkStart w:id="4" w:name="_Toc40567073"/>
      <w:r w:rsidRPr="001B3542">
        <w:rPr>
          <w:rFonts w:ascii="Times New Roman" w:hAnsi="Times New Roman" w:cs="Times New Roman"/>
        </w:rPr>
        <w:lastRenderedPageBreak/>
        <w:t>P</w:t>
      </w:r>
      <w:r w:rsidR="009007F1" w:rsidRPr="001B3542">
        <w:rPr>
          <w:rFonts w:ascii="Times New Roman" w:hAnsi="Times New Roman" w:cs="Times New Roman"/>
        </w:rPr>
        <w:t>rincipal Component Analysis</w:t>
      </w:r>
      <w:bookmarkEnd w:id="4"/>
    </w:p>
    <w:p w14:paraId="1C5FEA87" w14:textId="230E19FD" w:rsidR="005D34FA" w:rsidRPr="00AF526F" w:rsidRDefault="009007F1" w:rsidP="001B3542">
      <w:pPr>
        <w:adjustRightInd w:val="0"/>
        <w:contextualSpacing/>
        <w:rPr>
          <w:rFonts w:ascii="Times New Roman" w:hAnsi="Times New Roman" w:cs="Times New Roman"/>
          <w:color w:val="000000" w:themeColor="text1"/>
          <w:sz w:val="22"/>
          <w:szCs w:val="22"/>
        </w:rPr>
      </w:pPr>
      <w:r w:rsidRPr="00AF526F">
        <w:rPr>
          <w:rFonts w:ascii="Times New Roman" w:hAnsi="Times New Roman" w:cs="Times New Roman"/>
          <w:color w:val="000000" w:themeColor="text1"/>
          <w:sz w:val="22"/>
          <w:szCs w:val="22"/>
        </w:rPr>
        <w:t>Through principal component analysis (PCA), we are looking to maximize variance of a linear combination of all the variables. PCA analysis applied to our data with no groupings. Thus, we would consider each precinct on its own rather than grouping them into five boroughs.</w:t>
      </w:r>
      <w:r w:rsidR="00691D70" w:rsidRPr="00AF526F">
        <w:rPr>
          <w:rFonts w:ascii="Times New Roman" w:hAnsi="Times New Roman" w:cs="Times New Roman"/>
          <w:color w:val="000000" w:themeColor="text1"/>
          <w:sz w:val="22"/>
          <w:szCs w:val="22"/>
        </w:rPr>
        <w:t xml:space="preserve"> </w:t>
      </w:r>
      <w:r w:rsidRPr="00AF526F">
        <w:rPr>
          <w:rFonts w:ascii="Times New Roman" w:hAnsi="Times New Roman" w:cs="Times New Roman"/>
          <w:color w:val="000000" w:themeColor="text1"/>
          <w:sz w:val="22"/>
          <w:szCs w:val="22"/>
        </w:rPr>
        <w:t xml:space="preserve">PCA could be used to reduce the number of dimensions and used as inputs for other analysis. It is particularly useful when the number of independent variables is large relative to the number of observations or the independent variables are highly correlated. </w:t>
      </w:r>
      <w:r w:rsidR="00691D70" w:rsidRPr="00AF526F">
        <w:rPr>
          <w:rFonts w:ascii="Times New Roman" w:hAnsi="Times New Roman" w:cs="Times New Roman"/>
          <w:color w:val="000000" w:themeColor="text1"/>
          <w:sz w:val="22"/>
          <w:szCs w:val="22"/>
        </w:rPr>
        <w:t xml:space="preserve">It </w:t>
      </w:r>
      <w:r w:rsidRPr="00AF526F">
        <w:rPr>
          <w:rFonts w:ascii="Times New Roman" w:hAnsi="Times New Roman" w:cs="Times New Roman"/>
          <w:color w:val="000000" w:themeColor="text1"/>
          <w:sz w:val="22"/>
          <w:szCs w:val="22"/>
        </w:rPr>
        <w:t xml:space="preserve">could also be an end in itself. For example, we could rank the </w:t>
      </w:r>
      <w:r w:rsidR="005D34FA" w:rsidRPr="00AF526F">
        <w:rPr>
          <w:rFonts w:ascii="Times New Roman" w:hAnsi="Times New Roman" w:cs="Times New Roman"/>
          <w:color w:val="000000" w:themeColor="text1"/>
          <w:sz w:val="22"/>
          <w:szCs w:val="22"/>
        </w:rPr>
        <w:t>safety of the neighborhood governed by</w:t>
      </w:r>
      <w:r w:rsidRPr="00AF526F">
        <w:rPr>
          <w:rFonts w:ascii="Times New Roman" w:hAnsi="Times New Roman" w:cs="Times New Roman"/>
          <w:color w:val="000000" w:themeColor="text1"/>
          <w:sz w:val="22"/>
          <w:szCs w:val="22"/>
        </w:rPr>
        <w:t xml:space="preserve"> </w:t>
      </w:r>
      <w:r w:rsidR="005D34FA" w:rsidRPr="00AF526F">
        <w:rPr>
          <w:rFonts w:ascii="Times New Roman" w:hAnsi="Times New Roman" w:cs="Times New Roman"/>
          <w:color w:val="000000" w:themeColor="text1"/>
          <w:sz w:val="22"/>
          <w:szCs w:val="22"/>
        </w:rPr>
        <w:t>the</w:t>
      </w:r>
      <w:r w:rsidRPr="00AF526F">
        <w:rPr>
          <w:rFonts w:ascii="Times New Roman" w:hAnsi="Times New Roman" w:cs="Times New Roman"/>
          <w:color w:val="000000" w:themeColor="text1"/>
          <w:sz w:val="22"/>
          <w:szCs w:val="22"/>
        </w:rPr>
        <w:t xml:space="preserve"> precinct</w:t>
      </w:r>
      <w:r w:rsidR="005D34FA" w:rsidRPr="00AF526F">
        <w:rPr>
          <w:rFonts w:ascii="Times New Roman" w:hAnsi="Times New Roman" w:cs="Times New Roman"/>
          <w:color w:val="000000" w:themeColor="text1"/>
          <w:sz w:val="22"/>
          <w:szCs w:val="22"/>
        </w:rPr>
        <w:t xml:space="preserve"> </w:t>
      </w:r>
      <w:r w:rsidRPr="00AF526F">
        <w:rPr>
          <w:rFonts w:ascii="Times New Roman" w:hAnsi="Times New Roman" w:cs="Times New Roman"/>
          <w:color w:val="000000" w:themeColor="text1"/>
          <w:sz w:val="22"/>
          <w:szCs w:val="22"/>
        </w:rPr>
        <w:t>with unequal weights</w:t>
      </w:r>
      <w:r w:rsidR="005D34FA" w:rsidRPr="00AF526F">
        <w:rPr>
          <w:rFonts w:ascii="Times New Roman" w:hAnsi="Times New Roman" w:cs="Times New Roman"/>
          <w:color w:val="000000" w:themeColor="text1"/>
          <w:sz w:val="22"/>
          <w:szCs w:val="22"/>
        </w:rPr>
        <w:t xml:space="preserve"> for the felony crimes </w:t>
      </w:r>
      <w:r w:rsidRPr="00AF526F">
        <w:rPr>
          <w:rFonts w:ascii="Times New Roman" w:hAnsi="Times New Roman" w:cs="Times New Roman"/>
          <w:color w:val="000000" w:themeColor="text1"/>
          <w:sz w:val="22"/>
          <w:szCs w:val="22"/>
        </w:rPr>
        <w:t>that spread the precincts out further on the scale and obtain a better ranking compar</w:t>
      </w:r>
      <w:r w:rsidR="005D34FA" w:rsidRPr="00AF526F">
        <w:rPr>
          <w:rFonts w:ascii="Times New Roman" w:hAnsi="Times New Roman" w:cs="Times New Roman"/>
          <w:color w:val="000000" w:themeColor="text1"/>
          <w:sz w:val="22"/>
          <w:szCs w:val="22"/>
        </w:rPr>
        <w:t>ed</w:t>
      </w:r>
      <w:r w:rsidRPr="00AF526F">
        <w:rPr>
          <w:rFonts w:ascii="Times New Roman" w:hAnsi="Times New Roman" w:cs="Times New Roman"/>
          <w:color w:val="000000" w:themeColor="text1"/>
          <w:sz w:val="22"/>
          <w:szCs w:val="22"/>
        </w:rPr>
        <w:t xml:space="preserve"> to simple average weighting. </w:t>
      </w:r>
    </w:p>
    <w:p w14:paraId="072E27F9" w14:textId="6CE65728" w:rsidR="005D34FA" w:rsidRPr="00AF526F" w:rsidRDefault="005D34FA" w:rsidP="001B3542">
      <w:pPr>
        <w:adjustRightInd w:val="0"/>
        <w:contextualSpacing/>
        <w:rPr>
          <w:rFonts w:ascii="Times New Roman" w:hAnsi="Times New Roman" w:cs="Times New Roman"/>
          <w:color w:val="000000" w:themeColor="text1"/>
          <w:sz w:val="22"/>
          <w:szCs w:val="22"/>
        </w:rPr>
      </w:pPr>
    </w:p>
    <w:p w14:paraId="5D054F87" w14:textId="77777777" w:rsidR="005D34FA" w:rsidRPr="001B3542" w:rsidRDefault="005D34FA" w:rsidP="001B3542">
      <w:pPr>
        <w:keepNext/>
        <w:adjustRightInd w:val="0"/>
        <w:contextualSpacing/>
        <w:jc w:val="center"/>
        <w:rPr>
          <w:rFonts w:ascii="Times New Roman" w:hAnsi="Times New Roman" w:cs="Times New Roman"/>
        </w:rPr>
      </w:pPr>
      <w:r w:rsidRPr="001B3542">
        <w:rPr>
          <w:rFonts w:ascii="Times New Roman" w:hAnsi="Times New Roman" w:cs="Times New Roman"/>
          <w:noProof/>
        </w:rPr>
        <w:drawing>
          <wp:inline distT="0" distB="0" distL="0" distR="0" wp14:anchorId="7963C644" wp14:editId="03BA202F">
            <wp:extent cx="5440680" cy="1706880"/>
            <wp:effectExtent l="0" t="0" r="7620" b="7620"/>
            <wp:docPr id="21" name="Picture 21"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21" name="Picture 21" descr="A screenshot of a cell phon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440680" cy="1706880"/>
                    </a:xfrm>
                    <a:prstGeom prst="rect">
                      <a:avLst/>
                    </a:prstGeom>
                  </pic:spPr>
                </pic:pic>
              </a:graphicData>
            </a:graphic>
          </wp:inline>
        </w:drawing>
      </w:r>
    </w:p>
    <w:p w14:paraId="5BAA8055" w14:textId="00E8D4D8" w:rsidR="005D34FA" w:rsidRPr="00A54234" w:rsidRDefault="005D34FA" w:rsidP="001B3542">
      <w:pPr>
        <w:pStyle w:val="Caption"/>
        <w:jc w:val="center"/>
        <w:rPr>
          <w:rFonts w:ascii="Times New Roman" w:hAnsi="Times New Roman" w:cs="Times New Roman"/>
          <w:color w:val="000000" w:themeColor="text1"/>
          <w:sz w:val="22"/>
          <w:szCs w:val="22"/>
        </w:rPr>
      </w:pPr>
      <w:r w:rsidRPr="001B3542">
        <w:rPr>
          <w:rFonts w:ascii="Times New Roman" w:hAnsi="Times New Roman" w:cs="Times New Roman"/>
        </w:rPr>
        <w:t xml:space="preserve">Figure </w:t>
      </w:r>
      <w:r w:rsidRPr="001B3542">
        <w:rPr>
          <w:rFonts w:ascii="Times New Roman" w:hAnsi="Times New Roman" w:cs="Times New Roman"/>
        </w:rPr>
        <w:fldChar w:fldCharType="begin"/>
      </w:r>
      <w:r w:rsidRPr="001B3542">
        <w:rPr>
          <w:rFonts w:ascii="Times New Roman" w:hAnsi="Times New Roman" w:cs="Times New Roman"/>
        </w:rPr>
        <w:instrText xml:space="preserve"> SEQ Figure \* ARABIC </w:instrText>
      </w:r>
      <w:r w:rsidRPr="001B3542">
        <w:rPr>
          <w:rFonts w:ascii="Times New Roman" w:hAnsi="Times New Roman" w:cs="Times New Roman"/>
        </w:rPr>
        <w:fldChar w:fldCharType="separate"/>
      </w:r>
      <w:r w:rsidR="00285ECD">
        <w:rPr>
          <w:rFonts w:ascii="Times New Roman" w:hAnsi="Times New Roman" w:cs="Times New Roman"/>
          <w:noProof/>
        </w:rPr>
        <w:t>8</w:t>
      </w:r>
      <w:r w:rsidRPr="001B3542">
        <w:rPr>
          <w:rFonts w:ascii="Times New Roman" w:hAnsi="Times New Roman" w:cs="Times New Roman"/>
        </w:rPr>
        <w:fldChar w:fldCharType="end"/>
      </w:r>
      <w:r w:rsidRPr="001B3542">
        <w:rPr>
          <w:rFonts w:ascii="Times New Roman" w:hAnsi="Times New Roman" w:cs="Times New Roman"/>
        </w:rPr>
        <w:t xml:space="preserve"> - Covariance matrix</w:t>
      </w:r>
    </w:p>
    <w:p w14:paraId="022FBADD" w14:textId="404FCE96" w:rsidR="00691D70" w:rsidRPr="00AF526F" w:rsidRDefault="009007F1">
      <w:pPr>
        <w:adjustRightInd w:val="0"/>
        <w:contextualSpacing/>
        <w:rPr>
          <w:rFonts w:ascii="Times New Roman" w:hAnsi="Times New Roman" w:cs="Times New Roman"/>
          <w:color w:val="000000" w:themeColor="text1"/>
          <w:sz w:val="22"/>
          <w:szCs w:val="22"/>
        </w:rPr>
      </w:pPr>
      <w:r w:rsidRPr="00AF526F">
        <w:rPr>
          <w:rFonts w:ascii="Times New Roman" w:hAnsi="Times New Roman" w:cs="Times New Roman"/>
          <w:color w:val="000000" w:themeColor="text1"/>
          <w:sz w:val="22"/>
          <w:szCs w:val="22"/>
        </w:rPr>
        <w:t>First, we exam the variance of each variables.</w:t>
      </w:r>
      <w:r w:rsidR="00691D70" w:rsidRPr="00AF526F">
        <w:rPr>
          <w:rFonts w:ascii="Times New Roman" w:hAnsi="Times New Roman" w:cs="Times New Roman"/>
          <w:color w:val="000000" w:themeColor="text1"/>
          <w:sz w:val="22"/>
          <w:szCs w:val="22"/>
        </w:rPr>
        <w:t xml:space="preserve"> We could see that the variances the of each variable are not in same scale. </w:t>
      </w:r>
      <w:r w:rsidR="005D34FA" w:rsidRPr="00AF526F">
        <w:rPr>
          <w:rFonts w:ascii="Times New Roman" w:hAnsi="Times New Roman" w:cs="Times New Roman"/>
          <w:color w:val="000000" w:themeColor="text1"/>
          <w:sz w:val="22"/>
          <w:szCs w:val="22"/>
        </w:rPr>
        <w:t>The v</w:t>
      </w:r>
      <w:r w:rsidR="00691D70" w:rsidRPr="00AF526F">
        <w:rPr>
          <w:rFonts w:ascii="Times New Roman" w:hAnsi="Times New Roman" w:cs="Times New Roman"/>
          <w:color w:val="000000" w:themeColor="text1"/>
          <w:sz w:val="22"/>
          <w:szCs w:val="22"/>
        </w:rPr>
        <w:t>ariable</w:t>
      </w:r>
      <w:r w:rsidR="005D34FA" w:rsidRPr="00AF526F">
        <w:rPr>
          <w:rFonts w:ascii="Times New Roman" w:hAnsi="Times New Roman" w:cs="Times New Roman"/>
          <w:color w:val="000000" w:themeColor="text1"/>
          <w:sz w:val="22"/>
          <w:szCs w:val="22"/>
        </w:rPr>
        <w:t>s</w:t>
      </w:r>
      <w:r w:rsidR="00691D70" w:rsidRPr="00AF526F">
        <w:rPr>
          <w:rFonts w:ascii="Times New Roman" w:hAnsi="Times New Roman" w:cs="Times New Roman"/>
          <w:color w:val="000000" w:themeColor="text1"/>
          <w:sz w:val="22"/>
          <w:szCs w:val="22"/>
        </w:rPr>
        <w:t xml:space="preserve"> </w:t>
      </w:r>
      <w:r w:rsidR="005D34FA" w:rsidRPr="00AF526F">
        <w:rPr>
          <w:rFonts w:ascii="Times New Roman" w:hAnsi="Times New Roman" w:cs="Times New Roman"/>
          <w:color w:val="000000" w:themeColor="text1"/>
          <w:sz w:val="22"/>
          <w:szCs w:val="22"/>
        </w:rPr>
        <w:t>“l</w:t>
      </w:r>
      <w:r w:rsidR="00691D70" w:rsidRPr="00AF526F">
        <w:rPr>
          <w:rFonts w:ascii="Times New Roman" w:hAnsi="Times New Roman" w:cs="Times New Roman"/>
          <w:color w:val="000000" w:themeColor="text1"/>
          <w:sz w:val="22"/>
          <w:szCs w:val="22"/>
        </w:rPr>
        <w:t>arceny</w:t>
      </w:r>
      <w:r w:rsidR="005D34FA" w:rsidRPr="00AF526F">
        <w:rPr>
          <w:rFonts w:ascii="Times New Roman" w:hAnsi="Times New Roman" w:cs="Times New Roman"/>
          <w:color w:val="000000" w:themeColor="text1"/>
          <w:sz w:val="22"/>
          <w:szCs w:val="22"/>
        </w:rPr>
        <w:t>”</w:t>
      </w:r>
      <w:r w:rsidR="00691D70" w:rsidRPr="00AF526F">
        <w:rPr>
          <w:rFonts w:ascii="Times New Roman" w:hAnsi="Times New Roman" w:cs="Times New Roman"/>
          <w:color w:val="000000" w:themeColor="text1"/>
          <w:sz w:val="22"/>
          <w:szCs w:val="22"/>
        </w:rPr>
        <w:t xml:space="preserve"> </w:t>
      </w:r>
      <w:r w:rsidR="005D34FA" w:rsidRPr="00AF526F">
        <w:rPr>
          <w:rFonts w:ascii="Times New Roman" w:hAnsi="Times New Roman" w:cs="Times New Roman"/>
          <w:color w:val="000000" w:themeColor="text1"/>
          <w:sz w:val="22"/>
          <w:szCs w:val="22"/>
        </w:rPr>
        <w:t>and “a</w:t>
      </w:r>
      <w:r w:rsidR="00691D70" w:rsidRPr="00AF526F">
        <w:rPr>
          <w:rFonts w:ascii="Times New Roman" w:hAnsi="Times New Roman" w:cs="Times New Roman"/>
          <w:color w:val="000000" w:themeColor="text1"/>
          <w:sz w:val="22"/>
          <w:szCs w:val="22"/>
        </w:rPr>
        <w:t>ssault</w:t>
      </w:r>
      <w:r w:rsidR="005D34FA" w:rsidRPr="00AF526F">
        <w:rPr>
          <w:rFonts w:ascii="Times New Roman" w:hAnsi="Times New Roman" w:cs="Times New Roman"/>
          <w:color w:val="000000" w:themeColor="text1"/>
          <w:sz w:val="22"/>
          <w:szCs w:val="22"/>
        </w:rPr>
        <w:t>”</w:t>
      </w:r>
      <w:r w:rsidR="00691D70" w:rsidRPr="00AF526F">
        <w:rPr>
          <w:rFonts w:ascii="Times New Roman" w:hAnsi="Times New Roman" w:cs="Times New Roman"/>
          <w:color w:val="000000" w:themeColor="text1"/>
          <w:sz w:val="22"/>
          <w:szCs w:val="22"/>
        </w:rPr>
        <w:t xml:space="preserve"> have relatively large variances while</w:t>
      </w:r>
      <w:r w:rsidR="005D34FA" w:rsidRPr="00AF526F">
        <w:rPr>
          <w:rFonts w:ascii="Times New Roman" w:hAnsi="Times New Roman" w:cs="Times New Roman"/>
          <w:color w:val="000000" w:themeColor="text1"/>
          <w:sz w:val="22"/>
          <w:szCs w:val="22"/>
        </w:rPr>
        <w:t xml:space="preserve"> the</w:t>
      </w:r>
      <w:r w:rsidR="00691D70" w:rsidRPr="00AF526F">
        <w:rPr>
          <w:rFonts w:ascii="Times New Roman" w:hAnsi="Times New Roman" w:cs="Times New Roman"/>
          <w:color w:val="000000" w:themeColor="text1"/>
          <w:sz w:val="22"/>
          <w:szCs w:val="22"/>
        </w:rPr>
        <w:t xml:space="preserve"> variable </w:t>
      </w:r>
      <w:r w:rsidR="005D34FA" w:rsidRPr="00AF526F">
        <w:rPr>
          <w:rFonts w:ascii="Times New Roman" w:hAnsi="Times New Roman" w:cs="Times New Roman"/>
          <w:color w:val="000000" w:themeColor="text1"/>
          <w:sz w:val="22"/>
          <w:szCs w:val="22"/>
        </w:rPr>
        <w:t>“m</w:t>
      </w:r>
      <w:r w:rsidR="00691D70" w:rsidRPr="00AF526F">
        <w:rPr>
          <w:rFonts w:ascii="Times New Roman" w:hAnsi="Times New Roman" w:cs="Times New Roman"/>
          <w:color w:val="000000" w:themeColor="text1"/>
          <w:sz w:val="22"/>
          <w:szCs w:val="22"/>
        </w:rPr>
        <w:t>urder</w:t>
      </w:r>
      <w:r w:rsidR="005D34FA" w:rsidRPr="00AF526F">
        <w:rPr>
          <w:rFonts w:ascii="Times New Roman" w:hAnsi="Times New Roman" w:cs="Times New Roman"/>
          <w:color w:val="000000" w:themeColor="text1"/>
          <w:sz w:val="22"/>
          <w:szCs w:val="22"/>
        </w:rPr>
        <w:t>”</w:t>
      </w:r>
      <w:r w:rsidR="00691D70" w:rsidRPr="00AF526F">
        <w:rPr>
          <w:rFonts w:ascii="Times New Roman" w:hAnsi="Times New Roman" w:cs="Times New Roman"/>
          <w:color w:val="000000" w:themeColor="text1"/>
          <w:sz w:val="22"/>
          <w:szCs w:val="22"/>
        </w:rPr>
        <w:t xml:space="preserve"> has relatively small variances</w:t>
      </w:r>
      <w:r w:rsidR="005D34FA" w:rsidRPr="00AF526F">
        <w:rPr>
          <w:rFonts w:ascii="Times New Roman" w:hAnsi="Times New Roman" w:cs="Times New Roman"/>
          <w:color w:val="000000" w:themeColor="text1"/>
          <w:sz w:val="22"/>
          <w:szCs w:val="22"/>
        </w:rPr>
        <w:t>.</w:t>
      </w:r>
      <w:r w:rsidR="00691D70" w:rsidRPr="00AF526F">
        <w:rPr>
          <w:rFonts w:ascii="Times New Roman" w:hAnsi="Times New Roman" w:cs="Times New Roman"/>
          <w:color w:val="000000" w:themeColor="text1"/>
          <w:sz w:val="22"/>
          <w:szCs w:val="22"/>
        </w:rPr>
        <w:t xml:space="preserve"> Thus, we will use both covariance matrix and correlation matrix to conduct PCA and compare the results.</w:t>
      </w:r>
    </w:p>
    <w:p w14:paraId="79111AD3" w14:textId="77777777" w:rsidR="009007F1" w:rsidRPr="00AF526F" w:rsidRDefault="009007F1">
      <w:pPr>
        <w:autoSpaceDE w:val="0"/>
        <w:autoSpaceDN w:val="0"/>
        <w:adjustRightInd w:val="0"/>
        <w:contextualSpacing/>
        <w:rPr>
          <w:rFonts w:ascii="Times New Roman" w:hAnsi="Times New Roman" w:cs="Times New Roman"/>
          <w:color w:val="000000" w:themeColor="text1"/>
          <w:sz w:val="22"/>
          <w:szCs w:val="22"/>
        </w:rPr>
      </w:pPr>
    </w:p>
    <w:p w14:paraId="2C19EFD6" w14:textId="3AF18656" w:rsidR="00466129" w:rsidRPr="00A54234" w:rsidRDefault="009007F1" w:rsidP="001B3542">
      <w:pPr>
        <w:pStyle w:val="Heading2"/>
        <w:rPr>
          <w:rFonts w:ascii="Times New Roman" w:hAnsi="Times New Roman" w:cs="Times New Roman"/>
          <w:b/>
          <w:bCs/>
          <w:color w:val="000000" w:themeColor="text1"/>
          <w:sz w:val="22"/>
          <w:szCs w:val="22"/>
        </w:rPr>
      </w:pPr>
      <w:bookmarkStart w:id="5" w:name="_Toc40567074"/>
      <w:r w:rsidRPr="001B3542">
        <w:rPr>
          <w:rFonts w:ascii="Times New Roman" w:hAnsi="Times New Roman" w:cs="Times New Roman"/>
        </w:rPr>
        <w:t xml:space="preserve">PCA </w:t>
      </w:r>
      <w:r w:rsidR="00564ED3">
        <w:rPr>
          <w:rFonts w:ascii="Times New Roman" w:hAnsi="Times New Roman" w:cs="Times New Roman"/>
        </w:rPr>
        <w:t>U</w:t>
      </w:r>
      <w:r w:rsidRPr="001B3542">
        <w:rPr>
          <w:rFonts w:ascii="Times New Roman" w:hAnsi="Times New Roman" w:cs="Times New Roman"/>
        </w:rPr>
        <w:t>sing Covariance Matrix</w:t>
      </w:r>
      <w:bookmarkEnd w:id="5"/>
    </w:p>
    <w:p w14:paraId="0BA454BC" w14:textId="6B3109DE" w:rsidR="008A17A5" w:rsidRPr="001B3542" w:rsidRDefault="008A17A5" w:rsidP="001B3542">
      <w:pPr>
        <w:keepNext/>
        <w:autoSpaceDE w:val="0"/>
        <w:autoSpaceDN w:val="0"/>
        <w:adjustRightInd w:val="0"/>
        <w:contextualSpacing/>
        <w:jc w:val="center"/>
        <w:rPr>
          <w:rFonts w:ascii="Times New Roman" w:hAnsi="Times New Roman" w:cs="Times New Roman"/>
        </w:rPr>
      </w:pPr>
      <w:r w:rsidRPr="00A54234">
        <w:rPr>
          <w:rFonts w:ascii="Times New Roman" w:hAnsi="Times New Roman" w:cs="Times New Roman"/>
          <w:noProof/>
          <w:color w:val="000000" w:themeColor="text1"/>
          <w:sz w:val="22"/>
          <w:szCs w:val="22"/>
        </w:rPr>
        <w:drawing>
          <wp:anchor distT="0" distB="0" distL="114300" distR="114300" simplePos="0" relativeHeight="251670528" behindDoc="0" locked="0" layoutInCell="1" allowOverlap="1" wp14:anchorId="3E43CBEE" wp14:editId="15C609E5">
            <wp:simplePos x="0" y="0"/>
            <wp:positionH relativeFrom="margin">
              <wp:posOffset>2750820</wp:posOffset>
            </wp:positionH>
            <wp:positionV relativeFrom="paragraph">
              <wp:posOffset>66040</wp:posOffset>
            </wp:positionV>
            <wp:extent cx="3529330" cy="2037715"/>
            <wp:effectExtent l="0" t="0" r="0" b="635"/>
            <wp:wrapSquare wrapText="bothSides"/>
            <wp:docPr id="23" name="Picture 23"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20-05-08 at 6.08.07 PM.png"/>
                    <pic:cNvPicPr/>
                  </pic:nvPicPr>
                  <pic:blipFill>
                    <a:blip r:embed="rId16">
                      <a:extLst>
                        <a:ext uri="{28A0092B-C50C-407E-A947-70E740481C1C}">
                          <a14:useLocalDpi xmlns:a14="http://schemas.microsoft.com/office/drawing/2010/main" val="0"/>
                        </a:ext>
                      </a:extLst>
                    </a:blip>
                    <a:stretch>
                      <a:fillRect/>
                    </a:stretch>
                  </pic:blipFill>
                  <pic:spPr>
                    <a:xfrm>
                      <a:off x="0" y="0"/>
                      <a:ext cx="3529330" cy="2037715"/>
                    </a:xfrm>
                    <a:prstGeom prst="rect">
                      <a:avLst/>
                    </a:prstGeom>
                  </pic:spPr>
                </pic:pic>
              </a:graphicData>
            </a:graphic>
            <wp14:sizeRelH relativeFrom="page">
              <wp14:pctWidth>0</wp14:pctWidth>
            </wp14:sizeRelH>
            <wp14:sizeRelV relativeFrom="page">
              <wp14:pctHeight>0</wp14:pctHeight>
            </wp14:sizeRelV>
          </wp:anchor>
        </w:drawing>
      </w:r>
      <w:r w:rsidRPr="00A54234">
        <w:rPr>
          <w:rFonts w:ascii="Times New Roman" w:hAnsi="Times New Roman" w:cs="Times New Roman"/>
          <w:noProof/>
          <w:color w:val="000000" w:themeColor="text1"/>
          <w:sz w:val="22"/>
          <w:szCs w:val="22"/>
        </w:rPr>
        <w:drawing>
          <wp:inline distT="0" distB="0" distL="0" distR="0" wp14:anchorId="43F6792F" wp14:editId="322CC268">
            <wp:extent cx="2309679" cy="1983528"/>
            <wp:effectExtent l="0" t="0" r="1905" b="0"/>
            <wp:docPr id="22" name="Picture 2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 Shot 2020-05-12 at 12.57.52 PM.png"/>
                    <pic:cNvPicPr/>
                  </pic:nvPicPr>
                  <pic:blipFill>
                    <a:blip r:embed="rId17">
                      <a:extLst>
                        <a:ext uri="{28A0092B-C50C-407E-A947-70E740481C1C}">
                          <a14:useLocalDpi xmlns:a14="http://schemas.microsoft.com/office/drawing/2010/main" val="0"/>
                        </a:ext>
                      </a:extLst>
                    </a:blip>
                    <a:stretch>
                      <a:fillRect/>
                    </a:stretch>
                  </pic:blipFill>
                  <pic:spPr>
                    <a:xfrm>
                      <a:off x="0" y="0"/>
                      <a:ext cx="2354579" cy="2022087"/>
                    </a:xfrm>
                    <a:prstGeom prst="rect">
                      <a:avLst/>
                    </a:prstGeom>
                  </pic:spPr>
                </pic:pic>
              </a:graphicData>
            </a:graphic>
          </wp:inline>
        </w:drawing>
      </w:r>
    </w:p>
    <w:p w14:paraId="18A09071" w14:textId="40248986" w:rsidR="008A17A5" w:rsidRPr="00A54234" w:rsidRDefault="008A17A5" w:rsidP="001B3542">
      <w:pPr>
        <w:pStyle w:val="Caption"/>
        <w:jc w:val="center"/>
        <w:rPr>
          <w:rFonts w:ascii="Times New Roman" w:hAnsi="Times New Roman" w:cs="Times New Roman"/>
          <w:b/>
          <w:bCs/>
          <w:color w:val="000000" w:themeColor="text1"/>
          <w:sz w:val="22"/>
          <w:szCs w:val="22"/>
        </w:rPr>
      </w:pPr>
      <w:r w:rsidRPr="001B3542">
        <w:rPr>
          <w:rFonts w:ascii="Times New Roman" w:hAnsi="Times New Roman" w:cs="Times New Roman"/>
          <w:noProof/>
        </w:rPr>
        <mc:AlternateContent>
          <mc:Choice Requires="wps">
            <w:drawing>
              <wp:anchor distT="0" distB="0" distL="114300" distR="114300" simplePos="0" relativeHeight="251672576" behindDoc="0" locked="0" layoutInCell="1" allowOverlap="1" wp14:anchorId="1A663593" wp14:editId="05DF3EBE">
                <wp:simplePos x="0" y="0"/>
                <wp:positionH relativeFrom="column">
                  <wp:posOffset>2795270</wp:posOffset>
                </wp:positionH>
                <wp:positionV relativeFrom="paragraph">
                  <wp:posOffset>7620</wp:posOffset>
                </wp:positionV>
                <wp:extent cx="3529330" cy="635"/>
                <wp:effectExtent l="0" t="0" r="0" b="0"/>
                <wp:wrapSquare wrapText="bothSides"/>
                <wp:docPr id="1" name="Text Box 1"/>
                <wp:cNvGraphicFramePr/>
                <a:graphic xmlns:a="http://schemas.openxmlformats.org/drawingml/2006/main">
                  <a:graphicData uri="http://schemas.microsoft.com/office/word/2010/wordprocessingShape">
                    <wps:wsp>
                      <wps:cNvSpPr txBox="1"/>
                      <wps:spPr>
                        <a:xfrm>
                          <a:off x="0" y="0"/>
                          <a:ext cx="3529330" cy="635"/>
                        </a:xfrm>
                        <a:prstGeom prst="rect">
                          <a:avLst/>
                        </a:prstGeom>
                        <a:solidFill>
                          <a:prstClr val="white"/>
                        </a:solidFill>
                        <a:ln>
                          <a:noFill/>
                        </a:ln>
                      </wps:spPr>
                      <wps:txbx>
                        <w:txbxContent>
                          <w:p w14:paraId="7A8B8EBE" w14:textId="0E04609E" w:rsidR="007E16ED" w:rsidRPr="00707D9C" w:rsidRDefault="007E16ED" w:rsidP="001B3542">
                            <w:pPr>
                              <w:pStyle w:val="Caption"/>
                              <w:jc w:val="center"/>
                              <w:rPr>
                                <w:rFonts w:ascii="Times New Roman" w:hAnsi="Times New Roman" w:cs="Times New Roman"/>
                                <w:noProof/>
                                <w:color w:val="000000" w:themeColor="text1"/>
                              </w:rPr>
                            </w:pPr>
                            <w:r>
                              <w:t>Figure 10 - Scree plot based on covariance matrix</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A663593" id="_x0000_t202" coordsize="21600,21600" o:spt="202" path="m,l,21600r21600,l21600,xe">
                <v:stroke joinstyle="miter"/>
                <v:path gradientshapeok="t" o:connecttype="rect"/>
              </v:shapetype>
              <v:shape id="Text Box 1" o:spid="_x0000_s1026" type="#_x0000_t202" style="position:absolute;left:0;text-align:left;margin-left:220.1pt;margin-top:.6pt;width:277.9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ounKQIAAF0EAAAOAAAAZHJzL2Uyb0RvYy54bWysVMtu2zAQvBfoPxC81/IDCVrBcuA6cFHA&#10;SALYRc40RVkESC67pC2lX9+lHk6b9lT0Qq92h0POztLLu9YadlEYNLiCzyZTzpSTUGp3Kvi3w/bD&#10;R85CFK4UBpwq+IsK/G71/t2y8bmaQw2mVMiIxIW88QWvY/R5lgVZKyvCBLxyVKwArYj0iaesRNEQ&#10;uzXZfDq9zRrA0iNIFQJl7/siX3X8VaVkfKyqoCIzBae7xW7Fbj2mNVstRX5C4Wsth2uIf7iFFdrR&#10;oVeqexEFO6P+g8pqiRCgihMJNoOq0lJ1GkjNbPpGzb4WXnVaqDnBX9sU/h+tfLg8IdMleceZE5Ys&#10;Oqg2ss/QslnqTuNDTqC9J1hsKZ2QQz5QMoluK7Tpl+QwqlOfX669TWSSkoub+afFgkqSareLm8SR&#10;vW71GOIXBZaloOBIxnX9FJddiD10hKSTAhhdbrUx6SMVNgbZRZDJTa2jGsh/QxmXsA7Srp4wZbKk&#10;r9eRotge20HcEcoX0ozQz0zwcqvpoJ0I8UkgDQlpocGPj7RUBpqCwxBxVgP++Fs+4ck7qnLW0NAV&#10;PHw/C1Scma+OXE0TOgY4BscxcGe7AZJITtFtupA2YDRjWCHYZ3oP63QKlYSTdFbB4xhuYj/69J6k&#10;Wq87EM2hF3Hn9l4m6rGhh/ZZoB/siOTiA4zjKPI3rvTYzhe/PkdqcWdZamjfxaHPNMOd6cN7S4/k&#10;1+8O9fqvsPoJAAD//wMAUEsDBBQABgAIAAAAIQD/4k5O3gAAAAcBAAAPAAAAZHJzL2Rvd25yZXYu&#10;eG1sTI/BTsMwEETvSPyDtUhcEHVoo4imcaqqggNcKkIvvbnxNg7E6yh22vD3LCd6Wo1mNPumWE+u&#10;E2ccQutJwdMsAYFUe9NSo2D/+fr4DCJETUZ3nlDBDwZYl7c3hc6Nv9AHnqvYCC6hkGsFNsY+lzLU&#10;Fp0OM98jsXfyg9OR5dBIM+gLl7tOzpMkk063xB+s7nFrsf6uRqdglx529mE8vbxv0sXwth+32VdT&#10;KXV/N21WICJO8T8Mf/iMDiUzHf1IJohOQZomc46ywYf95TLjbUfWC5BlIa/5y18AAAD//wMAUEsB&#10;Ai0AFAAGAAgAAAAhALaDOJL+AAAA4QEAABMAAAAAAAAAAAAAAAAAAAAAAFtDb250ZW50X1R5cGVz&#10;XS54bWxQSwECLQAUAAYACAAAACEAOP0h/9YAAACUAQAACwAAAAAAAAAAAAAAAAAvAQAAX3JlbHMv&#10;LnJlbHNQSwECLQAUAAYACAAAACEAzE6LpykCAABdBAAADgAAAAAAAAAAAAAAAAAuAgAAZHJzL2Uy&#10;b0RvYy54bWxQSwECLQAUAAYACAAAACEA/+JOTt4AAAAHAQAADwAAAAAAAAAAAAAAAACDBAAAZHJz&#10;L2Rvd25yZXYueG1sUEsFBgAAAAAEAAQA8wAAAI4FAAAAAA==&#10;" stroked="f">
                <v:textbox style="mso-fit-shape-to-text:t" inset="0,0,0,0">
                  <w:txbxContent>
                    <w:p w14:paraId="7A8B8EBE" w14:textId="0E04609E" w:rsidR="007E16ED" w:rsidRPr="00707D9C" w:rsidRDefault="007E16ED" w:rsidP="001B3542">
                      <w:pPr>
                        <w:pStyle w:val="Caption"/>
                        <w:jc w:val="center"/>
                        <w:rPr>
                          <w:rFonts w:ascii="Times New Roman" w:hAnsi="Times New Roman" w:cs="Times New Roman"/>
                          <w:noProof/>
                          <w:color w:val="000000" w:themeColor="text1"/>
                        </w:rPr>
                      </w:pPr>
                      <w:r>
                        <w:t>Figure 10 - Scree plot based on covariance matrix</w:t>
                      </w:r>
                    </w:p>
                  </w:txbxContent>
                </v:textbox>
                <w10:wrap type="square"/>
              </v:shape>
            </w:pict>
          </mc:Fallback>
        </mc:AlternateContent>
      </w:r>
      <w:r w:rsidRPr="001B3542">
        <w:rPr>
          <w:rFonts w:ascii="Times New Roman" w:hAnsi="Times New Roman" w:cs="Times New Roman"/>
        </w:rPr>
        <w:t xml:space="preserve">Figure </w:t>
      </w:r>
      <w:r w:rsidR="00D1154E" w:rsidRPr="001B3542">
        <w:rPr>
          <w:rFonts w:ascii="Times New Roman" w:hAnsi="Times New Roman" w:cs="Times New Roman"/>
        </w:rPr>
        <w:t>9</w:t>
      </w:r>
      <w:r w:rsidRPr="001B3542">
        <w:rPr>
          <w:rFonts w:ascii="Times New Roman" w:hAnsi="Times New Roman" w:cs="Times New Roman"/>
        </w:rPr>
        <w:t xml:space="preserve"> - Eigenvalues based on covariance matrix</w:t>
      </w:r>
    </w:p>
    <w:p w14:paraId="2BF8AF37" w14:textId="158F6257" w:rsidR="008A17A5" w:rsidRDefault="008A17A5">
      <w:pPr>
        <w:autoSpaceDE w:val="0"/>
        <w:autoSpaceDN w:val="0"/>
        <w:adjustRightInd w:val="0"/>
        <w:contextualSpacing/>
        <w:rPr>
          <w:rFonts w:ascii="Times New Roman" w:hAnsi="Times New Roman" w:cs="Times New Roman"/>
          <w:b/>
          <w:bCs/>
          <w:color w:val="000000" w:themeColor="text1"/>
          <w:sz w:val="22"/>
          <w:szCs w:val="22"/>
        </w:rPr>
      </w:pPr>
    </w:p>
    <w:p w14:paraId="38BC6CBC" w14:textId="77777777" w:rsidR="006C7D99" w:rsidRPr="00AF526F" w:rsidRDefault="006C7D99" w:rsidP="001B3542">
      <w:pPr>
        <w:autoSpaceDE w:val="0"/>
        <w:autoSpaceDN w:val="0"/>
        <w:adjustRightInd w:val="0"/>
        <w:contextualSpacing/>
        <w:rPr>
          <w:rFonts w:ascii="Times New Roman" w:hAnsi="Times New Roman" w:cs="Times New Roman"/>
          <w:b/>
          <w:bCs/>
          <w:color w:val="000000" w:themeColor="text1"/>
          <w:sz w:val="22"/>
          <w:szCs w:val="22"/>
        </w:rPr>
      </w:pPr>
    </w:p>
    <w:p w14:paraId="20279D17" w14:textId="79DBC3D7" w:rsidR="009375D1" w:rsidRDefault="001D7D2C" w:rsidP="00323CB0">
      <w:pPr>
        <w:adjustRightInd w:val="0"/>
        <w:contextualSpacing/>
        <w:rPr>
          <w:rFonts w:ascii="Times New Roman" w:hAnsi="Times New Roman" w:cs="Times New Roman"/>
          <w:color w:val="000000" w:themeColor="text1"/>
          <w:sz w:val="22"/>
          <w:szCs w:val="22"/>
        </w:rPr>
      </w:pPr>
      <w:r w:rsidRPr="00AF526F">
        <w:rPr>
          <w:rFonts w:ascii="Times New Roman" w:hAnsi="Times New Roman" w:cs="Times New Roman"/>
          <w:color w:val="000000" w:themeColor="text1"/>
          <w:sz w:val="22"/>
          <w:szCs w:val="22"/>
        </w:rPr>
        <w:lastRenderedPageBreak/>
        <w:t>To</w:t>
      </w:r>
      <w:r w:rsidR="009007F1" w:rsidRPr="00AF526F">
        <w:rPr>
          <w:rFonts w:ascii="Times New Roman" w:hAnsi="Times New Roman" w:cs="Times New Roman"/>
          <w:color w:val="000000" w:themeColor="text1"/>
          <w:sz w:val="22"/>
          <w:szCs w:val="22"/>
        </w:rPr>
        <w:t xml:space="preserve"> find </w:t>
      </w:r>
      <w:r w:rsidR="008A17A5" w:rsidRPr="00AF526F">
        <w:rPr>
          <w:rFonts w:ascii="Times New Roman" w:hAnsi="Times New Roman" w:cs="Times New Roman"/>
          <w:color w:val="000000" w:themeColor="text1"/>
          <w:sz w:val="22"/>
          <w:szCs w:val="22"/>
        </w:rPr>
        <w:t xml:space="preserve">the </w:t>
      </w:r>
      <w:r w:rsidR="009007F1" w:rsidRPr="00AF526F">
        <w:rPr>
          <w:rFonts w:ascii="Times New Roman" w:hAnsi="Times New Roman" w:cs="Times New Roman"/>
          <w:color w:val="000000" w:themeColor="text1"/>
          <w:sz w:val="22"/>
          <w:szCs w:val="22"/>
        </w:rPr>
        <w:t xml:space="preserve">number of </w:t>
      </w:r>
      <w:r w:rsidR="008A17A5" w:rsidRPr="00AF526F">
        <w:rPr>
          <w:rFonts w:ascii="Times New Roman" w:hAnsi="Times New Roman" w:cs="Times New Roman"/>
          <w:color w:val="000000" w:themeColor="text1"/>
          <w:sz w:val="22"/>
          <w:szCs w:val="22"/>
        </w:rPr>
        <w:t>p</w:t>
      </w:r>
      <w:r w:rsidR="009007F1" w:rsidRPr="00AF526F">
        <w:rPr>
          <w:rFonts w:ascii="Times New Roman" w:hAnsi="Times New Roman" w:cs="Times New Roman"/>
          <w:color w:val="000000" w:themeColor="text1"/>
          <w:sz w:val="22"/>
          <w:szCs w:val="22"/>
        </w:rPr>
        <w:t xml:space="preserve">rincipal </w:t>
      </w:r>
      <w:r w:rsidR="008A17A5" w:rsidRPr="00AF526F">
        <w:rPr>
          <w:rFonts w:ascii="Times New Roman" w:hAnsi="Times New Roman" w:cs="Times New Roman"/>
          <w:color w:val="000000" w:themeColor="text1"/>
          <w:sz w:val="22"/>
          <w:szCs w:val="22"/>
        </w:rPr>
        <w:t>c</w:t>
      </w:r>
      <w:r w:rsidR="009007F1" w:rsidRPr="00AF526F">
        <w:rPr>
          <w:rFonts w:ascii="Times New Roman" w:hAnsi="Times New Roman" w:cs="Times New Roman"/>
          <w:color w:val="000000" w:themeColor="text1"/>
          <w:sz w:val="22"/>
          <w:szCs w:val="22"/>
        </w:rPr>
        <w:t xml:space="preserve">omponents (PCs) to retain, we will look at eigenvalues of </w:t>
      </w:r>
      <w:r w:rsidR="00F45671" w:rsidRPr="00AF526F">
        <w:rPr>
          <w:rFonts w:ascii="Times New Roman" w:hAnsi="Times New Roman" w:cs="Times New Roman"/>
          <w:color w:val="000000" w:themeColor="text1"/>
          <w:sz w:val="22"/>
          <w:szCs w:val="22"/>
        </w:rPr>
        <w:t xml:space="preserve">the </w:t>
      </w:r>
      <w:r w:rsidR="009007F1" w:rsidRPr="00AF526F">
        <w:rPr>
          <w:rFonts w:ascii="Times New Roman" w:hAnsi="Times New Roman" w:cs="Times New Roman"/>
          <w:color w:val="000000" w:themeColor="text1"/>
          <w:sz w:val="22"/>
          <w:szCs w:val="22"/>
        </w:rPr>
        <w:t xml:space="preserve">covariance matrix (S). </w:t>
      </w:r>
      <w:r w:rsidR="008A17A5" w:rsidRPr="00AF526F">
        <w:rPr>
          <w:rFonts w:ascii="Times New Roman" w:hAnsi="Times New Roman" w:cs="Times New Roman"/>
          <w:color w:val="000000" w:themeColor="text1"/>
          <w:sz w:val="22"/>
          <w:szCs w:val="22"/>
        </w:rPr>
        <w:t>There is total of</w:t>
      </w:r>
      <w:r w:rsidR="009007F1" w:rsidRPr="00AF526F">
        <w:rPr>
          <w:rFonts w:ascii="Times New Roman" w:hAnsi="Times New Roman" w:cs="Times New Roman"/>
          <w:color w:val="000000" w:themeColor="text1"/>
          <w:sz w:val="22"/>
          <w:szCs w:val="22"/>
        </w:rPr>
        <w:t xml:space="preserve"> seven eigenvalues</w:t>
      </w:r>
      <w:r w:rsidR="008A17A5" w:rsidRPr="00AF526F">
        <w:rPr>
          <w:rFonts w:ascii="Times New Roman" w:hAnsi="Times New Roman" w:cs="Times New Roman"/>
          <w:color w:val="000000" w:themeColor="text1"/>
          <w:sz w:val="22"/>
          <w:szCs w:val="22"/>
        </w:rPr>
        <w:t xml:space="preserve"> and their </w:t>
      </w:r>
      <w:r w:rsidR="009007F1" w:rsidRPr="00AF526F">
        <w:rPr>
          <w:rFonts w:ascii="Times New Roman" w:hAnsi="Times New Roman" w:cs="Times New Roman"/>
          <w:color w:val="000000" w:themeColor="text1"/>
          <w:sz w:val="22"/>
          <w:szCs w:val="22"/>
        </w:rPr>
        <w:t xml:space="preserve">percent of variance </w:t>
      </w:r>
      <w:r w:rsidR="008A17A5" w:rsidRPr="00AF526F">
        <w:rPr>
          <w:rFonts w:ascii="Times New Roman" w:hAnsi="Times New Roman" w:cs="Times New Roman"/>
          <w:color w:val="000000" w:themeColor="text1"/>
          <w:sz w:val="22"/>
          <w:szCs w:val="22"/>
        </w:rPr>
        <w:t xml:space="preserve">for </w:t>
      </w:r>
      <w:r w:rsidR="009007F1" w:rsidRPr="00AF526F">
        <w:rPr>
          <w:rFonts w:ascii="Times New Roman" w:hAnsi="Times New Roman" w:cs="Times New Roman"/>
          <w:color w:val="000000" w:themeColor="text1"/>
          <w:sz w:val="22"/>
          <w:szCs w:val="22"/>
        </w:rPr>
        <w:t>each eigenvalue</w:t>
      </w:r>
      <w:r w:rsidR="008A17A5" w:rsidRPr="00AF526F">
        <w:rPr>
          <w:rFonts w:ascii="Times New Roman" w:hAnsi="Times New Roman" w:cs="Times New Roman"/>
          <w:color w:val="000000" w:themeColor="text1"/>
          <w:sz w:val="22"/>
          <w:szCs w:val="22"/>
        </w:rPr>
        <w:t xml:space="preserve"> can be see</w:t>
      </w:r>
      <w:r w:rsidR="00971E73" w:rsidRPr="00AF526F">
        <w:rPr>
          <w:rFonts w:ascii="Times New Roman" w:hAnsi="Times New Roman" w:cs="Times New Roman"/>
          <w:color w:val="000000" w:themeColor="text1"/>
          <w:sz w:val="22"/>
          <w:szCs w:val="22"/>
        </w:rPr>
        <w:t>n</w:t>
      </w:r>
      <w:r w:rsidR="008A17A5" w:rsidRPr="00AF526F">
        <w:rPr>
          <w:rFonts w:ascii="Times New Roman" w:hAnsi="Times New Roman" w:cs="Times New Roman"/>
          <w:color w:val="000000" w:themeColor="text1"/>
          <w:sz w:val="22"/>
          <w:szCs w:val="22"/>
        </w:rPr>
        <w:t xml:space="preserve"> in Figure 9</w:t>
      </w:r>
      <w:r w:rsidR="009007F1" w:rsidRPr="00AF526F">
        <w:rPr>
          <w:rFonts w:ascii="Times New Roman" w:hAnsi="Times New Roman" w:cs="Times New Roman"/>
          <w:color w:val="000000" w:themeColor="text1"/>
          <w:sz w:val="22"/>
          <w:szCs w:val="22"/>
        </w:rPr>
        <w:t>. We could see that the largest eigenvalue explains 70.43% of variance; the first two eigenvalues combined explain 97.45% of variance. Also, we could refer to the scree plot for better visualization</w:t>
      </w:r>
      <w:r w:rsidR="00971E73" w:rsidRPr="00AF526F">
        <w:rPr>
          <w:rFonts w:ascii="Times New Roman" w:hAnsi="Times New Roman" w:cs="Times New Roman"/>
          <w:color w:val="000000" w:themeColor="text1"/>
          <w:sz w:val="22"/>
          <w:szCs w:val="22"/>
        </w:rPr>
        <w:t xml:space="preserve"> in Figure 10</w:t>
      </w:r>
      <w:r w:rsidR="005A33BC" w:rsidRPr="00AF526F">
        <w:rPr>
          <w:rFonts w:ascii="Times New Roman" w:hAnsi="Times New Roman" w:cs="Times New Roman"/>
          <w:color w:val="000000" w:themeColor="text1"/>
          <w:sz w:val="22"/>
          <w:szCs w:val="22"/>
        </w:rPr>
        <w:t xml:space="preserve">. </w:t>
      </w:r>
      <w:r w:rsidR="00971E73" w:rsidRPr="00AF526F">
        <w:rPr>
          <w:rFonts w:ascii="Times New Roman" w:hAnsi="Times New Roman" w:cs="Times New Roman"/>
          <w:color w:val="000000" w:themeColor="text1"/>
          <w:sz w:val="22"/>
          <w:szCs w:val="22"/>
        </w:rPr>
        <w:t xml:space="preserve">Since the </w:t>
      </w:r>
      <w:r w:rsidR="009007F1" w:rsidRPr="00AF526F">
        <w:rPr>
          <w:rFonts w:ascii="Times New Roman" w:hAnsi="Times New Roman" w:cs="Times New Roman"/>
          <w:color w:val="000000" w:themeColor="text1"/>
          <w:sz w:val="22"/>
          <w:szCs w:val="22"/>
        </w:rPr>
        <w:t xml:space="preserve">first two eigenvalues </w:t>
      </w:r>
      <w:r w:rsidR="00971E73" w:rsidRPr="00AF526F">
        <w:rPr>
          <w:rFonts w:ascii="Times New Roman" w:hAnsi="Times New Roman" w:cs="Times New Roman"/>
          <w:color w:val="000000" w:themeColor="text1"/>
          <w:sz w:val="22"/>
          <w:szCs w:val="22"/>
        </w:rPr>
        <w:t xml:space="preserve">capture a significant proportion of the total of the eigenvalues, </w:t>
      </w:r>
      <w:r w:rsidR="009007F1" w:rsidRPr="00AF526F">
        <w:rPr>
          <w:rFonts w:ascii="Times New Roman" w:hAnsi="Times New Roman" w:cs="Times New Roman"/>
          <w:color w:val="000000" w:themeColor="text1"/>
          <w:sz w:val="22"/>
          <w:szCs w:val="22"/>
        </w:rPr>
        <w:t xml:space="preserve">we </w:t>
      </w:r>
      <w:r w:rsidR="00971E73" w:rsidRPr="00AF526F">
        <w:rPr>
          <w:rFonts w:ascii="Times New Roman" w:hAnsi="Times New Roman" w:cs="Times New Roman"/>
          <w:color w:val="000000" w:themeColor="text1"/>
          <w:sz w:val="22"/>
          <w:szCs w:val="22"/>
        </w:rPr>
        <w:t xml:space="preserve">can </w:t>
      </w:r>
      <w:r w:rsidR="009007F1" w:rsidRPr="00AF526F">
        <w:rPr>
          <w:rFonts w:ascii="Times New Roman" w:hAnsi="Times New Roman" w:cs="Times New Roman"/>
          <w:color w:val="000000" w:themeColor="text1"/>
          <w:sz w:val="22"/>
          <w:szCs w:val="22"/>
        </w:rPr>
        <w:t>retain the first two principal components.</w:t>
      </w:r>
    </w:p>
    <w:p w14:paraId="7EF500C5" w14:textId="77777777" w:rsidR="00323CB0" w:rsidRPr="00AF526F" w:rsidRDefault="00323CB0" w:rsidP="00323CB0">
      <w:pPr>
        <w:adjustRightInd w:val="0"/>
        <w:contextualSpacing/>
        <w:rPr>
          <w:rFonts w:ascii="Times New Roman" w:hAnsi="Times New Roman" w:cs="Times New Roman"/>
          <w:color w:val="000000" w:themeColor="text1"/>
          <w:sz w:val="22"/>
          <w:szCs w:val="22"/>
        </w:rPr>
      </w:pPr>
    </w:p>
    <w:p w14:paraId="24EC88CA" w14:textId="77777777" w:rsidR="00323CB0" w:rsidRPr="00323CB0" w:rsidRDefault="000F0889" w:rsidP="00323CB0">
      <w:pPr>
        <w:pStyle w:val="NoSpacing"/>
        <w:rPr>
          <w:rFonts w:ascii="Times New Roman" w:hAnsi="Times New Roman"/>
        </w:rPr>
      </w:pPr>
      <m:oMathPara>
        <m:oMath>
          <m:sSub>
            <m:sSubPr>
              <m:ctrlPr>
                <w:rPr>
                  <w:rFonts w:ascii="Cambria Math" w:hAnsi="Cambria Math"/>
                </w:rPr>
              </m:ctrlPr>
            </m:sSubPr>
            <m:e>
              <m:r>
                <m:rPr>
                  <m:sty m:val="p"/>
                </m:rPr>
                <w:rPr>
                  <w:rFonts w:ascii="Cambria Math" w:hAnsi="Cambria Math"/>
                </w:rPr>
                <m:t xml:space="preserve">   </m:t>
              </m:r>
              <m:r>
                <w:rPr>
                  <w:rFonts w:ascii="Cambria Math" w:hAnsi="Cambria Math"/>
                </w:rPr>
                <m:t>z</m:t>
              </m:r>
            </m:e>
            <m:sub>
              <m:r>
                <m:rPr>
                  <m:sty m:val="p"/>
                </m:rPr>
                <w:rPr>
                  <w:rFonts w:ascii="Cambria Math" w:hAnsi="Cambria Math"/>
                </w:rPr>
                <m:t>1</m:t>
              </m:r>
            </m:sub>
          </m:sSub>
          <m:r>
            <m:rPr>
              <m:sty m:val="p"/>
            </m:rPr>
            <w:rPr>
              <w:rFonts w:ascii="Cambria Math" w:hAnsi="Cambria Math"/>
            </w:rPr>
            <m:t xml:space="preserve"> = </m:t>
          </m:r>
          <m:sSubSup>
            <m:sSubSupPr>
              <m:ctrlPr>
                <w:rPr>
                  <w:rFonts w:ascii="Cambria Math" w:hAnsi="Cambria Math"/>
                </w:rPr>
              </m:ctrlPr>
            </m:sSubSupPr>
            <m:e>
              <m:r>
                <w:rPr>
                  <w:rFonts w:ascii="Cambria Math" w:hAnsi="Cambria Math"/>
                </w:rPr>
                <m:t>a</m:t>
              </m:r>
            </m:e>
            <m:sub>
              <m:r>
                <m:rPr>
                  <m:sty m:val="p"/>
                </m:rPr>
                <w:rPr>
                  <w:rFonts w:ascii="Cambria Math" w:hAnsi="Cambria Math"/>
                </w:rPr>
                <m:t>1</m:t>
              </m:r>
            </m:sub>
            <m:sup>
              <m:r>
                <m:rPr>
                  <m:sty m:val="p"/>
                </m:rPr>
                <w:rPr>
                  <w:rFonts w:ascii="Cambria Math" w:hAnsi="Cambria Math" w:hint="eastAsia"/>
                </w:rPr>
                <m:t>'</m:t>
              </m:r>
            </m:sup>
          </m:sSubSup>
          <m:r>
            <w:rPr>
              <w:rFonts w:ascii="Cambria Math" w:hAnsi="Cambria Math"/>
            </w:rPr>
            <m:t>x</m:t>
          </m:r>
          <m:r>
            <m:rPr>
              <m:sty m:val="p"/>
            </m:rPr>
            <w:rPr>
              <w:rFonts w:ascii="Cambria Math" w:hAnsi="Cambria Math"/>
            </w:rPr>
            <m:t>= -.001</m:t>
          </m:r>
          <m:sSub>
            <m:sSubPr>
              <m:ctrlPr>
                <w:rPr>
                  <w:rFonts w:ascii="Cambria Math" w:hAnsi="Cambria Math"/>
                </w:rPr>
              </m:ctrlPr>
            </m:sSubPr>
            <m:e>
              <m:r>
                <w:rPr>
                  <w:rFonts w:ascii="Cambria Math" w:hAnsi="Cambria Math"/>
                </w:rPr>
                <m:t>x</m:t>
              </m:r>
            </m:e>
            <m:sub>
              <m:r>
                <m:rPr>
                  <m:sty m:val="p"/>
                </m:rPr>
                <w:rPr>
                  <w:rFonts w:ascii="Cambria Math" w:hAnsi="Cambria Math"/>
                </w:rPr>
                <m:t>1</m:t>
              </m:r>
            </m:sub>
          </m:sSub>
          <m:r>
            <m:rPr>
              <m:sty m:val="p"/>
            </m:rPr>
            <w:rPr>
              <w:rFonts w:ascii="Cambria Math" w:hAnsi="Cambria Math"/>
            </w:rPr>
            <m:t>+ .009</m:t>
          </m:r>
          <m:sSub>
            <m:sSubPr>
              <m:ctrlPr>
                <w:rPr>
                  <w:rFonts w:ascii="Cambria Math" w:hAnsi="Cambria Math"/>
                </w:rPr>
              </m:ctrlPr>
            </m:sSubPr>
            <m:e>
              <m:r>
                <w:rPr>
                  <w:rFonts w:ascii="Cambria Math" w:hAnsi="Cambria Math"/>
                </w:rPr>
                <m:t>x</m:t>
              </m:r>
            </m:e>
            <m:sub>
              <m:r>
                <m:rPr>
                  <m:sty m:val="p"/>
                </m:rPr>
                <w:rPr>
                  <w:rFonts w:ascii="Cambria Math" w:hAnsi="Cambria Math"/>
                </w:rPr>
                <m:t>2</m:t>
              </m:r>
            </m:sub>
          </m:sSub>
          <m:r>
            <m:rPr>
              <m:sty m:val="p"/>
            </m:rPr>
            <w:rPr>
              <w:rFonts w:ascii="Cambria Math" w:hAnsi="Cambria Math"/>
            </w:rPr>
            <m:t>+ .096</m:t>
          </m:r>
          <m:sSub>
            <m:sSubPr>
              <m:ctrlPr>
                <w:rPr>
                  <w:rFonts w:ascii="Cambria Math" w:hAnsi="Cambria Math"/>
                </w:rPr>
              </m:ctrlPr>
            </m:sSubPr>
            <m:e>
              <m:r>
                <w:rPr>
                  <w:rFonts w:ascii="Cambria Math" w:hAnsi="Cambria Math"/>
                </w:rPr>
                <m:t>x</m:t>
              </m:r>
            </m:e>
            <m:sub>
              <m:r>
                <m:rPr>
                  <m:sty m:val="p"/>
                </m:rPr>
                <w:rPr>
                  <w:rFonts w:ascii="Cambria Math" w:hAnsi="Cambria Math"/>
                </w:rPr>
                <m:t>3</m:t>
              </m:r>
            </m:sub>
          </m:sSub>
          <m:r>
            <m:rPr>
              <m:sty m:val="p"/>
            </m:rPr>
            <w:rPr>
              <w:rFonts w:ascii="Cambria Math" w:hAnsi="Cambria Math"/>
            </w:rPr>
            <m:t>+ .081</m:t>
          </m:r>
          <m:sSub>
            <m:sSubPr>
              <m:ctrlPr>
                <w:rPr>
                  <w:rFonts w:ascii="Cambria Math" w:hAnsi="Cambria Math"/>
                </w:rPr>
              </m:ctrlPr>
            </m:sSubPr>
            <m:e>
              <m:r>
                <w:rPr>
                  <w:rFonts w:ascii="Cambria Math" w:hAnsi="Cambria Math"/>
                </w:rPr>
                <m:t>x</m:t>
              </m:r>
            </m:e>
            <m:sub>
              <m:r>
                <m:rPr>
                  <m:sty m:val="p"/>
                </m:rPr>
                <w:rPr>
                  <w:rFonts w:ascii="Cambria Math" w:hAnsi="Cambria Math"/>
                </w:rPr>
                <m:t>4</m:t>
              </m:r>
            </m:sub>
          </m:sSub>
          <m:r>
            <m:rPr>
              <m:sty m:val="p"/>
            </m:rPr>
            <w:rPr>
              <w:rFonts w:ascii="Cambria Math" w:hAnsi="Cambria Math"/>
            </w:rPr>
            <m:t>+ .106</m:t>
          </m:r>
          <m:sSub>
            <m:sSubPr>
              <m:ctrlPr>
                <w:rPr>
                  <w:rFonts w:ascii="Cambria Math" w:hAnsi="Cambria Math"/>
                </w:rPr>
              </m:ctrlPr>
            </m:sSubPr>
            <m:e>
              <m:r>
                <w:rPr>
                  <w:rFonts w:ascii="Cambria Math" w:hAnsi="Cambria Math"/>
                </w:rPr>
                <m:t>x</m:t>
              </m:r>
            </m:e>
            <m:sub>
              <m:r>
                <m:rPr>
                  <m:sty m:val="p"/>
                </m:rPr>
                <w:rPr>
                  <w:rFonts w:ascii="Cambria Math" w:hAnsi="Cambria Math"/>
                </w:rPr>
                <m:t>5</m:t>
              </m:r>
            </m:sub>
          </m:sSub>
          <m:r>
            <m:rPr>
              <m:sty m:val="p"/>
            </m:rPr>
            <w:rPr>
              <w:rFonts w:ascii="Cambria Math" w:hAnsi="Cambria Math"/>
            </w:rPr>
            <m:t>+ .986</m:t>
          </m:r>
          <m:sSub>
            <m:sSubPr>
              <m:ctrlPr>
                <w:rPr>
                  <w:rFonts w:ascii="Cambria Math" w:hAnsi="Cambria Math"/>
                </w:rPr>
              </m:ctrlPr>
            </m:sSubPr>
            <m:e>
              <m:r>
                <w:rPr>
                  <w:rFonts w:ascii="Cambria Math" w:hAnsi="Cambria Math"/>
                </w:rPr>
                <m:t>x</m:t>
              </m:r>
            </m:e>
            <m:sub>
              <m:r>
                <m:rPr>
                  <m:sty m:val="p"/>
                </m:rPr>
                <w:rPr>
                  <w:rFonts w:ascii="Cambria Math" w:hAnsi="Cambria Math"/>
                </w:rPr>
                <m:t>6</m:t>
              </m:r>
            </m:sub>
          </m:sSub>
          <m:r>
            <m:rPr>
              <m:sty m:val="p"/>
            </m:rPr>
            <w:rPr>
              <w:rFonts w:ascii="Cambria Math" w:hAnsi="Cambria Math"/>
            </w:rPr>
            <m:t>+ .021</m:t>
          </m:r>
          <m:sSub>
            <m:sSubPr>
              <m:ctrlPr>
                <w:rPr>
                  <w:rFonts w:ascii="Cambria Math" w:hAnsi="Cambria Math"/>
                </w:rPr>
              </m:ctrlPr>
            </m:sSubPr>
            <m:e>
              <m:r>
                <w:rPr>
                  <w:rFonts w:ascii="Cambria Math" w:hAnsi="Cambria Math"/>
                </w:rPr>
                <m:t>x</m:t>
              </m:r>
            </m:e>
            <m:sub>
              <m:r>
                <m:rPr>
                  <m:sty m:val="p"/>
                </m:rPr>
                <w:rPr>
                  <w:rFonts w:ascii="Cambria Math" w:hAnsi="Cambria Math"/>
                </w:rPr>
                <m:t>7</m:t>
              </m:r>
            </m:sub>
          </m:sSub>
        </m:oMath>
      </m:oMathPara>
    </w:p>
    <w:p w14:paraId="7F05BFA9" w14:textId="63D6E5F7" w:rsidR="009375D1" w:rsidRPr="00323CB0" w:rsidRDefault="000F0889" w:rsidP="00323CB0">
      <w:pPr>
        <w:pStyle w:val="NoSpacing"/>
        <w:rPr>
          <w:rFonts w:ascii="Times New Roman" w:hAnsi="Times New Roman"/>
        </w:rPr>
      </w:pPr>
      <m:oMathPara>
        <m:oMath>
          <m:sSub>
            <m:sSubPr>
              <m:ctrlPr>
                <w:rPr>
                  <w:rFonts w:ascii="Cambria Math" w:hAnsi="Cambria Math"/>
                </w:rPr>
              </m:ctrlPr>
            </m:sSubPr>
            <m:e>
              <m:r>
                <w:rPr>
                  <w:rFonts w:ascii="Cambria Math" w:hAnsi="Cambria Math"/>
                </w:rPr>
                <m:t>z</m:t>
              </m:r>
            </m:e>
            <m:sub>
              <m:r>
                <m:rPr>
                  <m:sty m:val="p"/>
                </m:rPr>
                <w:rPr>
                  <w:rFonts w:ascii="Cambria Math" w:hAnsi="Cambria Math"/>
                </w:rPr>
                <m:t>2</m:t>
              </m:r>
            </m:sub>
          </m:sSub>
          <m:r>
            <m:rPr>
              <m:sty m:val="p"/>
            </m:rPr>
            <w:rPr>
              <w:rFonts w:ascii="Cambria Math" w:hAnsi="Cambria Math"/>
            </w:rPr>
            <m:t xml:space="preserve">= </m:t>
          </m:r>
          <m:sSubSup>
            <m:sSubSupPr>
              <m:ctrlPr>
                <w:rPr>
                  <w:rFonts w:ascii="Cambria Math" w:hAnsi="Cambria Math"/>
                </w:rPr>
              </m:ctrlPr>
            </m:sSubSupPr>
            <m:e>
              <m:r>
                <w:rPr>
                  <w:rFonts w:ascii="Cambria Math" w:hAnsi="Cambria Math"/>
                </w:rPr>
                <m:t>a</m:t>
              </m:r>
            </m:e>
            <m:sub>
              <m:r>
                <m:rPr>
                  <m:sty m:val="p"/>
                </m:rPr>
                <w:rPr>
                  <w:rFonts w:ascii="Cambria Math" w:hAnsi="Cambria Math"/>
                </w:rPr>
                <m:t>2</m:t>
              </m:r>
            </m:sub>
            <m:sup>
              <m:r>
                <m:rPr>
                  <m:sty m:val="p"/>
                </m:rPr>
                <w:rPr>
                  <w:rFonts w:ascii="Cambria Math" w:hAnsi="Cambria Math" w:hint="eastAsia"/>
                </w:rPr>
                <m:t>'</m:t>
              </m:r>
            </m:sup>
          </m:sSubSup>
          <m:r>
            <w:rPr>
              <w:rFonts w:ascii="Cambria Math" w:hAnsi="Cambria Math"/>
            </w:rPr>
            <m:t>x</m:t>
          </m:r>
          <m:r>
            <m:rPr>
              <m:sty m:val="p"/>
            </m:rPr>
            <w:rPr>
              <w:rFonts w:ascii="Cambria Math" w:hAnsi="Cambria Math"/>
            </w:rPr>
            <m:t xml:space="preserve"> = .012</m:t>
          </m:r>
          <m:sSub>
            <m:sSubPr>
              <m:ctrlPr>
                <w:rPr>
                  <w:rFonts w:ascii="Cambria Math" w:hAnsi="Cambria Math"/>
                </w:rPr>
              </m:ctrlPr>
            </m:sSubPr>
            <m:e>
              <m:r>
                <w:rPr>
                  <w:rFonts w:ascii="Cambria Math" w:hAnsi="Cambria Math"/>
                </w:rPr>
                <m:t>x</m:t>
              </m:r>
            </m:e>
            <m:sub>
              <m:r>
                <m:rPr>
                  <m:sty m:val="p"/>
                </m:rPr>
                <w:rPr>
                  <w:rFonts w:ascii="Cambria Math" w:hAnsi="Cambria Math"/>
                </w:rPr>
                <m:t>1</m:t>
              </m:r>
            </m:sub>
          </m:sSub>
          <m:r>
            <m:rPr>
              <m:sty m:val="p"/>
            </m:rPr>
            <w:rPr>
              <w:rFonts w:ascii="Cambria Math" w:hAnsi="Cambria Math"/>
            </w:rPr>
            <m:t>+ .054</m:t>
          </m:r>
          <m:sSub>
            <m:sSubPr>
              <m:ctrlPr>
                <w:rPr>
                  <w:rFonts w:ascii="Cambria Math" w:hAnsi="Cambria Math"/>
                </w:rPr>
              </m:ctrlPr>
            </m:sSubPr>
            <m:e>
              <m:r>
                <w:rPr>
                  <w:rFonts w:ascii="Cambria Math" w:hAnsi="Cambria Math"/>
                </w:rPr>
                <m:t>x</m:t>
              </m:r>
            </m:e>
            <m:sub>
              <m:r>
                <m:rPr>
                  <m:sty m:val="p"/>
                </m:rPr>
                <w:rPr>
                  <w:rFonts w:ascii="Cambria Math" w:hAnsi="Cambria Math"/>
                </w:rPr>
                <m:t>2</m:t>
              </m:r>
            </m:sub>
          </m:sSub>
          <m:r>
            <m:rPr>
              <m:sty m:val="p"/>
            </m:rPr>
            <w:rPr>
              <w:rFonts w:ascii="Cambria Math" w:hAnsi="Cambria Math"/>
            </w:rPr>
            <m:t>+ .475</m:t>
          </m:r>
          <m:sSub>
            <m:sSubPr>
              <m:ctrlPr>
                <w:rPr>
                  <w:rFonts w:ascii="Cambria Math" w:hAnsi="Cambria Math"/>
                </w:rPr>
              </m:ctrlPr>
            </m:sSubPr>
            <m:e>
              <m:r>
                <w:rPr>
                  <w:rFonts w:ascii="Cambria Math" w:hAnsi="Cambria Math"/>
                </w:rPr>
                <m:t>x</m:t>
              </m:r>
            </m:e>
            <m:sub>
              <m:r>
                <m:rPr>
                  <m:sty m:val="p"/>
                </m:rPr>
                <w:rPr>
                  <w:rFonts w:ascii="Cambria Math" w:hAnsi="Cambria Math"/>
                </w:rPr>
                <m:t>3</m:t>
              </m:r>
            </m:sub>
          </m:sSub>
          <m:r>
            <m:rPr>
              <m:sty m:val="p"/>
            </m:rPr>
            <w:rPr>
              <w:rFonts w:ascii="Cambria Math" w:hAnsi="Cambria Math"/>
            </w:rPr>
            <m:t>+ .829</m:t>
          </m:r>
          <m:sSub>
            <m:sSubPr>
              <m:ctrlPr>
                <w:rPr>
                  <w:rFonts w:ascii="Cambria Math" w:hAnsi="Cambria Math"/>
                </w:rPr>
              </m:ctrlPr>
            </m:sSubPr>
            <m:e>
              <m:r>
                <w:rPr>
                  <w:rFonts w:ascii="Cambria Math" w:hAnsi="Cambria Math"/>
                </w:rPr>
                <m:t>x</m:t>
              </m:r>
            </m:e>
            <m:sub>
              <m:r>
                <m:rPr>
                  <m:sty m:val="p"/>
                </m:rPr>
                <w:rPr>
                  <w:rFonts w:ascii="Cambria Math" w:hAnsi="Cambria Math"/>
                </w:rPr>
                <m:t>4</m:t>
              </m:r>
            </m:sub>
          </m:sSub>
          <m:r>
            <m:rPr>
              <m:sty m:val="p"/>
            </m:rPr>
            <w:rPr>
              <w:rFonts w:ascii="Cambria Math" w:hAnsi="Cambria Math"/>
            </w:rPr>
            <m:t>+ .199</m:t>
          </m:r>
          <m:sSub>
            <m:sSubPr>
              <m:ctrlPr>
                <w:rPr>
                  <w:rFonts w:ascii="Cambria Math" w:hAnsi="Cambria Math"/>
                </w:rPr>
              </m:ctrlPr>
            </m:sSubPr>
            <m:e>
              <m:r>
                <w:rPr>
                  <w:rFonts w:ascii="Cambria Math" w:hAnsi="Cambria Math"/>
                </w:rPr>
                <m:t>x</m:t>
              </m:r>
            </m:e>
            <m:sub>
              <m:r>
                <m:rPr>
                  <m:sty m:val="p"/>
                </m:rPr>
                <w:rPr>
                  <w:rFonts w:ascii="Cambria Math" w:hAnsi="Cambria Math"/>
                </w:rPr>
                <m:t>5</m:t>
              </m:r>
            </m:sub>
          </m:sSub>
          <m:r>
            <m:rPr>
              <m:sty m:val="p"/>
            </m:rPr>
            <w:rPr>
              <w:rFonts w:ascii="Cambria Math" w:hAnsi="Cambria Math"/>
            </w:rPr>
            <m:t>- .139</m:t>
          </m:r>
          <m:sSub>
            <m:sSubPr>
              <m:ctrlPr>
                <w:rPr>
                  <w:rFonts w:ascii="Cambria Math" w:hAnsi="Cambria Math"/>
                </w:rPr>
              </m:ctrlPr>
            </m:sSubPr>
            <m:e>
              <m:r>
                <w:rPr>
                  <w:rFonts w:ascii="Cambria Math" w:hAnsi="Cambria Math"/>
                </w:rPr>
                <m:t>x</m:t>
              </m:r>
            </m:e>
            <m:sub>
              <m:r>
                <m:rPr>
                  <m:sty m:val="p"/>
                </m:rPr>
                <w:rPr>
                  <w:rFonts w:ascii="Cambria Math" w:hAnsi="Cambria Math"/>
                </w:rPr>
                <m:t>6</m:t>
              </m:r>
            </m:sub>
          </m:sSub>
          <m:r>
            <m:rPr>
              <m:sty m:val="p"/>
            </m:rPr>
            <w:rPr>
              <w:rFonts w:ascii="Cambria Math" w:hAnsi="Cambria Math"/>
            </w:rPr>
            <m:t>+ .159</m:t>
          </m:r>
          <m:sSub>
            <m:sSubPr>
              <m:ctrlPr>
                <w:rPr>
                  <w:rFonts w:ascii="Cambria Math" w:hAnsi="Cambria Math"/>
                </w:rPr>
              </m:ctrlPr>
            </m:sSubPr>
            <m:e>
              <m:r>
                <w:rPr>
                  <w:rFonts w:ascii="Cambria Math" w:hAnsi="Cambria Math"/>
                </w:rPr>
                <m:t>x</m:t>
              </m:r>
            </m:e>
            <m:sub>
              <m:r>
                <m:rPr>
                  <m:sty m:val="p"/>
                </m:rPr>
                <w:rPr>
                  <w:rFonts w:ascii="Cambria Math" w:hAnsi="Cambria Math"/>
                </w:rPr>
                <m:t>7</m:t>
              </m:r>
            </m:sub>
          </m:sSub>
        </m:oMath>
      </m:oMathPara>
    </w:p>
    <w:p w14:paraId="4641168D" w14:textId="77777777" w:rsidR="00323CB0" w:rsidRPr="00AF526F" w:rsidRDefault="00323CB0" w:rsidP="00323CB0">
      <w:pPr>
        <w:pStyle w:val="NoSpacing"/>
        <w:rPr>
          <w:rFonts w:ascii="Times New Roman" w:hAnsi="Times New Roman"/>
        </w:rPr>
      </w:pPr>
    </w:p>
    <w:p w14:paraId="7E4ABB95" w14:textId="77777777" w:rsidR="00280163" w:rsidRPr="001B3542" w:rsidRDefault="00280163" w:rsidP="00323CB0">
      <w:pPr>
        <w:keepNext/>
        <w:autoSpaceDE w:val="0"/>
        <w:autoSpaceDN w:val="0"/>
        <w:adjustRightInd w:val="0"/>
        <w:contextualSpacing/>
        <w:jc w:val="center"/>
        <w:rPr>
          <w:rFonts w:ascii="Times New Roman" w:hAnsi="Times New Roman" w:cs="Times New Roman"/>
        </w:rPr>
      </w:pPr>
      <w:r w:rsidRPr="001B3542">
        <w:rPr>
          <w:rFonts w:ascii="Times New Roman" w:hAnsi="Times New Roman" w:cs="Times New Roman"/>
          <w:noProof/>
        </w:rPr>
        <w:drawing>
          <wp:inline distT="0" distB="0" distL="0" distR="0" wp14:anchorId="30CA0E42" wp14:editId="6C1C327F">
            <wp:extent cx="3295650" cy="1365250"/>
            <wp:effectExtent l="0" t="0" r="0" b="6350"/>
            <wp:docPr id="24" name="Picture 24" descr="A screen shot of a city&#10;&#10;Description automatically generated"/>
            <wp:cNvGraphicFramePr/>
            <a:graphic xmlns:a="http://schemas.openxmlformats.org/drawingml/2006/main">
              <a:graphicData uri="http://schemas.openxmlformats.org/drawingml/2006/picture">
                <pic:pic xmlns:pic="http://schemas.openxmlformats.org/drawingml/2006/picture">
                  <pic:nvPicPr>
                    <pic:cNvPr id="24" name="Picture 24" descr="A screen shot of a city&#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3295650" cy="1365250"/>
                    </a:xfrm>
                    <a:prstGeom prst="rect">
                      <a:avLst/>
                    </a:prstGeom>
                  </pic:spPr>
                </pic:pic>
              </a:graphicData>
            </a:graphic>
          </wp:inline>
        </w:drawing>
      </w:r>
    </w:p>
    <w:p w14:paraId="38965D65" w14:textId="6702FD24" w:rsidR="00280163" w:rsidRPr="00A54234" w:rsidRDefault="00280163" w:rsidP="001B3542">
      <w:pPr>
        <w:pStyle w:val="Caption"/>
        <w:jc w:val="center"/>
        <w:rPr>
          <w:rFonts w:ascii="Times New Roman" w:hAnsi="Times New Roman" w:cs="Times New Roman"/>
          <w:color w:val="000000" w:themeColor="text1"/>
          <w:sz w:val="22"/>
          <w:szCs w:val="22"/>
        </w:rPr>
      </w:pPr>
      <w:r w:rsidRPr="001B3542">
        <w:rPr>
          <w:rFonts w:ascii="Times New Roman" w:hAnsi="Times New Roman" w:cs="Times New Roman"/>
        </w:rPr>
        <w:t xml:space="preserve">Figure </w:t>
      </w:r>
      <w:r w:rsidRPr="001B3542">
        <w:rPr>
          <w:rFonts w:ascii="Times New Roman" w:hAnsi="Times New Roman" w:cs="Times New Roman"/>
        </w:rPr>
        <w:fldChar w:fldCharType="begin"/>
      </w:r>
      <w:r w:rsidRPr="001B3542">
        <w:rPr>
          <w:rFonts w:ascii="Times New Roman" w:hAnsi="Times New Roman" w:cs="Times New Roman"/>
        </w:rPr>
        <w:instrText xml:space="preserve"> SEQ Figure \* ARABIC </w:instrText>
      </w:r>
      <w:r w:rsidRPr="001B3542">
        <w:rPr>
          <w:rFonts w:ascii="Times New Roman" w:hAnsi="Times New Roman" w:cs="Times New Roman"/>
        </w:rPr>
        <w:fldChar w:fldCharType="separate"/>
      </w:r>
      <w:r w:rsidR="00285ECD">
        <w:rPr>
          <w:rFonts w:ascii="Times New Roman" w:hAnsi="Times New Roman" w:cs="Times New Roman"/>
          <w:noProof/>
        </w:rPr>
        <w:t>9</w:t>
      </w:r>
      <w:r w:rsidRPr="001B3542">
        <w:rPr>
          <w:rFonts w:ascii="Times New Roman" w:hAnsi="Times New Roman" w:cs="Times New Roman"/>
        </w:rPr>
        <w:fldChar w:fldCharType="end"/>
      </w:r>
      <w:r w:rsidR="00323CB0">
        <w:rPr>
          <w:rFonts w:ascii="Times New Roman" w:hAnsi="Times New Roman" w:cs="Times New Roman"/>
        </w:rPr>
        <w:t>1</w:t>
      </w:r>
      <w:r w:rsidR="00462EB5" w:rsidRPr="001B3542">
        <w:rPr>
          <w:rFonts w:ascii="Times New Roman" w:hAnsi="Times New Roman" w:cs="Times New Roman"/>
        </w:rPr>
        <w:t xml:space="preserve"> </w:t>
      </w:r>
      <w:r w:rsidR="007E16ED">
        <w:rPr>
          <w:rFonts w:ascii="Times New Roman" w:hAnsi="Times New Roman" w:cs="Times New Roman"/>
        </w:rPr>
        <w:t>-</w:t>
      </w:r>
      <w:r w:rsidR="00462EB5" w:rsidRPr="001B3542">
        <w:rPr>
          <w:rFonts w:ascii="Times New Roman" w:hAnsi="Times New Roman" w:cs="Times New Roman"/>
        </w:rPr>
        <w:t xml:space="preserve"> Coefficients </w:t>
      </w:r>
      <w:r w:rsidR="00815C33" w:rsidRPr="001B3542">
        <w:rPr>
          <w:rFonts w:ascii="Times New Roman" w:hAnsi="Times New Roman" w:cs="Times New Roman"/>
        </w:rPr>
        <w:t>of PC based on covariance matrix</w:t>
      </w:r>
    </w:p>
    <w:p w14:paraId="39FFB9E8" w14:textId="18DCE49F" w:rsidR="009007F1" w:rsidRPr="00AF526F" w:rsidRDefault="00280163">
      <w:pPr>
        <w:autoSpaceDE w:val="0"/>
        <w:autoSpaceDN w:val="0"/>
        <w:adjustRightInd w:val="0"/>
        <w:contextualSpacing/>
        <w:rPr>
          <w:rFonts w:ascii="Times New Roman" w:hAnsi="Times New Roman" w:cs="Times New Roman"/>
          <w:color w:val="000000" w:themeColor="text1"/>
          <w:sz w:val="22"/>
          <w:szCs w:val="22"/>
        </w:rPr>
      </w:pPr>
      <w:r w:rsidRPr="00AF526F">
        <w:rPr>
          <w:rFonts w:ascii="Times New Roman" w:hAnsi="Times New Roman" w:cs="Times New Roman"/>
          <w:color w:val="000000" w:themeColor="text1"/>
          <w:sz w:val="22"/>
          <w:szCs w:val="22"/>
        </w:rPr>
        <w:t>In Figure 11, we can see t</w:t>
      </w:r>
      <w:r w:rsidR="009007F1" w:rsidRPr="00AF526F">
        <w:rPr>
          <w:rFonts w:ascii="Times New Roman" w:hAnsi="Times New Roman" w:cs="Times New Roman"/>
          <w:color w:val="000000" w:themeColor="text1"/>
          <w:sz w:val="22"/>
          <w:szCs w:val="22"/>
        </w:rPr>
        <w:t>he large</w:t>
      </w:r>
      <w:r w:rsidR="00971E73" w:rsidRPr="00AF526F">
        <w:rPr>
          <w:rFonts w:ascii="Times New Roman" w:hAnsi="Times New Roman" w:cs="Times New Roman"/>
          <w:color w:val="000000" w:themeColor="text1"/>
          <w:sz w:val="22"/>
          <w:szCs w:val="22"/>
        </w:rPr>
        <w:t>st</w:t>
      </w:r>
      <w:r w:rsidR="009007F1" w:rsidRPr="00AF526F">
        <w:rPr>
          <w:rFonts w:ascii="Times New Roman" w:hAnsi="Times New Roman" w:cs="Times New Roman"/>
          <w:color w:val="000000" w:themeColor="text1"/>
          <w:sz w:val="22"/>
          <w:szCs w:val="22"/>
        </w:rPr>
        <w:t xml:space="preserve"> coefficient</w:t>
      </w:r>
      <w:r w:rsidR="00971E73" w:rsidRPr="00AF526F">
        <w:rPr>
          <w:rFonts w:ascii="Times New Roman" w:hAnsi="Times New Roman" w:cs="Times New Roman"/>
          <w:color w:val="000000" w:themeColor="text1"/>
          <w:sz w:val="22"/>
          <w:szCs w:val="22"/>
        </w:rPr>
        <w:t>s</w:t>
      </w:r>
      <w:r w:rsidR="009007F1" w:rsidRPr="00AF526F">
        <w:rPr>
          <w:rFonts w:ascii="Times New Roman" w:hAnsi="Times New Roman" w:cs="Times New Roman"/>
          <w:color w:val="000000" w:themeColor="text1"/>
          <w:sz w:val="22"/>
          <w:szCs w:val="22"/>
        </w:rPr>
        <w:t xml:space="preserve"> in first PC (</w:t>
      </w:r>
      <m:oMath>
        <m:sSub>
          <m:sSubPr>
            <m:ctrlPr>
              <w:rPr>
                <w:rFonts w:ascii="Cambria Math" w:hAnsi="Cambria Math" w:cs="Times New Roman"/>
                <w:i/>
                <w:color w:val="000000" w:themeColor="text1"/>
                <w:sz w:val="22"/>
                <w:szCs w:val="22"/>
              </w:rPr>
            </m:ctrlPr>
          </m:sSubPr>
          <m:e>
            <m:r>
              <w:rPr>
                <w:rFonts w:ascii="Cambria Math" w:hAnsi="Cambria Math" w:cs="Times New Roman"/>
                <w:color w:val="000000" w:themeColor="text1"/>
                <w:sz w:val="22"/>
                <w:szCs w:val="22"/>
              </w:rPr>
              <m:t>z</m:t>
            </m:r>
          </m:e>
          <m:sub>
            <m:r>
              <w:rPr>
                <w:rFonts w:ascii="Cambria Math" w:hAnsi="Cambria Math" w:cs="Times New Roman"/>
                <w:color w:val="000000" w:themeColor="text1"/>
                <w:sz w:val="22"/>
                <w:szCs w:val="22"/>
              </w:rPr>
              <m:t>1</m:t>
            </m:r>
          </m:sub>
        </m:sSub>
      </m:oMath>
      <w:r w:rsidR="009007F1" w:rsidRPr="00AF526F">
        <w:rPr>
          <w:rFonts w:ascii="Times New Roman" w:hAnsi="Times New Roman" w:cs="Times New Roman"/>
          <w:color w:val="000000" w:themeColor="text1"/>
          <w:sz w:val="22"/>
          <w:szCs w:val="22"/>
        </w:rPr>
        <w:t>) and second PC (</w:t>
      </w:r>
      <m:oMath>
        <m:sSub>
          <m:sSubPr>
            <m:ctrlPr>
              <w:rPr>
                <w:rFonts w:ascii="Cambria Math" w:hAnsi="Cambria Math" w:cs="Times New Roman"/>
                <w:i/>
                <w:color w:val="000000" w:themeColor="text1"/>
                <w:sz w:val="22"/>
                <w:szCs w:val="22"/>
              </w:rPr>
            </m:ctrlPr>
          </m:sSubPr>
          <m:e>
            <m:r>
              <w:rPr>
                <w:rFonts w:ascii="Cambria Math" w:hAnsi="Cambria Math" w:cs="Times New Roman"/>
                <w:color w:val="000000" w:themeColor="text1"/>
                <w:sz w:val="22"/>
                <w:szCs w:val="22"/>
              </w:rPr>
              <m:t>z</m:t>
            </m:r>
          </m:e>
          <m:sub>
            <m:r>
              <w:rPr>
                <w:rFonts w:ascii="Cambria Math" w:hAnsi="Cambria Math" w:cs="Times New Roman"/>
                <w:color w:val="000000" w:themeColor="text1"/>
                <w:sz w:val="22"/>
                <w:szCs w:val="22"/>
              </w:rPr>
              <m:t>2</m:t>
            </m:r>
          </m:sub>
        </m:sSub>
      </m:oMath>
      <w:r w:rsidR="009007F1" w:rsidRPr="00AF526F">
        <w:rPr>
          <w:rFonts w:ascii="Times New Roman" w:hAnsi="Times New Roman" w:cs="Times New Roman"/>
          <w:color w:val="000000" w:themeColor="text1"/>
          <w:sz w:val="22"/>
          <w:szCs w:val="22"/>
        </w:rPr>
        <w:t>), 0.986 and 0.828, correspond to the variables with large</w:t>
      </w:r>
      <w:r w:rsidR="00971E73" w:rsidRPr="00AF526F">
        <w:rPr>
          <w:rFonts w:ascii="Times New Roman" w:hAnsi="Times New Roman" w:cs="Times New Roman"/>
          <w:color w:val="000000" w:themeColor="text1"/>
          <w:sz w:val="22"/>
          <w:szCs w:val="22"/>
        </w:rPr>
        <w:t>st</w:t>
      </w:r>
      <w:r w:rsidR="009007F1" w:rsidRPr="00AF526F">
        <w:rPr>
          <w:rFonts w:ascii="Times New Roman" w:hAnsi="Times New Roman" w:cs="Times New Roman"/>
          <w:color w:val="000000" w:themeColor="text1"/>
          <w:sz w:val="22"/>
          <w:szCs w:val="22"/>
        </w:rPr>
        <w:t xml:space="preserve"> variances, </w:t>
      </w:r>
      <w:r w:rsidR="00971E73" w:rsidRPr="00AF526F">
        <w:rPr>
          <w:rFonts w:ascii="Times New Roman" w:hAnsi="Times New Roman" w:cs="Times New Roman"/>
          <w:color w:val="000000" w:themeColor="text1"/>
          <w:sz w:val="22"/>
          <w:szCs w:val="22"/>
        </w:rPr>
        <w:t>“l</w:t>
      </w:r>
      <w:r w:rsidR="009007F1" w:rsidRPr="00AF526F">
        <w:rPr>
          <w:rFonts w:ascii="Times New Roman" w:hAnsi="Times New Roman" w:cs="Times New Roman"/>
          <w:color w:val="000000" w:themeColor="text1"/>
          <w:sz w:val="22"/>
          <w:szCs w:val="22"/>
        </w:rPr>
        <w:t>arceny</w:t>
      </w:r>
      <w:r w:rsidR="00971E73" w:rsidRPr="00AF526F">
        <w:rPr>
          <w:rFonts w:ascii="Times New Roman" w:hAnsi="Times New Roman" w:cs="Times New Roman"/>
          <w:color w:val="000000" w:themeColor="text1"/>
          <w:sz w:val="22"/>
          <w:szCs w:val="22"/>
        </w:rPr>
        <w:t>”</w:t>
      </w:r>
      <w:r w:rsidR="009007F1" w:rsidRPr="00AF526F">
        <w:rPr>
          <w:rFonts w:ascii="Times New Roman" w:hAnsi="Times New Roman" w:cs="Times New Roman"/>
          <w:color w:val="000000" w:themeColor="text1"/>
          <w:sz w:val="22"/>
          <w:szCs w:val="22"/>
        </w:rPr>
        <w:t xml:space="preserve"> </w:t>
      </w:r>
      <w:r w:rsidR="00971E73" w:rsidRPr="00AF526F">
        <w:rPr>
          <w:rFonts w:ascii="Times New Roman" w:hAnsi="Times New Roman" w:cs="Times New Roman"/>
          <w:color w:val="000000" w:themeColor="text1"/>
          <w:sz w:val="22"/>
          <w:szCs w:val="22"/>
        </w:rPr>
        <w:t>and</w:t>
      </w:r>
      <w:r w:rsidR="009007F1" w:rsidRPr="00AF526F">
        <w:rPr>
          <w:rFonts w:ascii="Times New Roman" w:hAnsi="Times New Roman" w:cs="Times New Roman"/>
          <w:color w:val="000000" w:themeColor="text1"/>
          <w:sz w:val="22"/>
          <w:szCs w:val="22"/>
        </w:rPr>
        <w:t xml:space="preserve"> </w:t>
      </w:r>
      <w:r w:rsidR="00971E73" w:rsidRPr="00AF526F">
        <w:rPr>
          <w:rFonts w:ascii="Times New Roman" w:hAnsi="Times New Roman" w:cs="Times New Roman"/>
          <w:color w:val="000000" w:themeColor="text1"/>
          <w:sz w:val="22"/>
          <w:szCs w:val="22"/>
        </w:rPr>
        <w:t>“a</w:t>
      </w:r>
      <w:r w:rsidR="009007F1" w:rsidRPr="00AF526F">
        <w:rPr>
          <w:rFonts w:ascii="Times New Roman" w:hAnsi="Times New Roman" w:cs="Times New Roman"/>
          <w:color w:val="000000" w:themeColor="text1"/>
          <w:sz w:val="22"/>
          <w:szCs w:val="22"/>
        </w:rPr>
        <w:t>ssault</w:t>
      </w:r>
      <w:r w:rsidR="00971E73" w:rsidRPr="00AF526F">
        <w:rPr>
          <w:rFonts w:ascii="Times New Roman" w:hAnsi="Times New Roman" w:cs="Times New Roman"/>
          <w:color w:val="000000" w:themeColor="text1"/>
          <w:sz w:val="22"/>
          <w:szCs w:val="22"/>
        </w:rPr>
        <w:t>”</w:t>
      </w:r>
      <w:r w:rsidR="009007F1" w:rsidRPr="00AF526F">
        <w:rPr>
          <w:rFonts w:ascii="Times New Roman" w:hAnsi="Times New Roman" w:cs="Times New Roman"/>
          <w:color w:val="000000" w:themeColor="text1"/>
          <w:sz w:val="22"/>
          <w:szCs w:val="22"/>
        </w:rPr>
        <w:t>. But still,</w:t>
      </w:r>
      <w:r w:rsidR="00971E73" w:rsidRPr="00AF526F">
        <w:rPr>
          <w:rFonts w:ascii="Times New Roman" w:hAnsi="Times New Roman" w:cs="Times New Roman"/>
          <w:color w:val="000000" w:themeColor="text1"/>
          <w:sz w:val="22"/>
          <w:szCs w:val="22"/>
        </w:rPr>
        <w:t xml:space="preserve"> </w:t>
      </w:r>
      <m:oMath>
        <m:sSub>
          <m:sSubPr>
            <m:ctrlPr>
              <w:rPr>
                <w:rFonts w:ascii="Cambria Math" w:hAnsi="Cambria Math" w:cs="Times New Roman"/>
                <w:i/>
                <w:color w:val="000000" w:themeColor="text1"/>
                <w:sz w:val="22"/>
                <w:szCs w:val="22"/>
              </w:rPr>
            </m:ctrlPr>
          </m:sSubPr>
          <m:e>
            <m:r>
              <w:rPr>
                <w:rFonts w:ascii="Cambria Math" w:hAnsi="Cambria Math" w:cs="Times New Roman"/>
                <w:color w:val="000000" w:themeColor="text1"/>
                <w:sz w:val="22"/>
                <w:szCs w:val="22"/>
              </w:rPr>
              <m:t>z</m:t>
            </m:r>
          </m:e>
          <m:sub>
            <m:r>
              <w:rPr>
                <w:rFonts w:ascii="Cambria Math" w:hAnsi="Cambria Math" w:cs="Times New Roman"/>
                <w:color w:val="000000" w:themeColor="text1"/>
                <w:sz w:val="22"/>
                <w:szCs w:val="22"/>
              </w:rPr>
              <m:t>1</m:t>
            </m:r>
          </m:sub>
        </m:sSub>
      </m:oMath>
      <w:r w:rsidR="009007F1" w:rsidRPr="00AF526F">
        <w:rPr>
          <w:rFonts w:ascii="Times New Roman" w:hAnsi="Times New Roman" w:cs="Times New Roman"/>
          <w:color w:val="000000" w:themeColor="text1"/>
          <w:sz w:val="22"/>
          <w:szCs w:val="22"/>
        </w:rPr>
        <w:t xml:space="preserve"> and </w:t>
      </w:r>
      <m:oMath>
        <m:sSub>
          <m:sSubPr>
            <m:ctrlPr>
              <w:rPr>
                <w:rFonts w:ascii="Cambria Math" w:hAnsi="Cambria Math" w:cs="Times New Roman"/>
                <w:i/>
                <w:color w:val="000000" w:themeColor="text1"/>
                <w:sz w:val="22"/>
                <w:szCs w:val="22"/>
              </w:rPr>
            </m:ctrlPr>
          </m:sSubPr>
          <m:e>
            <m:r>
              <w:rPr>
                <w:rFonts w:ascii="Cambria Math" w:hAnsi="Cambria Math" w:cs="Times New Roman"/>
                <w:color w:val="000000" w:themeColor="text1"/>
                <w:sz w:val="22"/>
                <w:szCs w:val="22"/>
              </w:rPr>
              <m:t>z</m:t>
            </m:r>
          </m:e>
          <m:sub>
            <m:r>
              <w:rPr>
                <w:rFonts w:ascii="Cambria Math" w:hAnsi="Cambria Math" w:cs="Times New Roman"/>
                <w:color w:val="000000" w:themeColor="text1"/>
                <w:sz w:val="22"/>
                <w:szCs w:val="22"/>
              </w:rPr>
              <m:t>2</m:t>
            </m:r>
          </m:sub>
        </m:sSub>
      </m:oMath>
      <w:r w:rsidR="009007F1" w:rsidRPr="00AF526F">
        <w:rPr>
          <w:rFonts w:ascii="Times New Roman" w:hAnsi="Times New Roman" w:cs="Times New Roman"/>
          <w:color w:val="000000" w:themeColor="text1"/>
          <w:sz w:val="22"/>
          <w:szCs w:val="22"/>
        </w:rPr>
        <w:t xml:space="preserve"> are meaningful linear functions.</w:t>
      </w:r>
    </w:p>
    <w:p w14:paraId="228BDDB0" w14:textId="4CDBB376" w:rsidR="009007F1" w:rsidRPr="00AF526F" w:rsidRDefault="009007F1" w:rsidP="001B3542">
      <w:pPr>
        <w:autoSpaceDE w:val="0"/>
        <w:autoSpaceDN w:val="0"/>
        <w:adjustRightInd w:val="0"/>
        <w:contextualSpacing/>
        <w:rPr>
          <w:rFonts w:ascii="Times New Roman" w:hAnsi="Times New Roman" w:cs="Times New Roman"/>
          <w:color w:val="000000" w:themeColor="text1"/>
          <w:sz w:val="22"/>
          <w:szCs w:val="22"/>
        </w:rPr>
      </w:pPr>
    </w:p>
    <w:p w14:paraId="5F96A6C6" w14:textId="77777777" w:rsidR="00971E73" w:rsidRPr="001B3542" w:rsidRDefault="00971E73" w:rsidP="001B3542">
      <w:pPr>
        <w:keepNext/>
        <w:autoSpaceDE w:val="0"/>
        <w:autoSpaceDN w:val="0"/>
        <w:adjustRightInd w:val="0"/>
        <w:contextualSpacing/>
        <w:jc w:val="center"/>
        <w:rPr>
          <w:rFonts w:ascii="Times New Roman" w:hAnsi="Times New Roman" w:cs="Times New Roman"/>
        </w:rPr>
      </w:pPr>
      <w:r w:rsidRPr="00A54234">
        <w:rPr>
          <w:rFonts w:ascii="Times New Roman" w:hAnsi="Times New Roman" w:cs="Times New Roman"/>
          <w:noProof/>
          <w:color w:val="000000" w:themeColor="text1"/>
          <w:sz w:val="22"/>
          <w:szCs w:val="22"/>
        </w:rPr>
        <w:drawing>
          <wp:inline distT="0" distB="0" distL="0" distR="0" wp14:anchorId="4B447DAE" wp14:editId="3387B891">
            <wp:extent cx="3842084" cy="2940517"/>
            <wp:effectExtent l="0" t="0" r="0" b="6350"/>
            <wp:docPr id="25" name="Picture 25"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20-05-08 at 6.08.20 PM.png"/>
                    <pic:cNvPicPr/>
                  </pic:nvPicPr>
                  <pic:blipFill rotWithShape="1">
                    <a:blip r:embed="rId19">
                      <a:extLst>
                        <a:ext uri="{28A0092B-C50C-407E-A947-70E740481C1C}">
                          <a14:useLocalDpi xmlns:a14="http://schemas.microsoft.com/office/drawing/2010/main" val="0"/>
                        </a:ext>
                      </a:extLst>
                    </a:blip>
                    <a:srcRect t="12296"/>
                    <a:stretch/>
                  </pic:blipFill>
                  <pic:spPr bwMode="auto">
                    <a:xfrm>
                      <a:off x="0" y="0"/>
                      <a:ext cx="3842084" cy="2940517"/>
                    </a:xfrm>
                    <a:prstGeom prst="rect">
                      <a:avLst/>
                    </a:prstGeom>
                    <a:ln>
                      <a:noFill/>
                    </a:ln>
                    <a:extLst>
                      <a:ext uri="{53640926-AAD7-44D8-BBD7-CCE9431645EC}">
                        <a14:shadowObscured xmlns:a14="http://schemas.microsoft.com/office/drawing/2010/main"/>
                      </a:ext>
                    </a:extLst>
                  </pic:spPr>
                </pic:pic>
              </a:graphicData>
            </a:graphic>
          </wp:inline>
        </w:drawing>
      </w:r>
    </w:p>
    <w:p w14:paraId="2380A477" w14:textId="28406E66" w:rsidR="00971E73" w:rsidRPr="00A54234" w:rsidRDefault="00971E73" w:rsidP="001B3542">
      <w:pPr>
        <w:pStyle w:val="Caption"/>
        <w:jc w:val="center"/>
        <w:rPr>
          <w:rFonts w:ascii="Times New Roman" w:hAnsi="Times New Roman" w:cs="Times New Roman"/>
          <w:color w:val="000000" w:themeColor="text1"/>
          <w:sz w:val="22"/>
          <w:szCs w:val="22"/>
        </w:rPr>
      </w:pPr>
      <w:r w:rsidRPr="001B3542">
        <w:rPr>
          <w:rFonts w:ascii="Times New Roman" w:hAnsi="Times New Roman" w:cs="Times New Roman"/>
        </w:rPr>
        <w:t xml:space="preserve">Figure </w:t>
      </w:r>
      <w:r w:rsidRPr="001B3542">
        <w:rPr>
          <w:rFonts w:ascii="Times New Roman" w:hAnsi="Times New Roman" w:cs="Times New Roman"/>
        </w:rPr>
        <w:fldChar w:fldCharType="begin"/>
      </w:r>
      <w:r w:rsidRPr="001B3542">
        <w:rPr>
          <w:rFonts w:ascii="Times New Roman" w:hAnsi="Times New Roman" w:cs="Times New Roman"/>
        </w:rPr>
        <w:instrText xml:space="preserve"> SEQ Figure \* ARABIC </w:instrText>
      </w:r>
      <w:r w:rsidRPr="001B3542">
        <w:rPr>
          <w:rFonts w:ascii="Times New Roman" w:hAnsi="Times New Roman" w:cs="Times New Roman"/>
        </w:rPr>
        <w:fldChar w:fldCharType="separate"/>
      </w:r>
      <w:r w:rsidR="00285ECD">
        <w:rPr>
          <w:rFonts w:ascii="Times New Roman" w:hAnsi="Times New Roman" w:cs="Times New Roman"/>
          <w:noProof/>
        </w:rPr>
        <w:t>10</w:t>
      </w:r>
      <w:r w:rsidRPr="001B3542">
        <w:rPr>
          <w:rFonts w:ascii="Times New Roman" w:hAnsi="Times New Roman" w:cs="Times New Roman"/>
        </w:rPr>
        <w:fldChar w:fldCharType="end"/>
      </w:r>
      <w:r w:rsidR="00323CB0">
        <w:rPr>
          <w:rFonts w:ascii="Times New Roman" w:hAnsi="Times New Roman" w:cs="Times New Roman"/>
        </w:rPr>
        <w:t>2</w:t>
      </w:r>
      <w:r w:rsidRPr="001B3542">
        <w:rPr>
          <w:rFonts w:ascii="Times New Roman" w:hAnsi="Times New Roman" w:cs="Times New Roman"/>
        </w:rPr>
        <w:t xml:space="preserve"> - 95% prediction ellipse based on PCA using the covariance matrix</w:t>
      </w:r>
    </w:p>
    <w:p w14:paraId="18463D5C" w14:textId="77777777" w:rsidR="00323CB0" w:rsidRPr="00AF526F" w:rsidRDefault="00323CB0" w:rsidP="00323CB0">
      <w:pPr>
        <w:widowControl/>
        <w:rPr>
          <w:rFonts w:ascii="Times New Roman" w:hAnsi="Times New Roman" w:cs="Times New Roman"/>
          <w:b/>
          <w:bCs/>
          <w:color w:val="000000" w:themeColor="text1"/>
          <w:sz w:val="22"/>
          <w:szCs w:val="22"/>
        </w:rPr>
      </w:pPr>
      <w:r w:rsidRPr="00AF526F">
        <w:rPr>
          <w:rFonts w:ascii="Times New Roman" w:hAnsi="Times New Roman" w:cs="Times New Roman"/>
          <w:color w:val="000000" w:themeColor="text1"/>
          <w:sz w:val="22"/>
          <w:szCs w:val="22"/>
        </w:rPr>
        <w:t>We plot the first two principal components for each observation vector to detect outliers. There are several outliers – observation 47, 8, 10, 11 &amp; 27, which are precinct 75, 14, 18, 19 &amp; 44 respectively in Figure 12.</w:t>
      </w:r>
    </w:p>
    <w:p w14:paraId="5C13556A" w14:textId="42C01405" w:rsidR="009007F1" w:rsidRDefault="009007F1" w:rsidP="001B3542">
      <w:pPr>
        <w:pStyle w:val="Heading2"/>
        <w:rPr>
          <w:rFonts w:ascii="Times New Roman" w:hAnsi="Times New Roman" w:cs="Times New Roman"/>
        </w:rPr>
      </w:pPr>
      <w:bookmarkStart w:id="6" w:name="_Toc40567075"/>
      <w:r w:rsidRPr="001B3542">
        <w:rPr>
          <w:rFonts w:ascii="Times New Roman" w:hAnsi="Times New Roman" w:cs="Times New Roman"/>
        </w:rPr>
        <w:lastRenderedPageBreak/>
        <w:t>PCA Using Correlation Matrix</w:t>
      </w:r>
      <w:bookmarkEnd w:id="6"/>
    </w:p>
    <w:p w14:paraId="573E46A1" w14:textId="77777777" w:rsidR="00A22EF8" w:rsidRPr="00A22EF8" w:rsidRDefault="00A22EF8" w:rsidP="00A22EF8"/>
    <w:p w14:paraId="2DC8E681" w14:textId="77777777" w:rsidR="00462EB5" w:rsidRPr="001B3542" w:rsidRDefault="00462EB5" w:rsidP="001B3542">
      <w:pPr>
        <w:keepNext/>
        <w:adjustRightInd w:val="0"/>
        <w:contextualSpacing/>
        <w:jc w:val="center"/>
        <w:rPr>
          <w:rFonts w:ascii="Times New Roman" w:hAnsi="Times New Roman" w:cs="Times New Roman"/>
        </w:rPr>
      </w:pPr>
      <w:r w:rsidRPr="00A54234">
        <w:rPr>
          <w:rFonts w:ascii="Times New Roman" w:hAnsi="Times New Roman" w:cs="Times New Roman"/>
          <w:noProof/>
          <w:color w:val="000000" w:themeColor="text1"/>
          <w:sz w:val="22"/>
          <w:szCs w:val="22"/>
        </w:rPr>
        <w:drawing>
          <wp:inline distT="0" distB="0" distL="0" distR="0" wp14:anchorId="3505E178" wp14:editId="3CADF7EF">
            <wp:extent cx="3653790" cy="1932681"/>
            <wp:effectExtent l="0" t="0" r="3810" b="0"/>
            <wp:docPr id="29" name="Picture 2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20-05-11 at 9.34.40 PM.png"/>
                    <pic:cNvPicPr/>
                  </pic:nvPicPr>
                  <pic:blipFill>
                    <a:blip r:embed="rId20">
                      <a:extLst>
                        <a:ext uri="{28A0092B-C50C-407E-A947-70E740481C1C}">
                          <a14:useLocalDpi xmlns:a14="http://schemas.microsoft.com/office/drawing/2010/main" val="0"/>
                        </a:ext>
                      </a:extLst>
                    </a:blip>
                    <a:stretch>
                      <a:fillRect/>
                    </a:stretch>
                  </pic:blipFill>
                  <pic:spPr>
                    <a:xfrm>
                      <a:off x="0" y="0"/>
                      <a:ext cx="3653790" cy="1932681"/>
                    </a:xfrm>
                    <a:prstGeom prst="rect">
                      <a:avLst/>
                    </a:prstGeom>
                  </pic:spPr>
                </pic:pic>
              </a:graphicData>
            </a:graphic>
          </wp:inline>
        </w:drawing>
      </w:r>
    </w:p>
    <w:p w14:paraId="4EB3DAE9" w14:textId="3F9C7E0C" w:rsidR="00280163" w:rsidRPr="00A54234" w:rsidRDefault="00462EB5" w:rsidP="001B3542">
      <w:pPr>
        <w:pStyle w:val="Caption"/>
        <w:jc w:val="center"/>
        <w:rPr>
          <w:rFonts w:ascii="Times New Roman" w:hAnsi="Times New Roman" w:cs="Times New Roman"/>
          <w:color w:val="000000" w:themeColor="text1"/>
          <w:sz w:val="22"/>
          <w:szCs w:val="22"/>
        </w:rPr>
      </w:pPr>
      <w:r w:rsidRPr="001B3542">
        <w:rPr>
          <w:rFonts w:ascii="Times New Roman" w:hAnsi="Times New Roman" w:cs="Times New Roman"/>
        </w:rPr>
        <w:t xml:space="preserve">Figure </w:t>
      </w:r>
      <w:r w:rsidRPr="001B3542">
        <w:rPr>
          <w:rFonts w:ascii="Times New Roman" w:hAnsi="Times New Roman" w:cs="Times New Roman"/>
        </w:rPr>
        <w:fldChar w:fldCharType="begin"/>
      </w:r>
      <w:r w:rsidRPr="001B3542">
        <w:rPr>
          <w:rFonts w:ascii="Times New Roman" w:hAnsi="Times New Roman" w:cs="Times New Roman"/>
        </w:rPr>
        <w:instrText xml:space="preserve"> SEQ Figure \* ARABIC </w:instrText>
      </w:r>
      <w:r w:rsidRPr="001B3542">
        <w:rPr>
          <w:rFonts w:ascii="Times New Roman" w:hAnsi="Times New Roman" w:cs="Times New Roman"/>
        </w:rPr>
        <w:fldChar w:fldCharType="separate"/>
      </w:r>
      <w:r w:rsidR="00285ECD">
        <w:rPr>
          <w:rFonts w:ascii="Times New Roman" w:hAnsi="Times New Roman" w:cs="Times New Roman"/>
          <w:noProof/>
        </w:rPr>
        <w:t>11</w:t>
      </w:r>
      <w:r w:rsidRPr="001B3542">
        <w:rPr>
          <w:rFonts w:ascii="Times New Roman" w:hAnsi="Times New Roman" w:cs="Times New Roman"/>
        </w:rPr>
        <w:fldChar w:fldCharType="end"/>
      </w:r>
      <w:r w:rsidR="00323CB0">
        <w:rPr>
          <w:rFonts w:ascii="Times New Roman" w:hAnsi="Times New Roman" w:cs="Times New Roman"/>
        </w:rPr>
        <w:t>3</w:t>
      </w:r>
      <w:r w:rsidRPr="001B3542">
        <w:rPr>
          <w:rFonts w:ascii="Times New Roman" w:hAnsi="Times New Roman" w:cs="Times New Roman"/>
        </w:rPr>
        <w:t xml:space="preserve"> - Correlation matrix</w:t>
      </w:r>
    </w:p>
    <w:p w14:paraId="7370785A" w14:textId="64065B4C" w:rsidR="00462EB5" w:rsidRPr="00AF526F" w:rsidRDefault="00280163" w:rsidP="001B3542">
      <w:pPr>
        <w:autoSpaceDE w:val="0"/>
        <w:autoSpaceDN w:val="0"/>
        <w:adjustRightInd w:val="0"/>
        <w:contextualSpacing/>
        <w:rPr>
          <w:rFonts w:ascii="Times New Roman" w:hAnsi="Times New Roman" w:cs="Times New Roman"/>
          <w:color w:val="000000" w:themeColor="text1"/>
          <w:sz w:val="22"/>
          <w:szCs w:val="22"/>
        </w:rPr>
      </w:pPr>
      <w:r w:rsidRPr="00AF526F">
        <w:rPr>
          <w:rFonts w:ascii="Times New Roman" w:hAnsi="Times New Roman" w:cs="Times New Roman"/>
          <w:color w:val="000000" w:themeColor="text1"/>
          <w:sz w:val="22"/>
          <w:szCs w:val="22"/>
        </w:rPr>
        <w:t>To complete the principal component analysis, the next step is to replace the covariance matrix with the correlation matrix</w:t>
      </w:r>
      <w:r w:rsidR="009007F1" w:rsidRPr="00AF526F">
        <w:rPr>
          <w:rFonts w:ascii="Times New Roman" w:hAnsi="Times New Roman" w:cs="Times New Roman"/>
          <w:color w:val="000000" w:themeColor="text1"/>
          <w:sz w:val="22"/>
          <w:szCs w:val="22"/>
        </w:rPr>
        <w:t xml:space="preserve"> (R)</w:t>
      </w:r>
      <w:r w:rsidR="00462EB5" w:rsidRPr="00AF526F">
        <w:rPr>
          <w:rFonts w:ascii="Times New Roman" w:hAnsi="Times New Roman" w:cs="Times New Roman"/>
          <w:color w:val="000000" w:themeColor="text1"/>
          <w:sz w:val="22"/>
          <w:szCs w:val="22"/>
        </w:rPr>
        <w:t xml:space="preserve"> in Figure 13</w:t>
      </w:r>
      <w:r w:rsidR="009007F1" w:rsidRPr="00AF526F">
        <w:rPr>
          <w:rFonts w:ascii="Times New Roman" w:hAnsi="Times New Roman" w:cs="Times New Roman"/>
          <w:color w:val="000000" w:themeColor="text1"/>
          <w:sz w:val="22"/>
          <w:szCs w:val="22"/>
        </w:rPr>
        <w:t xml:space="preserve">. </w:t>
      </w:r>
      <w:r w:rsidR="00462EB5" w:rsidRPr="00AF526F">
        <w:rPr>
          <w:rFonts w:ascii="Times New Roman" w:hAnsi="Times New Roman" w:cs="Times New Roman"/>
          <w:color w:val="000000" w:themeColor="text1"/>
          <w:sz w:val="22"/>
          <w:szCs w:val="22"/>
        </w:rPr>
        <w:t>Using the correlation matrix will remove any issues with the scale of the variables and w</w:t>
      </w:r>
      <w:r w:rsidR="009007F1" w:rsidRPr="00AF526F">
        <w:rPr>
          <w:rFonts w:ascii="Times New Roman" w:hAnsi="Times New Roman" w:cs="Times New Roman"/>
          <w:color w:val="000000" w:themeColor="text1"/>
          <w:sz w:val="22"/>
          <w:szCs w:val="22"/>
        </w:rPr>
        <w:t>e</w:t>
      </w:r>
      <w:r w:rsidR="00462EB5" w:rsidRPr="00AF526F">
        <w:rPr>
          <w:rFonts w:ascii="Times New Roman" w:hAnsi="Times New Roman" w:cs="Times New Roman"/>
          <w:color w:val="000000" w:themeColor="text1"/>
          <w:sz w:val="22"/>
          <w:szCs w:val="22"/>
        </w:rPr>
        <w:t xml:space="preserve"> can </w:t>
      </w:r>
      <w:r w:rsidR="009007F1" w:rsidRPr="00AF526F">
        <w:rPr>
          <w:rFonts w:ascii="Times New Roman" w:hAnsi="Times New Roman" w:cs="Times New Roman"/>
          <w:color w:val="000000" w:themeColor="text1"/>
          <w:sz w:val="22"/>
          <w:szCs w:val="22"/>
        </w:rPr>
        <w:t>expect it to have a more balanced representation.</w:t>
      </w:r>
      <w:r w:rsidR="00CF6FC8" w:rsidRPr="00AF526F">
        <w:rPr>
          <w:rFonts w:ascii="Times New Roman" w:hAnsi="Times New Roman" w:cs="Times New Roman"/>
          <w:color w:val="000000" w:themeColor="text1"/>
          <w:sz w:val="22"/>
          <w:szCs w:val="22"/>
        </w:rPr>
        <w:t xml:space="preserve"> </w:t>
      </w:r>
    </w:p>
    <w:p w14:paraId="12A45557" w14:textId="5E6C07C2" w:rsidR="00462EB5" w:rsidRPr="00AF526F" w:rsidRDefault="00462EB5" w:rsidP="001B3542">
      <w:pPr>
        <w:autoSpaceDE w:val="0"/>
        <w:autoSpaceDN w:val="0"/>
        <w:adjustRightInd w:val="0"/>
        <w:contextualSpacing/>
        <w:rPr>
          <w:rFonts w:ascii="Times New Roman" w:hAnsi="Times New Roman" w:cs="Times New Roman"/>
          <w:color w:val="000000" w:themeColor="text1"/>
          <w:sz w:val="22"/>
          <w:szCs w:val="22"/>
        </w:rPr>
      </w:pPr>
    </w:p>
    <w:p w14:paraId="093847EA" w14:textId="59721799" w:rsidR="00462EB5" w:rsidRPr="001B3542" w:rsidRDefault="00462EB5" w:rsidP="001B3542">
      <w:pPr>
        <w:keepNext/>
        <w:autoSpaceDE w:val="0"/>
        <w:autoSpaceDN w:val="0"/>
        <w:adjustRightInd w:val="0"/>
        <w:contextualSpacing/>
        <w:jc w:val="center"/>
        <w:rPr>
          <w:rFonts w:ascii="Times New Roman" w:hAnsi="Times New Roman" w:cs="Times New Roman"/>
        </w:rPr>
      </w:pPr>
      <w:r w:rsidRPr="00A54234">
        <w:rPr>
          <w:rFonts w:ascii="Times New Roman" w:hAnsi="Times New Roman" w:cs="Times New Roman"/>
          <w:noProof/>
          <w:color w:val="000000" w:themeColor="text1"/>
          <w:sz w:val="22"/>
          <w:szCs w:val="22"/>
        </w:rPr>
        <w:drawing>
          <wp:anchor distT="0" distB="0" distL="114300" distR="114300" simplePos="0" relativeHeight="251673600" behindDoc="0" locked="0" layoutInCell="1" allowOverlap="1" wp14:anchorId="1410C7D7" wp14:editId="42BC8956">
            <wp:simplePos x="0" y="0"/>
            <wp:positionH relativeFrom="column">
              <wp:posOffset>3124200</wp:posOffset>
            </wp:positionH>
            <wp:positionV relativeFrom="paragraph">
              <wp:posOffset>57150</wp:posOffset>
            </wp:positionV>
            <wp:extent cx="3241040" cy="1851660"/>
            <wp:effectExtent l="0" t="0" r="0" b="0"/>
            <wp:wrapSquare wrapText="bothSides"/>
            <wp:docPr id="30" name="Picture 30"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20-05-11 at 9.35.16 PM.png"/>
                    <pic:cNvPicPr/>
                  </pic:nvPicPr>
                  <pic:blipFill>
                    <a:blip r:embed="rId21">
                      <a:extLst>
                        <a:ext uri="{28A0092B-C50C-407E-A947-70E740481C1C}">
                          <a14:useLocalDpi xmlns:a14="http://schemas.microsoft.com/office/drawing/2010/main" val="0"/>
                        </a:ext>
                      </a:extLst>
                    </a:blip>
                    <a:stretch>
                      <a:fillRect/>
                    </a:stretch>
                  </pic:blipFill>
                  <pic:spPr>
                    <a:xfrm>
                      <a:off x="0" y="0"/>
                      <a:ext cx="3241040" cy="1851660"/>
                    </a:xfrm>
                    <a:prstGeom prst="rect">
                      <a:avLst/>
                    </a:prstGeom>
                  </pic:spPr>
                </pic:pic>
              </a:graphicData>
            </a:graphic>
            <wp14:sizeRelH relativeFrom="page">
              <wp14:pctWidth>0</wp14:pctWidth>
            </wp14:sizeRelH>
            <wp14:sizeRelV relativeFrom="page">
              <wp14:pctHeight>0</wp14:pctHeight>
            </wp14:sizeRelV>
          </wp:anchor>
        </w:drawing>
      </w:r>
      <w:r w:rsidRPr="001B3542">
        <w:rPr>
          <w:rFonts w:ascii="Times New Roman" w:hAnsi="Times New Roman" w:cs="Times New Roman"/>
          <w:noProof/>
        </w:rPr>
        <mc:AlternateContent>
          <mc:Choice Requires="wps">
            <w:drawing>
              <wp:anchor distT="0" distB="0" distL="114300" distR="114300" simplePos="0" relativeHeight="251675648" behindDoc="0" locked="0" layoutInCell="1" allowOverlap="1" wp14:anchorId="5EF3999F" wp14:editId="0900280B">
                <wp:simplePos x="0" y="0"/>
                <wp:positionH relativeFrom="column">
                  <wp:posOffset>3130550</wp:posOffset>
                </wp:positionH>
                <wp:positionV relativeFrom="paragraph">
                  <wp:posOffset>1985010</wp:posOffset>
                </wp:positionV>
                <wp:extent cx="3241040" cy="635"/>
                <wp:effectExtent l="0" t="0" r="0" b="0"/>
                <wp:wrapSquare wrapText="bothSides"/>
                <wp:docPr id="9" name="Text Box 9"/>
                <wp:cNvGraphicFramePr/>
                <a:graphic xmlns:a="http://schemas.openxmlformats.org/drawingml/2006/main">
                  <a:graphicData uri="http://schemas.microsoft.com/office/word/2010/wordprocessingShape">
                    <wps:wsp>
                      <wps:cNvSpPr txBox="1"/>
                      <wps:spPr>
                        <a:xfrm>
                          <a:off x="0" y="0"/>
                          <a:ext cx="3241040" cy="635"/>
                        </a:xfrm>
                        <a:prstGeom prst="rect">
                          <a:avLst/>
                        </a:prstGeom>
                        <a:solidFill>
                          <a:prstClr val="white"/>
                        </a:solidFill>
                        <a:ln>
                          <a:noFill/>
                        </a:ln>
                      </wps:spPr>
                      <wps:txbx>
                        <w:txbxContent>
                          <w:p w14:paraId="6A1E7C77" w14:textId="58FB50D5" w:rsidR="007E16ED" w:rsidRPr="009230AC" w:rsidRDefault="007E16ED" w:rsidP="001B3542">
                            <w:pPr>
                              <w:pStyle w:val="Caption"/>
                              <w:jc w:val="center"/>
                              <w:rPr>
                                <w:rFonts w:ascii="Times New Roman" w:hAnsi="Times New Roman" w:cs="Times New Roman"/>
                                <w:noProof/>
                                <w:color w:val="000000" w:themeColor="text1"/>
                              </w:rPr>
                            </w:pPr>
                            <w:r>
                              <w:t>Figure 15 - Scree plot based on correlation matrix</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F3999F" id="Text Box 9" o:spid="_x0000_s1027" type="#_x0000_t202" style="position:absolute;left:0;text-align:left;margin-left:246.5pt;margin-top:156.3pt;width:255.2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AXULQIAAGQEAAAOAAAAZHJzL2Uyb0RvYy54bWysVMFu2zAMvQ/YPwi6L07SrliNOEWWIsOA&#10;oi2QDD0rshwLkEWNUmJnXz9KttOt22nYRaZIitJ7j/TirmsMOyn0GmzBZ5MpZ8pKKLU9FPzbbvPh&#10;E2c+CFsKA1YV/Kw8v1u+f7doXa7mUIMpFTIqYn3euoLXIbg8y7ysVSP8BJyyFKwAGxFoi4esRNFS&#10;9cZk8+n0JmsBS4cglffkve+DfJnqV5WS4amqvArMFJzeFtKKad3HNVsuRH5A4Woth2eIf3hFI7Sl&#10;Sy+l7kUQ7Ij6j1KNlggeqjCR0GRQVVqqhIHQzKZv0Gxr4VTCQuR4d6HJ/7+y8vH0jEyXBb/lzIqG&#10;JNqpLrDP0LHbyE7rfE5JW0dpoSM3qTz6PTkj6K7CJn4JDqM48Xy+cBuLSXJeza9n02sKSYrdXH2M&#10;NbLXow59+KKgYdEoOJJwiU9xevChTx1T4k0ejC432pi4iYG1QXYSJHJb66CG4r9lGRtzLcRTfcHo&#10;ySK+Hke0QrfvEhsXjHsozwQdoW8d7+RG030PwodngdQrBIn6PzzRUhloCw6DxVkN+ONv/phPElKU&#10;s5Z6r+D++1Gg4sx8tSRubNTRwNHYj4Y9NmsgpDOaLCeTSQcwmNGsEJoXGotVvIVCwkq6q+BhNNeh&#10;nwAaK6lWq5RE7ehEeLBbJ2Ppkddd9yLQDaoEEvMRxq4U+Rtx+twkj1sdAzGdlIu89iwOdFMrJ+2H&#10;sYuz8us+Zb3+HJY/AQAA//8DAFBLAwQUAAYACAAAACEAsfkCyuIAAAAMAQAADwAAAGRycy9kb3du&#10;cmV2LnhtbEyPwU7DMBBE70j8g7VIXBC120QBQpyqquBQLhWhF25uvI0D8TqKnTb8fV0ucJyd0eyb&#10;YjnZjh1x8K0jCfOZAIZUO91SI2H38Xr/CMwHRVp1jlDCD3pYltdXhcq1O9E7HqvQsFhCPlcSTAh9&#10;zrmvDVrlZ65Hit7BDVaFKIeG60GdYrnt+EKIjFvVUvxgVI9rg/V3NVoJ2/Rza+7Gw8vbKk2GzW5c&#10;Z19NJeXtzbR6BhZwCn9huOBHdCgj096NpD3rJKRPSdwSJCTzRQbskhAiSYHtf08PwMuC/x9RngEA&#10;AP//AwBQSwECLQAUAAYACAAAACEAtoM4kv4AAADhAQAAEwAAAAAAAAAAAAAAAAAAAAAAW0NvbnRl&#10;bnRfVHlwZXNdLnhtbFBLAQItABQABgAIAAAAIQA4/SH/1gAAAJQBAAALAAAAAAAAAAAAAAAAAC8B&#10;AABfcmVscy8ucmVsc1BLAQItABQABgAIAAAAIQBPxAXULQIAAGQEAAAOAAAAAAAAAAAAAAAAAC4C&#10;AABkcnMvZTJvRG9jLnhtbFBLAQItABQABgAIAAAAIQCx+QLK4gAAAAwBAAAPAAAAAAAAAAAAAAAA&#10;AIcEAABkcnMvZG93bnJldi54bWxQSwUGAAAAAAQABADzAAAAlgUAAAAA&#10;" stroked="f">
                <v:textbox style="mso-fit-shape-to-text:t" inset="0,0,0,0">
                  <w:txbxContent>
                    <w:p w14:paraId="6A1E7C77" w14:textId="58FB50D5" w:rsidR="007E16ED" w:rsidRPr="009230AC" w:rsidRDefault="007E16ED" w:rsidP="001B3542">
                      <w:pPr>
                        <w:pStyle w:val="Caption"/>
                        <w:jc w:val="center"/>
                        <w:rPr>
                          <w:rFonts w:ascii="Times New Roman" w:hAnsi="Times New Roman" w:cs="Times New Roman"/>
                          <w:noProof/>
                          <w:color w:val="000000" w:themeColor="text1"/>
                        </w:rPr>
                      </w:pPr>
                      <w:r>
                        <w:t>Figure 15 - Scree plot based on correlation matrix</w:t>
                      </w:r>
                    </w:p>
                  </w:txbxContent>
                </v:textbox>
                <w10:wrap type="square"/>
              </v:shape>
            </w:pict>
          </mc:Fallback>
        </mc:AlternateContent>
      </w:r>
      <w:r w:rsidRPr="00A54234">
        <w:rPr>
          <w:rFonts w:ascii="Times New Roman" w:hAnsi="Times New Roman" w:cs="Times New Roman"/>
          <w:noProof/>
          <w:color w:val="000000" w:themeColor="text1"/>
          <w:sz w:val="22"/>
          <w:szCs w:val="22"/>
        </w:rPr>
        <w:drawing>
          <wp:inline distT="0" distB="0" distL="0" distR="0" wp14:anchorId="7D3CD591" wp14:editId="403EF15D">
            <wp:extent cx="2532099" cy="1853988"/>
            <wp:effectExtent l="0" t="0" r="0" b="635"/>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20-05-11 at 9.43.30 PM.png"/>
                    <pic:cNvPicPr/>
                  </pic:nvPicPr>
                  <pic:blipFill>
                    <a:blip r:embed="rId22">
                      <a:extLst>
                        <a:ext uri="{28A0092B-C50C-407E-A947-70E740481C1C}">
                          <a14:useLocalDpi xmlns:a14="http://schemas.microsoft.com/office/drawing/2010/main" val="0"/>
                        </a:ext>
                      </a:extLst>
                    </a:blip>
                    <a:stretch>
                      <a:fillRect/>
                    </a:stretch>
                  </pic:blipFill>
                  <pic:spPr>
                    <a:xfrm>
                      <a:off x="0" y="0"/>
                      <a:ext cx="2599777" cy="1903541"/>
                    </a:xfrm>
                    <a:prstGeom prst="rect">
                      <a:avLst/>
                    </a:prstGeom>
                  </pic:spPr>
                </pic:pic>
              </a:graphicData>
            </a:graphic>
          </wp:inline>
        </w:drawing>
      </w:r>
    </w:p>
    <w:p w14:paraId="5C3D2295" w14:textId="5F87371F" w:rsidR="00462EB5" w:rsidRPr="00A54234" w:rsidRDefault="00462EB5" w:rsidP="001B3542">
      <w:pPr>
        <w:pStyle w:val="Caption"/>
        <w:jc w:val="center"/>
        <w:rPr>
          <w:rFonts w:ascii="Times New Roman" w:hAnsi="Times New Roman" w:cs="Times New Roman"/>
          <w:color w:val="000000" w:themeColor="text1"/>
          <w:sz w:val="22"/>
          <w:szCs w:val="22"/>
        </w:rPr>
      </w:pPr>
      <w:r w:rsidRPr="001B3542">
        <w:rPr>
          <w:rFonts w:ascii="Times New Roman" w:hAnsi="Times New Roman" w:cs="Times New Roman"/>
        </w:rPr>
        <w:t xml:space="preserve">Figure </w:t>
      </w:r>
      <w:r w:rsidR="002E268B" w:rsidRPr="001B3542">
        <w:rPr>
          <w:rFonts w:ascii="Times New Roman" w:hAnsi="Times New Roman" w:cs="Times New Roman"/>
        </w:rPr>
        <w:t>14</w:t>
      </w:r>
      <w:r w:rsidRPr="001B3542">
        <w:rPr>
          <w:rFonts w:ascii="Times New Roman" w:hAnsi="Times New Roman" w:cs="Times New Roman"/>
        </w:rPr>
        <w:t xml:space="preserve"> </w:t>
      </w:r>
      <w:r w:rsidR="007E16ED">
        <w:rPr>
          <w:rFonts w:ascii="Times New Roman" w:hAnsi="Times New Roman" w:cs="Times New Roman"/>
        </w:rPr>
        <w:t>-</w:t>
      </w:r>
      <w:r w:rsidRPr="001B3542">
        <w:rPr>
          <w:rFonts w:ascii="Times New Roman" w:hAnsi="Times New Roman" w:cs="Times New Roman"/>
        </w:rPr>
        <w:t xml:space="preserve"> Eigenvalues based on correlation matrix</w:t>
      </w:r>
    </w:p>
    <w:p w14:paraId="29615938" w14:textId="138E9020" w:rsidR="00462EB5" w:rsidRPr="00AF526F" w:rsidRDefault="00462EB5" w:rsidP="001B3542">
      <w:pPr>
        <w:autoSpaceDE w:val="0"/>
        <w:autoSpaceDN w:val="0"/>
        <w:adjustRightInd w:val="0"/>
        <w:contextualSpacing/>
        <w:rPr>
          <w:rFonts w:ascii="Times New Roman" w:hAnsi="Times New Roman" w:cs="Times New Roman"/>
          <w:color w:val="000000" w:themeColor="text1"/>
          <w:sz w:val="22"/>
          <w:szCs w:val="22"/>
        </w:rPr>
      </w:pPr>
    </w:p>
    <w:p w14:paraId="01E1C6E3" w14:textId="3B1D2039" w:rsidR="00A22EF8" w:rsidRDefault="00462EB5" w:rsidP="00A22EF8">
      <w:pPr>
        <w:autoSpaceDE w:val="0"/>
        <w:autoSpaceDN w:val="0"/>
        <w:adjustRightInd w:val="0"/>
        <w:contextualSpacing/>
        <w:rPr>
          <w:rFonts w:ascii="Times New Roman" w:hAnsi="Times New Roman" w:cs="Times New Roman"/>
          <w:color w:val="000000" w:themeColor="text1"/>
          <w:sz w:val="22"/>
          <w:szCs w:val="22"/>
        </w:rPr>
      </w:pPr>
      <w:r w:rsidRPr="00AF526F">
        <w:rPr>
          <w:rFonts w:ascii="Times New Roman" w:hAnsi="Times New Roman" w:cs="Times New Roman"/>
          <w:color w:val="000000" w:themeColor="text1"/>
          <w:sz w:val="22"/>
          <w:szCs w:val="22"/>
        </w:rPr>
        <w:t>In Figure 15, we can see t</w:t>
      </w:r>
      <w:r w:rsidR="009007F1" w:rsidRPr="00AF526F">
        <w:rPr>
          <w:rFonts w:ascii="Times New Roman" w:hAnsi="Times New Roman" w:cs="Times New Roman"/>
          <w:color w:val="000000" w:themeColor="text1"/>
          <w:sz w:val="22"/>
          <w:szCs w:val="22"/>
        </w:rPr>
        <w:t xml:space="preserve">he scree plots show </w:t>
      </w:r>
      <w:r w:rsidRPr="00AF526F">
        <w:rPr>
          <w:rFonts w:ascii="Times New Roman" w:hAnsi="Times New Roman" w:cs="Times New Roman"/>
          <w:color w:val="000000" w:themeColor="text1"/>
          <w:sz w:val="22"/>
          <w:szCs w:val="22"/>
        </w:rPr>
        <w:t>a natural break point after the 2</w:t>
      </w:r>
      <w:r w:rsidRPr="001B3542">
        <w:rPr>
          <w:rFonts w:ascii="Times New Roman" w:hAnsi="Times New Roman" w:cs="Times New Roman"/>
          <w:color w:val="000000" w:themeColor="text1"/>
          <w:sz w:val="22"/>
          <w:szCs w:val="22"/>
          <w:vertAlign w:val="superscript"/>
        </w:rPr>
        <w:t>nd</w:t>
      </w:r>
      <w:r w:rsidRPr="00AF526F">
        <w:rPr>
          <w:rFonts w:ascii="Times New Roman" w:hAnsi="Times New Roman" w:cs="Times New Roman"/>
          <w:color w:val="000000" w:themeColor="text1"/>
          <w:sz w:val="22"/>
          <w:szCs w:val="22"/>
        </w:rPr>
        <w:t xml:space="preserve"> eigenvalue</w:t>
      </w:r>
      <w:r w:rsidR="009007F1" w:rsidRPr="00AF526F">
        <w:rPr>
          <w:rFonts w:ascii="Times New Roman" w:hAnsi="Times New Roman" w:cs="Times New Roman"/>
          <w:color w:val="000000" w:themeColor="text1"/>
          <w:sz w:val="22"/>
          <w:szCs w:val="22"/>
        </w:rPr>
        <w:t xml:space="preserve">. But the first two eigenvalues combined only explain 81.31% of variance in this case. From the </w:t>
      </w:r>
      <w:r w:rsidRPr="00AF526F">
        <w:rPr>
          <w:rFonts w:ascii="Times New Roman" w:hAnsi="Times New Roman" w:cs="Times New Roman"/>
          <w:color w:val="000000" w:themeColor="text1"/>
          <w:sz w:val="22"/>
          <w:szCs w:val="22"/>
        </w:rPr>
        <w:t>e</w:t>
      </w:r>
      <w:r w:rsidR="009007F1" w:rsidRPr="00AF526F">
        <w:rPr>
          <w:rFonts w:ascii="Times New Roman" w:hAnsi="Times New Roman" w:cs="Times New Roman"/>
          <w:color w:val="000000" w:themeColor="text1"/>
          <w:sz w:val="22"/>
          <w:szCs w:val="22"/>
        </w:rPr>
        <w:t xml:space="preserve">igenvalues </w:t>
      </w:r>
      <w:r w:rsidRPr="00AF526F">
        <w:rPr>
          <w:rFonts w:ascii="Times New Roman" w:hAnsi="Times New Roman" w:cs="Times New Roman"/>
          <w:color w:val="000000" w:themeColor="text1"/>
          <w:sz w:val="22"/>
          <w:szCs w:val="22"/>
        </w:rPr>
        <w:t>in Figure 14</w:t>
      </w:r>
      <w:r w:rsidR="009007F1" w:rsidRPr="00AF526F">
        <w:rPr>
          <w:rFonts w:ascii="Times New Roman" w:hAnsi="Times New Roman" w:cs="Times New Roman"/>
          <w:color w:val="000000" w:themeColor="text1"/>
          <w:sz w:val="22"/>
          <w:szCs w:val="22"/>
        </w:rPr>
        <w:t xml:space="preserve">, we could see that we </w:t>
      </w:r>
      <w:r w:rsidRPr="00AF526F">
        <w:rPr>
          <w:rFonts w:ascii="Times New Roman" w:hAnsi="Times New Roman" w:cs="Times New Roman"/>
          <w:color w:val="000000" w:themeColor="text1"/>
          <w:sz w:val="22"/>
          <w:szCs w:val="22"/>
        </w:rPr>
        <w:t xml:space="preserve">will </w:t>
      </w:r>
      <w:r w:rsidR="009007F1" w:rsidRPr="00AF526F">
        <w:rPr>
          <w:rFonts w:ascii="Times New Roman" w:hAnsi="Times New Roman" w:cs="Times New Roman"/>
          <w:color w:val="000000" w:themeColor="text1"/>
          <w:sz w:val="22"/>
          <w:szCs w:val="22"/>
        </w:rPr>
        <w:t xml:space="preserve">need to retain first four principal components to explain more than 90% percent of variation. The first four principal components could be reached by </w:t>
      </w:r>
      <w:r w:rsidRPr="00AF526F">
        <w:rPr>
          <w:rFonts w:ascii="Times New Roman" w:hAnsi="Times New Roman" w:cs="Times New Roman"/>
          <w:color w:val="000000" w:themeColor="text1"/>
          <w:sz w:val="22"/>
          <w:szCs w:val="22"/>
        </w:rPr>
        <w:t>e</w:t>
      </w:r>
      <w:r w:rsidR="009007F1" w:rsidRPr="00AF526F">
        <w:rPr>
          <w:rFonts w:ascii="Times New Roman" w:hAnsi="Times New Roman" w:cs="Times New Roman"/>
          <w:color w:val="000000" w:themeColor="text1"/>
          <w:sz w:val="22"/>
          <w:szCs w:val="22"/>
        </w:rPr>
        <w:t xml:space="preserve">igenvectors table </w:t>
      </w:r>
      <w:r w:rsidR="00323CB0">
        <w:rPr>
          <w:rFonts w:ascii="Times New Roman" w:hAnsi="Times New Roman" w:cs="Times New Roman"/>
          <w:color w:val="000000" w:themeColor="text1"/>
          <w:sz w:val="22"/>
          <w:szCs w:val="22"/>
        </w:rPr>
        <w:t>in Figure 16</w:t>
      </w:r>
      <w:r w:rsidR="00F7399F" w:rsidRPr="00AF526F">
        <w:rPr>
          <w:rFonts w:ascii="Times New Roman" w:hAnsi="Times New Roman" w:cs="Times New Roman"/>
          <w:color w:val="000000" w:themeColor="text1"/>
          <w:sz w:val="22"/>
          <w:szCs w:val="22"/>
        </w:rPr>
        <w:t xml:space="preserve"> </w:t>
      </w:r>
      <w:r w:rsidR="009007F1" w:rsidRPr="00AF526F">
        <w:rPr>
          <w:rFonts w:ascii="Times New Roman" w:hAnsi="Times New Roman" w:cs="Times New Roman"/>
          <w:color w:val="000000" w:themeColor="text1"/>
          <w:sz w:val="22"/>
          <w:szCs w:val="22"/>
        </w:rPr>
        <w:t>as follows:</w:t>
      </w:r>
    </w:p>
    <w:p w14:paraId="6053A2E8" w14:textId="77777777" w:rsidR="00323CB0" w:rsidRDefault="00323CB0" w:rsidP="00A22EF8">
      <w:pPr>
        <w:autoSpaceDE w:val="0"/>
        <w:autoSpaceDN w:val="0"/>
        <w:adjustRightInd w:val="0"/>
        <w:contextualSpacing/>
        <w:rPr>
          <w:rFonts w:ascii="Times New Roman" w:hAnsi="Times New Roman" w:cs="Times New Roman"/>
          <w:color w:val="000000" w:themeColor="text1"/>
          <w:sz w:val="22"/>
          <w:szCs w:val="22"/>
        </w:rPr>
      </w:pPr>
    </w:p>
    <w:p w14:paraId="38EF14B8" w14:textId="38507693" w:rsidR="009007F1" w:rsidRPr="00AF526F" w:rsidRDefault="000F0889" w:rsidP="00323CB0">
      <w:pPr>
        <w:pStyle w:val="NoSpacing"/>
        <w:rPr>
          <w:rFonts w:ascii="Times New Roman" w:hAnsi="Times New Roman"/>
        </w:rPr>
      </w:pPr>
      <m:oMathPara>
        <m:oMath>
          <m:sSub>
            <m:sSubPr>
              <m:ctrlPr>
                <w:rPr>
                  <w:rFonts w:ascii="Cambria Math" w:hAnsi="Cambria Math"/>
                </w:rPr>
              </m:ctrlPr>
            </m:sSubPr>
            <m:e>
              <m:r>
                <m:rPr>
                  <m:sty m:val="p"/>
                </m:rPr>
                <w:rPr>
                  <w:rFonts w:ascii="Cambria Math" w:hAnsi="Cambria Math"/>
                </w:rPr>
                <m:t xml:space="preserve">  </m:t>
              </m:r>
              <m:r>
                <w:rPr>
                  <w:rFonts w:ascii="Cambria Math" w:hAnsi="Cambria Math"/>
                </w:rPr>
                <m:t>z</m:t>
              </m:r>
            </m:e>
            <m:sub>
              <m:r>
                <m:rPr>
                  <m:sty m:val="p"/>
                </m:rPr>
                <w:rPr>
                  <w:rFonts w:ascii="Cambria Math" w:hAnsi="Cambria Math"/>
                </w:rPr>
                <m:t>1</m:t>
              </m:r>
            </m:sub>
          </m:sSub>
          <m:r>
            <m:rPr>
              <m:sty m:val="p"/>
            </m:rPr>
            <w:rPr>
              <w:rFonts w:ascii="Cambria Math" w:hAnsi="Cambria Math"/>
            </w:rPr>
            <m:t xml:space="preserve">= </m:t>
          </m:r>
          <m:sSubSup>
            <m:sSubSupPr>
              <m:ctrlPr>
                <w:rPr>
                  <w:rFonts w:ascii="Cambria Math" w:hAnsi="Cambria Math"/>
                </w:rPr>
              </m:ctrlPr>
            </m:sSubSupPr>
            <m:e>
              <m:r>
                <w:rPr>
                  <w:rFonts w:ascii="Cambria Math" w:hAnsi="Cambria Math"/>
                </w:rPr>
                <m:t>a</m:t>
              </m:r>
            </m:e>
            <m:sub>
              <m:r>
                <m:rPr>
                  <m:sty m:val="p"/>
                </m:rPr>
                <w:rPr>
                  <w:rFonts w:ascii="Cambria Math" w:hAnsi="Cambria Math"/>
                </w:rPr>
                <m:t>1</m:t>
              </m:r>
            </m:sub>
            <m:sup>
              <m:r>
                <m:rPr>
                  <m:sty m:val="p"/>
                </m:rPr>
                <w:rPr>
                  <w:rFonts w:ascii="Cambria Math" w:hAnsi="Cambria Math" w:hint="eastAsia"/>
                </w:rPr>
                <m:t>'</m:t>
              </m:r>
            </m:sup>
          </m:sSubSup>
          <m:r>
            <w:rPr>
              <w:rFonts w:ascii="Cambria Math" w:hAnsi="Cambria Math"/>
            </w:rPr>
            <m:t>x</m:t>
          </m:r>
          <m:r>
            <m:rPr>
              <m:sty m:val="p"/>
            </m:rPr>
            <w:rPr>
              <w:rFonts w:ascii="Cambria Math" w:hAnsi="Cambria Math"/>
            </w:rPr>
            <m:t xml:space="preserve"> = 0.328</m:t>
          </m:r>
          <m:sSub>
            <m:sSubPr>
              <m:ctrlPr>
                <w:rPr>
                  <w:rFonts w:ascii="Cambria Math" w:hAnsi="Cambria Math"/>
                </w:rPr>
              </m:ctrlPr>
            </m:sSubPr>
            <m:e>
              <m:r>
                <w:rPr>
                  <w:rFonts w:ascii="Cambria Math" w:hAnsi="Cambria Math"/>
                </w:rPr>
                <m:t>x</m:t>
              </m:r>
            </m:e>
            <m:sub>
              <m:r>
                <m:rPr>
                  <m:sty m:val="p"/>
                </m:rPr>
                <w:rPr>
                  <w:rFonts w:ascii="Cambria Math" w:hAnsi="Cambria Math"/>
                </w:rPr>
                <m:t>1</m:t>
              </m:r>
            </m:sub>
          </m:sSub>
          <m:r>
            <m:rPr>
              <m:sty m:val="p"/>
            </m:rPr>
            <w:rPr>
              <w:rFonts w:ascii="Cambria Math" w:hAnsi="Cambria Math"/>
            </w:rPr>
            <m:t>+ .432</m:t>
          </m:r>
          <m:sSub>
            <m:sSubPr>
              <m:ctrlPr>
                <w:rPr>
                  <w:rFonts w:ascii="Cambria Math" w:hAnsi="Cambria Math"/>
                </w:rPr>
              </m:ctrlPr>
            </m:sSubPr>
            <m:e>
              <m:r>
                <w:rPr>
                  <w:rFonts w:ascii="Cambria Math" w:hAnsi="Cambria Math"/>
                </w:rPr>
                <m:t>x</m:t>
              </m:r>
            </m:e>
            <m:sub>
              <m:r>
                <m:rPr>
                  <m:sty m:val="p"/>
                </m:rPr>
                <w:rPr>
                  <w:rFonts w:ascii="Cambria Math" w:hAnsi="Cambria Math"/>
                </w:rPr>
                <m:t>2</m:t>
              </m:r>
            </m:sub>
          </m:sSub>
          <m:r>
            <m:rPr>
              <m:sty m:val="p"/>
            </m:rPr>
            <w:rPr>
              <w:rFonts w:ascii="Cambria Math" w:hAnsi="Cambria Math"/>
            </w:rPr>
            <m:t>+ .443</m:t>
          </m:r>
          <m:sSub>
            <m:sSubPr>
              <m:ctrlPr>
                <w:rPr>
                  <w:rFonts w:ascii="Cambria Math" w:hAnsi="Cambria Math"/>
                </w:rPr>
              </m:ctrlPr>
            </m:sSubPr>
            <m:e>
              <m:r>
                <w:rPr>
                  <w:rFonts w:ascii="Cambria Math" w:hAnsi="Cambria Math"/>
                </w:rPr>
                <m:t>x</m:t>
              </m:r>
            </m:e>
            <m:sub>
              <m:r>
                <m:rPr>
                  <m:sty m:val="p"/>
                </m:rPr>
                <w:rPr>
                  <w:rFonts w:ascii="Cambria Math" w:hAnsi="Cambria Math"/>
                </w:rPr>
                <m:t>3</m:t>
              </m:r>
            </m:sub>
          </m:sSub>
          <m:r>
            <m:rPr>
              <m:sty m:val="p"/>
            </m:rPr>
            <w:rPr>
              <w:rFonts w:ascii="Cambria Math" w:hAnsi="Cambria Math"/>
            </w:rPr>
            <m:t>+ .442</m:t>
          </m:r>
          <m:sSub>
            <m:sSubPr>
              <m:ctrlPr>
                <w:rPr>
                  <w:rFonts w:ascii="Cambria Math" w:hAnsi="Cambria Math"/>
                </w:rPr>
              </m:ctrlPr>
            </m:sSubPr>
            <m:e>
              <m:r>
                <w:rPr>
                  <w:rFonts w:ascii="Cambria Math" w:hAnsi="Cambria Math"/>
                </w:rPr>
                <m:t>x</m:t>
              </m:r>
            </m:e>
            <m:sub>
              <m:r>
                <m:rPr>
                  <m:sty m:val="p"/>
                </m:rPr>
                <w:rPr>
                  <w:rFonts w:ascii="Cambria Math" w:hAnsi="Cambria Math"/>
                </w:rPr>
                <m:t>4</m:t>
              </m:r>
            </m:sub>
          </m:sSub>
          <m:r>
            <m:rPr>
              <m:sty m:val="p"/>
            </m:rPr>
            <w:rPr>
              <w:rFonts w:ascii="Cambria Math" w:hAnsi="Cambria Math"/>
            </w:rPr>
            <m:t>+ .385</m:t>
          </m:r>
          <m:sSub>
            <m:sSubPr>
              <m:ctrlPr>
                <w:rPr>
                  <w:rFonts w:ascii="Cambria Math" w:hAnsi="Cambria Math"/>
                </w:rPr>
              </m:ctrlPr>
            </m:sSubPr>
            <m:e>
              <m:r>
                <w:rPr>
                  <w:rFonts w:ascii="Cambria Math" w:hAnsi="Cambria Math"/>
                </w:rPr>
                <m:t>x</m:t>
              </m:r>
            </m:e>
            <m:sub>
              <m:r>
                <m:rPr>
                  <m:sty m:val="p"/>
                </m:rPr>
                <w:rPr>
                  <w:rFonts w:ascii="Cambria Math" w:hAnsi="Cambria Math"/>
                </w:rPr>
                <m:t>5</m:t>
              </m:r>
            </m:sub>
          </m:sSub>
          <m:r>
            <m:rPr>
              <m:sty m:val="p"/>
            </m:rPr>
            <w:rPr>
              <w:rFonts w:ascii="Cambria Math" w:hAnsi="Cambria Math"/>
            </w:rPr>
            <m:t>+ .101</m:t>
          </m:r>
          <m:sSub>
            <m:sSubPr>
              <m:ctrlPr>
                <w:rPr>
                  <w:rFonts w:ascii="Cambria Math" w:hAnsi="Cambria Math"/>
                </w:rPr>
              </m:ctrlPr>
            </m:sSubPr>
            <m:e>
              <m:r>
                <w:rPr>
                  <w:rFonts w:ascii="Cambria Math" w:hAnsi="Cambria Math"/>
                </w:rPr>
                <m:t>x</m:t>
              </m:r>
            </m:e>
            <m:sub>
              <m:r>
                <m:rPr>
                  <m:sty m:val="p"/>
                </m:rPr>
                <w:rPr>
                  <w:rFonts w:ascii="Cambria Math" w:hAnsi="Cambria Math"/>
                </w:rPr>
                <m:t>6</m:t>
              </m:r>
            </m:sub>
          </m:sSub>
          <m:r>
            <m:rPr>
              <m:sty m:val="p"/>
            </m:rPr>
            <w:rPr>
              <w:rFonts w:ascii="Cambria Math" w:hAnsi="Cambria Math"/>
            </w:rPr>
            <m:t>+ .394</m:t>
          </m:r>
          <m:sSub>
            <m:sSubPr>
              <m:ctrlPr>
                <w:rPr>
                  <w:rFonts w:ascii="Cambria Math" w:hAnsi="Cambria Math"/>
                </w:rPr>
              </m:ctrlPr>
            </m:sSubPr>
            <m:e>
              <m:r>
                <w:rPr>
                  <w:rFonts w:ascii="Cambria Math" w:hAnsi="Cambria Math"/>
                </w:rPr>
                <m:t>x</m:t>
              </m:r>
            </m:e>
            <m:sub>
              <m:r>
                <m:rPr>
                  <m:sty m:val="p"/>
                </m:rPr>
                <w:rPr>
                  <w:rFonts w:ascii="Cambria Math" w:hAnsi="Cambria Math"/>
                </w:rPr>
                <m:t>7</m:t>
              </m:r>
            </m:sub>
          </m:sSub>
        </m:oMath>
      </m:oMathPara>
    </w:p>
    <w:p w14:paraId="7229DD1C" w14:textId="3B02DF14" w:rsidR="00F02F86" w:rsidRPr="00AF526F" w:rsidRDefault="000F0889" w:rsidP="00323CB0">
      <w:pPr>
        <w:pStyle w:val="NoSpacing"/>
        <w:rPr>
          <w:rFonts w:ascii="Times New Roman" w:hAnsi="Times New Roman"/>
        </w:rPr>
      </w:pPr>
      <m:oMathPara>
        <m:oMath>
          <m:sSub>
            <m:sSubPr>
              <m:ctrlPr>
                <w:rPr>
                  <w:rFonts w:ascii="Cambria Math" w:hAnsi="Cambria Math"/>
                </w:rPr>
              </m:ctrlPr>
            </m:sSubPr>
            <m:e>
              <m:r>
                <w:rPr>
                  <w:rFonts w:ascii="Cambria Math" w:hAnsi="Cambria Math"/>
                </w:rPr>
                <m:t>z</m:t>
              </m:r>
            </m:e>
            <m:sub>
              <m:r>
                <m:rPr>
                  <m:sty m:val="p"/>
                </m:rPr>
                <w:rPr>
                  <w:rFonts w:ascii="Cambria Math" w:hAnsi="Cambria Math"/>
                </w:rPr>
                <m:t>2</m:t>
              </m:r>
            </m:sub>
          </m:sSub>
          <m:r>
            <m:rPr>
              <m:sty m:val="p"/>
            </m:rPr>
            <w:rPr>
              <w:rFonts w:ascii="Cambria Math" w:hAnsi="Cambria Math"/>
            </w:rPr>
            <m:t xml:space="preserve">= </m:t>
          </m:r>
          <m:sSubSup>
            <m:sSubSupPr>
              <m:ctrlPr>
                <w:rPr>
                  <w:rFonts w:ascii="Cambria Math" w:hAnsi="Cambria Math"/>
                </w:rPr>
              </m:ctrlPr>
            </m:sSubSupPr>
            <m:e>
              <m:r>
                <w:rPr>
                  <w:rFonts w:ascii="Cambria Math" w:hAnsi="Cambria Math"/>
                </w:rPr>
                <m:t>a</m:t>
              </m:r>
            </m:e>
            <m:sub>
              <m:r>
                <m:rPr>
                  <m:sty m:val="p"/>
                </m:rPr>
                <w:rPr>
                  <w:rFonts w:ascii="Cambria Math" w:hAnsi="Cambria Math"/>
                </w:rPr>
                <m:t>2</m:t>
              </m:r>
            </m:sub>
            <m:sup>
              <m:r>
                <m:rPr>
                  <m:sty m:val="p"/>
                </m:rPr>
                <w:rPr>
                  <w:rFonts w:ascii="Cambria Math" w:hAnsi="Cambria Math" w:hint="eastAsia"/>
                </w:rPr>
                <m:t>'</m:t>
              </m:r>
            </m:sup>
          </m:sSubSup>
          <m:r>
            <w:rPr>
              <w:rFonts w:ascii="Cambria Math" w:hAnsi="Cambria Math"/>
            </w:rPr>
            <m:t>x</m:t>
          </m:r>
          <m:r>
            <m:rPr>
              <m:sty m:val="p"/>
            </m:rPr>
            <w:rPr>
              <w:rFonts w:ascii="Cambria Math" w:hAnsi="Cambria Math"/>
            </w:rPr>
            <m:t>= -.441</m:t>
          </m:r>
          <m:sSub>
            <m:sSubPr>
              <m:ctrlPr>
                <w:rPr>
                  <w:rFonts w:ascii="Cambria Math" w:hAnsi="Cambria Math"/>
                </w:rPr>
              </m:ctrlPr>
            </m:sSubPr>
            <m:e>
              <m:r>
                <w:rPr>
                  <w:rFonts w:ascii="Cambria Math" w:hAnsi="Cambria Math"/>
                </w:rPr>
                <m:t>x</m:t>
              </m:r>
            </m:e>
            <m:sub>
              <m:r>
                <m:rPr>
                  <m:sty m:val="p"/>
                </m:rPr>
                <w:rPr>
                  <w:rFonts w:ascii="Cambria Math" w:hAnsi="Cambria Math"/>
                </w:rPr>
                <m:t>1</m:t>
              </m:r>
            </m:sub>
          </m:sSub>
          <m:r>
            <m:rPr>
              <m:sty m:val="p"/>
            </m:rPr>
            <w:rPr>
              <w:rFonts w:ascii="Cambria Math" w:hAnsi="Cambria Math"/>
            </w:rPr>
            <m:t>- .014</m:t>
          </m:r>
          <m:sSub>
            <m:sSubPr>
              <m:ctrlPr>
                <w:rPr>
                  <w:rFonts w:ascii="Cambria Math" w:hAnsi="Cambria Math"/>
                </w:rPr>
              </m:ctrlPr>
            </m:sSubPr>
            <m:e>
              <m:r>
                <w:rPr>
                  <w:rFonts w:ascii="Cambria Math" w:hAnsi="Cambria Math"/>
                </w:rPr>
                <m:t>x</m:t>
              </m:r>
            </m:e>
            <m:sub>
              <m:r>
                <m:rPr>
                  <m:sty m:val="p"/>
                </m:rPr>
                <w:rPr>
                  <w:rFonts w:ascii="Cambria Math" w:hAnsi="Cambria Math"/>
                </w:rPr>
                <m:t>2</m:t>
              </m:r>
            </m:sub>
          </m:sSub>
          <m:r>
            <m:rPr>
              <m:sty m:val="p"/>
            </m:rPr>
            <w:rPr>
              <w:rFonts w:ascii="Cambria Math" w:hAnsi="Cambria Math"/>
            </w:rPr>
            <m:t>+ .015</m:t>
          </m:r>
          <m:sSub>
            <m:sSubPr>
              <m:ctrlPr>
                <w:rPr>
                  <w:rFonts w:ascii="Cambria Math" w:hAnsi="Cambria Math"/>
                </w:rPr>
              </m:ctrlPr>
            </m:sSubPr>
            <m:e>
              <m:r>
                <w:rPr>
                  <w:rFonts w:ascii="Cambria Math" w:hAnsi="Cambria Math"/>
                </w:rPr>
                <m:t>x</m:t>
              </m:r>
            </m:e>
            <m:sub>
              <m:r>
                <m:rPr>
                  <m:sty m:val="p"/>
                </m:rPr>
                <w:rPr>
                  <w:rFonts w:ascii="Cambria Math" w:hAnsi="Cambria Math"/>
                </w:rPr>
                <m:t>3</m:t>
              </m:r>
            </m:sub>
          </m:sSub>
          <m:r>
            <m:rPr>
              <m:sty m:val="p"/>
            </m:rPr>
            <w:rPr>
              <w:rFonts w:ascii="Cambria Math" w:hAnsi="Cambria Math"/>
            </w:rPr>
            <m:t>- .139</m:t>
          </m:r>
          <m:sSub>
            <m:sSubPr>
              <m:ctrlPr>
                <w:rPr>
                  <w:rFonts w:ascii="Cambria Math" w:hAnsi="Cambria Math"/>
                </w:rPr>
              </m:ctrlPr>
            </m:sSubPr>
            <m:e>
              <m:r>
                <w:rPr>
                  <w:rFonts w:ascii="Cambria Math" w:hAnsi="Cambria Math"/>
                </w:rPr>
                <m:t>x</m:t>
              </m:r>
            </m:e>
            <m:sub>
              <m:r>
                <m:rPr>
                  <m:sty m:val="p"/>
                </m:rPr>
                <w:rPr>
                  <w:rFonts w:ascii="Cambria Math" w:hAnsi="Cambria Math"/>
                </w:rPr>
                <m:t>4</m:t>
              </m:r>
            </m:sub>
          </m:sSub>
          <m:r>
            <m:rPr>
              <m:sty m:val="p"/>
            </m:rPr>
            <w:rPr>
              <w:rFonts w:ascii="Cambria Math" w:hAnsi="Cambria Math"/>
            </w:rPr>
            <m:t>+ .357</m:t>
          </m:r>
          <m:sSub>
            <m:sSubPr>
              <m:ctrlPr>
                <w:rPr>
                  <w:rFonts w:ascii="Cambria Math" w:hAnsi="Cambria Math"/>
                </w:rPr>
              </m:ctrlPr>
            </m:sSubPr>
            <m:e>
              <m:r>
                <w:rPr>
                  <w:rFonts w:ascii="Cambria Math" w:hAnsi="Cambria Math"/>
                </w:rPr>
                <m:t>x</m:t>
              </m:r>
            </m:e>
            <m:sub>
              <m:r>
                <m:rPr>
                  <m:sty m:val="p"/>
                </m:rPr>
                <w:rPr>
                  <w:rFonts w:ascii="Cambria Math" w:hAnsi="Cambria Math"/>
                </w:rPr>
                <m:t>5</m:t>
              </m:r>
            </m:sub>
          </m:sSub>
          <m:r>
            <m:rPr>
              <m:sty m:val="p"/>
            </m:rPr>
            <w:rPr>
              <w:rFonts w:ascii="Cambria Math" w:hAnsi="Cambria Math"/>
            </w:rPr>
            <m:t>+ .811</m:t>
          </m:r>
          <m:sSub>
            <m:sSubPr>
              <m:ctrlPr>
                <w:rPr>
                  <w:rFonts w:ascii="Cambria Math" w:hAnsi="Cambria Math"/>
                </w:rPr>
              </m:ctrlPr>
            </m:sSubPr>
            <m:e>
              <m:r>
                <w:rPr>
                  <w:rFonts w:ascii="Cambria Math" w:hAnsi="Cambria Math"/>
                </w:rPr>
                <m:t>x</m:t>
              </m:r>
            </m:e>
            <m:sub>
              <m:r>
                <m:rPr>
                  <m:sty m:val="p"/>
                </m:rPr>
                <w:rPr>
                  <w:rFonts w:ascii="Cambria Math" w:hAnsi="Cambria Math"/>
                </w:rPr>
                <m:t>6</m:t>
              </m:r>
            </m:sub>
          </m:sSub>
          <m:r>
            <m:rPr>
              <m:sty m:val="p"/>
            </m:rPr>
            <w:rPr>
              <w:rFonts w:ascii="Cambria Math" w:hAnsi="Cambria Math"/>
            </w:rPr>
            <m:t>- .033</m:t>
          </m:r>
          <m:sSub>
            <m:sSubPr>
              <m:ctrlPr>
                <w:rPr>
                  <w:rFonts w:ascii="Cambria Math" w:hAnsi="Cambria Math"/>
                </w:rPr>
              </m:ctrlPr>
            </m:sSubPr>
            <m:e>
              <m:r>
                <w:rPr>
                  <w:rFonts w:ascii="Cambria Math" w:hAnsi="Cambria Math"/>
                </w:rPr>
                <m:t>x</m:t>
              </m:r>
            </m:e>
            <m:sub>
              <m:r>
                <m:rPr>
                  <m:sty m:val="p"/>
                </m:rPr>
                <w:rPr>
                  <w:rFonts w:ascii="Cambria Math" w:hAnsi="Cambria Math"/>
                </w:rPr>
                <m:t>7</m:t>
              </m:r>
            </m:sub>
          </m:sSub>
        </m:oMath>
      </m:oMathPara>
    </w:p>
    <w:p w14:paraId="2F628AFA" w14:textId="1AC42771" w:rsidR="00F7399F" w:rsidRPr="00AF526F" w:rsidRDefault="000F0889" w:rsidP="00323CB0">
      <w:pPr>
        <w:pStyle w:val="NoSpacing"/>
        <w:rPr>
          <w:rFonts w:ascii="Times New Roman" w:hAnsi="Times New Roman"/>
        </w:rPr>
      </w:pPr>
      <m:oMathPara>
        <m:oMath>
          <m:sSub>
            <m:sSubPr>
              <m:ctrlPr>
                <w:rPr>
                  <w:rFonts w:ascii="Cambria Math" w:hAnsi="Cambria Math"/>
                </w:rPr>
              </m:ctrlPr>
            </m:sSubPr>
            <m:e>
              <m:r>
                <w:rPr>
                  <w:rFonts w:ascii="Cambria Math" w:hAnsi="Cambria Math"/>
                </w:rPr>
                <m:t>z</m:t>
              </m:r>
            </m:e>
            <m:sub>
              <m:r>
                <m:rPr>
                  <m:sty m:val="p"/>
                </m:rPr>
                <w:rPr>
                  <w:rFonts w:ascii="Cambria Math" w:hAnsi="Cambria Math"/>
                </w:rPr>
                <m:t>3</m:t>
              </m:r>
            </m:sub>
          </m:sSub>
          <m:r>
            <m:rPr>
              <m:sty m:val="p"/>
            </m:rPr>
            <w:rPr>
              <w:rFonts w:ascii="Cambria Math" w:hAnsi="Cambria Math"/>
            </w:rPr>
            <m:t xml:space="preserve">= </m:t>
          </m:r>
          <m:sSubSup>
            <m:sSubSupPr>
              <m:ctrlPr>
                <w:rPr>
                  <w:rFonts w:ascii="Cambria Math" w:hAnsi="Cambria Math"/>
                </w:rPr>
              </m:ctrlPr>
            </m:sSubSupPr>
            <m:e>
              <m:r>
                <w:rPr>
                  <w:rFonts w:ascii="Cambria Math" w:hAnsi="Cambria Math"/>
                </w:rPr>
                <m:t>a</m:t>
              </m:r>
            </m:e>
            <m:sub>
              <m:r>
                <m:rPr>
                  <m:sty m:val="p"/>
                </m:rPr>
                <w:rPr>
                  <w:rFonts w:ascii="Cambria Math" w:hAnsi="Cambria Math"/>
                </w:rPr>
                <m:t>3</m:t>
              </m:r>
            </m:sub>
            <m:sup>
              <m:r>
                <m:rPr>
                  <m:sty m:val="p"/>
                </m:rPr>
                <w:rPr>
                  <w:rFonts w:ascii="Cambria Math" w:hAnsi="Cambria Math" w:hint="eastAsia"/>
                </w:rPr>
                <m:t>'</m:t>
              </m:r>
            </m:sup>
          </m:sSubSup>
          <m:r>
            <w:rPr>
              <w:rFonts w:ascii="Cambria Math" w:hAnsi="Cambria Math"/>
            </w:rPr>
            <m:t>x</m:t>
          </m:r>
          <m:r>
            <m:rPr>
              <m:sty m:val="p"/>
            </m:rPr>
            <w:rPr>
              <w:rFonts w:ascii="Cambria Math" w:hAnsi="Cambria Math"/>
            </w:rPr>
            <m:t xml:space="preserve"> = .536</m:t>
          </m:r>
          <m:sSub>
            <m:sSubPr>
              <m:ctrlPr>
                <w:rPr>
                  <w:rFonts w:ascii="Cambria Math" w:hAnsi="Cambria Math"/>
                </w:rPr>
              </m:ctrlPr>
            </m:sSubPr>
            <m:e>
              <m:r>
                <w:rPr>
                  <w:rFonts w:ascii="Cambria Math" w:hAnsi="Cambria Math"/>
                </w:rPr>
                <m:t>x</m:t>
              </m:r>
            </m:e>
            <m:sub>
              <m:r>
                <m:rPr>
                  <m:sty m:val="p"/>
                </m:rPr>
                <w:rPr>
                  <w:rFonts w:ascii="Cambria Math" w:hAnsi="Cambria Math"/>
                </w:rPr>
                <m:t>1</m:t>
              </m:r>
            </m:sub>
          </m:sSub>
          <m:r>
            <m:rPr>
              <m:sty m:val="p"/>
            </m:rPr>
            <w:rPr>
              <w:rFonts w:ascii="Cambria Math" w:hAnsi="Cambria Math"/>
            </w:rPr>
            <m:t>- .245</m:t>
          </m:r>
          <m:sSub>
            <m:sSubPr>
              <m:ctrlPr>
                <w:rPr>
                  <w:rFonts w:ascii="Cambria Math" w:hAnsi="Cambria Math"/>
                </w:rPr>
              </m:ctrlPr>
            </m:sSubPr>
            <m:e>
              <m:r>
                <w:rPr>
                  <w:rFonts w:ascii="Cambria Math" w:hAnsi="Cambria Math"/>
                </w:rPr>
                <m:t>x</m:t>
              </m:r>
            </m:e>
            <m:sub>
              <m:r>
                <m:rPr>
                  <m:sty m:val="p"/>
                </m:rPr>
                <w:rPr>
                  <w:rFonts w:ascii="Cambria Math" w:hAnsi="Cambria Math"/>
                </w:rPr>
                <m:t>2</m:t>
              </m:r>
            </m:sub>
          </m:sSub>
          <m:r>
            <m:rPr>
              <m:sty m:val="p"/>
            </m:rPr>
            <w:rPr>
              <w:rFonts w:ascii="Cambria Math" w:hAnsi="Cambria Math"/>
            </w:rPr>
            <m:t>+ .237</m:t>
          </m:r>
          <m:sSub>
            <m:sSubPr>
              <m:ctrlPr>
                <w:rPr>
                  <w:rFonts w:ascii="Cambria Math" w:hAnsi="Cambria Math"/>
                </w:rPr>
              </m:ctrlPr>
            </m:sSubPr>
            <m:e>
              <m:r>
                <w:rPr>
                  <w:rFonts w:ascii="Cambria Math" w:hAnsi="Cambria Math"/>
                </w:rPr>
                <m:t>x</m:t>
              </m:r>
            </m:e>
            <m:sub>
              <m:r>
                <m:rPr>
                  <m:sty m:val="p"/>
                </m:rPr>
                <w:rPr>
                  <w:rFonts w:ascii="Cambria Math" w:hAnsi="Cambria Math"/>
                </w:rPr>
                <m:t>3</m:t>
              </m:r>
            </m:sub>
          </m:sSub>
          <m:r>
            <m:rPr>
              <m:sty m:val="p"/>
            </m:rPr>
            <w:rPr>
              <w:rFonts w:ascii="Cambria Math" w:hAnsi="Cambria Math"/>
            </w:rPr>
            <m:t>+ .199</m:t>
          </m:r>
          <m:sSub>
            <m:sSubPr>
              <m:ctrlPr>
                <w:rPr>
                  <w:rFonts w:ascii="Cambria Math" w:hAnsi="Cambria Math"/>
                </w:rPr>
              </m:ctrlPr>
            </m:sSubPr>
            <m:e>
              <m:r>
                <w:rPr>
                  <w:rFonts w:ascii="Cambria Math" w:hAnsi="Cambria Math"/>
                </w:rPr>
                <m:t>x</m:t>
              </m:r>
            </m:e>
            <m:sub>
              <m:r>
                <m:rPr>
                  <m:sty m:val="p"/>
                </m:rPr>
                <w:rPr>
                  <w:rFonts w:ascii="Cambria Math" w:hAnsi="Cambria Math"/>
                </w:rPr>
                <m:t>4</m:t>
              </m:r>
            </m:sub>
          </m:sSub>
          <m:r>
            <m:rPr>
              <m:sty m:val="p"/>
            </m:rPr>
            <w:rPr>
              <w:rFonts w:ascii="Cambria Math" w:hAnsi="Cambria Math"/>
            </w:rPr>
            <m:t>- .087</m:t>
          </m:r>
          <m:sSub>
            <m:sSubPr>
              <m:ctrlPr>
                <w:rPr>
                  <w:rFonts w:ascii="Cambria Math" w:hAnsi="Cambria Math"/>
                </w:rPr>
              </m:ctrlPr>
            </m:sSubPr>
            <m:e>
              <m:r>
                <w:rPr>
                  <w:rFonts w:ascii="Cambria Math" w:hAnsi="Cambria Math"/>
                </w:rPr>
                <m:t>x</m:t>
              </m:r>
            </m:e>
            <m:sub>
              <m:r>
                <m:rPr>
                  <m:sty m:val="p"/>
                </m:rPr>
                <w:rPr>
                  <w:rFonts w:ascii="Cambria Math" w:hAnsi="Cambria Math"/>
                </w:rPr>
                <m:t>5</m:t>
              </m:r>
            </m:sub>
          </m:sSub>
          <m:r>
            <m:rPr>
              <m:sty m:val="p"/>
            </m:rPr>
            <w:rPr>
              <w:rFonts w:ascii="Cambria Math" w:hAnsi="Cambria Math"/>
            </w:rPr>
            <m:t>+ .328</m:t>
          </m:r>
          <m:sSub>
            <m:sSubPr>
              <m:ctrlPr>
                <w:rPr>
                  <w:rFonts w:ascii="Cambria Math" w:hAnsi="Cambria Math"/>
                </w:rPr>
              </m:ctrlPr>
            </m:sSubPr>
            <m:e>
              <m:r>
                <w:rPr>
                  <w:rFonts w:ascii="Cambria Math" w:hAnsi="Cambria Math"/>
                </w:rPr>
                <m:t>x</m:t>
              </m:r>
            </m:e>
            <m:sub>
              <m:r>
                <m:rPr>
                  <m:sty m:val="p"/>
                </m:rPr>
                <w:rPr>
                  <w:rFonts w:ascii="Cambria Math" w:hAnsi="Cambria Math"/>
                </w:rPr>
                <m:t>6</m:t>
              </m:r>
            </m:sub>
          </m:sSub>
          <m:r>
            <m:rPr>
              <m:sty m:val="p"/>
            </m:rPr>
            <w:rPr>
              <w:rFonts w:ascii="Cambria Math" w:hAnsi="Cambria Math"/>
            </w:rPr>
            <m:t>- .665</m:t>
          </m:r>
          <m:sSub>
            <m:sSubPr>
              <m:ctrlPr>
                <w:rPr>
                  <w:rFonts w:ascii="Cambria Math" w:hAnsi="Cambria Math"/>
                </w:rPr>
              </m:ctrlPr>
            </m:sSubPr>
            <m:e>
              <m:r>
                <w:rPr>
                  <w:rFonts w:ascii="Cambria Math" w:hAnsi="Cambria Math"/>
                </w:rPr>
                <m:t>x</m:t>
              </m:r>
            </m:e>
            <m:sub>
              <m:r>
                <m:rPr>
                  <m:sty m:val="p"/>
                </m:rPr>
                <w:rPr>
                  <w:rFonts w:ascii="Cambria Math" w:hAnsi="Cambria Math"/>
                </w:rPr>
                <m:t>7</m:t>
              </m:r>
            </m:sub>
          </m:sSub>
        </m:oMath>
      </m:oMathPara>
    </w:p>
    <w:p w14:paraId="4A769580" w14:textId="75BC6629" w:rsidR="009007F1" w:rsidRPr="00AF526F" w:rsidRDefault="000F0889" w:rsidP="00323CB0">
      <w:pPr>
        <w:pStyle w:val="NoSpacing"/>
        <w:rPr>
          <w:rFonts w:ascii="Times New Roman" w:hAnsi="Times New Roman" w:cs="Times New Roman"/>
          <w:color w:val="000000" w:themeColor="text1"/>
        </w:rPr>
      </w:pPr>
      <m:oMathPara>
        <m:oMath>
          <m:sSub>
            <m:sSubPr>
              <m:ctrlPr>
                <w:rPr>
                  <w:rFonts w:ascii="Cambria Math" w:hAnsi="Cambria Math" w:cs="Times New Roman"/>
                  <w:i/>
                  <w:color w:val="000000" w:themeColor="text1"/>
                </w:rPr>
              </m:ctrlPr>
            </m:sSubPr>
            <m:e>
              <m:r>
                <w:rPr>
                  <w:rFonts w:ascii="Cambria Math" w:hAnsi="Cambria Math" w:cs="Times New Roman"/>
                  <w:color w:val="000000" w:themeColor="text1"/>
                </w:rPr>
                <m:t>z</m:t>
              </m:r>
            </m:e>
            <m:sub>
              <m:r>
                <w:rPr>
                  <w:rFonts w:ascii="Cambria Math" w:hAnsi="Cambria Math" w:cs="Times New Roman"/>
                  <w:color w:val="000000" w:themeColor="text1"/>
                </w:rPr>
                <m:t>4</m:t>
              </m:r>
            </m:sub>
          </m:sSub>
          <m:r>
            <w:rPr>
              <w:rFonts w:ascii="Cambria Math" w:hAnsi="Cambria Math" w:cs="Times New Roman"/>
              <w:color w:val="000000" w:themeColor="text1"/>
            </w:rPr>
            <m:t xml:space="preserve">= </m:t>
          </m:r>
          <m:sSubSup>
            <m:sSubSupPr>
              <m:ctrlPr>
                <w:rPr>
                  <w:rFonts w:ascii="Cambria Math" w:hAnsi="Cambria Math" w:cs="Times New Roman"/>
                  <w:i/>
                  <w:color w:val="000000" w:themeColor="text1"/>
                </w:rPr>
              </m:ctrlPr>
            </m:sSubSupPr>
            <m:e>
              <m:r>
                <w:rPr>
                  <w:rFonts w:ascii="Cambria Math" w:hAnsi="Cambria Math" w:cs="Times New Roman"/>
                  <w:color w:val="000000" w:themeColor="text1"/>
                </w:rPr>
                <m:t>a</m:t>
              </m:r>
            </m:e>
            <m:sub>
              <m:r>
                <w:rPr>
                  <w:rFonts w:ascii="Cambria Math" w:hAnsi="Cambria Math" w:cs="Times New Roman"/>
                  <w:color w:val="000000" w:themeColor="text1"/>
                </w:rPr>
                <m:t>4</m:t>
              </m:r>
            </m:sub>
            <m:sup>
              <m:r>
                <w:rPr>
                  <w:rFonts w:ascii="Cambria Math" w:hAnsi="Cambria Math" w:cs="Times New Roman" w:hint="eastAsia"/>
                  <w:color w:val="000000" w:themeColor="text1"/>
                </w:rPr>
                <m:t>'</m:t>
              </m:r>
            </m:sup>
          </m:sSubSup>
          <m:r>
            <w:rPr>
              <w:rFonts w:ascii="Cambria Math" w:hAnsi="Cambria Math" w:cs="Times New Roman"/>
              <w:color w:val="000000" w:themeColor="text1"/>
            </w:rPr>
            <m:t>x = .598</m:t>
          </m:r>
          <m:sSub>
            <m:sSubPr>
              <m:ctrlPr>
                <w:rPr>
                  <w:rFonts w:ascii="Cambria Math" w:hAnsi="Cambria Math" w:cs="Times New Roman"/>
                  <w:i/>
                  <w:color w:val="000000" w:themeColor="text1"/>
                </w:rPr>
              </m:ctrlPr>
            </m:sSubPr>
            <m:e>
              <m:r>
                <w:rPr>
                  <w:rFonts w:ascii="Cambria Math" w:hAnsi="Cambria Math" w:cs="Times New Roman"/>
                  <w:color w:val="000000" w:themeColor="text1"/>
                </w:rPr>
                <m:t>x</m:t>
              </m:r>
            </m:e>
            <m:sub>
              <m:r>
                <w:rPr>
                  <w:rFonts w:ascii="Cambria Math" w:hAnsi="Cambria Math" w:cs="Times New Roman"/>
                  <w:color w:val="000000" w:themeColor="text1"/>
                </w:rPr>
                <m:t>1</m:t>
              </m:r>
            </m:sub>
          </m:sSub>
          <m:r>
            <w:rPr>
              <w:rFonts w:ascii="Cambria Math" w:hAnsi="Cambria Math" w:cs="Times New Roman"/>
              <w:color w:val="000000" w:themeColor="text1"/>
            </w:rPr>
            <m:t>- .301</m:t>
          </m:r>
          <m:sSub>
            <m:sSubPr>
              <m:ctrlPr>
                <w:rPr>
                  <w:rFonts w:ascii="Cambria Math" w:hAnsi="Cambria Math" w:cs="Times New Roman"/>
                  <w:i/>
                  <w:color w:val="000000" w:themeColor="text1"/>
                </w:rPr>
              </m:ctrlPr>
            </m:sSubPr>
            <m:e>
              <m:r>
                <w:rPr>
                  <w:rFonts w:ascii="Cambria Math" w:hAnsi="Cambria Math" w:cs="Times New Roman"/>
                  <w:color w:val="000000" w:themeColor="text1"/>
                </w:rPr>
                <m:t>x</m:t>
              </m:r>
            </m:e>
            <m:sub>
              <m:r>
                <w:rPr>
                  <w:rFonts w:ascii="Cambria Math" w:hAnsi="Cambria Math" w:cs="Times New Roman"/>
                  <w:color w:val="000000" w:themeColor="text1"/>
                </w:rPr>
                <m:t>2</m:t>
              </m:r>
            </m:sub>
          </m:sSub>
          <m:r>
            <w:rPr>
              <w:rFonts w:ascii="Cambria Math" w:hAnsi="Cambria Math" w:cs="Times New Roman"/>
              <w:color w:val="000000" w:themeColor="text1"/>
            </w:rPr>
            <m:t>- .388</m:t>
          </m:r>
          <m:sSub>
            <m:sSubPr>
              <m:ctrlPr>
                <w:rPr>
                  <w:rFonts w:ascii="Cambria Math" w:hAnsi="Cambria Math" w:cs="Times New Roman"/>
                  <w:i/>
                  <w:color w:val="000000" w:themeColor="text1"/>
                </w:rPr>
              </m:ctrlPr>
            </m:sSubPr>
            <m:e>
              <m:r>
                <w:rPr>
                  <w:rFonts w:ascii="Cambria Math" w:hAnsi="Cambria Math" w:cs="Times New Roman"/>
                  <w:color w:val="000000" w:themeColor="text1"/>
                </w:rPr>
                <m:t>x</m:t>
              </m:r>
            </m:e>
            <m:sub>
              <m:r>
                <w:rPr>
                  <w:rFonts w:ascii="Cambria Math" w:hAnsi="Cambria Math" w:cs="Times New Roman"/>
                  <w:color w:val="000000" w:themeColor="text1"/>
                </w:rPr>
                <m:t>3</m:t>
              </m:r>
            </m:sub>
          </m:sSub>
          <m:r>
            <w:rPr>
              <w:rFonts w:ascii="Cambria Math" w:hAnsi="Cambria Math" w:cs="Times New Roman"/>
              <w:color w:val="000000" w:themeColor="text1"/>
            </w:rPr>
            <m:t>- .389</m:t>
          </m:r>
          <m:sSub>
            <m:sSubPr>
              <m:ctrlPr>
                <w:rPr>
                  <w:rFonts w:ascii="Cambria Math" w:hAnsi="Cambria Math" w:cs="Times New Roman"/>
                  <w:i/>
                  <w:color w:val="000000" w:themeColor="text1"/>
                </w:rPr>
              </m:ctrlPr>
            </m:sSubPr>
            <m:e>
              <m:r>
                <w:rPr>
                  <w:rFonts w:ascii="Cambria Math" w:hAnsi="Cambria Math" w:cs="Times New Roman"/>
                  <w:color w:val="000000" w:themeColor="text1"/>
                </w:rPr>
                <m:t>x</m:t>
              </m:r>
            </m:e>
            <m:sub>
              <m:r>
                <w:rPr>
                  <w:rFonts w:ascii="Cambria Math" w:hAnsi="Cambria Math" w:cs="Times New Roman"/>
                  <w:color w:val="000000" w:themeColor="text1"/>
                </w:rPr>
                <m:t>4</m:t>
              </m:r>
            </m:sub>
          </m:sSub>
          <m:r>
            <w:rPr>
              <w:rFonts w:ascii="Cambria Math" w:hAnsi="Cambria Math" w:cs="Times New Roman"/>
              <w:color w:val="000000" w:themeColor="text1"/>
            </w:rPr>
            <m:t>+ .315</m:t>
          </m:r>
          <m:sSub>
            <m:sSubPr>
              <m:ctrlPr>
                <w:rPr>
                  <w:rFonts w:ascii="Cambria Math" w:hAnsi="Cambria Math" w:cs="Times New Roman"/>
                  <w:i/>
                  <w:color w:val="000000" w:themeColor="text1"/>
                </w:rPr>
              </m:ctrlPr>
            </m:sSubPr>
            <m:e>
              <m:r>
                <w:rPr>
                  <w:rFonts w:ascii="Cambria Math" w:hAnsi="Cambria Math" w:cs="Times New Roman"/>
                  <w:color w:val="000000" w:themeColor="text1"/>
                </w:rPr>
                <m:t>x</m:t>
              </m:r>
            </m:e>
            <m:sub>
              <m:r>
                <w:rPr>
                  <w:rFonts w:ascii="Cambria Math" w:hAnsi="Cambria Math" w:cs="Times New Roman"/>
                  <w:color w:val="000000" w:themeColor="text1"/>
                </w:rPr>
                <m:t>5</m:t>
              </m:r>
            </m:sub>
          </m:sSub>
          <m:r>
            <w:rPr>
              <w:rFonts w:ascii="Cambria Math" w:hAnsi="Cambria Math" w:cs="Times New Roman"/>
              <w:color w:val="000000" w:themeColor="text1"/>
            </w:rPr>
            <m:t>+ .137</m:t>
          </m:r>
          <m:sSub>
            <m:sSubPr>
              <m:ctrlPr>
                <w:rPr>
                  <w:rFonts w:ascii="Cambria Math" w:hAnsi="Cambria Math" w:cs="Times New Roman"/>
                  <w:i/>
                  <w:color w:val="000000" w:themeColor="text1"/>
                </w:rPr>
              </m:ctrlPr>
            </m:sSubPr>
            <m:e>
              <m:r>
                <w:rPr>
                  <w:rFonts w:ascii="Cambria Math" w:hAnsi="Cambria Math" w:cs="Times New Roman"/>
                  <w:color w:val="000000" w:themeColor="text1"/>
                </w:rPr>
                <m:t>x</m:t>
              </m:r>
            </m:e>
            <m:sub>
              <m:r>
                <w:rPr>
                  <w:rFonts w:ascii="Cambria Math" w:hAnsi="Cambria Math" w:cs="Times New Roman"/>
                  <w:color w:val="000000" w:themeColor="text1"/>
                </w:rPr>
                <m:t>6</m:t>
              </m:r>
            </m:sub>
          </m:sSub>
          <m:r>
            <w:rPr>
              <w:rFonts w:ascii="Cambria Math" w:hAnsi="Cambria Math" w:cs="Times New Roman"/>
              <w:color w:val="000000" w:themeColor="text1"/>
            </w:rPr>
            <m:t>+ .364</m:t>
          </m:r>
          <m:sSub>
            <m:sSubPr>
              <m:ctrlPr>
                <w:rPr>
                  <w:rFonts w:ascii="Cambria Math" w:hAnsi="Cambria Math" w:cs="Times New Roman"/>
                  <w:i/>
                  <w:color w:val="000000" w:themeColor="text1"/>
                </w:rPr>
              </m:ctrlPr>
            </m:sSubPr>
            <m:e>
              <m:r>
                <w:rPr>
                  <w:rFonts w:ascii="Cambria Math" w:hAnsi="Cambria Math" w:cs="Times New Roman"/>
                  <w:color w:val="000000" w:themeColor="text1"/>
                </w:rPr>
                <m:t>x</m:t>
              </m:r>
            </m:e>
            <m:sub>
              <m:r>
                <w:rPr>
                  <w:rFonts w:ascii="Cambria Math" w:hAnsi="Cambria Math" w:cs="Times New Roman"/>
                  <w:color w:val="000000" w:themeColor="text1"/>
                </w:rPr>
                <m:t>7</m:t>
              </m:r>
            </m:sub>
          </m:sSub>
        </m:oMath>
      </m:oMathPara>
    </w:p>
    <w:p w14:paraId="57A827A2" w14:textId="77777777" w:rsidR="00971E73" w:rsidRPr="00AF526F" w:rsidRDefault="00971E73">
      <w:pPr>
        <w:adjustRightInd w:val="0"/>
        <w:contextualSpacing/>
        <w:rPr>
          <w:rFonts w:ascii="Times New Roman" w:hAnsi="Times New Roman" w:cs="Times New Roman"/>
          <w:color w:val="000000" w:themeColor="text1"/>
          <w:sz w:val="22"/>
          <w:szCs w:val="22"/>
        </w:rPr>
      </w:pPr>
    </w:p>
    <w:p w14:paraId="0C922C4A" w14:textId="77777777" w:rsidR="00462EB5" w:rsidRPr="001B3542" w:rsidRDefault="00462EB5" w:rsidP="001B3542">
      <w:pPr>
        <w:keepNext/>
        <w:autoSpaceDE w:val="0"/>
        <w:autoSpaceDN w:val="0"/>
        <w:adjustRightInd w:val="0"/>
        <w:contextualSpacing/>
        <w:jc w:val="center"/>
        <w:rPr>
          <w:rFonts w:ascii="Times New Roman" w:hAnsi="Times New Roman" w:cs="Times New Roman"/>
        </w:rPr>
      </w:pPr>
      <w:r w:rsidRPr="00A54234">
        <w:rPr>
          <w:rFonts w:ascii="Times New Roman" w:hAnsi="Times New Roman" w:cs="Times New Roman"/>
          <w:noProof/>
          <w:color w:val="000000" w:themeColor="text1"/>
          <w:sz w:val="22"/>
          <w:szCs w:val="22"/>
        </w:rPr>
        <w:lastRenderedPageBreak/>
        <w:drawing>
          <wp:inline distT="0" distB="0" distL="0" distR="0" wp14:anchorId="718060C9" wp14:editId="22452680">
            <wp:extent cx="4748107" cy="1952508"/>
            <wp:effectExtent l="0" t="0" r="1905" b="3810"/>
            <wp:docPr id="31" name="Picture 31" descr="A screen shot of a c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20-05-11 at 9.35.02 PM.png"/>
                    <pic:cNvPicPr/>
                  </pic:nvPicPr>
                  <pic:blipFill>
                    <a:blip r:embed="rId23">
                      <a:extLst>
                        <a:ext uri="{28A0092B-C50C-407E-A947-70E740481C1C}">
                          <a14:useLocalDpi xmlns:a14="http://schemas.microsoft.com/office/drawing/2010/main" val="0"/>
                        </a:ext>
                      </a:extLst>
                    </a:blip>
                    <a:stretch>
                      <a:fillRect/>
                    </a:stretch>
                  </pic:blipFill>
                  <pic:spPr>
                    <a:xfrm>
                      <a:off x="0" y="0"/>
                      <a:ext cx="4748107" cy="1952508"/>
                    </a:xfrm>
                    <a:prstGeom prst="rect">
                      <a:avLst/>
                    </a:prstGeom>
                  </pic:spPr>
                </pic:pic>
              </a:graphicData>
            </a:graphic>
          </wp:inline>
        </w:drawing>
      </w:r>
    </w:p>
    <w:p w14:paraId="75B8968C" w14:textId="5E3C21F5" w:rsidR="00462EB5" w:rsidRPr="00A54234" w:rsidRDefault="00462EB5" w:rsidP="001B3542">
      <w:pPr>
        <w:pStyle w:val="Caption"/>
        <w:jc w:val="center"/>
        <w:rPr>
          <w:rFonts w:ascii="Times New Roman" w:hAnsi="Times New Roman" w:cs="Times New Roman"/>
          <w:color w:val="000000" w:themeColor="text1"/>
          <w:sz w:val="22"/>
          <w:szCs w:val="22"/>
        </w:rPr>
      </w:pPr>
      <w:r w:rsidRPr="001B3542">
        <w:rPr>
          <w:rFonts w:ascii="Times New Roman" w:hAnsi="Times New Roman" w:cs="Times New Roman"/>
        </w:rPr>
        <w:t xml:space="preserve">Figure </w:t>
      </w:r>
      <w:r w:rsidRPr="001B3542">
        <w:rPr>
          <w:rFonts w:ascii="Times New Roman" w:hAnsi="Times New Roman" w:cs="Times New Roman"/>
        </w:rPr>
        <w:fldChar w:fldCharType="begin"/>
      </w:r>
      <w:r w:rsidRPr="001B3542">
        <w:rPr>
          <w:rFonts w:ascii="Times New Roman" w:hAnsi="Times New Roman" w:cs="Times New Roman"/>
        </w:rPr>
        <w:instrText xml:space="preserve"> SEQ Figure \* ARABIC </w:instrText>
      </w:r>
      <w:r w:rsidRPr="001B3542">
        <w:rPr>
          <w:rFonts w:ascii="Times New Roman" w:hAnsi="Times New Roman" w:cs="Times New Roman"/>
        </w:rPr>
        <w:fldChar w:fldCharType="separate"/>
      </w:r>
      <w:r w:rsidR="00285ECD">
        <w:rPr>
          <w:rFonts w:ascii="Times New Roman" w:hAnsi="Times New Roman" w:cs="Times New Roman"/>
          <w:noProof/>
        </w:rPr>
        <w:t>12</w:t>
      </w:r>
      <w:r w:rsidRPr="001B3542">
        <w:rPr>
          <w:rFonts w:ascii="Times New Roman" w:hAnsi="Times New Roman" w:cs="Times New Roman"/>
        </w:rPr>
        <w:fldChar w:fldCharType="end"/>
      </w:r>
      <w:r w:rsidR="00323CB0">
        <w:rPr>
          <w:rFonts w:ascii="Times New Roman" w:hAnsi="Times New Roman" w:cs="Times New Roman"/>
        </w:rPr>
        <w:t>6</w:t>
      </w:r>
      <w:r w:rsidRPr="001B3542">
        <w:rPr>
          <w:rFonts w:ascii="Times New Roman" w:hAnsi="Times New Roman" w:cs="Times New Roman"/>
        </w:rPr>
        <w:t xml:space="preserve"> - </w:t>
      </w:r>
      <w:r w:rsidR="00815C33" w:rsidRPr="001B3542">
        <w:rPr>
          <w:rFonts w:ascii="Times New Roman" w:hAnsi="Times New Roman" w:cs="Times New Roman"/>
        </w:rPr>
        <w:t xml:space="preserve">Coefficients of PC based on </w:t>
      </w:r>
      <w:r w:rsidR="007E16ED">
        <w:rPr>
          <w:rFonts w:ascii="Times New Roman" w:hAnsi="Times New Roman" w:cs="Times New Roman"/>
        </w:rPr>
        <w:t>correlation</w:t>
      </w:r>
      <w:r w:rsidR="00815C33" w:rsidRPr="001B3542">
        <w:rPr>
          <w:rFonts w:ascii="Times New Roman" w:hAnsi="Times New Roman" w:cs="Times New Roman"/>
        </w:rPr>
        <w:t xml:space="preserve"> matrix</w:t>
      </w:r>
    </w:p>
    <w:p w14:paraId="0A9D638F" w14:textId="26639CB0" w:rsidR="00815C33" w:rsidRDefault="009007F1" w:rsidP="001B3542">
      <w:pPr>
        <w:autoSpaceDE w:val="0"/>
        <w:autoSpaceDN w:val="0"/>
        <w:adjustRightInd w:val="0"/>
        <w:contextualSpacing/>
        <w:rPr>
          <w:rFonts w:ascii="Times New Roman" w:hAnsi="Times New Roman" w:cs="Times New Roman"/>
          <w:color w:val="000000" w:themeColor="text1"/>
          <w:sz w:val="22"/>
          <w:szCs w:val="22"/>
        </w:rPr>
      </w:pPr>
      <w:r w:rsidRPr="00AF526F">
        <w:rPr>
          <w:rFonts w:ascii="Times New Roman" w:hAnsi="Times New Roman" w:cs="Times New Roman"/>
          <w:color w:val="000000" w:themeColor="text1"/>
          <w:sz w:val="22"/>
          <w:szCs w:val="22"/>
        </w:rPr>
        <w:t xml:space="preserve">We could see that all coefficients for PC 1 are positive. We could infer that the first component is an overall measure of felony situation. The second component is a shape component that contrasts the </w:t>
      </w:r>
      <w:r w:rsidR="00815C33" w:rsidRPr="00AF526F">
        <w:rPr>
          <w:rFonts w:ascii="Times New Roman" w:hAnsi="Times New Roman" w:cs="Times New Roman"/>
          <w:color w:val="000000" w:themeColor="text1"/>
          <w:sz w:val="22"/>
          <w:szCs w:val="22"/>
        </w:rPr>
        <w:t>“r</w:t>
      </w:r>
      <w:r w:rsidRPr="00AF526F">
        <w:rPr>
          <w:rFonts w:ascii="Times New Roman" w:hAnsi="Times New Roman" w:cs="Times New Roman"/>
          <w:color w:val="000000" w:themeColor="text1"/>
          <w:sz w:val="22"/>
          <w:szCs w:val="22"/>
        </w:rPr>
        <w:t>obbery</w:t>
      </w:r>
      <w:r w:rsidR="00815C33" w:rsidRPr="00AF526F">
        <w:rPr>
          <w:rFonts w:ascii="Times New Roman" w:hAnsi="Times New Roman" w:cs="Times New Roman"/>
          <w:color w:val="000000" w:themeColor="text1"/>
          <w:sz w:val="22"/>
          <w:szCs w:val="22"/>
        </w:rPr>
        <w:t>”</w:t>
      </w:r>
      <w:r w:rsidRPr="00AF526F">
        <w:rPr>
          <w:rFonts w:ascii="Times New Roman" w:hAnsi="Times New Roman" w:cs="Times New Roman"/>
          <w:color w:val="000000" w:themeColor="text1"/>
          <w:sz w:val="22"/>
          <w:szCs w:val="22"/>
        </w:rPr>
        <w:t xml:space="preserve">, </w:t>
      </w:r>
      <w:r w:rsidR="00815C33" w:rsidRPr="00AF526F">
        <w:rPr>
          <w:rFonts w:ascii="Times New Roman" w:hAnsi="Times New Roman" w:cs="Times New Roman"/>
          <w:color w:val="000000" w:themeColor="text1"/>
          <w:sz w:val="22"/>
          <w:szCs w:val="22"/>
        </w:rPr>
        <w:t>“b</w:t>
      </w:r>
      <w:r w:rsidRPr="00AF526F">
        <w:rPr>
          <w:rFonts w:ascii="Times New Roman" w:hAnsi="Times New Roman" w:cs="Times New Roman"/>
          <w:color w:val="000000" w:themeColor="text1"/>
          <w:sz w:val="22"/>
          <w:szCs w:val="22"/>
        </w:rPr>
        <w:t>urglary</w:t>
      </w:r>
      <w:r w:rsidR="00815C33" w:rsidRPr="00AF526F">
        <w:rPr>
          <w:rFonts w:ascii="Times New Roman" w:hAnsi="Times New Roman" w:cs="Times New Roman"/>
          <w:color w:val="000000" w:themeColor="text1"/>
          <w:sz w:val="22"/>
          <w:szCs w:val="22"/>
        </w:rPr>
        <w:t>”</w:t>
      </w:r>
      <w:r w:rsidRPr="00AF526F">
        <w:rPr>
          <w:rFonts w:ascii="Times New Roman" w:hAnsi="Times New Roman" w:cs="Times New Roman"/>
          <w:color w:val="000000" w:themeColor="text1"/>
          <w:sz w:val="22"/>
          <w:szCs w:val="22"/>
        </w:rPr>
        <w:t xml:space="preserve"> </w:t>
      </w:r>
      <w:r w:rsidR="00815C33" w:rsidRPr="00AF526F">
        <w:rPr>
          <w:rFonts w:ascii="Times New Roman" w:hAnsi="Times New Roman" w:cs="Times New Roman"/>
          <w:color w:val="000000" w:themeColor="text1"/>
          <w:sz w:val="22"/>
          <w:szCs w:val="22"/>
        </w:rPr>
        <w:t>and</w:t>
      </w:r>
      <w:r w:rsidRPr="00AF526F">
        <w:rPr>
          <w:rFonts w:ascii="Times New Roman" w:hAnsi="Times New Roman" w:cs="Times New Roman"/>
          <w:color w:val="000000" w:themeColor="text1"/>
          <w:sz w:val="22"/>
          <w:szCs w:val="22"/>
        </w:rPr>
        <w:t xml:space="preserve"> </w:t>
      </w:r>
      <w:r w:rsidR="00815C33" w:rsidRPr="00AF526F">
        <w:rPr>
          <w:rFonts w:ascii="Times New Roman" w:hAnsi="Times New Roman" w:cs="Times New Roman"/>
          <w:color w:val="000000" w:themeColor="text1"/>
          <w:sz w:val="22"/>
          <w:szCs w:val="22"/>
        </w:rPr>
        <w:t>“l</w:t>
      </w:r>
      <w:r w:rsidRPr="00AF526F">
        <w:rPr>
          <w:rFonts w:ascii="Times New Roman" w:hAnsi="Times New Roman" w:cs="Times New Roman"/>
          <w:color w:val="000000" w:themeColor="text1"/>
          <w:sz w:val="22"/>
          <w:szCs w:val="22"/>
        </w:rPr>
        <w:t>arceny</w:t>
      </w:r>
      <w:r w:rsidR="00815C33" w:rsidRPr="00AF526F">
        <w:rPr>
          <w:rFonts w:ascii="Times New Roman" w:hAnsi="Times New Roman" w:cs="Times New Roman"/>
          <w:color w:val="000000" w:themeColor="text1"/>
          <w:sz w:val="22"/>
          <w:szCs w:val="22"/>
        </w:rPr>
        <w:t>”</w:t>
      </w:r>
      <w:r w:rsidRPr="00AF526F">
        <w:rPr>
          <w:rFonts w:ascii="Times New Roman" w:hAnsi="Times New Roman" w:cs="Times New Roman"/>
          <w:color w:val="000000" w:themeColor="text1"/>
          <w:sz w:val="22"/>
          <w:szCs w:val="22"/>
        </w:rPr>
        <w:t xml:space="preserve"> with </w:t>
      </w:r>
      <w:r w:rsidR="00815C33" w:rsidRPr="00AF526F">
        <w:rPr>
          <w:rFonts w:ascii="Times New Roman" w:hAnsi="Times New Roman" w:cs="Times New Roman"/>
          <w:color w:val="000000" w:themeColor="text1"/>
          <w:sz w:val="22"/>
          <w:szCs w:val="22"/>
        </w:rPr>
        <w:t>“m</w:t>
      </w:r>
      <w:r w:rsidRPr="00AF526F">
        <w:rPr>
          <w:rFonts w:ascii="Times New Roman" w:hAnsi="Times New Roman" w:cs="Times New Roman"/>
          <w:color w:val="000000" w:themeColor="text1"/>
          <w:sz w:val="22"/>
          <w:szCs w:val="22"/>
        </w:rPr>
        <w:t>urder</w:t>
      </w:r>
      <w:r w:rsidR="00815C33" w:rsidRPr="00AF526F">
        <w:rPr>
          <w:rFonts w:ascii="Times New Roman" w:hAnsi="Times New Roman" w:cs="Times New Roman"/>
          <w:color w:val="000000" w:themeColor="text1"/>
          <w:sz w:val="22"/>
          <w:szCs w:val="22"/>
        </w:rPr>
        <w:t>”</w:t>
      </w:r>
      <w:r w:rsidRPr="00AF526F">
        <w:rPr>
          <w:rFonts w:ascii="Times New Roman" w:hAnsi="Times New Roman" w:cs="Times New Roman"/>
          <w:color w:val="000000" w:themeColor="text1"/>
          <w:sz w:val="22"/>
          <w:szCs w:val="22"/>
        </w:rPr>
        <w:t xml:space="preserve">, </w:t>
      </w:r>
      <w:r w:rsidR="00815C33" w:rsidRPr="00AF526F">
        <w:rPr>
          <w:rFonts w:ascii="Times New Roman" w:hAnsi="Times New Roman" w:cs="Times New Roman"/>
          <w:color w:val="000000" w:themeColor="text1"/>
          <w:sz w:val="22"/>
          <w:szCs w:val="22"/>
        </w:rPr>
        <w:t>“r</w:t>
      </w:r>
      <w:r w:rsidRPr="00AF526F">
        <w:rPr>
          <w:rFonts w:ascii="Times New Roman" w:hAnsi="Times New Roman" w:cs="Times New Roman"/>
          <w:color w:val="000000" w:themeColor="text1"/>
          <w:sz w:val="22"/>
          <w:szCs w:val="22"/>
        </w:rPr>
        <w:t>ape</w:t>
      </w:r>
      <w:r w:rsidR="00815C33" w:rsidRPr="00AF526F">
        <w:rPr>
          <w:rFonts w:ascii="Times New Roman" w:hAnsi="Times New Roman" w:cs="Times New Roman"/>
          <w:color w:val="000000" w:themeColor="text1"/>
          <w:sz w:val="22"/>
          <w:szCs w:val="22"/>
        </w:rPr>
        <w:t>”</w:t>
      </w:r>
      <w:r w:rsidRPr="00AF526F">
        <w:rPr>
          <w:rFonts w:ascii="Times New Roman" w:hAnsi="Times New Roman" w:cs="Times New Roman"/>
          <w:color w:val="000000" w:themeColor="text1"/>
          <w:sz w:val="22"/>
          <w:szCs w:val="22"/>
        </w:rPr>
        <w:t xml:space="preserve">, </w:t>
      </w:r>
      <w:r w:rsidR="00815C33" w:rsidRPr="00AF526F">
        <w:rPr>
          <w:rFonts w:ascii="Times New Roman" w:hAnsi="Times New Roman" w:cs="Times New Roman"/>
          <w:color w:val="000000" w:themeColor="text1"/>
          <w:sz w:val="22"/>
          <w:szCs w:val="22"/>
        </w:rPr>
        <w:t>“a</w:t>
      </w:r>
      <w:r w:rsidRPr="00AF526F">
        <w:rPr>
          <w:rFonts w:ascii="Times New Roman" w:hAnsi="Times New Roman" w:cs="Times New Roman"/>
          <w:color w:val="000000" w:themeColor="text1"/>
          <w:sz w:val="22"/>
          <w:szCs w:val="22"/>
        </w:rPr>
        <w:t>ssault</w:t>
      </w:r>
      <w:r w:rsidR="00815C33" w:rsidRPr="00AF526F">
        <w:rPr>
          <w:rFonts w:ascii="Times New Roman" w:hAnsi="Times New Roman" w:cs="Times New Roman"/>
          <w:color w:val="000000" w:themeColor="text1"/>
          <w:sz w:val="22"/>
          <w:szCs w:val="22"/>
        </w:rPr>
        <w:t>”</w:t>
      </w:r>
      <w:r w:rsidRPr="00AF526F">
        <w:rPr>
          <w:rFonts w:ascii="Times New Roman" w:hAnsi="Times New Roman" w:cs="Times New Roman"/>
          <w:color w:val="000000" w:themeColor="text1"/>
          <w:sz w:val="22"/>
          <w:szCs w:val="22"/>
        </w:rPr>
        <w:t xml:space="preserve"> </w:t>
      </w:r>
      <w:r w:rsidR="00815C33" w:rsidRPr="00AF526F">
        <w:rPr>
          <w:rFonts w:ascii="Times New Roman" w:hAnsi="Times New Roman" w:cs="Times New Roman"/>
          <w:color w:val="000000" w:themeColor="text1"/>
          <w:sz w:val="22"/>
          <w:szCs w:val="22"/>
        </w:rPr>
        <w:t>and</w:t>
      </w:r>
      <w:r w:rsidRPr="00AF526F">
        <w:rPr>
          <w:rFonts w:ascii="Times New Roman" w:hAnsi="Times New Roman" w:cs="Times New Roman"/>
          <w:color w:val="000000" w:themeColor="text1"/>
          <w:sz w:val="22"/>
          <w:szCs w:val="22"/>
        </w:rPr>
        <w:t xml:space="preserve"> </w:t>
      </w:r>
      <w:r w:rsidR="00815C33" w:rsidRPr="00AF526F">
        <w:rPr>
          <w:rFonts w:ascii="Times New Roman" w:hAnsi="Times New Roman" w:cs="Times New Roman"/>
          <w:color w:val="000000" w:themeColor="text1"/>
          <w:sz w:val="22"/>
          <w:szCs w:val="22"/>
        </w:rPr>
        <w:t>“grand l</w:t>
      </w:r>
      <w:r w:rsidRPr="00AF526F">
        <w:rPr>
          <w:rFonts w:ascii="Times New Roman" w:hAnsi="Times New Roman" w:cs="Times New Roman"/>
          <w:color w:val="000000" w:themeColor="text1"/>
          <w:sz w:val="22"/>
          <w:szCs w:val="22"/>
        </w:rPr>
        <w:t>arceny</w:t>
      </w:r>
      <w:r w:rsidR="00815C33" w:rsidRPr="00AF526F">
        <w:rPr>
          <w:rFonts w:ascii="Times New Roman" w:hAnsi="Times New Roman" w:cs="Times New Roman"/>
          <w:color w:val="000000" w:themeColor="text1"/>
          <w:sz w:val="22"/>
          <w:szCs w:val="22"/>
        </w:rPr>
        <w:t xml:space="preserve"> o</w:t>
      </w:r>
      <w:r w:rsidRPr="00AF526F">
        <w:rPr>
          <w:rFonts w:ascii="Times New Roman" w:hAnsi="Times New Roman" w:cs="Times New Roman"/>
          <w:color w:val="000000" w:themeColor="text1"/>
          <w:sz w:val="22"/>
          <w:szCs w:val="22"/>
        </w:rPr>
        <w:t>f</w:t>
      </w:r>
      <w:r w:rsidR="00815C33" w:rsidRPr="00AF526F">
        <w:rPr>
          <w:rFonts w:ascii="Times New Roman" w:hAnsi="Times New Roman" w:cs="Times New Roman"/>
          <w:color w:val="000000" w:themeColor="text1"/>
          <w:sz w:val="22"/>
          <w:szCs w:val="22"/>
        </w:rPr>
        <w:t xml:space="preserve"> motor vehicle”</w:t>
      </w:r>
      <w:r w:rsidRPr="00AF526F">
        <w:rPr>
          <w:rFonts w:ascii="Times New Roman" w:hAnsi="Times New Roman" w:cs="Times New Roman"/>
          <w:color w:val="000000" w:themeColor="text1"/>
          <w:sz w:val="22"/>
          <w:szCs w:val="22"/>
        </w:rPr>
        <w:t xml:space="preserve">. If we focus on large coefficients (&gt; 0.1), this is quite interesting since the contrast is between </w:t>
      </w:r>
      <w:r w:rsidR="00815C33" w:rsidRPr="00AF526F">
        <w:rPr>
          <w:rFonts w:ascii="Times New Roman" w:hAnsi="Times New Roman" w:cs="Times New Roman"/>
          <w:color w:val="000000" w:themeColor="text1"/>
          <w:sz w:val="22"/>
          <w:szCs w:val="22"/>
        </w:rPr>
        <w:t>“m</w:t>
      </w:r>
      <w:r w:rsidRPr="00AF526F">
        <w:rPr>
          <w:rFonts w:ascii="Times New Roman" w:hAnsi="Times New Roman" w:cs="Times New Roman"/>
          <w:color w:val="000000" w:themeColor="text1"/>
          <w:sz w:val="22"/>
          <w:szCs w:val="22"/>
        </w:rPr>
        <w:t>urder</w:t>
      </w:r>
      <w:r w:rsidR="00815C33" w:rsidRPr="00AF526F">
        <w:rPr>
          <w:rFonts w:ascii="Times New Roman" w:hAnsi="Times New Roman" w:cs="Times New Roman"/>
          <w:color w:val="000000" w:themeColor="text1"/>
          <w:sz w:val="22"/>
          <w:szCs w:val="22"/>
        </w:rPr>
        <w:t>”</w:t>
      </w:r>
      <w:r w:rsidRPr="00AF526F">
        <w:rPr>
          <w:rFonts w:ascii="Times New Roman" w:hAnsi="Times New Roman" w:cs="Times New Roman"/>
          <w:color w:val="000000" w:themeColor="text1"/>
          <w:sz w:val="22"/>
          <w:szCs w:val="22"/>
        </w:rPr>
        <w:t xml:space="preserve"> </w:t>
      </w:r>
      <w:r w:rsidR="00815C33" w:rsidRPr="00AF526F">
        <w:rPr>
          <w:rFonts w:ascii="Times New Roman" w:hAnsi="Times New Roman" w:cs="Times New Roman"/>
          <w:color w:val="000000" w:themeColor="text1"/>
          <w:sz w:val="22"/>
          <w:szCs w:val="22"/>
        </w:rPr>
        <w:t>&amp;</w:t>
      </w:r>
      <w:r w:rsidRPr="00AF526F">
        <w:rPr>
          <w:rFonts w:ascii="Times New Roman" w:hAnsi="Times New Roman" w:cs="Times New Roman"/>
          <w:color w:val="000000" w:themeColor="text1"/>
          <w:sz w:val="22"/>
          <w:szCs w:val="22"/>
        </w:rPr>
        <w:t xml:space="preserve"> </w:t>
      </w:r>
      <w:r w:rsidR="00815C33" w:rsidRPr="00AF526F">
        <w:rPr>
          <w:rFonts w:ascii="Times New Roman" w:hAnsi="Times New Roman" w:cs="Times New Roman"/>
          <w:color w:val="000000" w:themeColor="text1"/>
          <w:sz w:val="22"/>
          <w:szCs w:val="22"/>
        </w:rPr>
        <w:t>“a</w:t>
      </w:r>
      <w:r w:rsidRPr="00AF526F">
        <w:rPr>
          <w:rFonts w:ascii="Times New Roman" w:hAnsi="Times New Roman" w:cs="Times New Roman"/>
          <w:color w:val="000000" w:themeColor="text1"/>
          <w:sz w:val="22"/>
          <w:szCs w:val="22"/>
        </w:rPr>
        <w:t>ssault</w:t>
      </w:r>
      <w:r w:rsidR="00815C33" w:rsidRPr="00AF526F">
        <w:rPr>
          <w:rFonts w:ascii="Times New Roman" w:hAnsi="Times New Roman" w:cs="Times New Roman"/>
          <w:color w:val="000000" w:themeColor="text1"/>
          <w:sz w:val="22"/>
          <w:szCs w:val="22"/>
        </w:rPr>
        <w:t>”</w:t>
      </w:r>
      <w:r w:rsidRPr="00AF526F">
        <w:rPr>
          <w:rFonts w:ascii="Times New Roman" w:hAnsi="Times New Roman" w:cs="Times New Roman"/>
          <w:color w:val="000000" w:themeColor="text1"/>
          <w:sz w:val="22"/>
          <w:szCs w:val="22"/>
        </w:rPr>
        <w:t xml:space="preserve"> and </w:t>
      </w:r>
      <w:r w:rsidR="00815C33" w:rsidRPr="00AF526F">
        <w:rPr>
          <w:rFonts w:ascii="Times New Roman" w:hAnsi="Times New Roman" w:cs="Times New Roman"/>
          <w:color w:val="000000" w:themeColor="text1"/>
          <w:sz w:val="22"/>
          <w:szCs w:val="22"/>
        </w:rPr>
        <w:t>“b</w:t>
      </w:r>
      <w:r w:rsidRPr="00AF526F">
        <w:rPr>
          <w:rFonts w:ascii="Times New Roman" w:hAnsi="Times New Roman" w:cs="Times New Roman"/>
          <w:color w:val="000000" w:themeColor="text1"/>
          <w:sz w:val="22"/>
          <w:szCs w:val="22"/>
        </w:rPr>
        <w:t>urglary</w:t>
      </w:r>
      <w:r w:rsidR="00815C33" w:rsidRPr="00AF526F">
        <w:rPr>
          <w:rFonts w:ascii="Times New Roman" w:hAnsi="Times New Roman" w:cs="Times New Roman"/>
          <w:color w:val="000000" w:themeColor="text1"/>
          <w:sz w:val="22"/>
          <w:szCs w:val="22"/>
        </w:rPr>
        <w:t>”</w:t>
      </w:r>
      <w:r w:rsidRPr="00AF526F">
        <w:rPr>
          <w:rFonts w:ascii="Times New Roman" w:hAnsi="Times New Roman" w:cs="Times New Roman"/>
          <w:color w:val="000000" w:themeColor="text1"/>
          <w:sz w:val="22"/>
          <w:szCs w:val="22"/>
        </w:rPr>
        <w:t xml:space="preserve"> &amp; </w:t>
      </w:r>
      <w:r w:rsidR="00815C33" w:rsidRPr="00AF526F">
        <w:rPr>
          <w:rFonts w:ascii="Times New Roman" w:hAnsi="Times New Roman" w:cs="Times New Roman"/>
          <w:color w:val="000000" w:themeColor="text1"/>
          <w:sz w:val="22"/>
          <w:szCs w:val="22"/>
        </w:rPr>
        <w:t>“l</w:t>
      </w:r>
      <w:r w:rsidRPr="00AF526F">
        <w:rPr>
          <w:rFonts w:ascii="Times New Roman" w:hAnsi="Times New Roman" w:cs="Times New Roman"/>
          <w:color w:val="000000" w:themeColor="text1"/>
          <w:sz w:val="22"/>
          <w:szCs w:val="22"/>
        </w:rPr>
        <w:t>arceny</w:t>
      </w:r>
      <w:r w:rsidR="00815C33" w:rsidRPr="00AF526F">
        <w:rPr>
          <w:rFonts w:ascii="Times New Roman" w:hAnsi="Times New Roman" w:cs="Times New Roman"/>
          <w:color w:val="000000" w:themeColor="text1"/>
          <w:sz w:val="22"/>
          <w:szCs w:val="22"/>
        </w:rPr>
        <w:t>”</w:t>
      </w:r>
      <w:r w:rsidRPr="00AF526F">
        <w:rPr>
          <w:rFonts w:ascii="Times New Roman" w:hAnsi="Times New Roman" w:cs="Times New Roman"/>
          <w:color w:val="000000" w:themeColor="text1"/>
          <w:sz w:val="22"/>
          <w:szCs w:val="22"/>
        </w:rPr>
        <w:t>. The former group</w:t>
      </w:r>
      <w:r w:rsidR="00815C33" w:rsidRPr="00AF526F">
        <w:rPr>
          <w:rFonts w:ascii="Times New Roman" w:hAnsi="Times New Roman" w:cs="Times New Roman"/>
          <w:color w:val="000000" w:themeColor="text1"/>
          <w:sz w:val="22"/>
          <w:szCs w:val="22"/>
        </w:rPr>
        <w:t xml:space="preserve"> are violent </w:t>
      </w:r>
      <w:r w:rsidRPr="00AF526F">
        <w:rPr>
          <w:rFonts w:ascii="Times New Roman" w:hAnsi="Times New Roman" w:cs="Times New Roman"/>
          <w:color w:val="000000" w:themeColor="text1"/>
          <w:sz w:val="22"/>
          <w:szCs w:val="22"/>
        </w:rPr>
        <w:t>crime</w:t>
      </w:r>
      <w:r w:rsidR="00815C33" w:rsidRPr="00AF526F">
        <w:rPr>
          <w:rFonts w:ascii="Times New Roman" w:hAnsi="Times New Roman" w:cs="Times New Roman"/>
          <w:color w:val="000000" w:themeColor="text1"/>
          <w:sz w:val="22"/>
          <w:szCs w:val="22"/>
        </w:rPr>
        <w:t>s</w:t>
      </w:r>
      <w:r w:rsidRPr="00AF526F">
        <w:rPr>
          <w:rFonts w:ascii="Times New Roman" w:hAnsi="Times New Roman" w:cs="Times New Roman"/>
          <w:color w:val="000000" w:themeColor="text1"/>
          <w:sz w:val="22"/>
          <w:szCs w:val="22"/>
        </w:rPr>
        <w:t xml:space="preserve"> </w:t>
      </w:r>
      <w:r w:rsidR="00815C33" w:rsidRPr="00AF526F">
        <w:rPr>
          <w:rFonts w:ascii="Times New Roman" w:hAnsi="Times New Roman" w:cs="Times New Roman"/>
          <w:color w:val="000000" w:themeColor="text1"/>
          <w:sz w:val="22"/>
          <w:szCs w:val="22"/>
        </w:rPr>
        <w:t>while</w:t>
      </w:r>
      <w:r w:rsidRPr="00AF526F">
        <w:rPr>
          <w:rFonts w:ascii="Times New Roman" w:hAnsi="Times New Roman" w:cs="Times New Roman"/>
          <w:color w:val="000000" w:themeColor="text1"/>
          <w:sz w:val="22"/>
          <w:szCs w:val="22"/>
        </w:rPr>
        <w:t xml:space="preserve"> the latter group </w:t>
      </w:r>
      <w:r w:rsidR="00815C33" w:rsidRPr="00AF526F">
        <w:rPr>
          <w:rFonts w:ascii="Times New Roman" w:hAnsi="Times New Roman" w:cs="Times New Roman"/>
          <w:color w:val="000000" w:themeColor="text1"/>
          <w:sz w:val="22"/>
          <w:szCs w:val="22"/>
        </w:rPr>
        <w:t>are property</w:t>
      </w:r>
      <w:r w:rsidRPr="00AF526F">
        <w:rPr>
          <w:rFonts w:ascii="Times New Roman" w:hAnsi="Times New Roman" w:cs="Times New Roman"/>
          <w:color w:val="000000" w:themeColor="text1"/>
          <w:sz w:val="22"/>
          <w:szCs w:val="22"/>
        </w:rPr>
        <w:t xml:space="preserve"> crime</w:t>
      </w:r>
      <w:r w:rsidR="00815C33" w:rsidRPr="00AF526F">
        <w:rPr>
          <w:rFonts w:ascii="Times New Roman" w:hAnsi="Times New Roman" w:cs="Times New Roman"/>
          <w:color w:val="000000" w:themeColor="text1"/>
          <w:sz w:val="22"/>
          <w:szCs w:val="22"/>
        </w:rPr>
        <w:t>s</w:t>
      </w:r>
      <w:r w:rsidRPr="00AF526F">
        <w:rPr>
          <w:rFonts w:ascii="Times New Roman" w:hAnsi="Times New Roman" w:cs="Times New Roman"/>
          <w:color w:val="000000" w:themeColor="text1"/>
          <w:sz w:val="22"/>
          <w:szCs w:val="22"/>
        </w:rPr>
        <w:t>.</w:t>
      </w:r>
      <w:r w:rsidR="00F02F86" w:rsidRPr="00AF526F">
        <w:rPr>
          <w:rFonts w:ascii="Times New Roman" w:hAnsi="Times New Roman" w:cs="Times New Roman"/>
          <w:color w:val="000000" w:themeColor="text1"/>
          <w:sz w:val="22"/>
          <w:szCs w:val="22"/>
        </w:rPr>
        <w:t xml:space="preserve"> </w:t>
      </w:r>
    </w:p>
    <w:p w14:paraId="567EE22E" w14:textId="77777777" w:rsidR="00564ED3" w:rsidRPr="00AF526F" w:rsidRDefault="00564ED3" w:rsidP="001B3542">
      <w:pPr>
        <w:autoSpaceDE w:val="0"/>
        <w:autoSpaceDN w:val="0"/>
        <w:adjustRightInd w:val="0"/>
        <w:contextualSpacing/>
        <w:rPr>
          <w:rFonts w:ascii="Times New Roman" w:hAnsi="Times New Roman" w:cs="Times New Roman"/>
          <w:color w:val="000000" w:themeColor="text1"/>
          <w:sz w:val="22"/>
          <w:szCs w:val="22"/>
        </w:rPr>
      </w:pPr>
    </w:p>
    <w:p w14:paraId="1400540C" w14:textId="77777777" w:rsidR="00815C33" w:rsidRPr="001B3542" w:rsidRDefault="00815C33" w:rsidP="001B3542">
      <w:pPr>
        <w:keepNext/>
        <w:autoSpaceDE w:val="0"/>
        <w:autoSpaceDN w:val="0"/>
        <w:adjustRightInd w:val="0"/>
        <w:contextualSpacing/>
        <w:jc w:val="center"/>
        <w:rPr>
          <w:rFonts w:ascii="Times New Roman" w:hAnsi="Times New Roman" w:cs="Times New Roman"/>
        </w:rPr>
      </w:pPr>
      <w:r w:rsidRPr="00A54234">
        <w:rPr>
          <w:rFonts w:ascii="Times New Roman" w:hAnsi="Times New Roman" w:cs="Times New Roman"/>
          <w:noProof/>
          <w:color w:val="000000" w:themeColor="text1"/>
          <w:sz w:val="22"/>
          <w:szCs w:val="22"/>
        </w:rPr>
        <w:drawing>
          <wp:inline distT="0" distB="0" distL="0" distR="0" wp14:anchorId="15DAAC05" wp14:editId="55A7F568">
            <wp:extent cx="4242329" cy="3227070"/>
            <wp:effectExtent l="0" t="0" r="6350" b="0"/>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20-05-11 at 9.35.36 PM.png"/>
                    <pic:cNvPicPr/>
                  </pic:nvPicPr>
                  <pic:blipFill>
                    <a:blip r:embed="rId24">
                      <a:extLst>
                        <a:ext uri="{28A0092B-C50C-407E-A947-70E740481C1C}">
                          <a14:useLocalDpi xmlns:a14="http://schemas.microsoft.com/office/drawing/2010/main" val="0"/>
                        </a:ext>
                      </a:extLst>
                    </a:blip>
                    <a:stretch>
                      <a:fillRect/>
                    </a:stretch>
                  </pic:blipFill>
                  <pic:spPr>
                    <a:xfrm>
                      <a:off x="0" y="0"/>
                      <a:ext cx="4306020" cy="3275519"/>
                    </a:xfrm>
                    <a:prstGeom prst="rect">
                      <a:avLst/>
                    </a:prstGeom>
                  </pic:spPr>
                </pic:pic>
              </a:graphicData>
            </a:graphic>
          </wp:inline>
        </w:drawing>
      </w:r>
    </w:p>
    <w:p w14:paraId="08C6AD38" w14:textId="45936E47" w:rsidR="00815C33" w:rsidRPr="00A54234" w:rsidRDefault="00815C33" w:rsidP="001B3542">
      <w:pPr>
        <w:pStyle w:val="Caption"/>
        <w:jc w:val="center"/>
        <w:rPr>
          <w:rFonts w:ascii="Times New Roman" w:hAnsi="Times New Roman" w:cs="Times New Roman"/>
          <w:color w:val="000000" w:themeColor="text1"/>
          <w:sz w:val="22"/>
          <w:szCs w:val="22"/>
        </w:rPr>
      </w:pPr>
      <w:r w:rsidRPr="001B3542">
        <w:rPr>
          <w:rFonts w:ascii="Times New Roman" w:hAnsi="Times New Roman" w:cs="Times New Roman"/>
        </w:rPr>
        <w:t xml:space="preserve">Figure </w:t>
      </w:r>
      <w:r w:rsidRPr="001B3542">
        <w:rPr>
          <w:rFonts w:ascii="Times New Roman" w:hAnsi="Times New Roman" w:cs="Times New Roman"/>
        </w:rPr>
        <w:fldChar w:fldCharType="begin"/>
      </w:r>
      <w:r w:rsidRPr="001B3542">
        <w:rPr>
          <w:rFonts w:ascii="Times New Roman" w:hAnsi="Times New Roman" w:cs="Times New Roman"/>
        </w:rPr>
        <w:instrText xml:space="preserve"> SEQ Figure \* ARABIC </w:instrText>
      </w:r>
      <w:r w:rsidRPr="001B3542">
        <w:rPr>
          <w:rFonts w:ascii="Times New Roman" w:hAnsi="Times New Roman" w:cs="Times New Roman"/>
        </w:rPr>
        <w:fldChar w:fldCharType="separate"/>
      </w:r>
      <w:r w:rsidR="00285ECD">
        <w:rPr>
          <w:rFonts w:ascii="Times New Roman" w:hAnsi="Times New Roman" w:cs="Times New Roman"/>
          <w:noProof/>
        </w:rPr>
        <w:t>13</w:t>
      </w:r>
      <w:r w:rsidRPr="001B3542">
        <w:rPr>
          <w:rFonts w:ascii="Times New Roman" w:hAnsi="Times New Roman" w:cs="Times New Roman"/>
        </w:rPr>
        <w:fldChar w:fldCharType="end"/>
      </w:r>
      <w:r w:rsidR="00323CB0">
        <w:rPr>
          <w:rFonts w:ascii="Times New Roman" w:hAnsi="Times New Roman" w:cs="Times New Roman"/>
        </w:rPr>
        <w:t>7</w:t>
      </w:r>
      <w:r w:rsidRPr="001B3542">
        <w:rPr>
          <w:rFonts w:ascii="Times New Roman" w:hAnsi="Times New Roman" w:cs="Times New Roman"/>
        </w:rPr>
        <w:t xml:space="preserve"> - 95% prediction ellipse based on PCA using the correlation matrix</w:t>
      </w:r>
    </w:p>
    <w:p w14:paraId="743848FC" w14:textId="42273ECF" w:rsidR="00132BB6" w:rsidRDefault="00132BB6" w:rsidP="00E25DA4">
      <w:pPr>
        <w:autoSpaceDE w:val="0"/>
        <w:autoSpaceDN w:val="0"/>
        <w:adjustRightInd w:val="0"/>
        <w:contextualSpacing/>
        <w:rPr>
          <w:rFonts w:ascii="Times New Roman" w:hAnsi="Times New Roman" w:cs="Times New Roman"/>
          <w:color w:val="000000" w:themeColor="text1"/>
          <w:sz w:val="22"/>
          <w:szCs w:val="22"/>
        </w:rPr>
      </w:pPr>
    </w:p>
    <w:p w14:paraId="76A155C0" w14:textId="77777777" w:rsidR="00564ED3" w:rsidRPr="00AF526F" w:rsidRDefault="00564ED3" w:rsidP="00E25DA4">
      <w:pPr>
        <w:autoSpaceDE w:val="0"/>
        <w:autoSpaceDN w:val="0"/>
        <w:adjustRightInd w:val="0"/>
        <w:contextualSpacing/>
        <w:rPr>
          <w:rFonts w:ascii="Times New Roman" w:hAnsi="Times New Roman" w:cs="Times New Roman"/>
          <w:color w:val="000000" w:themeColor="text1"/>
          <w:sz w:val="22"/>
          <w:szCs w:val="22"/>
        </w:rPr>
      </w:pPr>
    </w:p>
    <w:p w14:paraId="07BA5AF8" w14:textId="77777777" w:rsidR="00132BB6" w:rsidRPr="00AF526F" w:rsidRDefault="00132BB6" w:rsidP="00E25DA4">
      <w:pPr>
        <w:autoSpaceDE w:val="0"/>
        <w:autoSpaceDN w:val="0"/>
        <w:adjustRightInd w:val="0"/>
        <w:contextualSpacing/>
        <w:rPr>
          <w:rFonts w:ascii="Times New Roman" w:hAnsi="Times New Roman" w:cs="Times New Roman"/>
          <w:color w:val="000000" w:themeColor="text1"/>
          <w:sz w:val="22"/>
          <w:szCs w:val="22"/>
        </w:rPr>
      </w:pPr>
    </w:p>
    <w:p w14:paraId="3179E710" w14:textId="77777777" w:rsidR="00132BB6" w:rsidRPr="00AF526F" w:rsidRDefault="00132BB6" w:rsidP="00E25DA4">
      <w:pPr>
        <w:autoSpaceDE w:val="0"/>
        <w:autoSpaceDN w:val="0"/>
        <w:adjustRightInd w:val="0"/>
        <w:contextualSpacing/>
        <w:rPr>
          <w:rFonts w:ascii="Times New Roman" w:hAnsi="Times New Roman" w:cs="Times New Roman"/>
          <w:color w:val="000000" w:themeColor="text1"/>
          <w:sz w:val="22"/>
          <w:szCs w:val="22"/>
        </w:rPr>
      </w:pPr>
    </w:p>
    <w:p w14:paraId="61965981" w14:textId="77777777" w:rsidR="00132BB6" w:rsidRPr="00AF526F" w:rsidRDefault="00132BB6" w:rsidP="00E25DA4">
      <w:pPr>
        <w:autoSpaceDE w:val="0"/>
        <w:autoSpaceDN w:val="0"/>
        <w:adjustRightInd w:val="0"/>
        <w:contextualSpacing/>
        <w:rPr>
          <w:rFonts w:ascii="Times New Roman" w:hAnsi="Times New Roman" w:cs="Times New Roman"/>
          <w:color w:val="000000" w:themeColor="text1"/>
          <w:sz w:val="22"/>
          <w:szCs w:val="22"/>
        </w:rPr>
      </w:pPr>
    </w:p>
    <w:p w14:paraId="098489FA" w14:textId="23DDB754" w:rsidR="009007F1" w:rsidRPr="00AF526F" w:rsidRDefault="009007F1" w:rsidP="001B3542">
      <w:pPr>
        <w:autoSpaceDE w:val="0"/>
        <w:autoSpaceDN w:val="0"/>
        <w:adjustRightInd w:val="0"/>
        <w:contextualSpacing/>
        <w:rPr>
          <w:rFonts w:ascii="Times New Roman" w:hAnsi="Times New Roman" w:cs="Times New Roman"/>
          <w:color w:val="000000" w:themeColor="text1"/>
          <w:sz w:val="22"/>
          <w:szCs w:val="22"/>
        </w:rPr>
      </w:pPr>
      <w:r w:rsidRPr="00AF526F">
        <w:rPr>
          <w:rFonts w:ascii="Times New Roman" w:hAnsi="Times New Roman" w:cs="Times New Roman"/>
          <w:color w:val="000000" w:themeColor="text1"/>
          <w:sz w:val="22"/>
          <w:szCs w:val="22"/>
        </w:rPr>
        <w:lastRenderedPageBreak/>
        <w:t xml:space="preserve">We also plot the first two principal components for each observation vector. From the scatter plot </w:t>
      </w:r>
      <w:r w:rsidR="00815C33" w:rsidRPr="00AF526F">
        <w:rPr>
          <w:rFonts w:ascii="Times New Roman" w:hAnsi="Times New Roman" w:cs="Times New Roman"/>
          <w:color w:val="000000" w:themeColor="text1"/>
          <w:sz w:val="22"/>
          <w:szCs w:val="22"/>
        </w:rPr>
        <w:t>in Figure 17</w:t>
      </w:r>
      <w:r w:rsidRPr="00AF526F">
        <w:rPr>
          <w:rFonts w:ascii="Times New Roman" w:hAnsi="Times New Roman" w:cs="Times New Roman"/>
          <w:color w:val="000000" w:themeColor="text1"/>
          <w:sz w:val="22"/>
          <w:szCs w:val="22"/>
        </w:rPr>
        <w:t xml:space="preserve">, we could see the outliers are similar as before – observation 47, 8, 10, 11 which </w:t>
      </w:r>
      <w:r w:rsidR="00815C33" w:rsidRPr="00AF526F">
        <w:rPr>
          <w:rFonts w:ascii="Times New Roman" w:hAnsi="Times New Roman" w:cs="Times New Roman"/>
          <w:color w:val="000000" w:themeColor="text1"/>
          <w:sz w:val="22"/>
          <w:szCs w:val="22"/>
        </w:rPr>
        <w:t xml:space="preserve">correspond to </w:t>
      </w:r>
      <w:r w:rsidRPr="00AF526F">
        <w:rPr>
          <w:rFonts w:ascii="Times New Roman" w:hAnsi="Times New Roman" w:cs="Times New Roman"/>
          <w:color w:val="000000" w:themeColor="text1"/>
          <w:sz w:val="22"/>
          <w:szCs w:val="22"/>
        </w:rPr>
        <w:t>precinct</w:t>
      </w:r>
      <w:r w:rsidR="00815C33" w:rsidRPr="00AF526F">
        <w:rPr>
          <w:rFonts w:ascii="Times New Roman" w:hAnsi="Times New Roman" w:cs="Times New Roman"/>
          <w:color w:val="000000" w:themeColor="text1"/>
          <w:sz w:val="22"/>
          <w:szCs w:val="22"/>
        </w:rPr>
        <w:t>s</w:t>
      </w:r>
      <w:r w:rsidRPr="00AF526F">
        <w:rPr>
          <w:rFonts w:ascii="Times New Roman" w:hAnsi="Times New Roman" w:cs="Times New Roman"/>
          <w:color w:val="000000" w:themeColor="text1"/>
          <w:sz w:val="22"/>
          <w:szCs w:val="22"/>
        </w:rPr>
        <w:t xml:space="preserve"> 75, 14, 18, </w:t>
      </w:r>
      <w:proofErr w:type="gramStart"/>
      <w:r w:rsidRPr="00AF526F">
        <w:rPr>
          <w:rFonts w:ascii="Times New Roman" w:hAnsi="Times New Roman" w:cs="Times New Roman"/>
          <w:color w:val="000000" w:themeColor="text1"/>
          <w:sz w:val="22"/>
          <w:szCs w:val="22"/>
        </w:rPr>
        <w:t>19</w:t>
      </w:r>
      <w:proofErr w:type="gramEnd"/>
      <w:r w:rsidRPr="00AF526F">
        <w:rPr>
          <w:rFonts w:ascii="Times New Roman" w:hAnsi="Times New Roman" w:cs="Times New Roman"/>
          <w:color w:val="000000" w:themeColor="text1"/>
          <w:sz w:val="22"/>
          <w:szCs w:val="22"/>
        </w:rPr>
        <w:t xml:space="preserve"> </w:t>
      </w:r>
      <w:r w:rsidR="00815C33" w:rsidRPr="00AF526F">
        <w:rPr>
          <w:rFonts w:ascii="Times New Roman" w:hAnsi="Times New Roman" w:cs="Times New Roman"/>
          <w:color w:val="000000" w:themeColor="text1"/>
          <w:sz w:val="22"/>
          <w:szCs w:val="22"/>
        </w:rPr>
        <w:t>respectively</w:t>
      </w:r>
      <w:r w:rsidRPr="00AF526F">
        <w:rPr>
          <w:rFonts w:ascii="Times New Roman" w:hAnsi="Times New Roman" w:cs="Times New Roman"/>
          <w:color w:val="000000" w:themeColor="text1"/>
          <w:sz w:val="22"/>
          <w:szCs w:val="22"/>
        </w:rPr>
        <w:t>. We highlight these four police precincts to the NYC map for better visualization</w:t>
      </w:r>
      <w:r w:rsidR="00173302" w:rsidRPr="00AF526F">
        <w:rPr>
          <w:rFonts w:ascii="Times New Roman" w:hAnsi="Times New Roman" w:cs="Times New Roman"/>
          <w:color w:val="000000" w:themeColor="text1"/>
          <w:sz w:val="22"/>
          <w:szCs w:val="22"/>
        </w:rPr>
        <w:t xml:space="preserve"> </w:t>
      </w:r>
      <w:r w:rsidR="00815C33" w:rsidRPr="00AF526F">
        <w:rPr>
          <w:rFonts w:ascii="Times New Roman" w:hAnsi="Times New Roman" w:cs="Times New Roman"/>
          <w:color w:val="000000" w:themeColor="text1"/>
          <w:sz w:val="22"/>
          <w:szCs w:val="22"/>
        </w:rPr>
        <w:t>in Figure 18</w:t>
      </w:r>
      <w:r w:rsidRPr="00AF526F">
        <w:rPr>
          <w:rFonts w:ascii="Times New Roman" w:hAnsi="Times New Roman" w:cs="Times New Roman"/>
          <w:color w:val="000000" w:themeColor="text1"/>
          <w:sz w:val="22"/>
          <w:szCs w:val="22"/>
        </w:rPr>
        <w:t>. We could see three of them are in mid-town Manhattan area and one of them in Brooklyn.</w:t>
      </w:r>
    </w:p>
    <w:p w14:paraId="2CD19FCF" w14:textId="77777777" w:rsidR="00815C33" w:rsidRPr="00AF526F" w:rsidRDefault="00815C33">
      <w:pPr>
        <w:autoSpaceDE w:val="0"/>
        <w:autoSpaceDN w:val="0"/>
        <w:adjustRightInd w:val="0"/>
        <w:contextualSpacing/>
        <w:rPr>
          <w:rFonts w:ascii="Times New Roman" w:hAnsi="Times New Roman" w:cs="Times New Roman"/>
          <w:color w:val="000000" w:themeColor="text1"/>
          <w:sz w:val="22"/>
          <w:szCs w:val="22"/>
        </w:rPr>
      </w:pPr>
    </w:p>
    <w:p w14:paraId="59B773ED" w14:textId="77777777" w:rsidR="00815C33" w:rsidRPr="001B3542" w:rsidRDefault="009007F1" w:rsidP="001B3542">
      <w:pPr>
        <w:keepNext/>
        <w:adjustRightInd w:val="0"/>
        <w:contextualSpacing/>
        <w:jc w:val="center"/>
        <w:rPr>
          <w:rFonts w:ascii="Times New Roman" w:hAnsi="Times New Roman" w:cs="Times New Roman"/>
        </w:rPr>
      </w:pPr>
      <w:r w:rsidRPr="00A54234">
        <w:rPr>
          <w:rFonts w:ascii="Times New Roman" w:hAnsi="Times New Roman" w:cs="Times New Roman"/>
          <w:noProof/>
          <w:color w:val="000000" w:themeColor="text1"/>
          <w:sz w:val="22"/>
          <w:szCs w:val="22"/>
        </w:rPr>
        <w:drawing>
          <wp:inline distT="0" distB="0" distL="0" distR="0" wp14:anchorId="321AD992" wp14:editId="5D06BB5A">
            <wp:extent cx="2719136" cy="2722913"/>
            <wp:effectExtent l="0" t="0" r="0" b="0"/>
            <wp:docPr id="19" name="Picture 19"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20-05-11 at 11.00.14 PM.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765811" cy="2769653"/>
                    </a:xfrm>
                    <a:prstGeom prst="rect">
                      <a:avLst/>
                    </a:prstGeom>
                  </pic:spPr>
                </pic:pic>
              </a:graphicData>
            </a:graphic>
          </wp:inline>
        </w:drawing>
      </w:r>
    </w:p>
    <w:p w14:paraId="3CADE87A" w14:textId="5EC080D3" w:rsidR="009007F1" w:rsidRPr="00A54234" w:rsidRDefault="00815C33" w:rsidP="001B3542">
      <w:pPr>
        <w:pStyle w:val="Caption"/>
        <w:jc w:val="center"/>
        <w:rPr>
          <w:rFonts w:ascii="Times New Roman" w:hAnsi="Times New Roman" w:cs="Times New Roman"/>
          <w:color w:val="000000" w:themeColor="text1"/>
          <w:sz w:val="22"/>
          <w:szCs w:val="22"/>
        </w:rPr>
      </w:pPr>
      <w:r w:rsidRPr="001B3542">
        <w:rPr>
          <w:rFonts w:ascii="Times New Roman" w:hAnsi="Times New Roman" w:cs="Times New Roman"/>
        </w:rPr>
        <w:t xml:space="preserve">Figure </w:t>
      </w:r>
      <w:r w:rsidRPr="001B3542">
        <w:rPr>
          <w:rFonts w:ascii="Times New Roman" w:hAnsi="Times New Roman" w:cs="Times New Roman"/>
        </w:rPr>
        <w:fldChar w:fldCharType="begin"/>
      </w:r>
      <w:r w:rsidRPr="001B3542">
        <w:rPr>
          <w:rFonts w:ascii="Times New Roman" w:hAnsi="Times New Roman" w:cs="Times New Roman"/>
        </w:rPr>
        <w:instrText xml:space="preserve"> SEQ Figure \* ARABIC </w:instrText>
      </w:r>
      <w:r w:rsidRPr="001B3542">
        <w:rPr>
          <w:rFonts w:ascii="Times New Roman" w:hAnsi="Times New Roman" w:cs="Times New Roman"/>
        </w:rPr>
        <w:fldChar w:fldCharType="separate"/>
      </w:r>
      <w:r w:rsidR="00285ECD">
        <w:rPr>
          <w:rFonts w:ascii="Times New Roman" w:hAnsi="Times New Roman" w:cs="Times New Roman"/>
          <w:noProof/>
        </w:rPr>
        <w:t>14</w:t>
      </w:r>
      <w:r w:rsidRPr="001B3542">
        <w:rPr>
          <w:rFonts w:ascii="Times New Roman" w:hAnsi="Times New Roman" w:cs="Times New Roman"/>
        </w:rPr>
        <w:fldChar w:fldCharType="end"/>
      </w:r>
      <w:r w:rsidR="00323CB0">
        <w:rPr>
          <w:rFonts w:ascii="Times New Roman" w:hAnsi="Times New Roman" w:cs="Times New Roman"/>
        </w:rPr>
        <w:t>8</w:t>
      </w:r>
      <w:r w:rsidRPr="001B3542">
        <w:rPr>
          <w:rFonts w:ascii="Times New Roman" w:hAnsi="Times New Roman" w:cs="Times New Roman"/>
        </w:rPr>
        <w:t xml:space="preserve"> - Outliers based on PC using correlation matrix</w:t>
      </w:r>
    </w:p>
    <w:p w14:paraId="0809C5C9" w14:textId="77777777" w:rsidR="009007F1" w:rsidRPr="00AF526F" w:rsidRDefault="009007F1">
      <w:pPr>
        <w:adjustRightInd w:val="0"/>
        <w:contextualSpacing/>
        <w:rPr>
          <w:rFonts w:ascii="Times New Roman" w:hAnsi="Times New Roman" w:cs="Times New Roman"/>
          <w:color w:val="000000" w:themeColor="text1"/>
          <w:sz w:val="22"/>
          <w:szCs w:val="22"/>
        </w:rPr>
      </w:pPr>
    </w:p>
    <w:p w14:paraId="79F570E7" w14:textId="7834C5B3" w:rsidR="009007F1" w:rsidRPr="00AF526F" w:rsidRDefault="009007F1">
      <w:pPr>
        <w:adjustRightInd w:val="0"/>
        <w:contextualSpacing/>
        <w:rPr>
          <w:rFonts w:ascii="Times New Roman" w:hAnsi="Times New Roman" w:cs="Times New Roman"/>
          <w:color w:val="000000" w:themeColor="text1"/>
          <w:sz w:val="22"/>
          <w:szCs w:val="22"/>
        </w:rPr>
      </w:pPr>
      <w:r w:rsidRPr="00AF526F">
        <w:rPr>
          <w:rFonts w:ascii="Times New Roman" w:hAnsi="Times New Roman" w:cs="Times New Roman"/>
          <w:color w:val="000000" w:themeColor="text1"/>
          <w:sz w:val="22"/>
          <w:szCs w:val="22"/>
        </w:rPr>
        <w:t>Generally, using covariance matrix for PCA remains closer to the spirit since and intention of PCA is to maximize variance. It is more suitable if the components are to be used as input for further analysis and if components are in same scale. In our project, two principal components (PCs) are enough to cover over 90% of variance. However, they are dominant by two variables with large variances. Thus, we also conduct PCA from correlation matrix for better interpretation.</w:t>
      </w:r>
    </w:p>
    <w:p w14:paraId="57F959A8" w14:textId="77777777" w:rsidR="009007F1" w:rsidRPr="00AF526F" w:rsidRDefault="009007F1">
      <w:pPr>
        <w:adjustRightInd w:val="0"/>
        <w:contextualSpacing/>
        <w:rPr>
          <w:rFonts w:ascii="Times New Roman" w:hAnsi="Times New Roman" w:cs="Times New Roman"/>
          <w:color w:val="000000" w:themeColor="text1"/>
          <w:sz w:val="22"/>
          <w:szCs w:val="22"/>
        </w:rPr>
      </w:pPr>
    </w:p>
    <w:p w14:paraId="3BA4738D" w14:textId="5CB7DB2C" w:rsidR="00132BB6" w:rsidRPr="00AF526F" w:rsidRDefault="009007F1" w:rsidP="00E25DA4">
      <w:pPr>
        <w:autoSpaceDE w:val="0"/>
        <w:autoSpaceDN w:val="0"/>
        <w:adjustRightInd w:val="0"/>
        <w:contextualSpacing/>
        <w:rPr>
          <w:rFonts w:ascii="Times New Roman" w:hAnsi="Times New Roman" w:cs="Times New Roman"/>
          <w:color w:val="000000" w:themeColor="text1"/>
          <w:sz w:val="22"/>
          <w:szCs w:val="22"/>
        </w:rPr>
      </w:pPr>
      <w:r w:rsidRPr="00AF526F">
        <w:rPr>
          <w:rFonts w:ascii="Times New Roman" w:hAnsi="Times New Roman" w:cs="Times New Roman"/>
          <w:color w:val="000000" w:themeColor="text1"/>
          <w:sz w:val="22"/>
          <w:szCs w:val="22"/>
        </w:rPr>
        <w:t>In general, PCs will be more interpretable if correlation matrix is used when the variances of variables differ a lot or if the measurement units are not commensurate. Since correlation matrix is scale-free, there will be a more balanced representation for each variable. However, the components from a given correlation matrix are not unique to that correlation matrix. In other words, the components depend only on the ratios (relative values) of the correlations, not on their actual values. Also, in our project, we need to retain four PCs to cover over 90% of total variance, which is less effective in terms of dimension reduction.</w:t>
      </w:r>
    </w:p>
    <w:p w14:paraId="0AC8BBD5" w14:textId="66F5E53C" w:rsidR="00132BB6" w:rsidRDefault="00132BB6" w:rsidP="00E25DA4">
      <w:pPr>
        <w:autoSpaceDE w:val="0"/>
        <w:autoSpaceDN w:val="0"/>
        <w:adjustRightInd w:val="0"/>
        <w:contextualSpacing/>
        <w:rPr>
          <w:rFonts w:ascii="Times New Roman" w:hAnsi="Times New Roman" w:cs="Times New Roman"/>
          <w:color w:val="000000" w:themeColor="text1"/>
          <w:sz w:val="22"/>
          <w:szCs w:val="22"/>
        </w:rPr>
      </w:pPr>
    </w:p>
    <w:p w14:paraId="026816F4" w14:textId="6E452E2F" w:rsidR="00ED40DE" w:rsidRDefault="00ED40DE" w:rsidP="00E25DA4">
      <w:pPr>
        <w:autoSpaceDE w:val="0"/>
        <w:autoSpaceDN w:val="0"/>
        <w:adjustRightInd w:val="0"/>
        <w:contextualSpacing/>
        <w:rPr>
          <w:rFonts w:ascii="Times New Roman" w:hAnsi="Times New Roman" w:cs="Times New Roman"/>
          <w:color w:val="000000" w:themeColor="text1"/>
          <w:sz w:val="22"/>
          <w:szCs w:val="22"/>
        </w:rPr>
      </w:pPr>
    </w:p>
    <w:p w14:paraId="6F09ACF9" w14:textId="70D3D93B" w:rsidR="00ED40DE" w:rsidRDefault="00ED40DE" w:rsidP="00E25DA4">
      <w:pPr>
        <w:autoSpaceDE w:val="0"/>
        <w:autoSpaceDN w:val="0"/>
        <w:adjustRightInd w:val="0"/>
        <w:contextualSpacing/>
        <w:rPr>
          <w:rFonts w:ascii="Times New Roman" w:hAnsi="Times New Roman" w:cs="Times New Roman"/>
          <w:color w:val="000000" w:themeColor="text1"/>
          <w:sz w:val="22"/>
          <w:szCs w:val="22"/>
        </w:rPr>
      </w:pPr>
    </w:p>
    <w:p w14:paraId="0A419603" w14:textId="50EDBF70" w:rsidR="00ED40DE" w:rsidRDefault="00ED40DE" w:rsidP="00E25DA4">
      <w:pPr>
        <w:autoSpaceDE w:val="0"/>
        <w:autoSpaceDN w:val="0"/>
        <w:adjustRightInd w:val="0"/>
        <w:contextualSpacing/>
        <w:rPr>
          <w:rFonts w:ascii="Times New Roman" w:hAnsi="Times New Roman" w:cs="Times New Roman"/>
          <w:color w:val="000000" w:themeColor="text1"/>
          <w:sz w:val="22"/>
          <w:szCs w:val="22"/>
        </w:rPr>
      </w:pPr>
    </w:p>
    <w:p w14:paraId="4BD6138A" w14:textId="50B06527" w:rsidR="00ED40DE" w:rsidRDefault="00ED40DE" w:rsidP="00E25DA4">
      <w:pPr>
        <w:autoSpaceDE w:val="0"/>
        <w:autoSpaceDN w:val="0"/>
        <w:adjustRightInd w:val="0"/>
        <w:contextualSpacing/>
        <w:rPr>
          <w:rFonts w:ascii="Times New Roman" w:hAnsi="Times New Roman" w:cs="Times New Roman"/>
          <w:color w:val="000000" w:themeColor="text1"/>
          <w:sz w:val="22"/>
          <w:szCs w:val="22"/>
        </w:rPr>
      </w:pPr>
    </w:p>
    <w:p w14:paraId="1A2574EB" w14:textId="77777777" w:rsidR="00ED40DE" w:rsidRPr="00AF526F" w:rsidRDefault="00ED40DE" w:rsidP="00E25DA4">
      <w:pPr>
        <w:autoSpaceDE w:val="0"/>
        <w:autoSpaceDN w:val="0"/>
        <w:adjustRightInd w:val="0"/>
        <w:contextualSpacing/>
        <w:rPr>
          <w:rFonts w:ascii="Times New Roman" w:hAnsi="Times New Roman" w:cs="Times New Roman"/>
          <w:color w:val="000000" w:themeColor="text1"/>
          <w:sz w:val="22"/>
          <w:szCs w:val="22"/>
        </w:rPr>
      </w:pPr>
    </w:p>
    <w:p w14:paraId="31BF593F" w14:textId="4D97B201" w:rsidR="009007F1" w:rsidRPr="001B3542" w:rsidRDefault="00173302" w:rsidP="001B3542">
      <w:pPr>
        <w:pStyle w:val="Heading2"/>
        <w:rPr>
          <w:rFonts w:ascii="Times New Roman" w:hAnsi="Times New Roman" w:cs="Times New Roman"/>
        </w:rPr>
      </w:pPr>
      <w:bookmarkStart w:id="7" w:name="_Toc40567076"/>
      <w:r w:rsidRPr="001B3542">
        <w:rPr>
          <w:rFonts w:ascii="Times New Roman" w:hAnsi="Times New Roman" w:cs="Times New Roman"/>
        </w:rPr>
        <w:lastRenderedPageBreak/>
        <w:t>Factor Analysis</w:t>
      </w:r>
      <w:bookmarkEnd w:id="7"/>
    </w:p>
    <w:p w14:paraId="50C7063C" w14:textId="1C1DDEE7" w:rsidR="009007F1" w:rsidRPr="00AF526F" w:rsidRDefault="009007F1">
      <w:pPr>
        <w:pStyle w:val="NormalWeb"/>
        <w:shd w:val="clear" w:color="auto" w:fill="FFFFFF"/>
        <w:adjustRightInd w:val="0"/>
        <w:spacing w:before="0" w:beforeAutospacing="0" w:after="120" w:afterAutospacing="0"/>
        <w:contextualSpacing/>
        <w:jc w:val="both"/>
        <w:rPr>
          <w:color w:val="000000" w:themeColor="text1"/>
          <w:sz w:val="22"/>
          <w:szCs w:val="22"/>
        </w:rPr>
      </w:pPr>
      <w:r w:rsidRPr="00AF526F">
        <w:rPr>
          <w:color w:val="000000" w:themeColor="text1"/>
          <w:sz w:val="22"/>
          <w:szCs w:val="22"/>
        </w:rPr>
        <w:t xml:space="preserve">In </w:t>
      </w:r>
      <w:r w:rsidRPr="00AF526F">
        <w:rPr>
          <w:b/>
          <w:bCs/>
          <w:color w:val="000000" w:themeColor="text1"/>
          <w:sz w:val="22"/>
          <w:szCs w:val="22"/>
        </w:rPr>
        <w:t>factor analysis</w:t>
      </w:r>
      <w:r w:rsidR="000B27B8" w:rsidRPr="00AF526F">
        <w:rPr>
          <w:b/>
          <w:bCs/>
          <w:color w:val="000000" w:themeColor="text1"/>
          <w:sz w:val="22"/>
          <w:szCs w:val="22"/>
        </w:rPr>
        <w:t>,</w:t>
      </w:r>
      <w:r w:rsidRPr="00AF526F">
        <w:rPr>
          <w:color w:val="000000" w:themeColor="text1"/>
          <w:sz w:val="22"/>
          <w:szCs w:val="22"/>
        </w:rPr>
        <w:t xml:space="preserve"> we represent the variables </w:t>
      </w:r>
      <m:oMath>
        <m:sSub>
          <m:sSubPr>
            <m:ctrlPr>
              <w:rPr>
                <w:rFonts w:ascii="Cambria Math" w:hAnsi="Cambria Math"/>
                <w:i/>
                <w:color w:val="000000" w:themeColor="text1"/>
                <w:sz w:val="22"/>
                <w:szCs w:val="22"/>
              </w:rPr>
            </m:ctrlPr>
          </m:sSubPr>
          <m:e>
            <m:r>
              <w:rPr>
                <w:rFonts w:ascii="Cambria Math" w:hAnsi="Cambria Math"/>
                <w:color w:val="000000" w:themeColor="text1"/>
                <w:sz w:val="22"/>
                <w:szCs w:val="22"/>
              </w:rPr>
              <m:t>y</m:t>
            </m:r>
          </m:e>
          <m:sub>
            <m:r>
              <w:rPr>
                <w:rFonts w:ascii="Cambria Math" w:hAnsi="Cambria Math"/>
                <w:color w:val="000000" w:themeColor="text1"/>
                <w:sz w:val="22"/>
                <w:szCs w:val="22"/>
              </w:rPr>
              <m:t>1</m:t>
            </m:r>
          </m:sub>
        </m:sSub>
        <m:r>
          <w:rPr>
            <w:rFonts w:ascii="Cambria Math" w:hAnsi="Cambria Math"/>
            <w:color w:val="000000" w:themeColor="text1"/>
            <w:sz w:val="22"/>
            <w:szCs w:val="22"/>
          </w:rPr>
          <m:t>,</m:t>
        </m:r>
        <m:sSub>
          <m:sSubPr>
            <m:ctrlPr>
              <w:rPr>
                <w:rFonts w:ascii="Cambria Math" w:hAnsi="Cambria Math"/>
                <w:i/>
                <w:color w:val="000000" w:themeColor="text1"/>
                <w:sz w:val="22"/>
                <w:szCs w:val="22"/>
              </w:rPr>
            </m:ctrlPr>
          </m:sSubPr>
          <m:e>
            <m:r>
              <w:rPr>
                <w:rFonts w:ascii="Cambria Math" w:hAnsi="Cambria Math"/>
                <w:color w:val="000000" w:themeColor="text1"/>
                <w:sz w:val="22"/>
                <w:szCs w:val="22"/>
              </w:rPr>
              <m:t>y</m:t>
            </m:r>
          </m:e>
          <m:sub>
            <m:r>
              <w:rPr>
                <w:rFonts w:ascii="Cambria Math" w:hAnsi="Cambria Math"/>
                <w:color w:val="000000" w:themeColor="text1"/>
                <w:sz w:val="22"/>
                <w:szCs w:val="22"/>
              </w:rPr>
              <m:t>2</m:t>
            </m:r>
          </m:sub>
        </m:sSub>
        <m:r>
          <w:rPr>
            <w:rFonts w:ascii="Cambria Math" w:hAnsi="Cambria Math"/>
            <w:color w:val="000000" w:themeColor="text1"/>
            <w:sz w:val="22"/>
            <w:szCs w:val="22"/>
          </w:rPr>
          <m:t xml:space="preserve">. . .  </m:t>
        </m:r>
        <m:sSub>
          <m:sSubPr>
            <m:ctrlPr>
              <w:rPr>
                <w:rFonts w:ascii="Cambria Math" w:hAnsi="Cambria Math"/>
                <w:i/>
                <w:color w:val="000000" w:themeColor="text1"/>
                <w:sz w:val="22"/>
                <w:szCs w:val="22"/>
              </w:rPr>
            </m:ctrlPr>
          </m:sSubPr>
          <m:e>
            <m:r>
              <w:rPr>
                <w:rFonts w:ascii="Cambria Math" w:hAnsi="Cambria Math"/>
                <w:color w:val="000000" w:themeColor="text1"/>
                <w:sz w:val="22"/>
                <w:szCs w:val="22"/>
              </w:rPr>
              <m:t>y</m:t>
            </m:r>
          </m:e>
          <m:sub>
            <m:r>
              <w:rPr>
                <w:rFonts w:ascii="Cambria Math" w:hAnsi="Cambria Math"/>
                <w:color w:val="000000" w:themeColor="text1"/>
                <w:sz w:val="22"/>
                <w:szCs w:val="22"/>
              </w:rPr>
              <m:t>p</m:t>
            </m:r>
          </m:sub>
        </m:sSub>
      </m:oMath>
      <w:r w:rsidRPr="00AF526F">
        <w:rPr>
          <w:color w:val="000000" w:themeColor="text1"/>
          <w:sz w:val="22"/>
          <w:szCs w:val="22"/>
        </w:rPr>
        <w:t xml:space="preserve"> as linear combinations of a few random variables </w:t>
      </w:r>
      <m:oMath>
        <m:sSub>
          <m:sSubPr>
            <m:ctrlPr>
              <w:rPr>
                <w:rFonts w:ascii="Cambria Math" w:hAnsi="Cambria Math"/>
                <w:i/>
                <w:color w:val="000000" w:themeColor="text1"/>
                <w:sz w:val="22"/>
                <w:szCs w:val="22"/>
              </w:rPr>
            </m:ctrlPr>
          </m:sSubPr>
          <m:e>
            <m:r>
              <w:rPr>
                <w:rFonts w:ascii="Cambria Math" w:hAnsi="Cambria Math"/>
                <w:color w:val="000000" w:themeColor="text1"/>
                <w:sz w:val="22"/>
                <w:szCs w:val="22"/>
              </w:rPr>
              <m:t>f</m:t>
            </m:r>
          </m:e>
          <m:sub>
            <m:r>
              <w:rPr>
                <w:rFonts w:ascii="Cambria Math" w:hAnsi="Cambria Math"/>
                <w:color w:val="000000" w:themeColor="text1"/>
                <w:sz w:val="22"/>
                <w:szCs w:val="22"/>
              </w:rPr>
              <m:t>1</m:t>
            </m:r>
          </m:sub>
        </m:sSub>
        <m:r>
          <w:rPr>
            <w:rFonts w:ascii="Cambria Math" w:hAnsi="Cambria Math"/>
            <w:color w:val="000000" w:themeColor="text1"/>
            <w:sz w:val="22"/>
            <w:szCs w:val="22"/>
          </w:rPr>
          <m:t xml:space="preserve">, </m:t>
        </m:r>
        <m:sSub>
          <m:sSubPr>
            <m:ctrlPr>
              <w:rPr>
                <w:rFonts w:ascii="Cambria Math" w:hAnsi="Cambria Math"/>
                <w:i/>
                <w:color w:val="000000" w:themeColor="text1"/>
                <w:sz w:val="22"/>
                <w:szCs w:val="22"/>
              </w:rPr>
            </m:ctrlPr>
          </m:sSubPr>
          <m:e>
            <m:r>
              <w:rPr>
                <w:rFonts w:ascii="Cambria Math" w:hAnsi="Cambria Math"/>
                <w:color w:val="000000" w:themeColor="text1"/>
                <w:sz w:val="22"/>
                <w:szCs w:val="22"/>
              </w:rPr>
              <m:t>f</m:t>
            </m:r>
          </m:e>
          <m:sub>
            <m:r>
              <w:rPr>
                <w:rFonts w:ascii="Cambria Math" w:hAnsi="Cambria Math"/>
                <w:color w:val="000000" w:themeColor="text1"/>
                <w:sz w:val="22"/>
                <w:szCs w:val="22"/>
              </w:rPr>
              <m:t>2</m:t>
            </m:r>
          </m:sub>
        </m:sSub>
        <m:r>
          <w:rPr>
            <w:rFonts w:ascii="Cambria Math" w:hAnsi="Cambria Math"/>
            <w:color w:val="000000" w:themeColor="text1"/>
            <w:sz w:val="22"/>
            <w:szCs w:val="22"/>
          </w:rPr>
          <m:t xml:space="preserve"> . . .  </m:t>
        </m:r>
        <m:sSub>
          <m:sSubPr>
            <m:ctrlPr>
              <w:rPr>
                <w:rFonts w:ascii="Cambria Math" w:hAnsi="Cambria Math"/>
                <w:i/>
                <w:color w:val="000000" w:themeColor="text1"/>
                <w:sz w:val="22"/>
                <w:szCs w:val="22"/>
              </w:rPr>
            </m:ctrlPr>
          </m:sSubPr>
          <m:e>
            <m:r>
              <w:rPr>
                <w:rFonts w:ascii="Cambria Math" w:hAnsi="Cambria Math"/>
                <w:color w:val="000000" w:themeColor="text1"/>
                <w:sz w:val="22"/>
                <w:szCs w:val="22"/>
              </w:rPr>
              <m:t>f</m:t>
            </m:r>
          </m:e>
          <m:sub>
            <m:r>
              <w:rPr>
                <w:rFonts w:ascii="Cambria Math" w:hAnsi="Cambria Math"/>
                <w:color w:val="000000" w:themeColor="text1"/>
                <w:sz w:val="22"/>
                <w:szCs w:val="22"/>
              </w:rPr>
              <m:t>m</m:t>
            </m:r>
          </m:sub>
        </m:sSub>
        <m:r>
          <w:rPr>
            <w:rFonts w:ascii="Cambria Math" w:hAnsi="Cambria Math"/>
            <w:color w:val="000000" w:themeColor="text1"/>
            <w:sz w:val="22"/>
            <w:szCs w:val="22"/>
          </w:rPr>
          <m:t xml:space="preserve"> (m &lt; p)</m:t>
        </m:r>
      </m:oMath>
      <w:r w:rsidRPr="00AF526F">
        <w:rPr>
          <w:color w:val="000000" w:themeColor="text1"/>
          <w:sz w:val="22"/>
          <w:szCs w:val="22"/>
        </w:rPr>
        <w:t xml:space="preserve"> called factors. The factors are underlying constructs or latent variables that “generate” the y’s. Like the original variables, the factors vary from individual to individual; but unlike the variables, the factors cannot be measured or observed. The existence of these hypothetical variables is therefore open to question.</w:t>
      </w:r>
    </w:p>
    <w:p w14:paraId="7E47179D" w14:textId="77777777" w:rsidR="009007F1" w:rsidRPr="00AF526F" w:rsidRDefault="009007F1">
      <w:pPr>
        <w:pStyle w:val="NormalWeb"/>
        <w:shd w:val="clear" w:color="auto" w:fill="FFFFFF"/>
        <w:adjustRightInd w:val="0"/>
        <w:spacing w:before="0" w:beforeAutospacing="0" w:after="120" w:afterAutospacing="0"/>
        <w:contextualSpacing/>
        <w:jc w:val="both"/>
        <w:rPr>
          <w:color w:val="000000" w:themeColor="text1"/>
          <w:sz w:val="22"/>
          <w:szCs w:val="22"/>
        </w:rPr>
      </w:pPr>
    </w:p>
    <w:p w14:paraId="0861F0DA" w14:textId="77777777" w:rsidR="009007F1" w:rsidRPr="00AF526F" w:rsidRDefault="009007F1">
      <w:pPr>
        <w:pStyle w:val="NormalWeb"/>
        <w:shd w:val="clear" w:color="auto" w:fill="FFFFFF"/>
        <w:adjustRightInd w:val="0"/>
        <w:spacing w:before="0" w:beforeAutospacing="0" w:after="120" w:afterAutospacing="0"/>
        <w:contextualSpacing/>
        <w:jc w:val="both"/>
        <w:rPr>
          <w:color w:val="000000" w:themeColor="text1"/>
          <w:sz w:val="22"/>
          <w:szCs w:val="22"/>
        </w:rPr>
      </w:pPr>
      <w:r w:rsidRPr="00AF526F">
        <w:rPr>
          <w:color w:val="000000" w:themeColor="text1"/>
          <w:sz w:val="22"/>
          <w:szCs w:val="22"/>
        </w:rPr>
        <w:t>The two types: exploratory and confirmatory.</w:t>
      </w:r>
    </w:p>
    <w:p w14:paraId="306196C4" w14:textId="40FD0FF8" w:rsidR="009007F1" w:rsidRPr="00AF526F" w:rsidRDefault="009007F1">
      <w:pPr>
        <w:pStyle w:val="NormalWeb"/>
        <w:numPr>
          <w:ilvl w:val="0"/>
          <w:numId w:val="1"/>
        </w:numPr>
        <w:shd w:val="clear" w:color="auto" w:fill="FFFFFF"/>
        <w:adjustRightInd w:val="0"/>
        <w:spacing w:before="0" w:beforeAutospacing="0" w:after="120" w:afterAutospacing="0"/>
        <w:contextualSpacing/>
        <w:jc w:val="both"/>
        <w:rPr>
          <w:color w:val="000000" w:themeColor="text1"/>
          <w:sz w:val="22"/>
          <w:szCs w:val="22"/>
        </w:rPr>
      </w:pPr>
      <w:r w:rsidRPr="00AF526F">
        <w:rPr>
          <w:color w:val="000000" w:themeColor="text1"/>
          <w:sz w:val="22"/>
          <w:szCs w:val="22"/>
        </w:rPr>
        <w:t xml:space="preserve">Exploratory factor analysis is if you </w:t>
      </w:r>
      <w:r w:rsidR="00132BB6" w:rsidRPr="00AF526F">
        <w:rPr>
          <w:color w:val="000000" w:themeColor="text1"/>
          <w:sz w:val="22"/>
          <w:szCs w:val="22"/>
        </w:rPr>
        <w:t>do not</w:t>
      </w:r>
      <w:r w:rsidRPr="00AF526F">
        <w:rPr>
          <w:color w:val="000000" w:themeColor="text1"/>
          <w:sz w:val="22"/>
          <w:szCs w:val="22"/>
        </w:rPr>
        <w:t xml:space="preserve"> have any idea about what structure your data is or how many dimensions are in a set of variables.</w:t>
      </w:r>
    </w:p>
    <w:p w14:paraId="2AE1A031" w14:textId="77777777" w:rsidR="009007F1" w:rsidRPr="00AF526F" w:rsidRDefault="009007F1">
      <w:pPr>
        <w:pStyle w:val="NormalWeb"/>
        <w:numPr>
          <w:ilvl w:val="0"/>
          <w:numId w:val="1"/>
        </w:numPr>
        <w:shd w:val="clear" w:color="auto" w:fill="FFFFFF"/>
        <w:adjustRightInd w:val="0"/>
        <w:spacing w:before="0" w:beforeAutospacing="0" w:after="120" w:afterAutospacing="0"/>
        <w:contextualSpacing/>
        <w:jc w:val="both"/>
        <w:rPr>
          <w:color w:val="000000" w:themeColor="text1"/>
          <w:sz w:val="22"/>
          <w:szCs w:val="22"/>
        </w:rPr>
      </w:pPr>
      <w:r w:rsidRPr="00AF526F">
        <w:rPr>
          <w:color w:val="000000" w:themeColor="text1"/>
          <w:sz w:val="22"/>
          <w:szCs w:val="22"/>
        </w:rPr>
        <w:t>Confirmatory Factor Analysis is used for verification as long as you have a specific idea about what structure your data is or how many dimensions are in a set of variables.</w:t>
      </w:r>
    </w:p>
    <w:p w14:paraId="2CCB3A1D" w14:textId="77777777" w:rsidR="009007F1" w:rsidRPr="00AF526F" w:rsidRDefault="009007F1">
      <w:pPr>
        <w:pStyle w:val="NormalWeb"/>
        <w:shd w:val="clear" w:color="auto" w:fill="FFFFFF"/>
        <w:adjustRightInd w:val="0"/>
        <w:spacing w:before="0" w:beforeAutospacing="0" w:after="120" w:afterAutospacing="0"/>
        <w:contextualSpacing/>
        <w:jc w:val="both"/>
        <w:rPr>
          <w:color w:val="000000" w:themeColor="text1"/>
          <w:sz w:val="22"/>
          <w:szCs w:val="22"/>
        </w:rPr>
      </w:pPr>
    </w:p>
    <w:p w14:paraId="0B813ADD" w14:textId="77777777" w:rsidR="009007F1" w:rsidRPr="00AF526F" w:rsidRDefault="009007F1">
      <w:pPr>
        <w:pStyle w:val="NormalWeb"/>
        <w:shd w:val="clear" w:color="auto" w:fill="FFFFFF"/>
        <w:adjustRightInd w:val="0"/>
        <w:spacing w:before="0" w:beforeAutospacing="0" w:after="120" w:afterAutospacing="0"/>
        <w:contextualSpacing/>
        <w:jc w:val="both"/>
        <w:rPr>
          <w:color w:val="000000" w:themeColor="text1"/>
          <w:sz w:val="22"/>
          <w:szCs w:val="22"/>
        </w:rPr>
      </w:pPr>
      <w:r w:rsidRPr="00AF526F">
        <w:rPr>
          <w:color w:val="000000" w:themeColor="text1"/>
          <w:sz w:val="22"/>
          <w:szCs w:val="22"/>
        </w:rPr>
        <w:t>In this dataset for NYC felony we are trying to observe how different factors are playing an important role in deciding the relationship between the features (in this case, different kinds of crimes) and which ones can be separated out as part of the analysis to reduce the dimensions.</w:t>
      </w:r>
    </w:p>
    <w:p w14:paraId="77BBD8F8" w14:textId="77777777" w:rsidR="009007F1" w:rsidRPr="00AF526F" w:rsidRDefault="009007F1">
      <w:pPr>
        <w:pStyle w:val="NormalWeb"/>
        <w:shd w:val="clear" w:color="auto" w:fill="FFFFFF"/>
        <w:adjustRightInd w:val="0"/>
        <w:spacing w:before="0" w:beforeAutospacing="0" w:after="120" w:afterAutospacing="0"/>
        <w:contextualSpacing/>
        <w:jc w:val="both"/>
        <w:rPr>
          <w:color w:val="000000" w:themeColor="text1"/>
          <w:sz w:val="22"/>
          <w:szCs w:val="22"/>
        </w:rPr>
      </w:pPr>
    </w:p>
    <w:p w14:paraId="7C7F9422" w14:textId="475A84F2" w:rsidR="009007F1" w:rsidRPr="00AF526F" w:rsidRDefault="009007F1" w:rsidP="00E25DA4">
      <w:pPr>
        <w:pStyle w:val="NormalWeb"/>
        <w:shd w:val="clear" w:color="auto" w:fill="FFFFFF"/>
        <w:adjustRightInd w:val="0"/>
        <w:spacing w:before="0" w:beforeAutospacing="0" w:after="120" w:afterAutospacing="0"/>
        <w:contextualSpacing/>
        <w:jc w:val="both"/>
        <w:rPr>
          <w:color w:val="000000" w:themeColor="text1"/>
          <w:sz w:val="22"/>
          <w:szCs w:val="22"/>
        </w:rPr>
      </w:pPr>
      <w:r w:rsidRPr="00AF526F">
        <w:rPr>
          <w:color w:val="000000" w:themeColor="text1"/>
          <w:sz w:val="22"/>
          <w:szCs w:val="22"/>
        </w:rPr>
        <w:t>Before we can decide on whether to use priors</w:t>
      </w:r>
      <w:r w:rsidR="000B27B8" w:rsidRPr="00AF526F">
        <w:rPr>
          <w:color w:val="000000" w:themeColor="text1"/>
          <w:sz w:val="22"/>
          <w:szCs w:val="22"/>
        </w:rPr>
        <w:t xml:space="preserve"> </w:t>
      </w:r>
      <w:r w:rsidRPr="00AF526F">
        <w:rPr>
          <w:color w:val="000000" w:themeColor="text1"/>
          <w:sz w:val="22"/>
          <w:szCs w:val="22"/>
        </w:rPr>
        <w:t>= SMC we must check the inverse co</w:t>
      </w:r>
      <w:r w:rsidR="000B27B8" w:rsidRPr="00AF526F">
        <w:rPr>
          <w:color w:val="000000" w:themeColor="text1"/>
          <w:sz w:val="22"/>
          <w:szCs w:val="22"/>
        </w:rPr>
        <w:t>r</w:t>
      </w:r>
      <w:r w:rsidRPr="00AF526F">
        <w:rPr>
          <w:color w:val="000000" w:themeColor="text1"/>
          <w:sz w:val="22"/>
          <w:szCs w:val="22"/>
        </w:rPr>
        <w:t>relation matrix and if it is invertible, we can decide. From the output below</w:t>
      </w:r>
      <w:r w:rsidR="000B27B8" w:rsidRPr="00AF526F">
        <w:rPr>
          <w:color w:val="000000" w:themeColor="text1"/>
          <w:sz w:val="22"/>
          <w:szCs w:val="22"/>
        </w:rPr>
        <w:t>,</w:t>
      </w:r>
      <w:r w:rsidRPr="00AF526F">
        <w:rPr>
          <w:color w:val="000000" w:themeColor="text1"/>
          <w:sz w:val="22"/>
          <w:szCs w:val="22"/>
        </w:rPr>
        <w:t xml:space="preserve"> we can confirm it is indeed invertible.</w:t>
      </w:r>
    </w:p>
    <w:p w14:paraId="2B1D4370" w14:textId="77777777" w:rsidR="00132BB6" w:rsidRPr="00AF526F" w:rsidRDefault="00132BB6">
      <w:pPr>
        <w:pStyle w:val="NormalWeb"/>
        <w:shd w:val="clear" w:color="auto" w:fill="FFFFFF"/>
        <w:adjustRightInd w:val="0"/>
        <w:spacing w:before="0" w:beforeAutospacing="0" w:after="120" w:afterAutospacing="0"/>
        <w:contextualSpacing/>
        <w:jc w:val="both"/>
        <w:rPr>
          <w:color w:val="000000" w:themeColor="text1"/>
          <w:sz w:val="22"/>
          <w:szCs w:val="22"/>
        </w:rPr>
      </w:pPr>
    </w:p>
    <w:p w14:paraId="5DFB7B16" w14:textId="77777777" w:rsidR="000B27B8" w:rsidRPr="00AF526F" w:rsidRDefault="009007F1" w:rsidP="001B3542">
      <w:pPr>
        <w:pStyle w:val="NormalWeb"/>
        <w:keepNext/>
        <w:shd w:val="clear" w:color="auto" w:fill="FFFFFF"/>
        <w:adjustRightInd w:val="0"/>
        <w:spacing w:before="0" w:beforeAutospacing="0" w:after="120" w:afterAutospacing="0"/>
        <w:contextualSpacing/>
        <w:jc w:val="center"/>
      </w:pPr>
      <w:r w:rsidRPr="00A54234">
        <w:rPr>
          <w:noProof/>
          <w:color w:val="000000" w:themeColor="text1"/>
          <w:sz w:val="22"/>
          <w:szCs w:val="22"/>
        </w:rPr>
        <w:drawing>
          <wp:inline distT="0" distB="0" distL="0" distR="0" wp14:anchorId="02718991" wp14:editId="0B62FEA7">
            <wp:extent cx="3910100" cy="2658533"/>
            <wp:effectExtent l="0" t="0" r="0" b="8890"/>
            <wp:docPr id="62" name="Picture 6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991738" cy="2714040"/>
                    </a:xfrm>
                    <a:prstGeom prst="rect">
                      <a:avLst/>
                    </a:prstGeom>
                  </pic:spPr>
                </pic:pic>
              </a:graphicData>
            </a:graphic>
          </wp:inline>
        </w:drawing>
      </w:r>
    </w:p>
    <w:p w14:paraId="1015207B" w14:textId="6C7FDA56" w:rsidR="00132BB6" w:rsidRPr="00AF526F" w:rsidRDefault="000B27B8" w:rsidP="00564ED3">
      <w:pPr>
        <w:pStyle w:val="Caption"/>
        <w:jc w:val="center"/>
        <w:rPr>
          <w:color w:val="000000" w:themeColor="text1"/>
          <w:sz w:val="22"/>
          <w:szCs w:val="22"/>
        </w:rPr>
      </w:pPr>
      <w:r w:rsidRPr="001B3542">
        <w:rPr>
          <w:rFonts w:ascii="Times New Roman" w:hAnsi="Times New Roman" w:cs="Times New Roman"/>
        </w:rPr>
        <w:t xml:space="preserve">Figure </w:t>
      </w:r>
      <w:r w:rsidRPr="001B3542">
        <w:rPr>
          <w:rFonts w:ascii="Times New Roman" w:hAnsi="Times New Roman" w:cs="Times New Roman"/>
        </w:rPr>
        <w:fldChar w:fldCharType="begin"/>
      </w:r>
      <w:r w:rsidRPr="001B3542">
        <w:rPr>
          <w:rFonts w:ascii="Times New Roman" w:hAnsi="Times New Roman" w:cs="Times New Roman"/>
        </w:rPr>
        <w:instrText xml:space="preserve"> SEQ Figure \* ARABIC </w:instrText>
      </w:r>
      <w:r w:rsidRPr="001B3542">
        <w:rPr>
          <w:rFonts w:ascii="Times New Roman" w:hAnsi="Times New Roman" w:cs="Times New Roman"/>
        </w:rPr>
        <w:fldChar w:fldCharType="separate"/>
      </w:r>
      <w:r w:rsidR="00285ECD">
        <w:rPr>
          <w:rFonts w:ascii="Times New Roman" w:hAnsi="Times New Roman" w:cs="Times New Roman"/>
          <w:noProof/>
        </w:rPr>
        <w:t>15</w:t>
      </w:r>
      <w:r w:rsidRPr="001B3542">
        <w:rPr>
          <w:rFonts w:ascii="Times New Roman" w:hAnsi="Times New Roman" w:cs="Times New Roman"/>
        </w:rPr>
        <w:fldChar w:fldCharType="end"/>
      </w:r>
      <w:r w:rsidR="00323CB0">
        <w:rPr>
          <w:rFonts w:ascii="Times New Roman" w:hAnsi="Times New Roman" w:cs="Times New Roman"/>
        </w:rPr>
        <w:t>9</w:t>
      </w:r>
      <w:r w:rsidRPr="001B3542">
        <w:rPr>
          <w:rFonts w:ascii="Times New Roman" w:hAnsi="Times New Roman" w:cs="Times New Roman"/>
        </w:rPr>
        <w:t xml:space="preserve"> - Inverse correlation matrix</w:t>
      </w:r>
    </w:p>
    <w:p w14:paraId="3D53446A" w14:textId="77777777" w:rsidR="009007F1" w:rsidRPr="00AF526F" w:rsidRDefault="009007F1">
      <w:pPr>
        <w:pStyle w:val="NormalWeb"/>
        <w:shd w:val="clear" w:color="auto" w:fill="FFFFFF"/>
        <w:adjustRightInd w:val="0"/>
        <w:spacing w:before="0" w:beforeAutospacing="0" w:after="120" w:afterAutospacing="0"/>
        <w:contextualSpacing/>
        <w:jc w:val="both"/>
        <w:rPr>
          <w:color w:val="000000" w:themeColor="text1"/>
          <w:sz w:val="22"/>
          <w:szCs w:val="22"/>
        </w:rPr>
      </w:pPr>
      <w:r w:rsidRPr="00AF526F">
        <w:rPr>
          <w:b/>
          <w:bCs/>
          <w:color w:val="000000" w:themeColor="text1"/>
          <w:sz w:val="22"/>
          <w:szCs w:val="22"/>
        </w:rPr>
        <w:t xml:space="preserve">Communalities </w:t>
      </w:r>
      <w:r w:rsidRPr="00AF526F">
        <w:rPr>
          <w:color w:val="000000" w:themeColor="text1"/>
          <w:sz w:val="22"/>
          <w:szCs w:val="22"/>
        </w:rPr>
        <w:t>(also known as h</w:t>
      </w:r>
      <w:r w:rsidRPr="001B3542">
        <w:rPr>
          <w:color w:val="000000" w:themeColor="text1"/>
          <w:sz w:val="22"/>
          <w:szCs w:val="22"/>
          <w:vertAlign w:val="superscript"/>
        </w:rPr>
        <w:t>2</w:t>
      </w:r>
      <w:r w:rsidRPr="00AF526F">
        <w:rPr>
          <w:color w:val="000000" w:themeColor="text1"/>
          <w:sz w:val="22"/>
          <w:szCs w:val="22"/>
        </w:rPr>
        <w:t>) are the estimates of the variance of the factors, as opposed to the variance of the variable which includes measurement error. Initially the communality estimates are set equal to the R</w:t>
      </w:r>
      <w:r w:rsidRPr="00AF526F">
        <w:rPr>
          <w:color w:val="000000" w:themeColor="text1"/>
          <w:sz w:val="22"/>
          <w:szCs w:val="22"/>
          <w:vertAlign w:val="superscript"/>
        </w:rPr>
        <w:t>2</w:t>
      </w:r>
      <w:r w:rsidRPr="00AF526F">
        <w:rPr>
          <w:color w:val="000000" w:themeColor="text1"/>
          <w:sz w:val="22"/>
          <w:szCs w:val="22"/>
        </w:rPr>
        <w:t xml:space="preserve"> between each variable and all others.</w:t>
      </w:r>
    </w:p>
    <w:p w14:paraId="092061AE" w14:textId="55269B19" w:rsidR="00132BB6" w:rsidRDefault="00132BB6">
      <w:pPr>
        <w:pStyle w:val="NormalWeb"/>
        <w:shd w:val="clear" w:color="auto" w:fill="FFFFFF"/>
        <w:adjustRightInd w:val="0"/>
        <w:spacing w:before="0" w:beforeAutospacing="0" w:after="120" w:afterAutospacing="0"/>
        <w:contextualSpacing/>
        <w:jc w:val="both"/>
        <w:rPr>
          <w:color w:val="000000" w:themeColor="text1"/>
          <w:sz w:val="22"/>
          <w:szCs w:val="22"/>
        </w:rPr>
      </w:pPr>
    </w:p>
    <w:p w14:paraId="45190285" w14:textId="77777777" w:rsidR="00ED40DE" w:rsidRPr="00AF526F" w:rsidRDefault="00ED40DE">
      <w:pPr>
        <w:pStyle w:val="NormalWeb"/>
        <w:shd w:val="clear" w:color="auto" w:fill="FFFFFF"/>
        <w:adjustRightInd w:val="0"/>
        <w:spacing w:before="0" w:beforeAutospacing="0" w:after="120" w:afterAutospacing="0"/>
        <w:contextualSpacing/>
        <w:jc w:val="both"/>
        <w:rPr>
          <w:color w:val="000000" w:themeColor="text1"/>
          <w:sz w:val="22"/>
          <w:szCs w:val="22"/>
        </w:rPr>
      </w:pPr>
    </w:p>
    <w:p w14:paraId="13715EBB" w14:textId="1CC452DB" w:rsidR="009007F1" w:rsidRPr="00AF526F" w:rsidRDefault="009007F1" w:rsidP="001B3542">
      <w:pPr>
        <w:pStyle w:val="NormalWeb"/>
        <w:shd w:val="clear" w:color="auto" w:fill="FFFFFF"/>
        <w:adjustRightInd w:val="0"/>
        <w:spacing w:before="0" w:beforeAutospacing="0" w:after="120" w:afterAutospacing="0"/>
        <w:contextualSpacing/>
        <w:jc w:val="center"/>
        <w:rPr>
          <w:color w:val="000000" w:themeColor="text1"/>
          <w:sz w:val="22"/>
          <w:szCs w:val="22"/>
        </w:rPr>
      </w:pPr>
      <w:r w:rsidRPr="00AF526F">
        <w:rPr>
          <w:color w:val="000000" w:themeColor="text1"/>
          <w:sz w:val="22"/>
          <w:szCs w:val="22"/>
        </w:rPr>
        <w:lastRenderedPageBreak/>
        <w:t>The table below shows the initial estimates of communalities:</w:t>
      </w:r>
    </w:p>
    <w:p w14:paraId="4AB42E2D" w14:textId="77777777" w:rsidR="000B27B8" w:rsidRPr="001B3542" w:rsidRDefault="009007F1" w:rsidP="001B3542">
      <w:pPr>
        <w:keepNext/>
        <w:adjustRightInd w:val="0"/>
        <w:contextualSpacing/>
        <w:jc w:val="center"/>
        <w:rPr>
          <w:rFonts w:ascii="Times New Roman" w:hAnsi="Times New Roman" w:cs="Times New Roman"/>
        </w:rPr>
      </w:pPr>
      <w:r w:rsidRPr="00A54234">
        <w:rPr>
          <w:rFonts w:ascii="Times New Roman" w:hAnsi="Times New Roman" w:cs="Times New Roman"/>
          <w:noProof/>
          <w:color w:val="000000" w:themeColor="text1"/>
          <w:sz w:val="22"/>
          <w:szCs w:val="22"/>
        </w:rPr>
        <w:drawing>
          <wp:inline distT="0" distB="0" distL="0" distR="0" wp14:anchorId="04B9CD4C" wp14:editId="6705988D">
            <wp:extent cx="4926330" cy="743161"/>
            <wp:effectExtent l="0" t="0" r="7620" b="0"/>
            <wp:docPr id="63" name="Picture 6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63963" cy="763924"/>
                    </a:xfrm>
                    <a:prstGeom prst="rect">
                      <a:avLst/>
                    </a:prstGeom>
                  </pic:spPr>
                </pic:pic>
              </a:graphicData>
            </a:graphic>
          </wp:inline>
        </w:drawing>
      </w:r>
    </w:p>
    <w:p w14:paraId="7F4BF56F" w14:textId="143F6875" w:rsidR="009007F1" w:rsidRPr="00A54234" w:rsidRDefault="000B27B8" w:rsidP="001B3542">
      <w:pPr>
        <w:pStyle w:val="Caption"/>
        <w:jc w:val="center"/>
        <w:rPr>
          <w:rFonts w:ascii="Times New Roman" w:hAnsi="Times New Roman" w:cs="Times New Roman"/>
          <w:color w:val="000000" w:themeColor="text1"/>
          <w:sz w:val="22"/>
          <w:szCs w:val="22"/>
        </w:rPr>
      </w:pPr>
      <w:r w:rsidRPr="001B3542">
        <w:rPr>
          <w:rFonts w:ascii="Times New Roman" w:hAnsi="Times New Roman" w:cs="Times New Roman"/>
        </w:rPr>
        <w:t xml:space="preserve">Figure </w:t>
      </w:r>
      <w:r w:rsidR="00323CB0">
        <w:rPr>
          <w:rFonts w:ascii="Times New Roman" w:hAnsi="Times New Roman" w:cs="Times New Roman"/>
        </w:rPr>
        <w:t>20</w:t>
      </w:r>
      <w:r w:rsidRPr="001B3542">
        <w:rPr>
          <w:rFonts w:ascii="Times New Roman" w:hAnsi="Times New Roman" w:cs="Times New Roman"/>
        </w:rPr>
        <w:t xml:space="preserve"> - Communality estimates</w:t>
      </w:r>
    </w:p>
    <w:p w14:paraId="2013AACC" w14:textId="0B97DC30" w:rsidR="009007F1" w:rsidRPr="00AF526F" w:rsidRDefault="009007F1">
      <w:pPr>
        <w:pStyle w:val="NormalWeb"/>
        <w:shd w:val="clear" w:color="auto" w:fill="FFFFFF"/>
        <w:adjustRightInd w:val="0"/>
        <w:spacing w:before="0" w:beforeAutospacing="0" w:after="120" w:afterAutospacing="0"/>
        <w:contextualSpacing/>
        <w:jc w:val="both"/>
        <w:rPr>
          <w:color w:val="000000" w:themeColor="text1"/>
          <w:sz w:val="22"/>
          <w:szCs w:val="22"/>
        </w:rPr>
      </w:pPr>
      <w:r w:rsidRPr="00AF526F">
        <w:rPr>
          <w:b/>
          <w:bCs/>
          <w:color w:val="000000" w:themeColor="text1"/>
          <w:sz w:val="22"/>
          <w:szCs w:val="22"/>
        </w:rPr>
        <w:t>Factor loadings:</w:t>
      </w:r>
      <w:r w:rsidRPr="00AF526F">
        <w:rPr>
          <w:color w:val="000000" w:themeColor="text1"/>
          <w:sz w:val="22"/>
          <w:szCs w:val="22"/>
        </w:rPr>
        <w:t xml:space="preserve"> Commonality is the square of the standardized outer loading of an item. Analogous to </w:t>
      </w:r>
      <w:hyperlink r:id="rId28" w:tooltip="Pearson product-moment correlation coefficient" w:history="1">
        <w:r w:rsidRPr="00AF526F">
          <w:rPr>
            <w:color w:val="000000" w:themeColor="text1"/>
            <w:sz w:val="22"/>
            <w:szCs w:val="22"/>
          </w:rPr>
          <w:t>Pearson's r</w:t>
        </w:r>
      </w:hyperlink>
      <w:r w:rsidRPr="00AF526F">
        <w:rPr>
          <w:color w:val="000000" w:themeColor="text1"/>
          <w:sz w:val="22"/>
          <w:szCs w:val="22"/>
        </w:rPr>
        <w:t>-squared, the squared factor loading is the percent of variance in that indicator variable explained by the factor. To get the percent of variance in all the variables accounted for by each factor, add the sum of the squared factor loadings for that factor (column) and divide by the number of variables. This is the same as dividing the factor's eigenvalue by the number of variables.</w:t>
      </w:r>
    </w:p>
    <w:p w14:paraId="2D8C172C" w14:textId="77777777" w:rsidR="009007F1" w:rsidRPr="00AF526F" w:rsidRDefault="009007F1">
      <w:pPr>
        <w:pStyle w:val="NormalWeb"/>
        <w:shd w:val="clear" w:color="auto" w:fill="FFFFFF"/>
        <w:adjustRightInd w:val="0"/>
        <w:spacing w:before="0" w:beforeAutospacing="0" w:after="120" w:afterAutospacing="0"/>
        <w:contextualSpacing/>
        <w:jc w:val="both"/>
        <w:rPr>
          <w:color w:val="000000" w:themeColor="text1"/>
          <w:sz w:val="22"/>
          <w:szCs w:val="22"/>
        </w:rPr>
      </w:pPr>
    </w:p>
    <w:p w14:paraId="7261BC43" w14:textId="19342F0E" w:rsidR="009007F1" w:rsidRPr="00AF526F" w:rsidRDefault="009007F1">
      <w:pPr>
        <w:pStyle w:val="NormalWeb"/>
        <w:shd w:val="clear" w:color="auto" w:fill="FFFFFF"/>
        <w:adjustRightInd w:val="0"/>
        <w:spacing w:before="0" w:beforeAutospacing="0" w:after="120" w:afterAutospacing="0"/>
        <w:contextualSpacing/>
        <w:jc w:val="both"/>
        <w:rPr>
          <w:color w:val="000000" w:themeColor="text1"/>
          <w:sz w:val="22"/>
          <w:szCs w:val="22"/>
        </w:rPr>
      </w:pPr>
      <w:r w:rsidRPr="00AF526F">
        <w:rPr>
          <w:b/>
          <w:bCs/>
          <w:color w:val="000000" w:themeColor="text1"/>
          <w:sz w:val="22"/>
          <w:szCs w:val="22"/>
        </w:rPr>
        <w:t>Interpreting factor loadings:</w:t>
      </w:r>
      <w:r w:rsidRPr="00AF526F">
        <w:rPr>
          <w:color w:val="000000" w:themeColor="text1"/>
          <w:sz w:val="22"/>
          <w:szCs w:val="22"/>
        </w:rPr>
        <w:t xml:space="preserve"> By one rule of thumb in confirmatory factor analysis, loadings should be </w:t>
      </w:r>
      <w:r w:rsidR="000B27B8" w:rsidRPr="00AF526F">
        <w:rPr>
          <w:color w:val="000000" w:themeColor="text1"/>
          <w:sz w:val="22"/>
          <w:szCs w:val="22"/>
        </w:rPr>
        <w:t>0</w:t>
      </w:r>
      <w:r w:rsidRPr="00AF526F">
        <w:rPr>
          <w:color w:val="000000" w:themeColor="text1"/>
          <w:sz w:val="22"/>
          <w:szCs w:val="22"/>
        </w:rPr>
        <w:t xml:space="preserve">.7 or higher to confirm that independent variables identified a priori are represented by a particular factor, on the rationale that the </w:t>
      </w:r>
      <w:r w:rsidR="000B27B8" w:rsidRPr="00AF526F">
        <w:rPr>
          <w:color w:val="000000" w:themeColor="text1"/>
          <w:sz w:val="22"/>
          <w:szCs w:val="22"/>
        </w:rPr>
        <w:t>0</w:t>
      </w:r>
      <w:r w:rsidRPr="00AF526F">
        <w:rPr>
          <w:color w:val="000000" w:themeColor="text1"/>
          <w:sz w:val="22"/>
          <w:szCs w:val="22"/>
        </w:rPr>
        <w:t xml:space="preserve">.7 level corresponds to about half of the variance in the indicator being explained by the factor. However, the </w:t>
      </w:r>
      <w:r w:rsidR="000B27B8" w:rsidRPr="00AF526F">
        <w:rPr>
          <w:color w:val="000000" w:themeColor="text1"/>
          <w:sz w:val="22"/>
          <w:szCs w:val="22"/>
        </w:rPr>
        <w:t>0</w:t>
      </w:r>
      <w:r w:rsidRPr="00AF526F">
        <w:rPr>
          <w:color w:val="000000" w:themeColor="text1"/>
          <w:sz w:val="22"/>
          <w:szCs w:val="22"/>
        </w:rPr>
        <w:t xml:space="preserve">.7 standard is a high one and real-life data may well not meet this criterion, which is why some researchers, particularly for exploratory purposes, will use a lower level such as </w:t>
      </w:r>
      <w:r w:rsidR="000B27B8" w:rsidRPr="00AF526F">
        <w:rPr>
          <w:color w:val="000000" w:themeColor="text1"/>
          <w:sz w:val="22"/>
          <w:szCs w:val="22"/>
        </w:rPr>
        <w:t>0</w:t>
      </w:r>
      <w:r w:rsidRPr="00AF526F">
        <w:rPr>
          <w:color w:val="000000" w:themeColor="text1"/>
          <w:sz w:val="22"/>
          <w:szCs w:val="22"/>
        </w:rPr>
        <w:t xml:space="preserve">.6 for the central factor and </w:t>
      </w:r>
      <w:r w:rsidR="000B27B8" w:rsidRPr="00AF526F">
        <w:rPr>
          <w:color w:val="000000" w:themeColor="text1"/>
          <w:sz w:val="22"/>
          <w:szCs w:val="22"/>
        </w:rPr>
        <w:t>0</w:t>
      </w:r>
      <w:r w:rsidRPr="00AF526F">
        <w:rPr>
          <w:color w:val="000000" w:themeColor="text1"/>
          <w:sz w:val="22"/>
          <w:szCs w:val="22"/>
        </w:rPr>
        <w:t>.25 for other factors. In any event, factor loadings must be interpreted in the light of theory, not by arbitrary cutoff levels.</w:t>
      </w:r>
    </w:p>
    <w:p w14:paraId="2A8048E8" w14:textId="77777777" w:rsidR="009007F1" w:rsidRPr="00AF526F" w:rsidRDefault="009007F1">
      <w:pPr>
        <w:pStyle w:val="NormalWeb"/>
        <w:shd w:val="clear" w:color="auto" w:fill="FFFFFF"/>
        <w:adjustRightInd w:val="0"/>
        <w:spacing w:before="0" w:beforeAutospacing="0" w:after="120" w:afterAutospacing="0"/>
        <w:contextualSpacing/>
        <w:jc w:val="both"/>
        <w:rPr>
          <w:color w:val="000000" w:themeColor="text1"/>
          <w:sz w:val="22"/>
          <w:szCs w:val="22"/>
        </w:rPr>
      </w:pPr>
    </w:p>
    <w:p w14:paraId="1679BBC8" w14:textId="77777777" w:rsidR="009007F1" w:rsidRPr="00AF526F" w:rsidRDefault="009007F1" w:rsidP="001B3542">
      <w:pPr>
        <w:adjustRightInd w:val="0"/>
        <w:contextualSpacing/>
        <w:jc w:val="center"/>
        <w:rPr>
          <w:rFonts w:ascii="Times New Roman" w:hAnsi="Times New Roman" w:cs="Times New Roman"/>
          <w:color w:val="000000" w:themeColor="text1"/>
          <w:sz w:val="22"/>
          <w:szCs w:val="22"/>
        </w:rPr>
      </w:pPr>
      <w:r w:rsidRPr="00AF526F">
        <w:rPr>
          <w:rFonts w:ascii="Times New Roman" w:hAnsi="Times New Roman" w:cs="Times New Roman"/>
          <w:color w:val="000000" w:themeColor="text1"/>
          <w:sz w:val="22"/>
          <w:szCs w:val="22"/>
        </w:rPr>
        <w:t>The table below shows the final estimates of loadings:</w:t>
      </w:r>
    </w:p>
    <w:p w14:paraId="6CB4B37D" w14:textId="798DE5C7" w:rsidR="000B27B8" w:rsidRPr="001B3542" w:rsidRDefault="00A22EF8" w:rsidP="001B3542">
      <w:pPr>
        <w:keepNext/>
        <w:adjustRightInd w:val="0"/>
        <w:contextualSpacing/>
        <w:jc w:val="center"/>
        <w:rPr>
          <w:rFonts w:ascii="Times New Roman" w:hAnsi="Times New Roman" w:cs="Times New Roman"/>
        </w:rPr>
      </w:pPr>
      <w:r w:rsidRPr="001B3542">
        <w:rPr>
          <w:rFonts w:ascii="Times New Roman" w:hAnsi="Times New Roman" w:cs="Times New Roman"/>
          <w:b/>
          <w:bCs/>
          <w:noProof/>
          <w:color w:val="000000" w:themeColor="text1"/>
          <w:sz w:val="22"/>
          <w:szCs w:val="22"/>
        </w:rPr>
        <mc:AlternateContent>
          <mc:Choice Requires="wps">
            <w:drawing>
              <wp:anchor distT="0" distB="0" distL="114300" distR="114300" simplePos="0" relativeHeight="251666432" behindDoc="0" locked="0" layoutInCell="1" allowOverlap="1" wp14:anchorId="70ABA2F1" wp14:editId="31809092">
                <wp:simplePos x="0" y="0"/>
                <wp:positionH relativeFrom="column">
                  <wp:posOffset>3784599</wp:posOffset>
                </wp:positionH>
                <wp:positionV relativeFrom="paragraph">
                  <wp:posOffset>1900767</wp:posOffset>
                </wp:positionV>
                <wp:extent cx="702733" cy="270933"/>
                <wp:effectExtent l="0" t="0" r="21590" b="15240"/>
                <wp:wrapNone/>
                <wp:docPr id="57" name="Rectangle 57"/>
                <wp:cNvGraphicFramePr/>
                <a:graphic xmlns:a="http://schemas.openxmlformats.org/drawingml/2006/main">
                  <a:graphicData uri="http://schemas.microsoft.com/office/word/2010/wordprocessingShape">
                    <wps:wsp>
                      <wps:cNvSpPr/>
                      <wps:spPr>
                        <a:xfrm>
                          <a:off x="0" y="0"/>
                          <a:ext cx="702733" cy="270933"/>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E312C0" id="Rectangle 57" o:spid="_x0000_s1026" style="position:absolute;margin-left:298pt;margin-top:149.65pt;width:55.35pt;height:21.3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iPkwnAIAAJAFAAAOAAAAZHJzL2Uyb0RvYy54bWysVMFu2zAMvQ/YPwi6r3bSZmmNOkXQIsOA&#10;og3aDj0rshQbkEVNUuJkXz9Kst2gK3YY5oNMieSj+ETy+ubQKrIX1jWgSzo5yykRmkPV6G1Jf7ys&#10;vlxS4jzTFVOgRUmPwtGbxedP150pxBRqUJWwBEG0KzpT0tp7U2SZ47VomTsDIzQqJdiWedzabVZZ&#10;1iF6q7Jpnn/NOrCVscCFc3h6l5R0EfGlFNw/SumEJ6qkeDcfVxvXTVizxTUrtpaZuuH9Ndg/3KJl&#10;jcagI9Qd84zsbPMHVNtwCw6kP+PQZiBlw0XMAbOZ5O+yea6ZETEXJMeZkSb3/2D5w35tSVOVdDan&#10;RLMW3+gJWWN6qwTBMySoM65Au2eztv3OoRiyPUjbhj/mQQ6R1ONIqjh4wvFwnk/n5+eUcFRN5/kV&#10;yoiSvTkb6/w3AS0JQkktRo9Usv2988l0MAmxNKwapfCcFUqTDovuKp/l0cOBaqqgDUpnt5tbZcme&#10;4dOvVjl+feATM7yG0nibkGJKKkr+qEQK8CQksoNpTFOEUJdihGWcC+0nSVWzSqRos9Ngg0fMWWkE&#10;DMgSbzli9wCDZQIZsBMDvX1wFbGsR+c+9b85jx4xMmg/OreNBvtRZgqz6iMn+4GkRE1gaQPVEWvH&#10;QmoqZ/iqwRe8Z86vmcUuwn7DyeAfcZEK8KWglyipwf766DzYY3GjlpIOu7Kk7ueOWUGJ+q6x7K8m&#10;FxehjePmYjaf4saeajanGr1rbwFff4IzyPAoBnuvBlFaaF9xgCxDVFQxzTF2Sbm3w+bWp2mBI4iL&#10;5TKaYesa5u/1s+EBPLAaKvTl8Mqs6cvYY/0/wNDBrHhXzck2eGpY7jzIJpb6G68939j2sXD6ERXm&#10;yuk+Wr0N0sVvAAAA//8DAFBLAwQUAAYACAAAACEA04tFXuEAAAALAQAADwAAAGRycy9kb3ducmV2&#10;LnhtbEyPwU7DMBBE70j8g7VI3KiDC0kTsqkACSEqDtCWuxu7SVR7HcVuEv4ec4LjaEYzb8r1bA0b&#10;9eA7Rwi3iwSYptqpjhqE/e7lZgXMB0lKGkca4Vt7WFeXF6UslJvoU4/b0LBYQr6QCG0IfcG5r1tt&#10;pV+4XlP0jm6wMkQ5NFwNcorl1nCRJCm3sqO40MpeP7e6Pm3PFuHDnY7cfAmxyZ5eRfZmV1MzviNe&#10;X82PD8CCnsNfGH7xIzpUkengzqQ8Mwj3eRq/BASR50tgMZElaQbsgLC8EwnwquT/P1Q/AAAA//8D&#10;AFBLAQItABQABgAIAAAAIQC2gziS/gAAAOEBAAATAAAAAAAAAAAAAAAAAAAAAABbQ29udGVudF9U&#10;eXBlc10ueG1sUEsBAi0AFAAGAAgAAAAhADj9If/WAAAAlAEAAAsAAAAAAAAAAAAAAAAALwEAAF9y&#10;ZWxzLy5yZWxzUEsBAi0AFAAGAAgAAAAhAEeI+TCcAgAAkAUAAA4AAAAAAAAAAAAAAAAALgIAAGRy&#10;cy9lMm9Eb2MueG1sUEsBAi0AFAAGAAgAAAAhANOLRV7hAAAACwEAAA8AAAAAAAAAAAAAAAAA9gQA&#10;AGRycy9kb3ducmV2LnhtbFBLBQYAAAAABAAEAPMAAAAEBgAAAAA=&#10;" filled="f" strokecolor="red" strokeweight="1.5pt"/>
            </w:pict>
          </mc:Fallback>
        </mc:AlternateContent>
      </w:r>
      <w:r w:rsidRPr="001B3542">
        <w:rPr>
          <w:rFonts w:ascii="Times New Roman" w:hAnsi="Times New Roman" w:cs="Times New Roman"/>
          <w:b/>
          <w:bCs/>
          <w:noProof/>
          <w:color w:val="000000" w:themeColor="text1"/>
          <w:sz w:val="22"/>
          <w:szCs w:val="22"/>
        </w:rPr>
        <mc:AlternateContent>
          <mc:Choice Requires="wps">
            <w:drawing>
              <wp:anchor distT="0" distB="0" distL="114300" distR="114300" simplePos="0" relativeHeight="251665408" behindDoc="0" locked="0" layoutInCell="1" allowOverlap="1" wp14:anchorId="4D6CE9BF" wp14:editId="7236D174">
                <wp:simplePos x="0" y="0"/>
                <wp:positionH relativeFrom="column">
                  <wp:posOffset>3124200</wp:posOffset>
                </wp:positionH>
                <wp:positionV relativeFrom="paragraph">
                  <wp:posOffset>2163233</wp:posOffset>
                </wp:positionV>
                <wp:extent cx="660400" cy="245534"/>
                <wp:effectExtent l="0" t="0" r="25400" b="21590"/>
                <wp:wrapNone/>
                <wp:docPr id="58" name="Rectangle 58"/>
                <wp:cNvGraphicFramePr/>
                <a:graphic xmlns:a="http://schemas.openxmlformats.org/drawingml/2006/main">
                  <a:graphicData uri="http://schemas.microsoft.com/office/word/2010/wordprocessingShape">
                    <wps:wsp>
                      <wps:cNvSpPr/>
                      <wps:spPr>
                        <a:xfrm>
                          <a:off x="0" y="0"/>
                          <a:ext cx="660400" cy="245534"/>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6C8120" id="Rectangle 58" o:spid="_x0000_s1026" style="position:absolute;margin-left:246pt;margin-top:170.35pt;width:52pt;height:19.3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5XumwIAAJAFAAAOAAAAZHJzL2Uyb0RvYy54bWysVN9v2yAQfp+0/wHxvtjJkm616lRRqkyT&#10;qrZqO/WZYIgtYY4BiZP99TvAdqOu2sM0P2Dg7r7jvvtxdX1sFTkI6xrQJZ1OckqE5lA1elfSH8+b&#10;T18pcZ7piinQoqQn4ej18uOHq84UYgY1qEpYgiDaFZ0pae29KbLM8Vq0zE3ACI1CCbZlHo92l1WW&#10;dYjeqmyW5xdZB7YyFrhwDm9vkpAuI76Ugvt7KZ3wRJUU3+bjauO6DWu2vGLFzjJTN7x/BvuHV7Ss&#10;0eh0hLphnpG9bf6AahtuwYH0Ew5tBlI2XMQYMJpp/iaap5oZEWNBcpwZaXL/D5bfHR4saaqSLjBT&#10;mrWYo0dkjemdEgTvkKDOuAL1nsyD7U8OtyHao7Rt+GMc5BhJPY2kiqMnHC8vLvJ5jtRzFM3mi8Xn&#10;ecDMXo2Ndf6bgJaETUkteo9UssOt80l1UAm+NGwapfCeFUqTDovuMl/k0cKBaqogDUJnd9u1suTA&#10;MPWbTY5f7/hMDZ+hNL4mhJiCijt/UiI5eBQS2cEwZslDqEsxwjLOhfbTJKpZJZK3xbmzwSLGrDQC&#10;BmSJrxyxe4BBM4EM2ImBXj+YiljWo3Ef+t+MR4voGbQfjdtGg30vMoVR9Z6T/kBSoiawtIXqhLVj&#10;ITWVM3zTYAZvmfMPzGIXYdJxMvh7XKQCzBT0O0pqsL/euw/6WNwopaTDriyp+7lnVlCivmss+8vp&#10;fB7aOB7miy8zPNhzyfZcovftGjD7U5xBhsdt0Pdq2EoL7QsOkFXwiiKmOfouKfd2OKx9mhY4grhY&#10;raIatq5h/lY/GR7AA6uhQp+PL8yavow91v8dDB3MijfVnHSDpYbV3oNsYqm/8trzjW0fC6cfUWGu&#10;nJ+j1usgXf4GAAD//wMAUEsDBBQABgAIAAAAIQDf86Vf4AAAAAsBAAAPAAAAZHJzL2Rvd25yZXYu&#10;eG1sTI/NTsMwEITvSLyDtUjcqIMJTRPiVICEEBUHaMvdjbdJVP9EsZuEt2c5wXFnRzPflOvZGjbi&#10;EDrvJNwuEmDoaq8710jY715uVsBCVE4r4x1K+MYA6+ryolSF9pP7xHEbG0YhLhRKQhtjX3Ae6hat&#10;Cgvfo6Pf0Q9WRTqHhutBTRRuDRdJsuRWdY4aWtXjc4v1aXu2Ej786cjNlxCb7OlVZG92NTXju5TX&#10;V/PjA7CIc/wzwy8+oUNFTAd/djowIyHNBW2JEu7SJANGjvt8ScqBlCxPgVcl/7+h+gEAAP//AwBQ&#10;SwECLQAUAAYACAAAACEAtoM4kv4AAADhAQAAEwAAAAAAAAAAAAAAAAAAAAAAW0NvbnRlbnRfVHlw&#10;ZXNdLnhtbFBLAQItABQABgAIAAAAIQA4/SH/1gAAAJQBAAALAAAAAAAAAAAAAAAAAC8BAABfcmVs&#10;cy8ucmVsc1BLAQItABQABgAIAAAAIQCJe5XumwIAAJAFAAAOAAAAAAAAAAAAAAAAAC4CAABkcnMv&#10;ZTJvRG9jLnhtbFBLAQItABQABgAIAAAAIQDf86Vf4AAAAAsBAAAPAAAAAAAAAAAAAAAAAPUEAABk&#10;cnMvZG93bnJldi54bWxQSwUGAAAAAAQABADzAAAAAgYAAAAA&#10;" filled="f" strokecolor="red" strokeweight="1.5pt"/>
            </w:pict>
          </mc:Fallback>
        </mc:AlternateContent>
      </w:r>
      <w:r w:rsidR="00C960EC" w:rsidRPr="00A54234">
        <w:rPr>
          <w:rFonts w:ascii="Times New Roman" w:hAnsi="Times New Roman" w:cs="Times New Roman"/>
          <w:b/>
          <w:bCs/>
          <w:noProof/>
          <w:color w:val="000000" w:themeColor="text1"/>
          <w:sz w:val="22"/>
          <w:szCs w:val="22"/>
        </w:rPr>
        <mc:AlternateContent>
          <mc:Choice Requires="wps">
            <w:drawing>
              <wp:anchor distT="0" distB="0" distL="114300" distR="114300" simplePos="0" relativeHeight="251664384" behindDoc="0" locked="0" layoutInCell="1" allowOverlap="1" wp14:anchorId="5CBA3F0C" wp14:editId="0902214B">
                <wp:simplePos x="0" y="0"/>
                <wp:positionH relativeFrom="column">
                  <wp:posOffset>3132667</wp:posOffset>
                </wp:positionH>
                <wp:positionV relativeFrom="paragraph">
                  <wp:posOffset>664633</wp:posOffset>
                </wp:positionV>
                <wp:extent cx="643466" cy="1244600"/>
                <wp:effectExtent l="0" t="0" r="23495" b="12700"/>
                <wp:wrapNone/>
                <wp:docPr id="56" name="Rectangle 56"/>
                <wp:cNvGraphicFramePr/>
                <a:graphic xmlns:a="http://schemas.openxmlformats.org/drawingml/2006/main">
                  <a:graphicData uri="http://schemas.microsoft.com/office/word/2010/wordprocessingShape">
                    <wps:wsp>
                      <wps:cNvSpPr/>
                      <wps:spPr>
                        <a:xfrm>
                          <a:off x="0" y="0"/>
                          <a:ext cx="643466" cy="124460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B445C2" id="Rectangle 56" o:spid="_x0000_s1026" style="position:absolute;margin-left:246.65pt;margin-top:52.35pt;width:50.65pt;height:98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ObanAIAAJEFAAAOAAAAZHJzL2Uyb0RvYy54bWysVE1v2zAMvQ/YfxB0X+1kTrYGdYqgRYYB&#10;RRu0HXpWZCk2IImapMTJfv0o+aNBV+wwzAdZFMlH8Ynk1fVRK3IQzjdgSjq5yCkRhkPVmF1Jfzyv&#10;P32lxAdmKqbAiJKehKfXy48frlq7EFOoQVXCEQQxftHaktYh2EWWeV4LzfwFWGFQKcFpFlB0u6xy&#10;rEV0rbJpns+zFlxlHXDhPZ7edkq6TPhSCh4epPQiEFVSvFtIq0vrNq7Z8ootdo7ZuuH9Ndg/3EKz&#10;xmDQEeqWBUb2rvkDSjfcgQcZLjjoDKRsuEg5YDaT/E02TzWzIuWC5Hg70uT/Hyy/P2wcaaqSzuaU&#10;GKbxjR6RNWZ2ShA8Q4Ja6xdo92Q3rpc8bmO2R+l0/GMe5JhIPY2kimMgHA/nxedijtgcVZNpUczz&#10;xHr26m2dD98EaBI3JXUYPnHJDnc+YEQ0HUxiMAPrRqn0cMqQFlEv81mePDyoporaaOfdbnujHDkw&#10;fPv1OscvZoNoZ2YoKYOHMccuq7QLJyUihjKPQiI9mMe0ixALU4ywjHNhwqRT1awSXbTZebDBI4VO&#10;gBFZ4i1H7B5gsOxABuzuzr19dBWprkfnPvW/OY8eKTKYMDrrxoB7LzOFWfWRO/uBpI6ayNIWqhMW&#10;j4Ouq7zl6wZf8I75sGEO2wgbDkdDeMBFKsCXgn5HSQ3u13vn0R6rG7WUtNiWJfU/98wJStR3g3V/&#10;OSmK2MdJKGZfpii4c832XGP2+gbw9Sc4hCxP22gf1LCVDvQLTpBVjIoqZjjGLikPbhBuQjcucAZx&#10;sVolM+xdy8KdebI8gkdWY4U+H1+Ys30ZB2yAexhamC3eVHNnGz0NrPYBZJNK/ZXXnm/s+1Q4/YyK&#10;g+VcTlavk3T5GwAA//8DAFBLAwQUAAYACAAAACEAbfIleOAAAAALAQAADwAAAGRycy9kb3ducmV2&#10;LnhtbEyPy07DMBBF90j8gzVI7KhNEpo2xKkACSEQCyjt3o2nSVQ/othNwt8zrGA5ukf3nik3szVs&#10;xCF03km4XQhg6GqvO9dI2H0936yAhaicVsY7lPCNATbV5UWpCu0n94njNjaMSlwolIQ2xr7gPNQt&#10;WhUWvkdH2dEPVkU6h4brQU1Ubg1PhFhyqzpHC63q8anF+rQ9Wwkf/nTkZp8kb/njS5K/2tXUjO9S&#10;Xl/ND/fAIs7xD4ZffVKHipwO/ux0YEZCtk5TQikQWQ6MiLt1tgR2kJAKkQOvSv7/h+oHAAD//wMA&#10;UEsBAi0AFAAGAAgAAAAhALaDOJL+AAAA4QEAABMAAAAAAAAAAAAAAAAAAAAAAFtDb250ZW50X1R5&#10;cGVzXS54bWxQSwECLQAUAAYACAAAACEAOP0h/9YAAACUAQAACwAAAAAAAAAAAAAAAAAvAQAAX3Jl&#10;bHMvLnJlbHNQSwECLQAUAAYACAAAACEAySTm2pwCAACRBQAADgAAAAAAAAAAAAAAAAAuAgAAZHJz&#10;L2Uyb0RvYy54bWxQSwECLQAUAAYACAAAACEAbfIleOAAAAALAQAADwAAAAAAAAAAAAAAAAD2BAAA&#10;ZHJzL2Rvd25yZXYueG1sUEsFBgAAAAAEAAQA8wAAAAMGAAAAAA==&#10;" filled="f" strokecolor="red" strokeweight="1.5pt"/>
            </w:pict>
          </mc:Fallback>
        </mc:AlternateContent>
      </w:r>
      <w:r w:rsidR="009007F1" w:rsidRPr="001B3542">
        <w:rPr>
          <w:rFonts w:ascii="Times New Roman" w:hAnsi="Times New Roman" w:cs="Times New Roman"/>
          <w:noProof/>
          <w:color w:val="000000" w:themeColor="text1"/>
          <w:sz w:val="22"/>
          <w:szCs w:val="22"/>
        </w:rPr>
        <w:drawing>
          <wp:inline distT="0" distB="0" distL="0" distR="0" wp14:anchorId="2959D79E" wp14:editId="4DBF0CC8">
            <wp:extent cx="3204634" cy="2468215"/>
            <wp:effectExtent l="0" t="0" r="0" b="8890"/>
            <wp:docPr id="64" name="Picture 6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211344" cy="2473383"/>
                    </a:xfrm>
                    <a:prstGeom prst="rect">
                      <a:avLst/>
                    </a:prstGeom>
                  </pic:spPr>
                </pic:pic>
              </a:graphicData>
            </a:graphic>
          </wp:inline>
        </w:drawing>
      </w:r>
    </w:p>
    <w:p w14:paraId="5725B6C8" w14:textId="5C188987" w:rsidR="009007F1" w:rsidRPr="00A54234" w:rsidRDefault="000B27B8" w:rsidP="001B3542">
      <w:pPr>
        <w:pStyle w:val="Caption"/>
        <w:jc w:val="center"/>
        <w:rPr>
          <w:rFonts w:ascii="Times New Roman" w:hAnsi="Times New Roman" w:cs="Times New Roman"/>
          <w:color w:val="000000" w:themeColor="text1"/>
          <w:sz w:val="22"/>
          <w:szCs w:val="22"/>
        </w:rPr>
      </w:pPr>
      <w:r w:rsidRPr="001B3542">
        <w:rPr>
          <w:rFonts w:ascii="Times New Roman" w:hAnsi="Times New Roman" w:cs="Times New Roman"/>
        </w:rPr>
        <w:t xml:space="preserve">Figure </w:t>
      </w:r>
      <w:r w:rsidR="00323CB0">
        <w:rPr>
          <w:rFonts w:ascii="Times New Roman" w:hAnsi="Times New Roman" w:cs="Times New Roman"/>
        </w:rPr>
        <w:t>21</w:t>
      </w:r>
      <w:r w:rsidRPr="001B3542">
        <w:rPr>
          <w:rFonts w:ascii="Times New Roman" w:hAnsi="Times New Roman" w:cs="Times New Roman"/>
        </w:rPr>
        <w:t xml:space="preserve"> - Loadings after varimax rotation</w:t>
      </w:r>
    </w:p>
    <w:p w14:paraId="5CE1E94D" w14:textId="7F40F9E9" w:rsidR="009007F1" w:rsidRPr="00AF526F" w:rsidRDefault="009007F1">
      <w:pPr>
        <w:pStyle w:val="NormalWeb"/>
        <w:shd w:val="clear" w:color="auto" w:fill="FFFFFF"/>
        <w:adjustRightInd w:val="0"/>
        <w:spacing w:before="0" w:beforeAutospacing="0" w:after="120" w:afterAutospacing="0"/>
        <w:contextualSpacing/>
        <w:jc w:val="both"/>
        <w:rPr>
          <w:color w:val="000000" w:themeColor="text1"/>
          <w:sz w:val="22"/>
          <w:szCs w:val="22"/>
        </w:rPr>
      </w:pPr>
      <w:r w:rsidRPr="00AF526F">
        <w:rPr>
          <w:color w:val="000000" w:themeColor="text1"/>
          <w:sz w:val="22"/>
          <w:szCs w:val="22"/>
        </w:rPr>
        <w:t>The factors that affect the question the most (and therefore have the highest factor loadings) are bolded. Factor loadings are similar to </w:t>
      </w:r>
      <w:hyperlink r:id="rId30" w:history="1">
        <w:r w:rsidRPr="00AF526F">
          <w:rPr>
            <w:color w:val="000000" w:themeColor="text1"/>
            <w:sz w:val="22"/>
            <w:szCs w:val="22"/>
          </w:rPr>
          <w:t>correlation coefficients</w:t>
        </w:r>
      </w:hyperlink>
      <w:r w:rsidRPr="00AF526F">
        <w:rPr>
          <w:color w:val="000000" w:themeColor="text1"/>
          <w:sz w:val="22"/>
          <w:szCs w:val="22"/>
        </w:rPr>
        <w:t> in that they can vary from -1 to 1. The closer</w:t>
      </w:r>
      <w:r w:rsidR="000B27B8" w:rsidRPr="00AF526F">
        <w:rPr>
          <w:color w:val="000000" w:themeColor="text1"/>
          <w:sz w:val="22"/>
          <w:szCs w:val="22"/>
        </w:rPr>
        <w:t xml:space="preserve"> the</w:t>
      </w:r>
      <w:r w:rsidRPr="00AF526F">
        <w:rPr>
          <w:color w:val="000000" w:themeColor="text1"/>
          <w:sz w:val="22"/>
          <w:szCs w:val="22"/>
        </w:rPr>
        <w:t xml:space="preserve"> factors are to -1 or 1, the more they affect the variable. A factor loading of zero would indicate no effect.</w:t>
      </w:r>
    </w:p>
    <w:p w14:paraId="61C01639" w14:textId="77777777" w:rsidR="009007F1" w:rsidRPr="00AF526F" w:rsidRDefault="009007F1">
      <w:pPr>
        <w:pStyle w:val="NormalWeb"/>
        <w:shd w:val="clear" w:color="auto" w:fill="FFFFFF"/>
        <w:adjustRightInd w:val="0"/>
        <w:spacing w:before="0" w:beforeAutospacing="0" w:after="120" w:afterAutospacing="0"/>
        <w:contextualSpacing/>
        <w:jc w:val="both"/>
        <w:rPr>
          <w:color w:val="000000" w:themeColor="text1"/>
          <w:sz w:val="22"/>
          <w:szCs w:val="22"/>
        </w:rPr>
      </w:pPr>
    </w:p>
    <w:p w14:paraId="21216E16" w14:textId="20F9F73A" w:rsidR="009007F1" w:rsidRPr="00AF526F" w:rsidRDefault="009007F1">
      <w:pPr>
        <w:pStyle w:val="NormalWeb"/>
        <w:shd w:val="clear" w:color="auto" w:fill="FFFFFF"/>
        <w:adjustRightInd w:val="0"/>
        <w:spacing w:before="0" w:beforeAutospacing="0" w:after="120" w:afterAutospacing="0"/>
        <w:contextualSpacing/>
        <w:jc w:val="both"/>
        <w:rPr>
          <w:color w:val="000000" w:themeColor="text1"/>
          <w:sz w:val="22"/>
          <w:szCs w:val="22"/>
        </w:rPr>
      </w:pPr>
      <w:r w:rsidRPr="00AF526F">
        <w:rPr>
          <w:color w:val="000000" w:themeColor="text1"/>
          <w:sz w:val="22"/>
          <w:szCs w:val="22"/>
        </w:rPr>
        <w:lastRenderedPageBreak/>
        <w:t xml:space="preserve">For </w:t>
      </w:r>
      <w:r w:rsidR="000B27B8" w:rsidRPr="00AF526F">
        <w:rPr>
          <w:color w:val="000000" w:themeColor="text1"/>
          <w:sz w:val="22"/>
          <w:szCs w:val="22"/>
        </w:rPr>
        <w:t>F</w:t>
      </w:r>
      <w:r w:rsidRPr="00AF526F">
        <w:rPr>
          <w:color w:val="000000" w:themeColor="text1"/>
          <w:sz w:val="22"/>
          <w:szCs w:val="22"/>
        </w:rPr>
        <w:t xml:space="preserve">actor 1 all the crimes except </w:t>
      </w:r>
      <w:r w:rsidR="000B27B8" w:rsidRPr="00AF526F">
        <w:rPr>
          <w:color w:val="000000" w:themeColor="text1"/>
          <w:sz w:val="22"/>
          <w:szCs w:val="22"/>
        </w:rPr>
        <w:t>“l</w:t>
      </w:r>
      <w:r w:rsidRPr="00AF526F">
        <w:rPr>
          <w:color w:val="000000" w:themeColor="text1"/>
          <w:sz w:val="22"/>
          <w:szCs w:val="22"/>
        </w:rPr>
        <w:t>arceny</w:t>
      </w:r>
      <w:r w:rsidR="000B27B8" w:rsidRPr="00AF526F">
        <w:rPr>
          <w:color w:val="000000" w:themeColor="text1"/>
          <w:sz w:val="22"/>
          <w:szCs w:val="22"/>
        </w:rPr>
        <w:t>”</w:t>
      </w:r>
      <w:r w:rsidRPr="00AF526F">
        <w:rPr>
          <w:color w:val="000000" w:themeColor="text1"/>
          <w:sz w:val="22"/>
          <w:szCs w:val="22"/>
        </w:rPr>
        <w:t xml:space="preserve"> are strongly associated. Whereas for </w:t>
      </w:r>
      <w:r w:rsidR="000B27B8" w:rsidRPr="00AF526F">
        <w:rPr>
          <w:color w:val="000000" w:themeColor="text1"/>
          <w:sz w:val="22"/>
          <w:szCs w:val="22"/>
        </w:rPr>
        <w:t>“b</w:t>
      </w:r>
      <w:r w:rsidRPr="00AF526F">
        <w:rPr>
          <w:color w:val="000000" w:themeColor="text1"/>
          <w:sz w:val="22"/>
          <w:szCs w:val="22"/>
        </w:rPr>
        <w:t>urglary</w:t>
      </w:r>
      <w:r w:rsidR="000B27B8" w:rsidRPr="00AF526F">
        <w:rPr>
          <w:color w:val="000000" w:themeColor="text1"/>
          <w:sz w:val="22"/>
          <w:szCs w:val="22"/>
        </w:rPr>
        <w:t>”</w:t>
      </w:r>
      <w:r w:rsidRPr="00AF526F">
        <w:rPr>
          <w:color w:val="000000" w:themeColor="text1"/>
          <w:sz w:val="22"/>
          <w:szCs w:val="22"/>
        </w:rPr>
        <w:t xml:space="preserve"> it is a pretty close call between Factor 1 and Factor 2 but it doesn’t have a loading of 0.7 or higher for either of those factors and hence, we decide to go with Factor 2 as SAS by default uses the range (0.3 to 0.6) to differentiate factors in cases of conflict. As mentioned in the interpretation earlier, in real life situations a strong association with factors with a value of 0.7 or higher is not always expected in that case we lower the benchmark to 0.6, or better put, the one which is closest to the 0.7 gets the precedence.</w:t>
      </w:r>
    </w:p>
    <w:p w14:paraId="128650A4" w14:textId="45D05F72" w:rsidR="000B27B8" w:rsidRPr="00AF526F" w:rsidRDefault="000B27B8" w:rsidP="001B3542">
      <w:pPr>
        <w:pStyle w:val="NormalWeb"/>
        <w:shd w:val="clear" w:color="auto" w:fill="FFFFFF"/>
        <w:adjustRightInd w:val="0"/>
        <w:spacing w:before="0" w:beforeAutospacing="0" w:after="120" w:afterAutospacing="0"/>
        <w:contextualSpacing/>
        <w:jc w:val="both"/>
        <w:rPr>
          <w:color w:val="000000" w:themeColor="text1"/>
          <w:sz w:val="22"/>
          <w:szCs w:val="22"/>
        </w:rPr>
      </w:pPr>
    </w:p>
    <w:p w14:paraId="65EA7745" w14:textId="77777777" w:rsidR="000B27B8" w:rsidRPr="00AF526F" w:rsidRDefault="000B27B8">
      <w:pPr>
        <w:pStyle w:val="NormalWeb"/>
        <w:shd w:val="clear" w:color="auto" w:fill="FFFFFF"/>
        <w:adjustRightInd w:val="0"/>
        <w:spacing w:before="0" w:beforeAutospacing="0" w:after="120" w:afterAutospacing="0"/>
        <w:contextualSpacing/>
        <w:jc w:val="both"/>
        <w:rPr>
          <w:color w:val="000000" w:themeColor="text1"/>
          <w:sz w:val="22"/>
          <w:szCs w:val="22"/>
        </w:rPr>
      </w:pPr>
    </w:p>
    <w:p w14:paraId="555EFFB4" w14:textId="77777777" w:rsidR="009007F1" w:rsidRPr="00AF526F" w:rsidRDefault="009007F1" w:rsidP="001B3542">
      <w:pPr>
        <w:pStyle w:val="NormalWeb"/>
        <w:shd w:val="clear" w:color="auto" w:fill="FFFFFF"/>
        <w:adjustRightInd w:val="0"/>
        <w:spacing w:before="0" w:beforeAutospacing="0" w:after="120" w:afterAutospacing="0"/>
        <w:contextualSpacing/>
        <w:jc w:val="center"/>
        <w:rPr>
          <w:color w:val="000000" w:themeColor="text1"/>
          <w:sz w:val="22"/>
          <w:szCs w:val="22"/>
        </w:rPr>
      </w:pPr>
      <w:r w:rsidRPr="00AF526F">
        <w:rPr>
          <w:color w:val="000000" w:themeColor="text1"/>
          <w:sz w:val="22"/>
          <w:szCs w:val="22"/>
        </w:rPr>
        <w:t>The table below shows the proportion of variance explained by each factor:</w:t>
      </w:r>
    </w:p>
    <w:p w14:paraId="6CF9560F" w14:textId="77777777" w:rsidR="000B27B8" w:rsidRPr="001B3542" w:rsidRDefault="009007F1" w:rsidP="001B3542">
      <w:pPr>
        <w:keepNext/>
        <w:adjustRightInd w:val="0"/>
        <w:contextualSpacing/>
        <w:jc w:val="center"/>
        <w:rPr>
          <w:rFonts w:ascii="Times New Roman" w:hAnsi="Times New Roman" w:cs="Times New Roman"/>
        </w:rPr>
      </w:pPr>
      <w:r w:rsidRPr="00A54234">
        <w:rPr>
          <w:rFonts w:ascii="Times New Roman" w:hAnsi="Times New Roman" w:cs="Times New Roman"/>
          <w:b/>
          <w:bCs/>
          <w:noProof/>
          <w:color w:val="000000" w:themeColor="text1"/>
          <w:sz w:val="22"/>
          <w:szCs w:val="22"/>
        </w:rPr>
        <mc:AlternateContent>
          <mc:Choice Requires="wps">
            <w:drawing>
              <wp:anchor distT="0" distB="0" distL="114300" distR="114300" simplePos="0" relativeHeight="251667456" behindDoc="0" locked="0" layoutInCell="1" allowOverlap="1" wp14:anchorId="13E11B6B" wp14:editId="1C75912A">
                <wp:simplePos x="0" y="0"/>
                <wp:positionH relativeFrom="column">
                  <wp:posOffset>1744557</wp:posOffset>
                </wp:positionH>
                <wp:positionV relativeFrom="paragraph">
                  <wp:posOffset>2970530</wp:posOffset>
                </wp:positionV>
                <wp:extent cx="102870" cy="106680"/>
                <wp:effectExtent l="0" t="0" r="11430" b="26670"/>
                <wp:wrapNone/>
                <wp:docPr id="59" name="Rectangle 59"/>
                <wp:cNvGraphicFramePr/>
                <a:graphic xmlns:a="http://schemas.openxmlformats.org/drawingml/2006/main">
                  <a:graphicData uri="http://schemas.microsoft.com/office/word/2010/wordprocessingShape">
                    <wps:wsp>
                      <wps:cNvSpPr/>
                      <wps:spPr>
                        <a:xfrm>
                          <a:off x="0" y="0"/>
                          <a:ext cx="102870" cy="10668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E8415B" id="Rectangle 59" o:spid="_x0000_s1026" style="position:absolute;margin-left:137.35pt;margin-top:233.9pt;width:8.1pt;height:8.4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jg0mwIAAJAFAAAOAAAAZHJzL2Uyb0RvYy54bWysVEtv2zAMvg/YfxB0X20HTR9BnSJokWFA&#10;0RZ9oGdFlhIDsqhRSpzs14+SHw26YodhOTiiSH4UPz6urveNYTuFvgZb8uIk50xZCVVt1yV/fVl+&#10;u+DMB2ErYcCqkh+U59fzr1+uWjdTE9iAqRQyArF+1rqSb0JwsyzzcqMa4U/AKUtKDdiIQCKuswpF&#10;S+iNySZ5fpa1gJVDkMp7ur3tlHye8LVWMjxo7VVgpuT0tpC+mL6r+M3mV2K2RuE2teyfIf7hFY2o&#10;LQUdoW5FEGyL9R9QTS0RPOhwIqHJQOtaqpQDZVPkH7J53ginUi5EjncjTf7/wcr73SOyuir59JIz&#10;Kxqq0ROxJuzaKEZ3RFDr/Izsnt0j9pKnY8x2r7GJ/5QH2ydSDyOpah+YpMsin1ycE/WSVEV+dnaR&#10;SM/enR368F1Bw+Kh5EjRE5Vid+cDBSTTwSTGsrCsjUl1M5a1BHqZT/Pk4cHUVdRGO4/r1Y1BthNU&#10;+uUyp19MhtCOzEgyli5jil1S6RQORkUMY5+UJnYojUkXIfalGmGFlMqGolNtRKW6aNPjYINHCp0A&#10;I7KmV47YPcBg2YEM2N2be/voqlJbj8596n9zHj1SZLBhdG5qC/hZZoay6iN39gNJHTWRpRVUB+od&#10;hG6ovJPLmip4J3x4FEhTREWnzRAe6KMNUKWgP3G2Afz12X20p+YmLWctTWXJ/c+tQMWZ+WGp7S+L&#10;09M4xkk4nZ5PSMBjzepYY7fNDVD1C9pBTqZjtA9mOGqE5o0WyCJGJZWwkmKXXAYchJvQbQtaQVIt&#10;FsmMRteJcGefnYzgkdXYoS/7N4Gub+NA/X8PwwSL2Ydu7myjp4XFNoCuU6u/89rzTWOfGqdfUXGv&#10;HMvJ6n2Rzn8DAAD//wMAUEsDBBQABgAIAAAAIQAY3aG+4AAAAAsBAAAPAAAAZHJzL2Rvd25yZXYu&#10;eG1sTI/BTsMwDIbvSLxDZCRuLF1UtV3XdAIkhEAcxoB71mRttcSpmqwtb485wdH2p9/fX+0WZ9lk&#10;xtB7lLBeJcAMNl732Er4/Hi6K4CFqFAr69FI+DYBdvX1VaVK7Wd8N9MhtoxCMJRKQhfjUHIems44&#10;FVZ+MEi3kx+dijSOLdejmincWS6SJONO9UgfOjWYx84058PFSdj784nbLyFe84dnkb+4Ym6nNylv&#10;b5b7LbBolvgHw68+qUNNTkd/QR2YlSDyNCdUQprl1IEIsUk2wI60KdIMeF3x/x3qHwAAAP//AwBQ&#10;SwECLQAUAAYACAAAACEAtoM4kv4AAADhAQAAEwAAAAAAAAAAAAAAAAAAAAAAW0NvbnRlbnRfVHlw&#10;ZXNdLnhtbFBLAQItABQABgAIAAAAIQA4/SH/1gAAAJQBAAALAAAAAAAAAAAAAAAAAC8BAABfcmVs&#10;cy8ucmVsc1BLAQItABQABgAIAAAAIQD+Tjg0mwIAAJAFAAAOAAAAAAAAAAAAAAAAAC4CAABkcnMv&#10;ZTJvRG9jLnhtbFBLAQItABQABgAIAAAAIQAY3aG+4AAAAAsBAAAPAAAAAAAAAAAAAAAAAPUEAABk&#10;cnMvZG93bnJldi54bWxQSwUGAAAAAAQABADzAAAAAgYAAAAA&#10;" filled="f" strokecolor="red" strokeweight="1.5pt"/>
            </w:pict>
          </mc:Fallback>
        </mc:AlternateContent>
      </w:r>
      <w:r w:rsidRPr="00A54234">
        <w:rPr>
          <w:rFonts w:ascii="Times New Roman" w:hAnsi="Times New Roman" w:cs="Times New Roman"/>
          <w:noProof/>
          <w:color w:val="000000" w:themeColor="text1"/>
          <w:sz w:val="22"/>
          <w:szCs w:val="22"/>
        </w:rPr>
        <w:drawing>
          <wp:inline distT="0" distB="0" distL="0" distR="0" wp14:anchorId="2B395A55" wp14:editId="524B3409">
            <wp:extent cx="4248150" cy="3852973"/>
            <wp:effectExtent l="0" t="0" r="0" b="0"/>
            <wp:docPr id="65" name="Picture 65"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274882" cy="3877219"/>
                    </a:xfrm>
                    <a:prstGeom prst="rect">
                      <a:avLst/>
                    </a:prstGeom>
                    <a:noFill/>
                    <a:ln>
                      <a:noFill/>
                    </a:ln>
                  </pic:spPr>
                </pic:pic>
              </a:graphicData>
            </a:graphic>
          </wp:inline>
        </w:drawing>
      </w:r>
    </w:p>
    <w:p w14:paraId="38847D0D" w14:textId="6AAAB739" w:rsidR="009007F1" w:rsidRPr="00A54234" w:rsidRDefault="000B27B8" w:rsidP="001B3542">
      <w:pPr>
        <w:pStyle w:val="Caption"/>
        <w:jc w:val="center"/>
        <w:rPr>
          <w:rFonts w:ascii="Times New Roman" w:hAnsi="Times New Roman" w:cs="Times New Roman"/>
          <w:color w:val="000000" w:themeColor="text1"/>
          <w:sz w:val="22"/>
          <w:szCs w:val="22"/>
        </w:rPr>
      </w:pPr>
      <w:r w:rsidRPr="001B3542">
        <w:rPr>
          <w:rFonts w:ascii="Times New Roman" w:hAnsi="Times New Roman" w:cs="Times New Roman"/>
        </w:rPr>
        <w:t xml:space="preserve">Figure </w:t>
      </w:r>
      <w:r w:rsidR="00323CB0">
        <w:rPr>
          <w:rFonts w:ascii="Times New Roman" w:hAnsi="Times New Roman" w:cs="Times New Roman"/>
        </w:rPr>
        <w:t>22</w:t>
      </w:r>
      <w:r w:rsidRPr="001B3542">
        <w:rPr>
          <w:rFonts w:ascii="Times New Roman" w:hAnsi="Times New Roman" w:cs="Times New Roman"/>
        </w:rPr>
        <w:t xml:space="preserve"> – Eigenvalues with their proportions and scree plot</w:t>
      </w:r>
    </w:p>
    <w:p w14:paraId="4DBE1B56" w14:textId="2DD86E00" w:rsidR="009007F1" w:rsidRPr="00AF526F" w:rsidRDefault="009007F1">
      <w:pPr>
        <w:adjustRightInd w:val="0"/>
        <w:contextualSpacing/>
        <w:rPr>
          <w:rFonts w:ascii="Times New Roman" w:hAnsi="Times New Roman" w:cs="Times New Roman"/>
          <w:color w:val="000000" w:themeColor="text1"/>
          <w:sz w:val="22"/>
          <w:szCs w:val="22"/>
        </w:rPr>
      </w:pPr>
      <w:r w:rsidRPr="00AF526F">
        <w:rPr>
          <w:rFonts w:ascii="Times New Roman" w:hAnsi="Times New Roman" w:cs="Times New Roman"/>
          <w:color w:val="000000" w:themeColor="text1"/>
          <w:sz w:val="22"/>
          <w:szCs w:val="22"/>
        </w:rPr>
        <w:t xml:space="preserve">From the scree plot above we see the natural break (also called as the elbow point) is seen at m=3. This also confirms that 2 factors are </w:t>
      </w:r>
      <w:r w:rsidR="000B27B8" w:rsidRPr="00AF526F">
        <w:rPr>
          <w:rFonts w:ascii="Times New Roman" w:hAnsi="Times New Roman" w:cs="Times New Roman"/>
          <w:color w:val="000000" w:themeColor="text1"/>
          <w:sz w:val="22"/>
          <w:szCs w:val="22"/>
        </w:rPr>
        <w:t>sufficient to proceed</w:t>
      </w:r>
      <w:r w:rsidRPr="00AF526F">
        <w:rPr>
          <w:rFonts w:ascii="Times New Roman" w:hAnsi="Times New Roman" w:cs="Times New Roman"/>
          <w:color w:val="000000" w:themeColor="text1"/>
          <w:sz w:val="22"/>
          <w:szCs w:val="22"/>
        </w:rPr>
        <w:t xml:space="preserve"> as after this</w:t>
      </w:r>
      <w:r w:rsidR="000B27B8" w:rsidRPr="00AF526F">
        <w:rPr>
          <w:rFonts w:ascii="Times New Roman" w:hAnsi="Times New Roman" w:cs="Times New Roman"/>
          <w:color w:val="000000" w:themeColor="text1"/>
          <w:sz w:val="22"/>
          <w:szCs w:val="22"/>
        </w:rPr>
        <w:t>,</w:t>
      </w:r>
      <w:r w:rsidRPr="00AF526F">
        <w:rPr>
          <w:rFonts w:ascii="Times New Roman" w:hAnsi="Times New Roman" w:cs="Times New Roman"/>
          <w:color w:val="000000" w:themeColor="text1"/>
          <w:sz w:val="22"/>
          <w:szCs w:val="22"/>
        </w:rPr>
        <w:t xml:space="preserve"> the share of variance will significantly vary for each feature.</w:t>
      </w:r>
    </w:p>
    <w:p w14:paraId="33ADCE29" w14:textId="6F315B30" w:rsidR="00132BB6" w:rsidRDefault="00132BB6" w:rsidP="00E25DA4">
      <w:pPr>
        <w:pStyle w:val="NormalWeb"/>
        <w:shd w:val="clear" w:color="auto" w:fill="FFFFFF"/>
        <w:adjustRightInd w:val="0"/>
        <w:spacing w:before="0" w:beforeAutospacing="0" w:after="120" w:afterAutospacing="0"/>
        <w:contextualSpacing/>
        <w:jc w:val="both"/>
        <w:rPr>
          <w:b/>
          <w:bCs/>
          <w:color w:val="000000" w:themeColor="text1"/>
          <w:sz w:val="22"/>
          <w:szCs w:val="22"/>
        </w:rPr>
      </w:pPr>
    </w:p>
    <w:p w14:paraId="5384425D" w14:textId="13F2C26E" w:rsidR="00ED40DE" w:rsidRDefault="00ED40DE" w:rsidP="00E25DA4">
      <w:pPr>
        <w:pStyle w:val="NormalWeb"/>
        <w:shd w:val="clear" w:color="auto" w:fill="FFFFFF"/>
        <w:adjustRightInd w:val="0"/>
        <w:spacing w:before="0" w:beforeAutospacing="0" w:after="120" w:afterAutospacing="0"/>
        <w:contextualSpacing/>
        <w:jc w:val="both"/>
        <w:rPr>
          <w:b/>
          <w:bCs/>
          <w:color w:val="000000" w:themeColor="text1"/>
          <w:sz w:val="22"/>
          <w:szCs w:val="22"/>
        </w:rPr>
      </w:pPr>
    </w:p>
    <w:p w14:paraId="6319A4DD" w14:textId="69D6A73F" w:rsidR="00ED40DE" w:rsidRDefault="00ED40DE" w:rsidP="00E25DA4">
      <w:pPr>
        <w:pStyle w:val="NormalWeb"/>
        <w:shd w:val="clear" w:color="auto" w:fill="FFFFFF"/>
        <w:adjustRightInd w:val="0"/>
        <w:spacing w:before="0" w:beforeAutospacing="0" w:after="120" w:afterAutospacing="0"/>
        <w:contextualSpacing/>
        <w:jc w:val="both"/>
        <w:rPr>
          <w:b/>
          <w:bCs/>
          <w:color w:val="000000" w:themeColor="text1"/>
          <w:sz w:val="22"/>
          <w:szCs w:val="22"/>
        </w:rPr>
      </w:pPr>
    </w:p>
    <w:p w14:paraId="6ADB0A7B" w14:textId="77777777" w:rsidR="00ED40DE" w:rsidRPr="00AF526F" w:rsidRDefault="00ED40DE" w:rsidP="00E25DA4">
      <w:pPr>
        <w:pStyle w:val="NormalWeb"/>
        <w:shd w:val="clear" w:color="auto" w:fill="FFFFFF"/>
        <w:adjustRightInd w:val="0"/>
        <w:spacing w:before="0" w:beforeAutospacing="0" w:after="120" w:afterAutospacing="0"/>
        <w:contextualSpacing/>
        <w:jc w:val="both"/>
        <w:rPr>
          <w:b/>
          <w:bCs/>
          <w:color w:val="000000" w:themeColor="text1"/>
          <w:sz w:val="22"/>
          <w:szCs w:val="22"/>
        </w:rPr>
      </w:pPr>
    </w:p>
    <w:p w14:paraId="58E2C6E2" w14:textId="77777777" w:rsidR="00132BB6" w:rsidRPr="00AF526F" w:rsidRDefault="00132BB6" w:rsidP="00E25DA4">
      <w:pPr>
        <w:pStyle w:val="NormalWeb"/>
        <w:shd w:val="clear" w:color="auto" w:fill="FFFFFF"/>
        <w:adjustRightInd w:val="0"/>
        <w:spacing w:before="0" w:beforeAutospacing="0" w:after="120" w:afterAutospacing="0"/>
        <w:contextualSpacing/>
        <w:jc w:val="both"/>
        <w:rPr>
          <w:b/>
          <w:bCs/>
          <w:color w:val="000000" w:themeColor="text1"/>
          <w:sz w:val="22"/>
          <w:szCs w:val="22"/>
        </w:rPr>
      </w:pPr>
    </w:p>
    <w:p w14:paraId="4FE32534" w14:textId="2DCAD1E3" w:rsidR="009007F1" w:rsidRPr="00AF526F" w:rsidRDefault="009007F1">
      <w:pPr>
        <w:pStyle w:val="NormalWeb"/>
        <w:shd w:val="clear" w:color="auto" w:fill="FFFFFF"/>
        <w:adjustRightInd w:val="0"/>
        <w:spacing w:before="0" w:beforeAutospacing="0" w:after="120" w:afterAutospacing="0"/>
        <w:contextualSpacing/>
        <w:jc w:val="both"/>
        <w:rPr>
          <w:color w:val="000000" w:themeColor="text1"/>
          <w:sz w:val="22"/>
          <w:szCs w:val="22"/>
        </w:rPr>
      </w:pPr>
      <w:r w:rsidRPr="00AF526F">
        <w:rPr>
          <w:b/>
          <w:bCs/>
          <w:color w:val="000000" w:themeColor="text1"/>
          <w:sz w:val="22"/>
          <w:szCs w:val="22"/>
        </w:rPr>
        <w:lastRenderedPageBreak/>
        <w:t>Rotation</w:t>
      </w:r>
      <w:r w:rsidRPr="00AF526F">
        <w:rPr>
          <w:color w:val="000000" w:themeColor="text1"/>
          <w:sz w:val="22"/>
          <w:szCs w:val="22"/>
        </w:rPr>
        <w:t xml:space="preserve"> serves to make the output more understandable, by seeking so-called "Simple Structure": A pattern of loadings where each item loads strongly on only one of the factors, and much weaker on the other factors. Rotations can be orthogonal or oblique (allowing the factors to correlate).</w:t>
      </w:r>
    </w:p>
    <w:p w14:paraId="58172071" w14:textId="4F6B1C1A" w:rsidR="009007F1" w:rsidRDefault="009007F1">
      <w:pPr>
        <w:pStyle w:val="NormalWeb"/>
        <w:shd w:val="clear" w:color="auto" w:fill="FFFFFF"/>
        <w:adjustRightInd w:val="0"/>
        <w:spacing w:before="0" w:beforeAutospacing="0" w:after="120" w:afterAutospacing="0"/>
        <w:contextualSpacing/>
        <w:jc w:val="both"/>
        <w:rPr>
          <w:color w:val="000000" w:themeColor="text1"/>
          <w:sz w:val="22"/>
          <w:szCs w:val="22"/>
        </w:rPr>
      </w:pPr>
    </w:p>
    <w:p w14:paraId="5B21E836" w14:textId="77777777" w:rsidR="00174A6F" w:rsidRPr="00AF526F" w:rsidRDefault="00174A6F">
      <w:pPr>
        <w:pStyle w:val="NormalWeb"/>
        <w:shd w:val="clear" w:color="auto" w:fill="FFFFFF"/>
        <w:adjustRightInd w:val="0"/>
        <w:spacing w:before="0" w:beforeAutospacing="0" w:after="120" w:afterAutospacing="0"/>
        <w:contextualSpacing/>
        <w:jc w:val="both"/>
        <w:rPr>
          <w:color w:val="000000" w:themeColor="text1"/>
          <w:sz w:val="22"/>
          <w:szCs w:val="22"/>
        </w:rPr>
      </w:pPr>
    </w:p>
    <w:p w14:paraId="0A44861E" w14:textId="77777777" w:rsidR="009007F1" w:rsidRPr="00AF526F" w:rsidRDefault="000F0889">
      <w:pPr>
        <w:pStyle w:val="NormalWeb"/>
        <w:shd w:val="clear" w:color="auto" w:fill="FFFFFF"/>
        <w:adjustRightInd w:val="0"/>
        <w:spacing w:before="0" w:beforeAutospacing="0" w:after="120" w:afterAutospacing="0"/>
        <w:contextualSpacing/>
        <w:jc w:val="both"/>
        <w:rPr>
          <w:color w:val="000000" w:themeColor="text1"/>
          <w:sz w:val="22"/>
          <w:szCs w:val="22"/>
        </w:rPr>
      </w:pPr>
      <w:hyperlink r:id="rId32" w:tooltip="Varimax rotation" w:history="1">
        <w:r w:rsidR="009007F1" w:rsidRPr="00AF526F">
          <w:rPr>
            <w:b/>
            <w:bCs/>
            <w:color w:val="000000" w:themeColor="text1"/>
            <w:sz w:val="22"/>
            <w:szCs w:val="22"/>
          </w:rPr>
          <w:t>Varimax rotation</w:t>
        </w:r>
      </w:hyperlink>
      <w:r w:rsidR="009007F1" w:rsidRPr="00AF526F">
        <w:rPr>
          <w:color w:val="000000" w:themeColor="text1"/>
          <w:sz w:val="22"/>
          <w:szCs w:val="22"/>
        </w:rPr>
        <w:t> is an orthogonal rotation of the factor axes to maximize the variance of the squared loadings of a factor (column) on all the variables (rows) in a factor matrix, which has the effect of differentiating the original variables by extracted factor. Each factor will tend to have either large or small loadings of any particular variable. A varimax solution yields results which make it as easy as possible to identify each variable with a single factor. This is the most common rotation option. However, the orthogonality (i.e., independence) of factors is often an unrealistic assumption. Oblique rotations are inclusive of orthogonal rotation, and for that reason, oblique rotations are a preferred method.</w:t>
      </w:r>
    </w:p>
    <w:p w14:paraId="322C2067" w14:textId="77777777" w:rsidR="000B27B8" w:rsidRPr="00AF526F" w:rsidRDefault="009007F1" w:rsidP="001B3542">
      <w:pPr>
        <w:pStyle w:val="NormalWeb"/>
        <w:keepNext/>
        <w:shd w:val="clear" w:color="auto" w:fill="FFFFFF"/>
        <w:adjustRightInd w:val="0"/>
        <w:spacing w:before="0" w:beforeAutospacing="0" w:after="120" w:afterAutospacing="0"/>
        <w:contextualSpacing/>
        <w:jc w:val="center"/>
      </w:pPr>
      <w:r w:rsidRPr="00A54234">
        <w:rPr>
          <w:noProof/>
          <w:color w:val="000000" w:themeColor="text1"/>
          <w:sz w:val="22"/>
          <w:szCs w:val="22"/>
        </w:rPr>
        <w:drawing>
          <wp:inline distT="0" distB="0" distL="0" distR="0" wp14:anchorId="2A183036" wp14:editId="2AE98136">
            <wp:extent cx="4240530" cy="4225127"/>
            <wp:effectExtent l="0" t="0" r="7620" b="4445"/>
            <wp:docPr id="66" name="Picture 66"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270238" cy="4254727"/>
                    </a:xfrm>
                    <a:prstGeom prst="rect">
                      <a:avLst/>
                    </a:prstGeom>
                  </pic:spPr>
                </pic:pic>
              </a:graphicData>
            </a:graphic>
          </wp:inline>
        </w:drawing>
      </w:r>
    </w:p>
    <w:p w14:paraId="01D9D211" w14:textId="7E3E47D0" w:rsidR="009007F1" w:rsidRPr="00A54234" w:rsidRDefault="000B27B8" w:rsidP="001B3542">
      <w:pPr>
        <w:pStyle w:val="Caption"/>
        <w:jc w:val="center"/>
        <w:rPr>
          <w:color w:val="000000" w:themeColor="text1"/>
          <w:sz w:val="22"/>
          <w:szCs w:val="22"/>
        </w:rPr>
      </w:pPr>
      <w:r w:rsidRPr="001B3542">
        <w:rPr>
          <w:rFonts w:ascii="Times New Roman" w:hAnsi="Times New Roman" w:cs="Times New Roman"/>
        </w:rPr>
        <w:t xml:space="preserve">Figure </w:t>
      </w:r>
      <w:r w:rsidRPr="001B3542">
        <w:rPr>
          <w:rFonts w:ascii="Times New Roman" w:hAnsi="Times New Roman" w:cs="Times New Roman"/>
        </w:rPr>
        <w:fldChar w:fldCharType="begin"/>
      </w:r>
      <w:r w:rsidRPr="001B3542">
        <w:rPr>
          <w:rFonts w:ascii="Times New Roman" w:hAnsi="Times New Roman" w:cs="Times New Roman"/>
        </w:rPr>
        <w:instrText xml:space="preserve"> SEQ Figure \* ARABIC </w:instrText>
      </w:r>
      <w:r w:rsidRPr="001B3542">
        <w:rPr>
          <w:rFonts w:ascii="Times New Roman" w:hAnsi="Times New Roman" w:cs="Times New Roman"/>
        </w:rPr>
        <w:fldChar w:fldCharType="separate"/>
      </w:r>
      <w:r w:rsidR="00285ECD">
        <w:rPr>
          <w:rFonts w:ascii="Times New Roman" w:hAnsi="Times New Roman" w:cs="Times New Roman"/>
          <w:noProof/>
        </w:rPr>
        <w:t>16</w:t>
      </w:r>
      <w:r w:rsidRPr="001B3542">
        <w:rPr>
          <w:rFonts w:ascii="Times New Roman" w:hAnsi="Times New Roman" w:cs="Times New Roman"/>
        </w:rPr>
        <w:fldChar w:fldCharType="end"/>
      </w:r>
      <w:r w:rsidR="00323CB0">
        <w:rPr>
          <w:rFonts w:ascii="Times New Roman" w:hAnsi="Times New Roman" w:cs="Times New Roman"/>
        </w:rPr>
        <w:t>3</w:t>
      </w:r>
      <w:r w:rsidRPr="001B3542">
        <w:rPr>
          <w:rFonts w:ascii="Times New Roman" w:hAnsi="Times New Roman" w:cs="Times New Roman"/>
        </w:rPr>
        <w:t xml:space="preserve"> - Plot of </w:t>
      </w:r>
      <w:r w:rsidR="00C60F7F" w:rsidRPr="001B3542">
        <w:rPr>
          <w:rFonts w:ascii="Times New Roman" w:hAnsi="Times New Roman" w:cs="Times New Roman"/>
        </w:rPr>
        <w:t xml:space="preserve">7 </w:t>
      </w:r>
      <w:r w:rsidRPr="001B3542">
        <w:rPr>
          <w:rFonts w:ascii="Times New Roman" w:hAnsi="Times New Roman" w:cs="Times New Roman"/>
        </w:rPr>
        <w:t>variables on 2 factors after varimax rotation</w:t>
      </w:r>
    </w:p>
    <w:p w14:paraId="1C5C8D40" w14:textId="23A000E4" w:rsidR="009007F1" w:rsidRPr="00AF526F" w:rsidRDefault="009007F1">
      <w:pPr>
        <w:pStyle w:val="NormalWeb"/>
        <w:shd w:val="clear" w:color="auto" w:fill="FFFFFF"/>
        <w:adjustRightInd w:val="0"/>
        <w:spacing w:before="0" w:beforeAutospacing="0" w:after="120" w:afterAutospacing="0"/>
        <w:contextualSpacing/>
        <w:jc w:val="both"/>
        <w:rPr>
          <w:color w:val="000000" w:themeColor="text1"/>
          <w:sz w:val="22"/>
          <w:szCs w:val="22"/>
        </w:rPr>
      </w:pPr>
      <w:r w:rsidRPr="00AF526F">
        <w:rPr>
          <w:color w:val="000000" w:themeColor="text1"/>
          <w:sz w:val="22"/>
          <w:szCs w:val="22"/>
        </w:rPr>
        <w:t xml:space="preserve">This rotated pattern simply tells us how the variance is shared across two factors. The Factor 1 on the x-axis represents the share of variance of ~80% amongst all features whereas for Factor 1 it is ~20%. As seen above, it is coming more clearly in this rotated factor pattern that ‘murder’ seems to be the strongest association in Factor 1 whereas for Factor 2 it is </w:t>
      </w:r>
      <w:r w:rsidR="007E16ED">
        <w:rPr>
          <w:color w:val="000000" w:themeColor="text1"/>
          <w:sz w:val="22"/>
          <w:szCs w:val="22"/>
        </w:rPr>
        <w:t>“l</w:t>
      </w:r>
      <w:r w:rsidRPr="00AF526F">
        <w:rPr>
          <w:color w:val="000000" w:themeColor="text1"/>
          <w:sz w:val="22"/>
          <w:szCs w:val="22"/>
        </w:rPr>
        <w:t>arceny</w:t>
      </w:r>
      <w:r w:rsidR="007E16ED">
        <w:rPr>
          <w:color w:val="000000" w:themeColor="text1"/>
          <w:sz w:val="22"/>
          <w:szCs w:val="22"/>
        </w:rPr>
        <w:t>”</w:t>
      </w:r>
      <w:r w:rsidRPr="00AF526F">
        <w:rPr>
          <w:color w:val="000000" w:themeColor="text1"/>
          <w:sz w:val="22"/>
          <w:szCs w:val="22"/>
        </w:rPr>
        <w:t xml:space="preserve">. </w:t>
      </w:r>
      <w:r w:rsidR="007E16ED">
        <w:rPr>
          <w:color w:val="000000" w:themeColor="text1"/>
          <w:sz w:val="22"/>
          <w:szCs w:val="22"/>
        </w:rPr>
        <w:t>“</w:t>
      </w:r>
      <w:r w:rsidRPr="00AF526F">
        <w:rPr>
          <w:color w:val="000000" w:themeColor="text1"/>
          <w:sz w:val="22"/>
          <w:szCs w:val="22"/>
        </w:rPr>
        <w:t>Burglary</w:t>
      </w:r>
      <w:r w:rsidR="007E16ED">
        <w:rPr>
          <w:color w:val="000000" w:themeColor="text1"/>
          <w:sz w:val="22"/>
          <w:szCs w:val="22"/>
        </w:rPr>
        <w:t>”</w:t>
      </w:r>
      <w:r w:rsidRPr="00AF526F">
        <w:rPr>
          <w:color w:val="000000" w:themeColor="text1"/>
          <w:sz w:val="22"/>
          <w:szCs w:val="22"/>
        </w:rPr>
        <w:t xml:space="preserve"> looks like an </w:t>
      </w:r>
      <w:r w:rsidR="00C60F7F" w:rsidRPr="00AF526F">
        <w:rPr>
          <w:color w:val="000000" w:themeColor="text1"/>
          <w:sz w:val="22"/>
          <w:szCs w:val="22"/>
        </w:rPr>
        <w:t>exception,</w:t>
      </w:r>
      <w:r w:rsidRPr="00AF526F">
        <w:rPr>
          <w:color w:val="000000" w:themeColor="text1"/>
          <w:sz w:val="22"/>
          <w:szCs w:val="22"/>
        </w:rPr>
        <w:t xml:space="preserve"> but it is better and stronger fit to Factor 1 than Factor 2 based on out learning from the loading table above.</w:t>
      </w:r>
    </w:p>
    <w:p w14:paraId="0FE9DDC1" w14:textId="77777777" w:rsidR="009007F1" w:rsidRPr="00AF526F" w:rsidRDefault="009007F1">
      <w:pPr>
        <w:pStyle w:val="NormalWeb"/>
        <w:shd w:val="clear" w:color="auto" w:fill="FFFFFF"/>
        <w:adjustRightInd w:val="0"/>
        <w:spacing w:before="0" w:beforeAutospacing="0" w:after="120" w:afterAutospacing="0"/>
        <w:contextualSpacing/>
        <w:jc w:val="both"/>
        <w:rPr>
          <w:color w:val="000000" w:themeColor="text1"/>
          <w:sz w:val="22"/>
          <w:szCs w:val="22"/>
        </w:rPr>
      </w:pPr>
      <w:r w:rsidRPr="00AF526F">
        <w:rPr>
          <w:b/>
          <w:bCs/>
          <w:color w:val="000000" w:themeColor="text1"/>
          <w:sz w:val="22"/>
          <w:szCs w:val="22"/>
        </w:rPr>
        <w:lastRenderedPageBreak/>
        <w:t>Path analysis </w:t>
      </w:r>
      <w:r w:rsidRPr="00AF526F">
        <w:rPr>
          <w:color w:val="000000" w:themeColor="text1"/>
          <w:sz w:val="22"/>
          <w:szCs w:val="22"/>
        </w:rPr>
        <w:t>is used to describe the directed dependencies among a set of variables. This includes models equivalent to any form of </w:t>
      </w:r>
      <w:hyperlink r:id="rId34" w:tooltip="Multiple regression analysis" w:history="1">
        <w:r w:rsidRPr="00AF526F">
          <w:rPr>
            <w:color w:val="000000" w:themeColor="text1"/>
            <w:sz w:val="22"/>
            <w:szCs w:val="22"/>
          </w:rPr>
          <w:t>multiple regression analysis</w:t>
        </w:r>
      </w:hyperlink>
      <w:r w:rsidRPr="00AF526F">
        <w:rPr>
          <w:color w:val="000000" w:themeColor="text1"/>
          <w:sz w:val="22"/>
          <w:szCs w:val="22"/>
        </w:rPr>
        <w:t>, </w:t>
      </w:r>
      <w:hyperlink r:id="rId35" w:tooltip="Factor analysis" w:history="1">
        <w:r w:rsidRPr="00AF526F">
          <w:rPr>
            <w:color w:val="000000" w:themeColor="text1"/>
            <w:sz w:val="22"/>
            <w:szCs w:val="22"/>
          </w:rPr>
          <w:t>factor analysis</w:t>
        </w:r>
      </w:hyperlink>
      <w:r w:rsidRPr="00AF526F">
        <w:rPr>
          <w:color w:val="000000" w:themeColor="text1"/>
          <w:sz w:val="22"/>
          <w:szCs w:val="22"/>
        </w:rPr>
        <w:t>, </w:t>
      </w:r>
      <w:hyperlink r:id="rId36" w:tooltip="Canonical correlation analysis" w:history="1">
        <w:r w:rsidRPr="00AF526F">
          <w:rPr>
            <w:color w:val="000000" w:themeColor="text1"/>
            <w:sz w:val="22"/>
            <w:szCs w:val="22"/>
          </w:rPr>
          <w:t>canonical correlation analysis</w:t>
        </w:r>
      </w:hyperlink>
      <w:r w:rsidRPr="00AF526F">
        <w:rPr>
          <w:color w:val="000000" w:themeColor="text1"/>
          <w:sz w:val="22"/>
          <w:szCs w:val="22"/>
        </w:rPr>
        <w:t>, </w:t>
      </w:r>
      <w:hyperlink r:id="rId37" w:tooltip="Discriminant analysis" w:history="1">
        <w:r w:rsidRPr="00AF526F">
          <w:rPr>
            <w:color w:val="000000" w:themeColor="text1"/>
            <w:sz w:val="22"/>
            <w:szCs w:val="22"/>
          </w:rPr>
          <w:t>discriminant analysis</w:t>
        </w:r>
      </w:hyperlink>
      <w:r w:rsidRPr="00AF526F">
        <w:rPr>
          <w:color w:val="000000" w:themeColor="text1"/>
          <w:sz w:val="22"/>
          <w:szCs w:val="22"/>
        </w:rPr>
        <w:t>, as well as more general families of models in the multivariate analysis of variance and covariance analyses (</w:t>
      </w:r>
      <w:hyperlink r:id="rId38" w:tooltip="MANOVA" w:history="1">
        <w:r w:rsidRPr="00AF526F">
          <w:rPr>
            <w:color w:val="000000" w:themeColor="text1"/>
            <w:sz w:val="22"/>
            <w:szCs w:val="22"/>
          </w:rPr>
          <w:t>MANOVA</w:t>
        </w:r>
      </w:hyperlink>
      <w:r w:rsidRPr="00AF526F">
        <w:rPr>
          <w:color w:val="000000" w:themeColor="text1"/>
          <w:sz w:val="22"/>
          <w:szCs w:val="22"/>
        </w:rPr>
        <w:t>, </w:t>
      </w:r>
      <w:hyperlink r:id="rId39" w:history="1">
        <w:r w:rsidRPr="00AF526F">
          <w:rPr>
            <w:color w:val="000000" w:themeColor="text1"/>
            <w:sz w:val="22"/>
            <w:szCs w:val="22"/>
          </w:rPr>
          <w:t>ANOVA</w:t>
        </w:r>
      </w:hyperlink>
      <w:r w:rsidRPr="00AF526F">
        <w:rPr>
          <w:color w:val="000000" w:themeColor="text1"/>
          <w:sz w:val="22"/>
          <w:szCs w:val="22"/>
        </w:rPr>
        <w:t>)</w:t>
      </w:r>
    </w:p>
    <w:p w14:paraId="19ECE5E5" w14:textId="77777777" w:rsidR="009007F1" w:rsidRPr="00AF526F" w:rsidRDefault="009007F1">
      <w:pPr>
        <w:pStyle w:val="NormalWeb"/>
        <w:shd w:val="clear" w:color="auto" w:fill="FFFFFF"/>
        <w:adjustRightInd w:val="0"/>
        <w:spacing w:before="0" w:beforeAutospacing="0" w:after="120" w:afterAutospacing="0"/>
        <w:contextualSpacing/>
        <w:jc w:val="both"/>
        <w:rPr>
          <w:color w:val="000000" w:themeColor="text1"/>
          <w:sz w:val="22"/>
          <w:szCs w:val="22"/>
        </w:rPr>
      </w:pPr>
    </w:p>
    <w:p w14:paraId="303C3F2F" w14:textId="77777777" w:rsidR="009007F1" w:rsidRPr="00AF526F" w:rsidRDefault="009007F1">
      <w:pPr>
        <w:pStyle w:val="NormalWeb"/>
        <w:shd w:val="clear" w:color="auto" w:fill="FFFFFF"/>
        <w:adjustRightInd w:val="0"/>
        <w:spacing w:before="0" w:beforeAutospacing="0" w:after="120" w:afterAutospacing="0"/>
        <w:contextualSpacing/>
        <w:jc w:val="both"/>
        <w:rPr>
          <w:color w:val="000000" w:themeColor="text1"/>
          <w:sz w:val="22"/>
          <w:szCs w:val="22"/>
        </w:rPr>
      </w:pPr>
      <w:r w:rsidRPr="00AF526F">
        <w:rPr>
          <w:color w:val="000000" w:themeColor="text1"/>
          <w:sz w:val="22"/>
          <w:szCs w:val="22"/>
        </w:rPr>
        <w:t>Path diagrams are like flowcharts. They show variables interconnected with lines that are used to indicate causal flow. Each path involves two variables (in either boxes or ovals) connected by either arrows (lines, usually straight, with an arrowhead on one end) or wires (lines, usually curved, with no arrowhead), or “slings” (with two arrowheads). Arrows are used to indicate “directed” relationships, or linear relationships between two variables. An arrow from X to Y indicates a linear relationship where Y is the dependent variable and X the independent variable.</w:t>
      </w:r>
    </w:p>
    <w:p w14:paraId="1250C25F" w14:textId="77777777" w:rsidR="009007F1" w:rsidRPr="00AF526F" w:rsidRDefault="009007F1">
      <w:pPr>
        <w:pStyle w:val="NormalWeb"/>
        <w:shd w:val="clear" w:color="auto" w:fill="FFFFFF"/>
        <w:adjustRightInd w:val="0"/>
        <w:spacing w:before="0" w:beforeAutospacing="0" w:after="120" w:afterAutospacing="0"/>
        <w:contextualSpacing/>
        <w:jc w:val="both"/>
        <w:rPr>
          <w:color w:val="000000" w:themeColor="text1"/>
          <w:sz w:val="22"/>
          <w:szCs w:val="22"/>
        </w:rPr>
      </w:pPr>
    </w:p>
    <w:p w14:paraId="3F3D7740" w14:textId="099598A1" w:rsidR="009007F1" w:rsidRPr="00AF526F" w:rsidRDefault="009007F1">
      <w:pPr>
        <w:pStyle w:val="NormalWeb"/>
        <w:shd w:val="clear" w:color="auto" w:fill="FFFFFF"/>
        <w:adjustRightInd w:val="0"/>
        <w:spacing w:before="0" w:beforeAutospacing="0" w:after="120" w:afterAutospacing="0"/>
        <w:contextualSpacing/>
        <w:jc w:val="both"/>
        <w:rPr>
          <w:color w:val="000000" w:themeColor="text1"/>
          <w:sz w:val="22"/>
          <w:szCs w:val="22"/>
        </w:rPr>
      </w:pPr>
      <w:r w:rsidRPr="00AF526F">
        <w:rPr>
          <w:color w:val="000000" w:themeColor="text1"/>
          <w:sz w:val="22"/>
          <w:szCs w:val="22"/>
        </w:rPr>
        <w:t xml:space="preserve">In the following path diagram one can observe how it relates in the present case of NYC felony data. There are two factors and they detail on the respective dependencies. However, we see a conflict with variable ‘Burglary’ which has dependency on both the factors. The factor is 0.59 for Factor 1 and 0.63 for Factor 2. They are close enough but in cases of conflict we use the range (0.3 to 0.6) and by that logic Factor 1 is a better representation of the variable </w:t>
      </w:r>
      <w:r w:rsidR="007E16ED">
        <w:rPr>
          <w:color w:val="000000" w:themeColor="text1"/>
          <w:sz w:val="22"/>
          <w:szCs w:val="22"/>
        </w:rPr>
        <w:t>“b</w:t>
      </w:r>
      <w:r w:rsidRPr="00AF526F">
        <w:rPr>
          <w:color w:val="000000" w:themeColor="text1"/>
          <w:sz w:val="22"/>
          <w:szCs w:val="22"/>
        </w:rPr>
        <w:t>urglary</w:t>
      </w:r>
      <w:r w:rsidR="007E16ED">
        <w:rPr>
          <w:color w:val="000000" w:themeColor="text1"/>
          <w:sz w:val="22"/>
          <w:szCs w:val="22"/>
        </w:rPr>
        <w:t>”</w:t>
      </w:r>
      <w:r w:rsidRPr="00AF526F">
        <w:rPr>
          <w:color w:val="000000" w:themeColor="text1"/>
          <w:sz w:val="22"/>
          <w:szCs w:val="22"/>
        </w:rPr>
        <w:t>.</w:t>
      </w:r>
    </w:p>
    <w:p w14:paraId="4F8AEB5C" w14:textId="4B1DC497" w:rsidR="00032117" w:rsidRPr="001B3542" w:rsidRDefault="00A22EF8" w:rsidP="001B3542">
      <w:pPr>
        <w:keepNext/>
        <w:adjustRightInd w:val="0"/>
        <w:contextualSpacing/>
        <w:jc w:val="center"/>
        <w:rPr>
          <w:rFonts w:ascii="Times New Roman" w:hAnsi="Times New Roman" w:cs="Times New Roman"/>
        </w:rPr>
      </w:pPr>
      <w:r w:rsidRPr="001B3542">
        <w:rPr>
          <w:rFonts w:ascii="Times New Roman" w:eastAsia="Times New Roman" w:hAnsi="Times New Roman" w:cs="Times New Roman"/>
          <w:b/>
          <w:bCs/>
          <w:noProof/>
          <w:color w:val="000000" w:themeColor="text1"/>
          <w:kern w:val="0"/>
          <w:sz w:val="22"/>
          <w:szCs w:val="22"/>
          <w:lang w:eastAsia="en-US"/>
        </w:rPr>
        <mc:AlternateContent>
          <mc:Choice Requires="wps">
            <w:drawing>
              <wp:anchor distT="0" distB="0" distL="114300" distR="114300" simplePos="0" relativeHeight="251669504" behindDoc="0" locked="0" layoutInCell="1" allowOverlap="1" wp14:anchorId="43D6EF3B" wp14:editId="01A720B8">
                <wp:simplePos x="0" y="0"/>
                <wp:positionH relativeFrom="column">
                  <wp:posOffset>3276388</wp:posOffset>
                </wp:positionH>
                <wp:positionV relativeFrom="paragraph">
                  <wp:posOffset>234526</wp:posOffset>
                </wp:positionV>
                <wp:extent cx="872490" cy="685800"/>
                <wp:effectExtent l="0" t="0" r="22860" b="19050"/>
                <wp:wrapNone/>
                <wp:docPr id="60" name="Rectangle 60"/>
                <wp:cNvGraphicFramePr/>
                <a:graphic xmlns:a="http://schemas.openxmlformats.org/drawingml/2006/main">
                  <a:graphicData uri="http://schemas.microsoft.com/office/word/2010/wordprocessingShape">
                    <wps:wsp>
                      <wps:cNvSpPr/>
                      <wps:spPr>
                        <a:xfrm>
                          <a:off x="0" y="0"/>
                          <a:ext cx="872490" cy="685800"/>
                        </a:xfrm>
                        <a:prstGeom prst="rect">
                          <a:avLst/>
                        </a:prstGeom>
                        <a:noFill/>
                        <a:ln w="19050">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A94EC6" id="Rectangle 60" o:spid="_x0000_s1026" style="position:absolute;margin-left:258pt;margin-top:18.45pt;width:68.7pt;height:54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JYumgIAAJAFAAAOAAAAZHJzL2Uyb0RvYy54bWysVMFu2zAMvQ/YPwi6r3aCpE2DOkWQIsOA&#10;oivaDj0rshQbkEWNUuJkXz9KdtygK3YYdrElkXzUeyJ5c3toDNsr9DXYgo8ucs6UlVDWdlvwHy/r&#10;LzPOfBC2FAasKvhReX67+PzppnVzNYYKTKmQEYj189YVvArBzbPMy0o1wl+AU5aMGrARgba4zUoU&#10;LaE3Jhvn+WXWApYOQSrv6fSuM/JFwtdayfBda68CMwWnu4X0xfTdxG+2uBHzLQpX1bK/hviHWzSi&#10;tpR0gLoTQbAd1n9ANbVE8KDDhYQmA61rqRIHYjPK37F5roRTiQuJ490gk/9/sPJh/4isLgt+SfJY&#10;0dAbPZFqwm6NYnRGArXOz8nv2T1iv/O0jGwPGpv4Jx7skEQ9DqKqQ2CSDmdX48k1YUsyXc6mszxh&#10;Zm/BDn34qqBhcVFwpOxJSrG/94ESkuvJJeaysK6NSe9mLGup6K7zaZ4iPJi6jNbo53G7WRlke0FP&#10;v16v8iHxmRthG0spIsWOVFqFo1ERw9gnpUkdojHuMsS6VAOskFLZMOpMlShVl21KuU4sUyXHiEQk&#10;AUZkTbccsHuAj7E7BXr/GKpSWQ/BPfW/BQ8RKTPYMAQ3tQX8iJkhVn3mzv8kUidNVGkD5ZFqB6Fr&#10;Ku/kuqYXvBc+PAqkLqJHp8kQvtNHG6CXgn7FWQX466Pz6E/FTVbOWurKgvufO4GKM/PNUtlfjyaT&#10;2MZpM5lejWmD55bNucXumhXQ649oBjmZltE/mNNSIzSvNECWMSuZhJWUu+Ay4GmzCt20oBEk1XKZ&#10;3Kh1nQj39tnJCB5VjRX6cngV6PoyDlT/D3DqYDF/V82db4y0sNwF0HUq9Tdde72p7VPh9CMqzpXz&#10;ffJ6G6SL3wAAAP//AwBQSwMEFAAGAAgAAAAhAMfwOaviAAAACgEAAA8AAABkcnMvZG93bnJldi54&#10;bWxMj8FOwzAQRO9I/IO1SFwQdUpTqw1xKkACDqBKbUFwdGOTGOJ1ZLtp+HuWExxX+zTzplyNrmOD&#10;CdF6lDCdZMAM1l5bbCS87O4vF8BiUqhV59FI+DYRVtXpSakK7Y+4McM2NYxCMBZKQptSX3Ae69Y4&#10;FSe+N0i/Dx+cSnSGhuugjhTuOn6VZYI7ZZEaWtWbu9bUX9uDk/Bu1+HxDR824vZpeP2M48Wz7dZS&#10;np+NN9fAkhnTHwy/+qQOFTnt/QF1ZJ2E+VTQliRhJpbACBDzWQ5sT2SeL4FXJf8/ofoBAAD//wMA&#10;UEsBAi0AFAAGAAgAAAAhALaDOJL+AAAA4QEAABMAAAAAAAAAAAAAAAAAAAAAAFtDb250ZW50X1R5&#10;cGVzXS54bWxQSwECLQAUAAYACAAAACEAOP0h/9YAAACUAQAACwAAAAAAAAAAAAAAAAAvAQAAX3Jl&#10;bHMvLnJlbHNQSwECLQAUAAYACAAAACEAl0yWLpoCAACQBQAADgAAAAAAAAAAAAAAAAAuAgAAZHJz&#10;L2Uyb0RvYy54bWxQSwECLQAUAAYACAAAACEAx/A5q+IAAAAKAQAADwAAAAAAAAAAAAAAAAD0BAAA&#10;ZHJzL2Rvd25yZXYueG1sUEsFBgAAAAAEAAQA8wAAAAMGAAAAAA==&#10;" filled="f" strokecolor="#ffc000" strokeweight="1.5pt"/>
            </w:pict>
          </mc:Fallback>
        </mc:AlternateContent>
      </w:r>
      <w:r w:rsidR="00132BB6" w:rsidRPr="00A54234">
        <w:rPr>
          <w:rFonts w:ascii="Times New Roman" w:eastAsia="Times New Roman" w:hAnsi="Times New Roman" w:cs="Times New Roman"/>
          <w:b/>
          <w:bCs/>
          <w:noProof/>
          <w:color w:val="000000" w:themeColor="text1"/>
          <w:kern w:val="0"/>
          <w:sz w:val="22"/>
          <w:szCs w:val="22"/>
          <w:lang w:eastAsia="en-US"/>
        </w:rPr>
        <mc:AlternateContent>
          <mc:Choice Requires="wps">
            <w:drawing>
              <wp:anchor distT="0" distB="0" distL="114300" distR="114300" simplePos="0" relativeHeight="251668480" behindDoc="0" locked="0" layoutInCell="1" allowOverlap="1" wp14:anchorId="6D45452B" wp14:editId="7386CBDD">
                <wp:simplePos x="0" y="0"/>
                <wp:positionH relativeFrom="column">
                  <wp:posOffset>3276600</wp:posOffset>
                </wp:positionH>
                <wp:positionV relativeFrom="paragraph">
                  <wp:posOffset>928793</wp:posOffset>
                </wp:positionV>
                <wp:extent cx="872490" cy="3501390"/>
                <wp:effectExtent l="0" t="0" r="22860" b="22860"/>
                <wp:wrapNone/>
                <wp:docPr id="61" name="Rectangle 61"/>
                <wp:cNvGraphicFramePr/>
                <a:graphic xmlns:a="http://schemas.openxmlformats.org/drawingml/2006/main">
                  <a:graphicData uri="http://schemas.microsoft.com/office/word/2010/wordprocessingShape">
                    <wps:wsp>
                      <wps:cNvSpPr/>
                      <wps:spPr>
                        <a:xfrm>
                          <a:off x="0" y="0"/>
                          <a:ext cx="872490" cy="3501390"/>
                        </a:xfrm>
                        <a:prstGeom prst="rect">
                          <a:avLst/>
                        </a:prstGeom>
                        <a:noFill/>
                        <a:ln w="1905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A0E918" id="Rectangle 61" o:spid="_x0000_s1026" style="position:absolute;margin-left:258pt;margin-top:73.15pt;width:68.7pt;height:275.7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q+ngIAAJEFAAAOAAAAZHJzL2Uyb0RvYy54bWysVE1v2zAMvQ/YfxB0X+2kST+MOkXWosOA&#10;og3aDj0rshQbkEVNUuJkv36UZLtBV+wwLAdHFMlH8onk1fW+VWQnrGtAl3RyklMiNIeq0ZuS/ni5&#10;+3JBifNMV0yBFiU9CEevF58/XXWmEFOoQVXCEgTRruhMSWvvTZFljteiZe4EjNColGBb5lG0m6yy&#10;rEP0VmXTPD/LOrCVscCFc3h7m5R0EfGlFNw/SumEJ6qkmJuPXxu/6/DNFles2Fhm6ob3abB/yKJl&#10;jcagI9Qt84xsbfMHVNtwCw6kP+HQZiBlw0WsAauZ5O+qea6ZEbEWJMeZkSb3/2D5w25lSVOV9GxC&#10;iWYtvtETssb0RgmCd0hQZ1yBds9mZXvJ4TFUu5e2Df9YB9lHUg8jqWLvCcfLi/Pp7BKp56g6neeT&#10;UxQQJnvzNtb5bwJaEg4ltRg+csl2984n08EkBNNw1yiF96xQmnTYdZf5PI8eDlRTBW1QOrtZ3yhL&#10;diy8ff41GCW0IzNMQ2nMJtSYqoonf1AiBXgSEunBOqYpQmhMMcIyzoX2k6SqWSVStHmOvyHY4BFr&#10;VhoBA7LELEfsHmCwTCADdsq5tw+uIvb16NyX/jfn0SNGBu1H57bRYD+qTGFVfeRkP5CUqAksraE6&#10;YPNYSFPlDL9r8AXvmfMrZnGM8NVxNfhH/EgF+FLQnyipwf766D7YY3ejlpIOx7Kk7ueWWUGJ+q6x&#10;7y8ns1mY4yjM5udTFOyxZn2s0dv2BvD1sbUxu3gM9l4NR2mhfcUNsgxRUcU0x9gl5d4Owo1P6wJ3&#10;EBfLZTTD2TXM3+tnwwN4YDV06Mv+lVnTt7HHAXiAYYRZ8a6bk23w1LDcepBNbPU3Xnu+ce5j4/Q7&#10;KiyWYzlavW3SxW8AAAD//wMAUEsDBBQABgAIAAAAIQAfL8Kq4AAAAAsBAAAPAAAAZHJzL2Rvd25y&#10;ZXYueG1sTI/BTsMwEETvSPyDtUjcqFPSOjTEqapKSBEXROED3NhNosbrNHbj8PcsJ3rb0Yxm3xTb&#10;2fZsMqPvHEpYLhJgBmunO2wkfH+9Pb0A80GhVr1DI+HHeNiW93eFyrWL+GmmQ2gYlaDPlYQ2hCHn&#10;3Netscov3GCQvJMbrQokx4brUUUqtz1/ThLBreqQPrRqMPvW1OfD1Uo4i6aKl2nfx/ojzd4v6OKu&#10;qqR8fJh3r8CCmcN/GP7wCR1KYjq6K2rPegnrpaAtgYyVSIFRQqzTFbAjHZssA14W/HZD+QsAAP//&#10;AwBQSwECLQAUAAYACAAAACEAtoM4kv4AAADhAQAAEwAAAAAAAAAAAAAAAAAAAAAAW0NvbnRlbnRf&#10;VHlwZXNdLnhtbFBLAQItABQABgAIAAAAIQA4/SH/1gAAAJQBAAALAAAAAAAAAAAAAAAAAC8BAABf&#10;cmVscy8ucmVsc1BLAQItABQABgAIAAAAIQA+baq+ngIAAJEFAAAOAAAAAAAAAAAAAAAAAC4CAABk&#10;cnMvZTJvRG9jLnhtbFBLAQItABQABgAIAAAAIQAfL8Kq4AAAAAsBAAAPAAAAAAAAAAAAAAAAAPgE&#10;AABkcnMvZG93bnJldi54bWxQSwUGAAAAAAQABADzAAAABQYAAAAA&#10;" filled="f" strokecolor="#00b050" strokeweight="1.5pt"/>
            </w:pict>
          </mc:Fallback>
        </mc:AlternateContent>
      </w:r>
      <w:r w:rsidR="009007F1" w:rsidRPr="00A54234">
        <w:rPr>
          <w:rFonts w:ascii="Times New Roman" w:hAnsi="Times New Roman" w:cs="Times New Roman"/>
          <w:noProof/>
          <w:color w:val="000000" w:themeColor="text1"/>
          <w:sz w:val="22"/>
          <w:szCs w:val="22"/>
        </w:rPr>
        <w:drawing>
          <wp:inline distT="0" distB="0" distL="0" distR="0" wp14:anchorId="3CA77DCC" wp14:editId="17E66A75">
            <wp:extent cx="2529840" cy="4454716"/>
            <wp:effectExtent l="0" t="0" r="3810" b="3175"/>
            <wp:docPr id="67" name="Picture 67"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529840" cy="4454716"/>
                    </a:xfrm>
                    <a:prstGeom prst="rect">
                      <a:avLst/>
                    </a:prstGeom>
                  </pic:spPr>
                </pic:pic>
              </a:graphicData>
            </a:graphic>
          </wp:inline>
        </w:drawing>
      </w:r>
    </w:p>
    <w:p w14:paraId="17BEC42B" w14:textId="10722C9A" w:rsidR="009007F1" w:rsidRPr="00A54234" w:rsidRDefault="00032117" w:rsidP="001B3542">
      <w:pPr>
        <w:pStyle w:val="Caption"/>
        <w:jc w:val="center"/>
        <w:rPr>
          <w:rFonts w:ascii="Times New Roman" w:hAnsi="Times New Roman" w:cs="Times New Roman"/>
          <w:color w:val="000000" w:themeColor="text1"/>
          <w:sz w:val="22"/>
          <w:szCs w:val="22"/>
        </w:rPr>
      </w:pPr>
      <w:r w:rsidRPr="001B3542">
        <w:rPr>
          <w:rFonts w:ascii="Times New Roman" w:hAnsi="Times New Roman" w:cs="Times New Roman"/>
        </w:rPr>
        <w:t xml:space="preserve">Figure </w:t>
      </w:r>
      <w:r w:rsidRPr="001B3542">
        <w:rPr>
          <w:rFonts w:ascii="Times New Roman" w:hAnsi="Times New Roman" w:cs="Times New Roman"/>
        </w:rPr>
        <w:fldChar w:fldCharType="begin"/>
      </w:r>
      <w:r w:rsidRPr="001B3542">
        <w:rPr>
          <w:rFonts w:ascii="Times New Roman" w:hAnsi="Times New Roman" w:cs="Times New Roman"/>
        </w:rPr>
        <w:instrText xml:space="preserve"> SEQ Figure \* ARABIC </w:instrText>
      </w:r>
      <w:r w:rsidRPr="001B3542">
        <w:rPr>
          <w:rFonts w:ascii="Times New Roman" w:hAnsi="Times New Roman" w:cs="Times New Roman"/>
        </w:rPr>
        <w:fldChar w:fldCharType="separate"/>
      </w:r>
      <w:r w:rsidR="00285ECD">
        <w:rPr>
          <w:rFonts w:ascii="Times New Roman" w:hAnsi="Times New Roman" w:cs="Times New Roman"/>
          <w:noProof/>
        </w:rPr>
        <w:t>17</w:t>
      </w:r>
      <w:r w:rsidRPr="001B3542">
        <w:rPr>
          <w:rFonts w:ascii="Times New Roman" w:hAnsi="Times New Roman" w:cs="Times New Roman"/>
        </w:rPr>
        <w:fldChar w:fldCharType="end"/>
      </w:r>
      <w:r w:rsidR="00323CB0">
        <w:rPr>
          <w:rFonts w:ascii="Times New Roman" w:hAnsi="Times New Roman" w:cs="Times New Roman"/>
        </w:rPr>
        <w:t>4</w:t>
      </w:r>
      <w:r w:rsidRPr="001B3542">
        <w:rPr>
          <w:rFonts w:ascii="Times New Roman" w:hAnsi="Times New Roman" w:cs="Times New Roman"/>
        </w:rPr>
        <w:t xml:space="preserve"> - Factor analysis path diagram</w:t>
      </w:r>
    </w:p>
    <w:p w14:paraId="4A65BC02" w14:textId="52989573" w:rsidR="00232CB9" w:rsidRDefault="00323CB0" w:rsidP="001B3542">
      <w:pPr>
        <w:pStyle w:val="Heading2"/>
        <w:rPr>
          <w:rFonts w:ascii="Times New Roman" w:hAnsi="Times New Roman" w:cs="Times New Roman"/>
        </w:rPr>
      </w:pPr>
      <w:bookmarkStart w:id="8" w:name="_Toc40567077"/>
      <w:r>
        <w:rPr>
          <w:rFonts w:ascii="Times New Roman" w:hAnsi="Times New Roman" w:cs="Times New Roman"/>
        </w:rPr>
        <w:lastRenderedPageBreak/>
        <w:t xml:space="preserve">Appendix – </w:t>
      </w:r>
      <w:r w:rsidR="00232CB9" w:rsidRPr="001B3542">
        <w:rPr>
          <w:rFonts w:ascii="Times New Roman" w:hAnsi="Times New Roman" w:cs="Times New Roman"/>
        </w:rPr>
        <w:t>Other Figures</w:t>
      </w:r>
      <w:bookmarkEnd w:id="8"/>
    </w:p>
    <w:p w14:paraId="01896E61" w14:textId="77777777" w:rsidR="00A22EF8" w:rsidRPr="00A22EF8" w:rsidRDefault="00A22EF8" w:rsidP="00A22EF8"/>
    <w:p w14:paraId="2C8A72BA" w14:textId="436D80BA" w:rsidR="00232CB9" w:rsidRPr="001B3542" w:rsidRDefault="00132BB6" w:rsidP="001B3542">
      <w:pPr>
        <w:pStyle w:val="NormalWeb"/>
        <w:shd w:val="clear" w:color="auto" w:fill="FFFFFF"/>
        <w:adjustRightInd w:val="0"/>
        <w:spacing w:before="0" w:beforeAutospacing="0" w:after="120" w:afterAutospacing="0"/>
        <w:contextualSpacing/>
        <w:jc w:val="center"/>
        <w:rPr>
          <w:color w:val="000000" w:themeColor="text1"/>
        </w:rPr>
      </w:pPr>
      <w:r w:rsidRPr="001B3542">
        <w:rPr>
          <w:color w:val="000000" w:themeColor="text1"/>
          <w:sz w:val="22"/>
          <w:szCs w:val="22"/>
        </w:rPr>
        <w:t xml:space="preserve">This figure is </w:t>
      </w:r>
      <w:r w:rsidR="00A22EF8" w:rsidRPr="001B3542">
        <w:rPr>
          <w:color w:val="000000" w:themeColor="text1"/>
          <w:sz w:val="22"/>
          <w:szCs w:val="22"/>
        </w:rPr>
        <w:t>in line</w:t>
      </w:r>
      <w:r w:rsidRPr="001B3542">
        <w:rPr>
          <w:color w:val="000000" w:themeColor="text1"/>
          <w:sz w:val="22"/>
          <w:szCs w:val="22"/>
        </w:rPr>
        <w:t xml:space="preserve"> with Figure 7 above and includes labels for each precinct:</w:t>
      </w:r>
    </w:p>
    <w:p w14:paraId="2A67C590" w14:textId="77777777" w:rsidR="00232CB9" w:rsidRPr="001B3542" w:rsidRDefault="00232CB9" w:rsidP="001B3542">
      <w:pPr>
        <w:pStyle w:val="NoSpacing"/>
        <w:keepNext/>
        <w:jc w:val="center"/>
        <w:rPr>
          <w:rFonts w:ascii="Times New Roman" w:hAnsi="Times New Roman" w:cs="Times New Roman"/>
        </w:rPr>
      </w:pPr>
      <w:r w:rsidRPr="001B3542">
        <w:rPr>
          <w:rFonts w:ascii="Times New Roman" w:hAnsi="Times New Roman" w:cs="Times New Roman"/>
          <w:noProof/>
        </w:rPr>
        <w:drawing>
          <wp:inline distT="0" distB="0" distL="0" distR="0" wp14:anchorId="092CDCC5" wp14:editId="45B28439">
            <wp:extent cx="6153150" cy="4883732"/>
            <wp:effectExtent l="0" t="0" r="0" b="0"/>
            <wp:docPr id="10" name="Picture 10" descr="A picture containing ra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rain&#10;&#10;Description automatically generated"/>
                    <pic:cNvPicPr/>
                  </pic:nvPicPr>
                  <pic:blipFill>
                    <a:blip r:embed="rId41"/>
                    <a:stretch>
                      <a:fillRect/>
                    </a:stretch>
                  </pic:blipFill>
                  <pic:spPr>
                    <a:xfrm>
                      <a:off x="0" y="0"/>
                      <a:ext cx="6197913" cy="4919260"/>
                    </a:xfrm>
                    <a:prstGeom prst="rect">
                      <a:avLst/>
                    </a:prstGeom>
                  </pic:spPr>
                </pic:pic>
              </a:graphicData>
            </a:graphic>
          </wp:inline>
        </w:drawing>
      </w:r>
    </w:p>
    <w:p w14:paraId="331A58D2" w14:textId="460ED6DE" w:rsidR="00232CB9" w:rsidRPr="001B3542" w:rsidRDefault="00232CB9" w:rsidP="001B3542">
      <w:pPr>
        <w:pStyle w:val="Caption"/>
        <w:jc w:val="center"/>
        <w:rPr>
          <w:rFonts w:ascii="Times New Roman" w:hAnsi="Times New Roman" w:cs="Times New Roman"/>
        </w:rPr>
      </w:pPr>
      <w:r w:rsidRPr="001B3542">
        <w:rPr>
          <w:rFonts w:ascii="Times New Roman" w:hAnsi="Times New Roman" w:cs="Times New Roman"/>
        </w:rPr>
        <w:t xml:space="preserve">Figure </w:t>
      </w:r>
      <w:r w:rsidRPr="001B3542">
        <w:rPr>
          <w:rFonts w:ascii="Times New Roman" w:hAnsi="Times New Roman" w:cs="Times New Roman"/>
        </w:rPr>
        <w:fldChar w:fldCharType="begin"/>
      </w:r>
      <w:r w:rsidRPr="001B3542">
        <w:rPr>
          <w:rFonts w:ascii="Times New Roman" w:hAnsi="Times New Roman" w:cs="Times New Roman"/>
        </w:rPr>
        <w:instrText xml:space="preserve"> SEQ Figure \* ARABIC </w:instrText>
      </w:r>
      <w:r w:rsidRPr="001B3542">
        <w:rPr>
          <w:rFonts w:ascii="Times New Roman" w:hAnsi="Times New Roman" w:cs="Times New Roman"/>
        </w:rPr>
        <w:fldChar w:fldCharType="separate"/>
      </w:r>
      <w:r w:rsidR="00285ECD">
        <w:rPr>
          <w:rFonts w:ascii="Times New Roman" w:hAnsi="Times New Roman" w:cs="Times New Roman"/>
          <w:noProof/>
        </w:rPr>
        <w:t>18</w:t>
      </w:r>
      <w:r w:rsidRPr="001B3542">
        <w:rPr>
          <w:rFonts w:ascii="Times New Roman" w:hAnsi="Times New Roman" w:cs="Times New Roman"/>
        </w:rPr>
        <w:fldChar w:fldCharType="end"/>
      </w:r>
      <w:r w:rsidR="00323CB0">
        <w:rPr>
          <w:rFonts w:ascii="Times New Roman" w:hAnsi="Times New Roman" w:cs="Times New Roman"/>
        </w:rPr>
        <w:t>5</w:t>
      </w:r>
      <w:r w:rsidRPr="001B3542">
        <w:rPr>
          <w:rFonts w:ascii="Times New Roman" w:hAnsi="Times New Roman" w:cs="Times New Roman"/>
        </w:rPr>
        <w:t xml:space="preserve"> - Plot of the first and second discriminant functions for group separation with precinct labels</w:t>
      </w:r>
    </w:p>
    <w:p w14:paraId="39A25C95" w14:textId="77777777" w:rsidR="00564ED3" w:rsidRDefault="00564ED3">
      <w:pPr>
        <w:widowControl/>
        <w:jc w:val="left"/>
        <w:rPr>
          <w:rFonts w:ascii="Times New Roman" w:eastAsiaTheme="majorEastAsia" w:hAnsi="Times New Roman" w:cs="Times New Roman"/>
          <w:color w:val="2F5496" w:themeColor="accent1" w:themeShade="BF"/>
          <w:sz w:val="26"/>
          <w:szCs w:val="26"/>
        </w:rPr>
      </w:pPr>
      <w:r>
        <w:rPr>
          <w:rFonts w:ascii="Times New Roman" w:hAnsi="Times New Roman" w:cs="Times New Roman"/>
        </w:rPr>
        <w:br w:type="page"/>
      </w:r>
    </w:p>
    <w:p w14:paraId="1DEB7886" w14:textId="5F8CDA5F" w:rsidR="00D66393" w:rsidRPr="001B3542" w:rsidRDefault="00323CB0" w:rsidP="001B3542">
      <w:pPr>
        <w:pStyle w:val="Heading2"/>
        <w:rPr>
          <w:rFonts w:ascii="Times New Roman" w:hAnsi="Times New Roman" w:cs="Times New Roman"/>
        </w:rPr>
      </w:pPr>
      <w:bookmarkStart w:id="9" w:name="_Toc40567078"/>
      <w:r>
        <w:rPr>
          <w:rFonts w:ascii="Times New Roman" w:hAnsi="Times New Roman" w:cs="Times New Roman"/>
        </w:rPr>
        <w:lastRenderedPageBreak/>
        <w:t xml:space="preserve">Appendix – </w:t>
      </w:r>
      <w:r w:rsidR="00D66393" w:rsidRPr="001B3542">
        <w:rPr>
          <w:rFonts w:ascii="Times New Roman" w:hAnsi="Times New Roman" w:cs="Times New Roman"/>
        </w:rPr>
        <w:t>SAS Code</w:t>
      </w:r>
      <w:bookmarkEnd w:id="9"/>
    </w:p>
    <w:p w14:paraId="43FBCD3D" w14:textId="2DFD6864" w:rsidR="00032117" w:rsidRPr="001B3542" w:rsidRDefault="00032117" w:rsidP="001B3542">
      <w:pPr>
        <w:pStyle w:val="NoSpacing"/>
        <w:jc w:val="both"/>
        <w:rPr>
          <w:rFonts w:ascii="Times New Roman" w:hAnsi="Times New Roman" w:cs="Times New Roman"/>
        </w:rPr>
      </w:pPr>
    </w:p>
    <w:p w14:paraId="3161D7A5" w14:textId="77777777" w:rsidR="00CD3293" w:rsidRPr="001B3542" w:rsidRDefault="00032117" w:rsidP="00E25DA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kern w:val="0"/>
          <w:sz w:val="20"/>
          <w:szCs w:val="20"/>
          <w:lang w:eastAsia="en-US"/>
        </w:rPr>
      </w:pPr>
      <w:r w:rsidRPr="001B3542">
        <w:rPr>
          <w:rFonts w:ascii="Times New Roman" w:eastAsia="Times New Roman" w:hAnsi="Times New Roman" w:cs="Times New Roman"/>
          <w:kern w:val="0"/>
          <w:sz w:val="20"/>
          <w:szCs w:val="20"/>
          <w:lang w:eastAsia="en-US"/>
        </w:rPr>
        <w:t>DATA NYC_Felony;</w:t>
      </w:r>
      <w:r w:rsidRPr="001B3542">
        <w:rPr>
          <w:rFonts w:ascii="Times New Roman" w:eastAsia="Times New Roman" w:hAnsi="Times New Roman" w:cs="Times New Roman"/>
          <w:kern w:val="0"/>
          <w:sz w:val="20"/>
          <w:szCs w:val="20"/>
          <w:lang w:eastAsia="en-US"/>
        </w:rPr>
        <w:br/>
      </w:r>
      <w:r w:rsidRPr="001B3542">
        <w:rPr>
          <w:rFonts w:ascii="Times New Roman" w:eastAsia="Times New Roman" w:hAnsi="Times New Roman" w:cs="Times New Roman"/>
          <w:kern w:val="0"/>
          <w:sz w:val="20"/>
          <w:szCs w:val="20"/>
          <w:lang w:eastAsia="en-US"/>
        </w:rPr>
        <w:tab/>
        <w:t>INFILE 'MV.DAT';</w:t>
      </w:r>
      <w:r w:rsidRPr="001B3542">
        <w:rPr>
          <w:rFonts w:ascii="Times New Roman" w:eastAsia="Times New Roman" w:hAnsi="Times New Roman" w:cs="Times New Roman"/>
          <w:kern w:val="0"/>
          <w:sz w:val="20"/>
          <w:szCs w:val="20"/>
          <w:lang w:eastAsia="en-US"/>
        </w:rPr>
        <w:br/>
      </w:r>
      <w:r w:rsidRPr="001B3542">
        <w:rPr>
          <w:rFonts w:ascii="Times New Roman" w:eastAsia="Times New Roman" w:hAnsi="Times New Roman" w:cs="Times New Roman"/>
          <w:kern w:val="0"/>
          <w:sz w:val="20"/>
          <w:szCs w:val="20"/>
          <w:lang w:eastAsia="en-US"/>
        </w:rPr>
        <w:tab/>
        <w:t xml:space="preserve">INPUT Borough $ Precinct Murder Rape Robbery Assault Burglary Larceny </w:t>
      </w:r>
      <w:r w:rsidRPr="001B3542">
        <w:rPr>
          <w:rFonts w:ascii="Times New Roman" w:eastAsia="Times New Roman" w:hAnsi="Times New Roman" w:cs="Times New Roman"/>
          <w:kern w:val="0"/>
          <w:sz w:val="20"/>
          <w:szCs w:val="20"/>
          <w:lang w:eastAsia="en-US"/>
        </w:rPr>
        <w:br/>
      </w:r>
      <w:r w:rsidRPr="001B3542">
        <w:rPr>
          <w:rFonts w:ascii="Times New Roman" w:eastAsia="Times New Roman" w:hAnsi="Times New Roman" w:cs="Times New Roman"/>
          <w:kern w:val="0"/>
          <w:sz w:val="20"/>
          <w:szCs w:val="20"/>
          <w:lang w:eastAsia="en-US"/>
        </w:rPr>
        <w:tab/>
      </w:r>
      <w:r w:rsidRPr="001B3542">
        <w:rPr>
          <w:rFonts w:ascii="Times New Roman" w:eastAsia="Times New Roman" w:hAnsi="Times New Roman" w:cs="Times New Roman"/>
          <w:kern w:val="0"/>
          <w:sz w:val="20"/>
          <w:szCs w:val="20"/>
          <w:lang w:eastAsia="en-US"/>
        </w:rPr>
        <w:tab/>
        <w:t>LarcenyOfAutomotives;</w:t>
      </w:r>
      <w:r w:rsidRPr="001B3542">
        <w:rPr>
          <w:rFonts w:ascii="Times New Roman" w:eastAsia="Times New Roman" w:hAnsi="Times New Roman" w:cs="Times New Roman"/>
          <w:kern w:val="0"/>
          <w:sz w:val="20"/>
          <w:szCs w:val="20"/>
          <w:lang w:eastAsia="en-US"/>
        </w:rPr>
        <w:br/>
      </w:r>
      <w:r w:rsidRPr="001B3542">
        <w:rPr>
          <w:rFonts w:ascii="Times New Roman" w:eastAsia="Times New Roman" w:hAnsi="Times New Roman" w:cs="Times New Roman"/>
          <w:kern w:val="0"/>
          <w:sz w:val="20"/>
          <w:szCs w:val="20"/>
          <w:lang w:eastAsia="en-US"/>
        </w:rPr>
        <w:br/>
        <w:t>PROC GLM;</w:t>
      </w:r>
      <w:r w:rsidRPr="001B3542">
        <w:rPr>
          <w:rFonts w:ascii="Times New Roman" w:eastAsia="Times New Roman" w:hAnsi="Times New Roman" w:cs="Times New Roman"/>
          <w:kern w:val="0"/>
          <w:sz w:val="20"/>
          <w:szCs w:val="20"/>
          <w:lang w:eastAsia="en-US"/>
        </w:rPr>
        <w:br/>
      </w:r>
      <w:r w:rsidRPr="001B3542">
        <w:rPr>
          <w:rFonts w:ascii="Times New Roman" w:eastAsia="Times New Roman" w:hAnsi="Times New Roman" w:cs="Times New Roman"/>
          <w:kern w:val="0"/>
          <w:sz w:val="20"/>
          <w:szCs w:val="20"/>
          <w:lang w:eastAsia="en-US"/>
        </w:rPr>
        <w:tab/>
        <w:t>/* MANOVA and Contrast Tests */</w:t>
      </w:r>
      <w:r w:rsidRPr="001B3542">
        <w:rPr>
          <w:rFonts w:ascii="Times New Roman" w:eastAsia="Times New Roman" w:hAnsi="Times New Roman" w:cs="Times New Roman"/>
          <w:kern w:val="0"/>
          <w:sz w:val="20"/>
          <w:szCs w:val="20"/>
          <w:lang w:eastAsia="en-US"/>
        </w:rPr>
        <w:br/>
      </w:r>
      <w:r w:rsidRPr="001B3542">
        <w:rPr>
          <w:rFonts w:ascii="Times New Roman" w:eastAsia="Times New Roman" w:hAnsi="Times New Roman" w:cs="Times New Roman"/>
          <w:kern w:val="0"/>
          <w:sz w:val="20"/>
          <w:szCs w:val="20"/>
          <w:lang w:eastAsia="en-US"/>
        </w:rPr>
        <w:tab/>
        <w:t>CLASS Borough;</w:t>
      </w:r>
      <w:r w:rsidRPr="001B3542">
        <w:rPr>
          <w:rFonts w:ascii="Times New Roman" w:eastAsia="Times New Roman" w:hAnsi="Times New Roman" w:cs="Times New Roman"/>
          <w:kern w:val="0"/>
          <w:sz w:val="20"/>
          <w:szCs w:val="20"/>
          <w:lang w:eastAsia="en-US"/>
        </w:rPr>
        <w:br/>
      </w:r>
      <w:r w:rsidRPr="001B3542">
        <w:rPr>
          <w:rFonts w:ascii="Times New Roman" w:eastAsia="Times New Roman" w:hAnsi="Times New Roman" w:cs="Times New Roman"/>
          <w:kern w:val="0"/>
          <w:sz w:val="20"/>
          <w:szCs w:val="20"/>
          <w:lang w:eastAsia="en-US"/>
        </w:rPr>
        <w:tab/>
        <w:t xml:space="preserve">MODEL Murder Rape Robbery Assault Burglary Larceny </w:t>
      </w:r>
      <w:r w:rsidRPr="001B3542">
        <w:rPr>
          <w:rFonts w:ascii="Times New Roman" w:eastAsia="Times New Roman" w:hAnsi="Times New Roman" w:cs="Times New Roman"/>
          <w:kern w:val="0"/>
          <w:sz w:val="20"/>
          <w:szCs w:val="20"/>
          <w:lang w:eastAsia="en-US"/>
        </w:rPr>
        <w:br/>
      </w:r>
      <w:r w:rsidRPr="001B3542">
        <w:rPr>
          <w:rFonts w:ascii="Times New Roman" w:eastAsia="Times New Roman" w:hAnsi="Times New Roman" w:cs="Times New Roman"/>
          <w:kern w:val="0"/>
          <w:sz w:val="20"/>
          <w:szCs w:val="20"/>
          <w:lang w:eastAsia="en-US"/>
        </w:rPr>
        <w:tab/>
      </w:r>
      <w:r w:rsidRPr="001B3542">
        <w:rPr>
          <w:rFonts w:ascii="Times New Roman" w:eastAsia="Times New Roman" w:hAnsi="Times New Roman" w:cs="Times New Roman"/>
          <w:kern w:val="0"/>
          <w:sz w:val="20"/>
          <w:szCs w:val="20"/>
          <w:lang w:eastAsia="en-US"/>
        </w:rPr>
        <w:tab/>
        <w:t>LarcenyOfAutomotives=Borough;</w:t>
      </w:r>
      <w:r w:rsidRPr="001B3542">
        <w:rPr>
          <w:rFonts w:ascii="Times New Roman" w:eastAsia="Times New Roman" w:hAnsi="Times New Roman" w:cs="Times New Roman"/>
          <w:kern w:val="0"/>
          <w:sz w:val="20"/>
          <w:szCs w:val="20"/>
          <w:lang w:eastAsia="en-US"/>
        </w:rPr>
        <w:br/>
      </w:r>
      <w:r w:rsidRPr="001B3542">
        <w:rPr>
          <w:rFonts w:ascii="Times New Roman" w:eastAsia="Times New Roman" w:hAnsi="Times New Roman" w:cs="Times New Roman"/>
          <w:kern w:val="0"/>
          <w:sz w:val="20"/>
          <w:szCs w:val="20"/>
          <w:lang w:eastAsia="en-US"/>
        </w:rPr>
        <w:tab/>
        <w:t>MANOVA H=Borough/PRINTE PRINTH;</w:t>
      </w:r>
      <w:r w:rsidRPr="001B3542">
        <w:rPr>
          <w:rFonts w:ascii="Times New Roman" w:eastAsia="Times New Roman" w:hAnsi="Times New Roman" w:cs="Times New Roman"/>
          <w:kern w:val="0"/>
          <w:sz w:val="20"/>
          <w:szCs w:val="20"/>
          <w:lang w:eastAsia="en-US"/>
        </w:rPr>
        <w:br/>
      </w:r>
      <w:r w:rsidRPr="001B3542">
        <w:rPr>
          <w:rFonts w:ascii="Times New Roman" w:eastAsia="Times New Roman" w:hAnsi="Times New Roman" w:cs="Times New Roman"/>
          <w:kern w:val="0"/>
          <w:sz w:val="20"/>
          <w:szCs w:val="20"/>
          <w:lang w:eastAsia="en-US"/>
        </w:rPr>
        <w:tab/>
        <w:t>CONTRAST 'Brooklyn vs. Queens' Borough 0 0 1 -1 0;</w:t>
      </w:r>
      <w:r w:rsidRPr="001B3542">
        <w:rPr>
          <w:rFonts w:ascii="Times New Roman" w:eastAsia="Times New Roman" w:hAnsi="Times New Roman" w:cs="Times New Roman"/>
          <w:kern w:val="0"/>
          <w:sz w:val="20"/>
          <w:szCs w:val="20"/>
          <w:lang w:eastAsia="en-US"/>
        </w:rPr>
        <w:br/>
      </w:r>
      <w:r w:rsidRPr="001B3542">
        <w:rPr>
          <w:rFonts w:ascii="Times New Roman" w:eastAsia="Times New Roman" w:hAnsi="Times New Roman" w:cs="Times New Roman"/>
          <w:kern w:val="0"/>
          <w:sz w:val="20"/>
          <w:szCs w:val="20"/>
          <w:lang w:eastAsia="en-US"/>
        </w:rPr>
        <w:tab/>
        <w:t>CONTRAST 'Bronx vs. the other 4 Boroughs' Borough -1 4 -1 -1 -1;</w:t>
      </w:r>
      <w:r w:rsidRPr="001B3542">
        <w:rPr>
          <w:rFonts w:ascii="Times New Roman" w:eastAsia="Times New Roman" w:hAnsi="Times New Roman" w:cs="Times New Roman"/>
          <w:kern w:val="0"/>
          <w:sz w:val="20"/>
          <w:szCs w:val="20"/>
          <w:lang w:eastAsia="en-US"/>
        </w:rPr>
        <w:br/>
      </w:r>
      <w:r w:rsidRPr="001B3542">
        <w:rPr>
          <w:rFonts w:ascii="Times New Roman" w:eastAsia="Times New Roman" w:hAnsi="Times New Roman" w:cs="Times New Roman"/>
          <w:kern w:val="0"/>
          <w:sz w:val="20"/>
          <w:szCs w:val="20"/>
          <w:lang w:eastAsia="en-US"/>
        </w:rPr>
        <w:tab/>
        <w:t>MANOVA H=Borough/PRINTE PRINTH;</w:t>
      </w:r>
      <w:r w:rsidRPr="001B3542">
        <w:rPr>
          <w:rFonts w:ascii="Times New Roman" w:eastAsia="Times New Roman" w:hAnsi="Times New Roman" w:cs="Times New Roman"/>
          <w:kern w:val="0"/>
          <w:sz w:val="20"/>
          <w:szCs w:val="20"/>
          <w:lang w:eastAsia="en-US"/>
        </w:rPr>
        <w:br/>
      </w:r>
      <w:r w:rsidRPr="001B3542">
        <w:rPr>
          <w:rFonts w:ascii="Times New Roman" w:eastAsia="Times New Roman" w:hAnsi="Times New Roman" w:cs="Times New Roman"/>
          <w:kern w:val="0"/>
          <w:sz w:val="20"/>
          <w:szCs w:val="20"/>
          <w:lang w:eastAsia="en-US"/>
        </w:rPr>
        <w:tab/>
        <w:t>RUN;</w:t>
      </w:r>
      <w:r w:rsidRPr="001B3542">
        <w:rPr>
          <w:rFonts w:ascii="Times New Roman" w:eastAsia="Times New Roman" w:hAnsi="Times New Roman" w:cs="Times New Roman"/>
          <w:kern w:val="0"/>
          <w:sz w:val="20"/>
          <w:szCs w:val="20"/>
          <w:lang w:eastAsia="en-US"/>
        </w:rPr>
        <w:br/>
      </w:r>
      <w:r w:rsidR="00CD3293" w:rsidRPr="001B3542">
        <w:rPr>
          <w:rFonts w:ascii="Times New Roman" w:eastAsia="Times New Roman" w:hAnsi="Times New Roman" w:cs="Times New Roman"/>
          <w:kern w:val="0"/>
          <w:sz w:val="20"/>
          <w:szCs w:val="20"/>
          <w:lang w:eastAsia="en-US"/>
        </w:rPr>
        <w:t>----</w:t>
      </w:r>
    </w:p>
    <w:p w14:paraId="76989256" w14:textId="77777777" w:rsidR="00A71EE3" w:rsidRDefault="00A71EE3" w:rsidP="00E25DA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kern w:val="0"/>
          <w:sz w:val="20"/>
          <w:szCs w:val="20"/>
          <w:lang w:eastAsia="en-US"/>
        </w:rPr>
      </w:pPr>
    </w:p>
    <w:p w14:paraId="7E92BB0B" w14:textId="4FE09A9E" w:rsidR="00CD3293" w:rsidRPr="001B3542" w:rsidRDefault="00032117" w:rsidP="00E25DA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kern w:val="0"/>
          <w:sz w:val="20"/>
          <w:szCs w:val="20"/>
          <w:lang w:eastAsia="en-US"/>
        </w:rPr>
      </w:pPr>
      <w:r w:rsidRPr="001B3542">
        <w:rPr>
          <w:rFonts w:ascii="Times New Roman" w:eastAsia="Times New Roman" w:hAnsi="Times New Roman" w:cs="Times New Roman"/>
          <w:kern w:val="0"/>
          <w:sz w:val="20"/>
          <w:szCs w:val="20"/>
          <w:lang w:eastAsia="en-US"/>
        </w:rPr>
        <w:br/>
        <w:t>PROC CANDISC OUT=NYC;</w:t>
      </w:r>
      <w:r w:rsidRPr="001B3542">
        <w:rPr>
          <w:rFonts w:ascii="Times New Roman" w:eastAsia="Times New Roman" w:hAnsi="Times New Roman" w:cs="Times New Roman"/>
          <w:kern w:val="0"/>
          <w:sz w:val="20"/>
          <w:szCs w:val="20"/>
          <w:lang w:eastAsia="en-US"/>
        </w:rPr>
        <w:br/>
      </w:r>
      <w:r w:rsidRPr="001B3542">
        <w:rPr>
          <w:rFonts w:ascii="Times New Roman" w:eastAsia="Times New Roman" w:hAnsi="Times New Roman" w:cs="Times New Roman"/>
          <w:kern w:val="0"/>
          <w:sz w:val="20"/>
          <w:szCs w:val="20"/>
          <w:lang w:eastAsia="en-US"/>
        </w:rPr>
        <w:tab/>
        <w:t>/* Discriminant Analysis */</w:t>
      </w:r>
      <w:r w:rsidRPr="001B3542">
        <w:rPr>
          <w:rFonts w:ascii="Times New Roman" w:eastAsia="Times New Roman" w:hAnsi="Times New Roman" w:cs="Times New Roman"/>
          <w:kern w:val="0"/>
          <w:sz w:val="20"/>
          <w:szCs w:val="20"/>
          <w:lang w:eastAsia="en-US"/>
        </w:rPr>
        <w:br/>
      </w:r>
      <w:r w:rsidRPr="001B3542">
        <w:rPr>
          <w:rFonts w:ascii="Times New Roman" w:eastAsia="Times New Roman" w:hAnsi="Times New Roman" w:cs="Times New Roman"/>
          <w:kern w:val="0"/>
          <w:sz w:val="20"/>
          <w:szCs w:val="20"/>
          <w:lang w:eastAsia="en-US"/>
        </w:rPr>
        <w:tab/>
      </w:r>
      <w:r w:rsidR="00773915" w:rsidRPr="001B3542">
        <w:rPr>
          <w:rFonts w:ascii="Times New Roman" w:eastAsia="Times New Roman" w:hAnsi="Times New Roman" w:cs="Times New Roman"/>
          <w:kern w:val="0"/>
          <w:sz w:val="20"/>
          <w:szCs w:val="20"/>
          <w:lang w:eastAsia="en-US"/>
        </w:rPr>
        <w:t xml:space="preserve">CLASS </w:t>
      </w:r>
      <w:r w:rsidRPr="001B3542">
        <w:rPr>
          <w:rFonts w:ascii="Times New Roman" w:eastAsia="Times New Roman" w:hAnsi="Times New Roman" w:cs="Times New Roman"/>
          <w:kern w:val="0"/>
          <w:sz w:val="20"/>
          <w:szCs w:val="20"/>
          <w:lang w:eastAsia="en-US"/>
        </w:rPr>
        <w:t>Borough;</w:t>
      </w:r>
      <w:r w:rsidRPr="001B3542">
        <w:rPr>
          <w:rFonts w:ascii="Times New Roman" w:eastAsia="Times New Roman" w:hAnsi="Times New Roman" w:cs="Times New Roman"/>
          <w:kern w:val="0"/>
          <w:sz w:val="20"/>
          <w:szCs w:val="20"/>
          <w:lang w:eastAsia="en-US"/>
        </w:rPr>
        <w:br/>
        <w:t>RUN;</w:t>
      </w:r>
      <w:r w:rsidRPr="001B3542">
        <w:rPr>
          <w:rFonts w:ascii="Times New Roman" w:eastAsia="Times New Roman" w:hAnsi="Times New Roman" w:cs="Times New Roman"/>
          <w:kern w:val="0"/>
          <w:sz w:val="20"/>
          <w:szCs w:val="20"/>
          <w:lang w:eastAsia="en-US"/>
        </w:rPr>
        <w:br/>
      </w:r>
      <w:r w:rsidRPr="001B3542">
        <w:rPr>
          <w:rFonts w:ascii="Times New Roman" w:eastAsia="Times New Roman" w:hAnsi="Times New Roman" w:cs="Times New Roman"/>
          <w:kern w:val="0"/>
          <w:sz w:val="20"/>
          <w:szCs w:val="20"/>
          <w:lang w:eastAsia="en-US"/>
        </w:rPr>
        <w:br/>
        <w:t>PROC PRINT DATA=NYC;</w:t>
      </w:r>
      <w:r w:rsidRPr="001B3542">
        <w:rPr>
          <w:rFonts w:ascii="Times New Roman" w:eastAsia="Times New Roman" w:hAnsi="Times New Roman" w:cs="Times New Roman"/>
          <w:kern w:val="0"/>
          <w:sz w:val="20"/>
          <w:szCs w:val="20"/>
          <w:lang w:eastAsia="en-US"/>
        </w:rPr>
        <w:br/>
        <w:t>RUN;</w:t>
      </w:r>
      <w:r w:rsidRPr="001B3542">
        <w:rPr>
          <w:rFonts w:ascii="Times New Roman" w:eastAsia="Times New Roman" w:hAnsi="Times New Roman" w:cs="Times New Roman"/>
          <w:kern w:val="0"/>
          <w:sz w:val="20"/>
          <w:szCs w:val="20"/>
          <w:lang w:eastAsia="en-US"/>
        </w:rPr>
        <w:br/>
      </w:r>
      <w:r w:rsidRPr="001B3542">
        <w:rPr>
          <w:rFonts w:ascii="Times New Roman" w:eastAsia="Times New Roman" w:hAnsi="Times New Roman" w:cs="Times New Roman"/>
          <w:kern w:val="0"/>
          <w:sz w:val="20"/>
          <w:szCs w:val="20"/>
          <w:lang w:eastAsia="en-US"/>
        </w:rPr>
        <w:br/>
        <w:t>PROC PLOT DATA=NYC;</w:t>
      </w:r>
      <w:r w:rsidRPr="001B3542">
        <w:rPr>
          <w:rFonts w:ascii="Times New Roman" w:eastAsia="Times New Roman" w:hAnsi="Times New Roman" w:cs="Times New Roman"/>
          <w:kern w:val="0"/>
          <w:sz w:val="20"/>
          <w:szCs w:val="20"/>
          <w:lang w:eastAsia="en-US"/>
        </w:rPr>
        <w:br/>
      </w:r>
      <w:r w:rsidRPr="001B3542">
        <w:rPr>
          <w:rFonts w:ascii="Times New Roman" w:eastAsia="Times New Roman" w:hAnsi="Times New Roman" w:cs="Times New Roman"/>
          <w:kern w:val="0"/>
          <w:sz w:val="20"/>
          <w:szCs w:val="20"/>
          <w:lang w:eastAsia="en-US"/>
        </w:rPr>
        <w:tab/>
        <w:t>/* Discriminant Analysis Plot */</w:t>
      </w:r>
      <w:r w:rsidRPr="001B3542">
        <w:rPr>
          <w:rFonts w:ascii="Times New Roman" w:eastAsia="Times New Roman" w:hAnsi="Times New Roman" w:cs="Times New Roman"/>
          <w:kern w:val="0"/>
          <w:sz w:val="20"/>
          <w:szCs w:val="20"/>
          <w:lang w:eastAsia="en-US"/>
        </w:rPr>
        <w:br/>
      </w:r>
      <w:r w:rsidRPr="001B3542">
        <w:rPr>
          <w:rFonts w:ascii="Times New Roman" w:eastAsia="Times New Roman" w:hAnsi="Times New Roman" w:cs="Times New Roman"/>
          <w:kern w:val="0"/>
          <w:sz w:val="20"/>
          <w:szCs w:val="20"/>
          <w:lang w:eastAsia="en-US"/>
        </w:rPr>
        <w:tab/>
      </w:r>
      <w:r w:rsidR="00773915" w:rsidRPr="001B3542">
        <w:rPr>
          <w:rFonts w:ascii="Times New Roman" w:eastAsia="Times New Roman" w:hAnsi="Times New Roman" w:cs="Times New Roman"/>
          <w:kern w:val="0"/>
          <w:sz w:val="20"/>
          <w:szCs w:val="20"/>
          <w:lang w:eastAsia="en-US"/>
        </w:rPr>
        <w:t>PLOT CAN2*CAN1</w:t>
      </w:r>
      <w:r w:rsidRPr="001B3542">
        <w:rPr>
          <w:rFonts w:ascii="Times New Roman" w:eastAsia="Times New Roman" w:hAnsi="Times New Roman" w:cs="Times New Roman"/>
          <w:kern w:val="0"/>
          <w:sz w:val="20"/>
          <w:szCs w:val="20"/>
          <w:lang w:eastAsia="en-US"/>
        </w:rPr>
        <w:t>=Borough;</w:t>
      </w:r>
      <w:r w:rsidRPr="001B3542">
        <w:rPr>
          <w:rFonts w:ascii="Times New Roman" w:eastAsia="Times New Roman" w:hAnsi="Times New Roman" w:cs="Times New Roman"/>
          <w:kern w:val="0"/>
          <w:sz w:val="20"/>
          <w:szCs w:val="20"/>
          <w:lang w:eastAsia="en-US"/>
        </w:rPr>
        <w:br/>
      </w:r>
      <w:r w:rsidRPr="001B3542">
        <w:rPr>
          <w:rFonts w:ascii="Times New Roman" w:eastAsia="Times New Roman" w:hAnsi="Times New Roman" w:cs="Times New Roman"/>
          <w:kern w:val="0"/>
          <w:sz w:val="20"/>
          <w:szCs w:val="20"/>
          <w:lang w:eastAsia="en-US"/>
        </w:rPr>
        <w:tab/>
      </w:r>
      <w:r w:rsidR="00773915" w:rsidRPr="001B3542">
        <w:rPr>
          <w:rFonts w:ascii="Times New Roman" w:eastAsia="Times New Roman" w:hAnsi="Times New Roman" w:cs="Times New Roman"/>
          <w:kern w:val="0"/>
          <w:sz w:val="20"/>
          <w:szCs w:val="20"/>
          <w:lang w:eastAsia="en-US"/>
        </w:rPr>
        <w:t>PLOT CAN2*CAN1</w:t>
      </w:r>
      <w:r w:rsidRPr="001B3542">
        <w:rPr>
          <w:rFonts w:ascii="Times New Roman" w:eastAsia="Times New Roman" w:hAnsi="Times New Roman" w:cs="Times New Roman"/>
          <w:kern w:val="0"/>
          <w:sz w:val="20"/>
          <w:szCs w:val="20"/>
          <w:lang w:eastAsia="en-US"/>
        </w:rPr>
        <w:t>=Borough $ Precinct;</w:t>
      </w:r>
      <w:r w:rsidRPr="001B3542">
        <w:rPr>
          <w:rFonts w:ascii="Times New Roman" w:eastAsia="Times New Roman" w:hAnsi="Times New Roman" w:cs="Times New Roman"/>
          <w:kern w:val="0"/>
          <w:sz w:val="20"/>
          <w:szCs w:val="20"/>
          <w:lang w:eastAsia="en-US"/>
        </w:rPr>
        <w:br/>
      </w:r>
      <w:r w:rsidRPr="001B3542">
        <w:rPr>
          <w:rFonts w:ascii="Times New Roman" w:eastAsia="Times New Roman" w:hAnsi="Times New Roman" w:cs="Times New Roman"/>
          <w:kern w:val="0"/>
          <w:sz w:val="20"/>
          <w:szCs w:val="20"/>
          <w:lang w:eastAsia="en-US"/>
        </w:rPr>
        <w:tab/>
        <w:t>RUN;</w:t>
      </w:r>
      <w:r w:rsidRPr="001B3542">
        <w:rPr>
          <w:rFonts w:ascii="Times New Roman" w:eastAsia="Times New Roman" w:hAnsi="Times New Roman" w:cs="Times New Roman"/>
          <w:kern w:val="0"/>
          <w:sz w:val="20"/>
          <w:szCs w:val="20"/>
          <w:lang w:eastAsia="en-US"/>
        </w:rPr>
        <w:br/>
      </w:r>
      <w:r w:rsidR="00CD3293" w:rsidRPr="001B3542">
        <w:rPr>
          <w:rFonts w:ascii="Times New Roman" w:eastAsia="Times New Roman" w:hAnsi="Times New Roman" w:cs="Times New Roman"/>
          <w:kern w:val="0"/>
          <w:sz w:val="20"/>
          <w:szCs w:val="20"/>
          <w:lang w:eastAsia="en-US"/>
        </w:rPr>
        <w:t>----</w:t>
      </w:r>
    </w:p>
    <w:p w14:paraId="4CB827ED" w14:textId="77777777" w:rsidR="00A71EE3" w:rsidRDefault="00A71EE3" w:rsidP="00E25DA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kern w:val="0"/>
          <w:sz w:val="20"/>
          <w:szCs w:val="20"/>
          <w:lang w:eastAsia="en-US"/>
        </w:rPr>
      </w:pPr>
    </w:p>
    <w:p w14:paraId="14E4D013" w14:textId="12366B1E" w:rsidR="00CD3293" w:rsidRPr="001B3542" w:rsidRDefault="00032117" w:rsidP="00E25DA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kern w:val="0"/>
          <w:sz w:val="20"/>
          <w:szCs w:val="20"/>
          <w:lang w:eastAsia="en-US"/>
        </w:rPr>
      </w:pPr>
      <w:r w:rsidRPr="001B3542">
        <w:rPr>
          <w:rFonts w:ascii="Times New Roman" w:eastAsia="Times New Roman" w:hAnsi="Times New Roman" w:cs="Times New Roman"/>
          <w:kern w:val="0"/>
          <w:sz w:val="20"/>
          <w:szCs w:val="20"/>
          <w:lang w:eastAsia="en-US"/>
        </w:rPr>
        <w:br/>
        <w:t>PROC PRINCOMP COV OUT=RESULTS PLOT(NCOMP=2)=SCORE(ELLIPSE);</w:t>
      </w:r>
      <w:r w:rsidRPr="001B3542">
        <w:rPr>
          <w:rFonts w:ascii="Times New Roman" w:eastAsia="Times New Roman" w:hAnsi="Times New Roman" w:cs="Times New Roman"/>
          <w:kern w:val="0"/>
          <w:sz w:val="20"/>
          <w:szCs w:val="20"/>
          <w:lang w:eastAsia="en-US"/>
        </w:rPr>
        <w:br/>
      </w:r>
      <w:r w:rsidRPr="001B3542">
        <w:rPr>
          <w:rFonts w:ascii="Times New Roman" w:eastAsia="Times New Roman" w:hAnsi="Times New Roman" w:cs="Times New Roman"/>
          <w:kern w:val="0"/>
          <w:sz w:val="20"/>
          <w:szCs w:val="20"/>
          <w:lang w:eastAsia="en-US"/>
        </w:rPr>
        <w:tab/>
        <w:t>/* Principal Component Analysis using Covariance Matrix */</w:t>
      </w:r>
      <w:r w:rsidRPr="001B3542">
        <w:rPr>
          <w:rFonts w:ascii="Times New Roman" w:eastAsia="Times New Roman" w:hAnsi="Times New Roman" w:cs="Times New Roman"/>
          <w:kern w:val="0"/>
          <w:sz w:val="20"/>
          <w:szCs w:val="20"/>
          <w:lang w:eastAsia="en-US"/>
        </w:rPr>
        <w:br/>
      </w:r>
      <w:r w:rsidRPr="001B3542">
        <w:rPr>
          <w:rFonts w:ascii="Times New Roman" w:eastAsia="Times New Roman" w:hAnsi="Times New Roman" w:cs="Times New Roman"/>
          <w:kern w:val="0"/>
          <w:sz w:val="20"/>
          <w:szCs w:val="20"/>
          <w:lang w:eastAsia="en-US"/>
        </w:rPr>
        <w:tab/>
      </w:r>
      <w:r w:rsidR="00773915" w:rsidRPr="001B3542">
        <w:rPr>
          <w:rFonts w:ascii="Times New Roman" w:eastAsia="Times New Roman" w:hAnsi="Times New Roman" w:cs="Times New Roman"/>
          <w:kern w:val="0"/>
          <w:sz w:val="20"/>
          <w:szCs w:val="20"/>
          <w:lang w:eastAsia="en-US"/>
        </w:rPr>
        <w:t xml:space="preserve">VAR </w:t>
      </w:r>
      <w:r w:rsidRPr="001B3542">
        <w:rPr>
          <w:rFonts w:ascii="Times New Roman" w:eastAsia="Times New Roman" w:hAnsi="Times New Roman" w:cs="Times New Roman"/>
          <w:kern w:val="0"/>
          <w:sz w:val="20"/>
          <w:szCs w:val="20"/>
          <w:lang w:eastAsia="en-US"/>
        </w:rPr>
        <w:t>Murder Rape Robbery Assault Burglary Larceny LarcenyOfAutomotives;</w:t>
      </w:r>
      <w:r w:rsidRPr="001B3542">
        <w:rPr>
          <w:rFonts w:ascii="Times New Roman" w:eastAsia="Times New Roman" w:hAnsi="Times New Roman" w:cs="Times New Roman"/>
          <w:kern w:val="0"/>
          <w:sz w:val="20"/>
          <w:szCs w:val="20"/>
          <w:lang w:eastAsia="en-US"/>
        </w:rPr>
        <w:br/>
        <w:t>RUN;</w:t>
      </w:r>
      <w:r w:rsidRPr="001B3542">
        <w:rPr>
          <w:rFonts w:ascii="Times New Roman" w:eastAsia="Times New Roman" w:hAnsi="Times New Roman" w:cs="Times New Roman"/>
          <w:kern w:val="0"/>
          <w:sz w:val="20"/>
          <w:szCs w:val="20"/>
          <w:lang w:eastAsia="en-US"/>
        </w:rPr>
        <w:br/>
      </w:r>
      <w:r w:rsidRPr="001B3542">
        <w:rPr>
          <w:rFonts w:ascii="Times New Roman" w:eastAsia="Times New Roman" w:hAnsi="Times New Roman" w:cs="Times New Roman"/>
          <w:kern w:val="0"/>
          <w:sz w:val="20"/>
          <w:szCs w:val="20"/>
          <w:lang w:eastAsia="en-US"/>
        </w:rPr>
        <w:br/>
      </w:r>
      <w:r w:rsidRPr="001B3542">
        <w:rPr>
          <w:rFonts w:ascii="Times New Roman" w:eastAsia="Times New Roman" w:hAnsi="Times New Roman" w:cs="Times New Roman"/>
          <w:kern w:val="0"/>
          <w:sz w:val="20"/>
          <w:szCs w:val="20"/>
          <w:lang w:eastAsia="en-US"/>
        </w:rPr>
        <w:lastRenderedPageBreak/>
        <w:t>PROC PRINT DATA=RESULTS;</w:t>
      </w:r>
      <w:r w:rsidRPr="001B3542">
        <w:rPr>
          <w:rFonts w:ascii="Times New Roman" w:eastAsia="Times New Roman" w:hAnsi="Times New Roman" w:cs="Times New Roman"/>
          <w:kern w:val="0"/>
          <w:sz w:val="20"/>
          <w:szCs w:val="20"/>
          <w:lang w:eastAsia="en-US"/>
        </w:rPr>
        <w:br/>
      </w:r>
      <w:r w:rsidR="00773915" w:rsidRPr="001B3542">
        <w:rPr>
          <w:rFonts w:ascii="Times New Roman" w:eastAsia="Times New Roman" w:hAnsi="Times New Roman" w:cs="Times New Roman"/>
          <w:kern w:val="0"/>
          <w:sz w:val="20"/>
          <w:szCs w:val="20"/>
          <w:lang w:eastAsia="en-US"/>
        </w:rPr>
        <w:tab/>
        <w:t>VAR PRIN1 PRIN2;</w:t>
      </w:r>
      <w:r w:rsidR="00773915" w:rsidRPr="001B3542">
        <w:rPr>
          <w:rFonts w:ascii="Times New Roman" w:eastAsia="Times New Roman" w:hAnsi="Times New Roman" w:cs="Times New Roman"/>
          <w:kern w:val="0"/>
          <w:sz w:val="20"/>
          <w:szCs w:val="20"/>
          <w:lang w:eastAsia="en-US"/>
        </w:rPr>
        <w:br/>
      </w:r>
      <w:r w:rsidRPr="001B3542">
        <w:rPr>
          <w:rFonts w:ascii="Times New Roman" w:eastAsia="Times New Roman" w:hAnsi="Times New Roman" w:cs="Times New Roman"/>
          <w:kern w:val="0"/>
          <w:sz w:val="20"/>
          <w:szCs w:val="20"/>
          <w:lang w:eastAsia="en-US"/>
        </w:rPr>
        <w:t>RUN;</w:t>
      </w:r>
      <w:r w:rsidRPr="001B3542">
        <w:rPr>
          <w:rFonts w:ascii="Times New Roman" w:eastAsia="Times New Roman" w:hAnsi="Times New Roman" w:cs="Times New Roman"/>
          <w:kern w:val="0"/>
          <w:sz w:val="20"/>
          <w:szCs w:val="20"/>
          <w:lang w:eastAsia="en-US"/>
        </w:rPr>
        <w:br/>
      </w:r>
      <w:r w:rsidRPr="001B3542">
        <w:rPr>
          <w:rFonts w:ascii="Times New Roman" w:eastAsia="Times New Roman" w:hAnsi="Times New Roman" w:cs="Times New Roman"/>
          <w:kern w:val="0"/>
          <w:sz w:val="20"/>
          <w:szCs w:val="20"/>
          <w:lang w:eastAsia="en-US"/>
        </w:rPr>
        <w:br/>
        <w:t>PROC PRINCOMP OUT=RESULTS PLOT(NCOMP=2)=SCORE(ELLIPSE);</w:t>
      </w:r>
      <w:r w:rsidRPr="001B3542">
        <w:rPr>
          <w:rFonts w:ascii="Times New Roman" w:eastAsia="Times New Roman" w:hAnsi="Times New Roman" w:cs="Times New Roman"/>
          <w:kern w:val="0"/>
          <w:sz w:val="20"/>
          <w:szCs w:val="20"/>
          <w:lang w:eastAsia="en-US"/>
        </w:rPr>
        <w:br/>
      </w:r>
      <w:r w:rsidRPr="001B3542">
        <w:rPr>
          <w:rFonts w:ascii="Times New Roman" w:eastAsia="Times New Roman" w:hAnsi="Times New Roman" w:cs="Times New Roman"/>
          <w:kern w:val="0"/>
          <w:sz w:val="20"/>
          <w:szCs w:val="20"/>
          <w:lang w:eastAsia="en-US"/>
        </w:rPr>
        <w:tab/>
        <w:t>/* Principal Component Analysis using Correlation Matrix */</w:t>
      </w:r>
      <w:r w:rsidRPr="001B3542">
        <w:rPr>
          <w:rFonts w:ascii="Times New Roman" w:eastAsia="Times New Roman" w:hAnsi="Times New Roman" w:cs="Times New Roman"/>
          <w:kern w:val="0"/>
          <w:sz w:val="20"/>
          <w:szCs w:val="20"/>
          <w:lang w:eastAsia="en-US"/>
        </w:rPr>
        <w:br/>
      </w:r>
      <w:r w:rsidRPr="001B3542">
        <w:rPr>
          <w:rFonts w:ascii="Times New Roman" w:eastAsia="Times New Roman" w:hAnsi="Times New Roman" w:cs="Times New Roman"/>
          <w:kern w:val="0"/>
          <w:sz w:val="20"/>
          <w:szCs w:val="20"/>
          <w:lang w:eastAsia="en-US"/>
        </w:rPr>
        <w:tab/>
      </w:r>
      <w:r w:rsidR="00773915" w:rsidRPr="001B3542">
        <w:rPr>
          <w:rFonts w:ascii="Times New Roman" w:eastAsia="Times New Roman" w:hAnsi="Times New Roman" w:cs="Times New Roman"/>
          <w:kern w:val="0"/>
          <w:sz w:val="20"/>
          <w:szCs w:val="20"/>
          <w:lang w:eastAsia="en-US"/>
        </w:rPr>
        <w:t xml:space="preserve">VAR </w:t>
      </w:r>
      <w:r w:rsidRPr="001B3542">
        <w:rPr>
          <w:rFonts w:ascii="Times New Roman" w:eastAsia="Times New Roman" w:hAnsi="Times New Roman" w:cs="Times New Roman"/>
          <w:kern w:val="0"/>
          <w:sz w:val="20"/>
          <w:szCs w:val="20"/>
          <w:lang w:eastAsia="en-US"/>
        </w:rPr>
        <w:t>Murder Rape Robbery Assault Burglary Larceny LarcenyOfAutomotives;</w:t>
      </w:r>
      <w:r w:rsidRPr="001B3542">
        <w:rPr>
          <w:rFonts w:ascii="Times New Roman" w:eastAsia="Times New Roman" w:hAnsi="Times New Roman" w:cs="Times New Roman"/>
          <w:kern w:val="0"/>
          <w:sz w:val="20"/>
          <w:szCs w:val="20"/>
          <w:lang w:eastAsia="en-US"/>
        </w:rPr>
        <w:br/>
        <w:t>RUN;</w:t>
      </w:r>
      <w:r w:rsidRPr="001B3542">
        <w:rPr>
          <w:rFonts w:ascii="Times New Roman" w:eastAsia="Times New Roman" w:hAnsi="Times New Roman" w:cs="Times New Roman"/>
          <w:kern w:val="0"/>
          <w:sz w:val="20"/>
          <w:szCs w:val="20"/>
          <w:lang w:eastAsia="en-US"/>
        </w:rPr>
        <w:br/>
      </w:r>
      <w:r w:rsidRPr="001B3542">
        <w:rPr>
          <w:rFonts w:ascii="Times New Roman" w:eastAsia="Times New Roman" w:hAnsi="Times New Roman" w:cs="Times New Roman"/>
          <w:kern w:val="0"/>
          <w:sz w:val="20"/>
          <w:szCs w:val="20"/>
          <w:lang w:eastAsia="en-US"/>
        </w:rPr>
        <w:br/>
        <w:t>PROC PRINT DATA=RESULTS;</w:t>
      </w:r>
      <w:r w:rsidRPr="001B3542">
        <w:rPr>
          <w:rFonts w:ascii="Times New Roman" w:eastAsia="Times New Roman" w:hAnsi="Times New Roman" w:cs="Times New Roman"/>
          <w:kern w:val="0"/>
          <w:sz w:val="20"/>
          <w:szCs w:val="20"/>
          <w:lang w:eastAsia="en-US"/>
        </w:rPr>
        <w:br/>
      </w:r>
      <w:r w:rsidRPr="001B3542">
        <w:rPr>
          <w:rFonts w:ascii="Times New Roman" w:eastAsia="Times New Roman" w:hAnsi="Times New Roman" w:cs="Times New Roman"/>
          <w:kern w:val="0"/>
          <w:sz w:val="20"/>
          <w:szCs w:val="20"/>
          <w:lang w:eastAsia="en-US"/>
        </w:rPr>
        <w:tab/>
      </w:r>
      <w:r w:rsidR="00773915" w:rsidRPr="001B3542">
        <w:rPr>
          <w:rFonts w:ascii="Times New Roman" w:eastAsia="Times New Roman" w:hAnsi="Times New Roman" w:cs="Times New Roman"/>
          <w:kern w:val="0"/>
          <w:sz w:val="20"/>
          <w:szCs w:val="20"/>
          <w:lang w:eastAsia="en-US"/>
        </w:rPr>
        <w:t>VAR PRIN1 PRIN2</w:t>
      </w:r>
      <w:r w:rsidRPr="001B3542">
        <w:rPr>
          <w:rFonts w:ascii="Times New Roman" w:eastAsia="Times New Roman" w:hAnsi="Times New Roman" w:cs="Times New Roman"/>
          <w:kern w:val="0"/>
          <w:sz w:val="20"/>
          <w:szCs w:val="20"/>
          <w:lang w:eastAsia="en-US"/>
        </w:rPr>
        <w:t>;</w:t>
      </w:r>
      <w:r w:rsidRPr="001B3542">
        <w:rPr>
          <w:rFonts w:ascii="Times New Roman" w:eastAsia="Times New Roman" w:hAnsi="Times New Roman" w:cs="Times New Roman"/>
          <w:kern w:val="0"/>
          <w:sz w:val="20"/>
          <w:szCs w:val="20"/>
          <w:lang w:eastAsia="en-US"/>
        </w:rPr>
        <w:br/>
        <w:t>RUN;</w:t>
      </w:r>
      <w:r w:rsidRPr="001B3542">
        <w:rPr>
          <w:rFonts w:ascii="Times New Roman" w:eastAsia="Times New Roman" w:hAnsi="Times New Roman" w:cs="Times New Roman"/>
          <w:kern w:val="0"/>
          <w:sz w:val="20"/>
          <w:szCs w:val="20"/>
          <w:lang w:eastAsia="en-US"/>
        </w:rPr>
        <w:br/>
      </w:r>
    </w:p>
    <w:p w14:paraId="78B55836" w14:textId="77777777" w:rsidR="00A71EE3" w:rsidRDefault="00CD3293" w:rsidP="00E25DA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kern w:val="0"/>
          <w:sz w:val="20"/>
          <w:szCs w:val="20"/>
          <w:lang w:eastAsia="en-US"/>
        </w:rPr>
      </w:pPr>
      <w:r w:rsidRPr="001B3542">
        <w:rPr>
          <w:rFonts w:ascii="Times New Roman" w:eastAsia="Times New Roman" w:hAnsi="Times New Roman" w:cs="Times New Roman"/>
          <w:kern w:val="0"/>
          <w:sz w:val="20"/>
          <w:szCs w:val="20"/>
          <w:lang w:eastAsia="en-US"/>
        </w:rPr>
        <w:t>----</w:t>
      </w:r>
    </w:p>
    <w:p w14:paraId="1014F238" w14:textId="77777777" w:rsidR="00A71EE3" w:rsidRDefault="00A71EE3" w:rsidP="00E25DA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kern w:val="0"/>
          <w:sz w:val="20"/>
          <w:szCs w:val="20"/>
          <w:lang w:eastAsia="en-US"/>
        </w:rPr>
      </w:pPr>
    </w:p>
    <w:p w14:paraId="2AB3CC68" w14:textId="07457E8F" w:rsidR="00032117" w:rsidRPr="001B3542" w:rsidRDefault="00032117" w:rsidP="001B35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kern w:val="0"/>
          <w:sz w:val="20"/>
          <w:szCs w:val="20"/>
          <w:lang w:eastAsia="en-US"/>
        </w:rPr>
      </w:pPr>
      <w:r w:rsidRPr="001B3542">
        <w:rPr>
          <w:rFonts w:ascii="Times New Roman" w:eastAsia="Times New Roman" w:hAnsi="Times New Roman" w:cs="Times New Roman"/>
          <w:kern w:val="0"/>
          <w:sz w:val="20"/>
          <w:szCs w:val="20"/>
          <w:lang w:eastAsia="en-US"/>
        </w:rPr>
        <w:br/>
        <w:t>PROC FACTOR METHOD=PRIN PRIORS=MAX ALL;</w:t>
      </w:r>
      <w:r w:rsidRPr="001B3542">
        <w:rPr>
          <w:rFonts w:ascii="Times New Roman" w:eastAsia="Times New Roman" w:hAnsi="Times New Roman" w:cs="Times New Roman"/>
          <w:kern w:val="0"/>
          <w:sz w:val="20"/>
          <w:szCs w:val="20"/>
          <w:lang w:eastAsia="en-US"/>
        </w:rPr>
        <w:br/>
      </w:r>
      <w:r w:rsidRPr="001B3542">
        <w:rPr>
          <w:rFonts w:ascii="Times New Roman" w:eastAsia="Times New Roman" w:hAnsi="Times New Roman" w:cs="Times New Roman"/>
          <w:kern w:val="0"/>
          <w:sz w:val="20"/>
          <w:szCs w:val="20"/>
          <w:lang w:eastAsia="en-US"/>
        </w:rPr>
        <w:tab/>
        <w:t>/* Principal Factor Method */</w:t>
      </w:r>
      <w:r w:rsidRPr="001B3542">
        <w:rPr>
          <w:rFonts w:ascii="Times New Roman" w:eastAsia="Times New Roman" w:hAnsi="Times New Roman" w:cs="Times New Roman"/>
          <w:kern w:val="0"/>
          <w:sz w:val="20"/>
          <w:szCs w:val="20"/>
          <w:lang w:eastAsia="en-US"/>
        </w:rPr>
        <w:br/>
      </w:r>
      <w:r w:rsidRPr="001B3542">
        <w:rPr>
          <w:rFonts w:ascii="Times New Roman" w:eastAsia="Times New Roman" w:hAnsi="Times New Roman" w:cs="Times New Roman"/>
          <w:kern w:val="0"/>
          <w:sz w:val="20"/>
          <w:szCs w:val="20"/>
          <w:lang w:eastAsia="en-US"/>
        </w:rPr>
        <w:tab/>
        <w:t>VAR Murder Rape Robbery Assault Burglary Larceny LarcenyOfAutomotives;</w:t>
      </w:r>
      <w:r w:rsidRPr="001B3542">
        <w:rPr>
          <w:rFonts w:ascii="Times New Roman" w:eastAsia="Times New Roman" w:hAnsi="Times New Roman" w:cs="Times New Roman"/>
          <w:kern w:val="0"/>
          <w:sz w:val="20"/>
          <w:szCs w:val="20"/>
          <w:lang w:eastAsia="en-US"/>
        </w:rPr>
        <w:br/>
        <w:t>RUN;</w:t>
      </w:r>
      <w:r w:rsidRPr="001B3542">
        <w:rPr>
          <w:rFonts w:ascii="Times New Roman" w:eastAsia="Times New Roman" w:hAnsi="Times New Roman" w:cs="Times New Roman"/>
          <w:kern w:val="0"/>
          <w:sz w:val="20"/>
          <w:szCs w:val="20"/>
          <w:lang w:eastAsia="en-US"/>
        </w:rPr>
        <w:br/>
      </w:r>
      <w:r w:rsidRPr="001B3542">
        <w:rPr>
          <w:rFonts w:ascii="Times New Roman" w:eastAsia="Times New Roman" w:hAnsi="Times New Roman" w:cs="Times New Roman"/>
          <w:kern w:val="0"/>
          <w:sz w:val="20"/>
          <w:szCs w:val="20"/>
          <w:lang w:eastAsia="en-US"/>
        </w:rPr>
        <w:br/>
        <w:t>PROC FACTOR METHOD=PRIN PRIORS=SMC NFACT=2 ROTATE=VARIMAX PLOTS=ALL;</w:t>
      </w:r>
      <w:r w:rsidRPr="001B3542">
        <w:rPr>
          <w:rFonts w:ascii="Times New Roman" w:eastAsia="Times New Roman" w:hAnsi="Times New Roman" w:cs="Times New Roman"/>
          <w:kern w:val="0"/>
          <w:sz w:val="20"/>
          <w:szCs w:val="20"/>
          <w:lang w:eastAsia="en-US"/>
        </w:rPr>
        <w:br/>
      </w:r>
      <w:r w:rsidRPr="001B3542">
        <w:rPr>
          <w:rFonts w:ascii="Times New Roman" w:eastAsia="Times New Roman" w:hAnsi="Times New Roman" w:cs="Times New Roman"/>
          <w:kern w:val="0"/>
          <w:sz w:val="20"/>
          <w:szCs w:val="20"/>
          <w:lang w:eastAsia="en-US"/>
        </w:rPr>
        <w:tab/>
        <w:t>/* Principal Factor Method */</w:t>
      </w:r>
      <w:r w:rsidRPr="001B3542">
        <w:rPr>
          <w:rFonts w:ascii="Times New Roman" w:eastAsia="Times New Roman" w:hAnsi="Times New Roman" w:cs="Times New Roman"/>
          <w:kern w:val="0"/>
          <w:sz w:val="20"/>
          <w:szCs w:val="20"/>
          <w:lang w:eastAsia="en-US"/>
        </w:rPr>
        <w:br/>
      </w:r>
      <w:r w:rsidRPr="001B3542">
        <w:rPr>
          <w:rFonts w:ascii="Times New Roman" w:eastAsia="Times New Roman" w:hAnsi="Times New Roman" w:cs="Times New Roman"/>
          <w:kern w:val="0"/>
          <w:sz w:val="20"/>
          <w:szCs w:val="20"/>
          <w:lang w:eastAsia="en-US"/>
        </w:rPr>
        <w:tab/>
        <w:t>VAR Murder Rape Robbery Assault Burglary Larceny LarcenyOfAutomotives;</w:t>
      </w:r>
      <w:r w:rsidRPr="001B3542">
        <w:rPr>
          <w:rFonts w:ascii="Times New Roman" w:eastAsia="Times New Roman" w:hAnsi="Times New Roman" w:cs="Times New Roman"/>
          <w:kern w:val="0"/>
          <w:sz w:val="20"/>
          <w:szCs w:val="20"/>
          <w:lang w:eastAsia="en-US"/>
        </w:rPr>
        <w:br/>
        <w:t>RUN;</w:t>
      </w:r>
    </w:p>
    <w:p w14:paraId="6D9A85E3" w14:textId="2EC3D430" w:rsidR="00032117" w:rsidRPr="001B3542" w:rsidRDefault="00032117" w:rsidP="00E25DA4">
      <w:pPr>
        <w:pStyle w:val="NoSpacing"/>
        <w:jc w:val="both"/>
        <w:rPr>
          <w:rFonts w:ascii="Times New Roman" w:hAnsi="Times New Roman" w:cs="Times New Roman"/>
        </w:rPr>
      </w:pPr>
    </w:p>
    <w:p w14:paraId="29AFEFBC" w14:textId="0E9CFFA6" w:rsidR="00CD3293" w:rsidRDefault="00CD3293" w:rsidP="00E25DA4">
      <w:pPr>
        <w:pStyle w:val="NoSpacing"/>
        <w:jc w:val="both"/>
        <w:rPr>
          <w:rFonts w:ascii="Times New Roman" w:hAnsi="Times New Roman" w:cs="Times New Roman"/>
        </w:rPr>
      </w:pPr>
      <w:r w:rsidRPr="001B3542">
        <w:rPr>
          <w:rFonts w:ascii="Times New Roman" w:hAnsi="Times New Roman" w:cs="Times New Roman"/>
        </w:rPr>
        <w:t>-----</w:t>
      </w:r>
    </w:p>
    <w:p w14:paraId="38084AB6" w14:textId="77777777" w:rsidR="00A71EE3" w:rsidRPr="001B3542" w:rsidRDefault="00A71EE3" w:rsidP="001B3542">
      <w:pPr>
        <w:pStyle w:val="NoSpacing"/>
        <w:jc w:val="both"/>
        <w:rPr>
          <w:rFonts w:ascii="Times New Roman" w:hAnsi="Times New Roman" w:cs="Times New Roman"/>
        </w:rPr>
      </w:pPr>
    </w:p>
    <w:bookmarkStart w:id="10" w:name="_Toc40563641" w:displacedByCustomXml="next"/>
    <w:bookmarkStart w:id="11" w:name="_Toc40567079" w:displacedByCustomXml="next"/>
    <w:sdt>
      <w:sdtPr>
        <w:rPr>
          <w:rFonts w:ascii="Times New Roman" w:eastAsiaTheme="minorEastAsia" w:hAnsi="Times New Roman" w:cs="Times New Roman"/>
          <w:color w:val="auto"/>
          <w:sz w:val="21"/>
          <w:szCs w:val="24"/>
        </w:rPr>
        <w:id w:val="2132822141"/>
        <w:docPartObj>
          <w:docPartGallery w:val="Bibliographies"/>
          <w:docPartUnique/>
        </w:docPartObj>
      </w:sdtPr>
      <w:sdtEndPr>
        <w:rPr>
          <w:b/>
          <w:bCs/>
        </w:rPr>
      </w:sdtEndPr>
      <w:sdtContent>
        <w:p w14:paraId="3001F3F0" w14:textId="6D9D1DE3" w:rsidR="00FC12BF" w:rsidRPr="001B3542" w:rsidRDefault="00FC12BF" w:rsidP="00564ED3">
          <w:pPr>
            <w:pStyle w:val="Heading2"/>
            <w:rPr>
              <w:rStyle w:val="Heading2Char"/>
              <w:rFonts w:ascii="Times New Roman" w:hAnsi="Times New Roman" w:cs="Times New Roman"/>
            </w:rPr>
          </w:pPr>
          <w:r w:rsidRPr="001B3542">
            <w:rPr>
              <w:rStyle w:val="Heading2Char"/>
              <w:rFonts w:ascii="Times New Roman" w:hAnsi="Times New Roman" w:cs="Times New Roman"/>
            </w:rPr>
            <w:t>Works Cited</w:t>
          </w:r>
          <w:bookmarkEnd w:id="11"/>
          <w:bookmarkEnd w:id="10"/>
        </w:p>
        <w:p w14:paraId="1529C66A" w14:textId="77777777" w:rsidR="00FC12BF" w:rsidRPr="001B3542" w:rsidRDefault="00FC12BF">
          <w:pPr>
            <w:pStyle w:val="Bibliography"/>
            <w:ind w:left="720" w:hanging="720"/>
            <w:rPr>
              <w:rFonts w:ascii="Times New Roman" w:hAnsi="Times New Roman" w:cs="Times New Roman"/>
              <w:noProof/>
              <w:sz w:val="24"/>
            </w:rPr>
          </w:pPr>
          <w:r w:rsidRPr="001B3542">
            <w:rPr>
              <w:rFonts w:ascii="Times New Roman" w:hAnsi="Times New Roman" w:cs="Times New Roman"/>
            </w:rPr>
            <w:fldChar w:fldCharType="begin"/>
          </w:r>
          <w:r w:rsidRPr="001B3542">
            <w:rPr>
              <w:rFonts w:ascii="Times New Roman" w:hAnsi="Times New Roman" w:cs="Times New Roman"/>
            </w:rPr>
            <w:instrText xml:space="preserve"> BIBLIOGRAPHY </w:instrText>
          </w:r>
          <w:r w:rsidRPr="001B3542">
            <w:rPr>
              <w:rFonts w:ascii="Times New Roman" w:hAnsi="Times New Roman" w:cs="Times New Roman"/>
            </w:rPr>
            <w:fldChar w:fldCharType="separate"/>
          </w:r>
          <w:r w:rsidRPr="001B3542">
            <w:rPr>
              <w:rFonts w:ascii="Times New Roman" w:hAnsi="Times New Roman" w:cs="Times New Roman"/>
              <w:noProof/>
            </w:rPr>
            <w:t>Compan, L. (2017, November 11). Retrieved from Great Future Stories: https://greatfuturestories.com/get-inspired-in-new-york/2017/11/13/new-york-city-back-in-the-1980s</w:t>
          </w:r>
        </w:p>
        <w:p w14:paraId="7EAD7B5D" w14:textId="77777777" w:rsidR="00FC12BF" w:rsidRPr="001B3542" w:rsidRDefault="00FC12BF">
          <w:pPr>
            <w:pStyle w:val="Bibliography"/>
            <w:ind w:left="720" w:hanging="720"/>
            <w:rPr>
              <w:rFonts w:ascii="Times New Roman" w:hAnsi="Times New Roman" w:cs="Times New Roman"/>
              <w:noProof/>
            </w:rPr>
          </w:pPr>
          <w:r w:rsidRPr="001B3542">
            <w:rPr>
              <w:rFonts w:ascii="Times New Roman" w:hAnsi="Times New Roman" w:cs="Times New Roman"/>
              <w:noProof/>
            </w:rPr>
            <w:t xml:space="preserve">Lubin, G. (2017, February 15). </w:t>
          </w:r>
          <w:r w:rsidRPr="001B3542">
            <w:rPr>
              <w:rFonts w:ascii="Times New Roman" w:hAnsi="Times New Roman" w:cs="Times New Roman"/>
              <w:i/>
              <w:iCs/>
              <w:noProof/>
            </w:rPr>
            <w:t>Queens has more languages than anywhere in the world — here's where they're found</w:t>
          </w:r>
          <w:r w:rsidRPr="001B3542">
            <w:rPr>
              <w:rFonts w:ascii="Times New Roman" w:hAnsi="Times New Roman" w:cs="Times New Roman"/>
              <w:noProof/>
            </w:rPr>
            <w:t>. Retrieved from Business Insider: https://www.businessinsider.com/queens-languages-map-2017-2</w:t>
          </w:r>
        </w:p>
        <w:p w14:paraId="2B973FA7" w14:textId="2281F344" w:rsidR="009007F1" w:rsidRPr="001B3542" w:rsidRDefault="00FC12BF" w:rsidP="001B3542">
          <w:pPr>
            <w:rPr>
              <w:rFonts w:ascii="Times New Roman" w:hAnsi="Times New Roman" w:cs="Times New Roman"/>
              <w:shd w:val="clear" w:color="auto" w:fill="FFFFFF"/>
            </w:rPr>
          </w:pPr>
          <w:r w:rsidRPr="001B3542">
            <w:rPr>
              <w:rFonts w:ascii="Times New Roman" w:hAnsi="Times New Roman" w:cs="Times New Roman"/>
              <w:b/>
              <w:bCs/>
            </w:rPr>
            <w:fldChar w:fldCharType="end"/>
          </w:r>
        </w:p>
      </w:sdtContent>
    </w:sdt>
    <w:bookmarkEnd w:id="0" w:displacedByCustomXml="prev"/>
    <w:sectPr w:rsidR="009007F1" w:rsidRPr="001B3542" w:rsidSect="007E16ED">
      <w:footerReference w:type="default" r:id="rId42"/>
      <w:pgSz w:w="12240" w:h="15840"/>
      <w:pgMar w:top="1440" w:right="1440" w:bottom="1440" w:left="1440" w:header="720" w:footer="720" w:gutter="0"/>
      <w:pgNumType w:start="1"/>
      <w:cols w:space="720"/>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BD30D1C" w14:textId="77777777" w:rsidR="000F0889" w:rsidRDefault="000F0889" w:rsidP="003555F9">
      <w:r>
        <w:separator/>
      </w:r>
    </w:p>
  </w:endnote>
  <w:endnote w:type="continuationSeparator" w:id="0">
    <w:p w14:paraId="5249AD4C" w14:textId="77777777" w:rsidR="000F0889" w:rsidRDefault="000F0889" w:rsidP="003555F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776543064"/>
      <w:docPartObj>
        <w:docPartGallery w:val="Page Numbers (Bottom of Page)"/>
        <w:docPartUnique/>
      </w:docPartObj>
    </w:sdtPr>
    <w:sdtEndPr>
      <w:rPr>
        <w:noProof/>
      </w:rPr>
    </w:sdtEndPr>
    <w:sdtContent>
      <w:p w14:paraId="34CC70D7" w14:textId="1CF701D9" w:rsidR="007E16ED" w:rsidRDefault="007E16ED">
        <w:pPr>
          <w:pStyle w:val="Footer"/>
        </w:pPr>
        <w:r>
          <w:fldChar w:fldCharType="begin"/>
        </w:r>
        <w:r>
          <w:instrText xml:space="preserve"> PAGE   \* MERGEFORMAT </w:instrText>
        </w:r>
        <w:r>
          <w:fldChar w:fldCharType="separate"/>
        </w:r>
        <w:r>
          <w:rPr>
            <w:noProof/>
          </w:rPr>
          <w:t>2</w:t>
        </w:r>
        <w:r>
          <w:rPr>
            <w:noProof/>
          </w:rPr>
          <w:fldChar w:fldCharType="end"/>
        </w:r>
      </w:p>
    </w:sdtContent>
  </w:sdt>
  <w:p w14:paraId="5C97FAF3" w14:textId="77777777" w:rsidR="007E16ED" w:rsidRDefault="007E16E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73E3013" w14:textId="77777777" w:rsidR="000F0889" w:rsidRDefault="000F0889" w:rsidP="003555F9">
      <w:r>
        <w:separator/>
      </w:r>
    </w:p>
  </w:footnote>
  <w:footnote w:type="continuationSeparator" w:id="0">
    <w:p w14:paraId="4B1A00E3" w14:textId="77777777" w:rsidR="000F0889" w:rsidRDefault="000F0889" w:rsidP="003555F9">
      <w:r>
        <w:continuationSeparator/>
      </w:r>
    </w:p>
  </w:footnote>
  <w:footnote w:id="1">
    <w:p w14:paraId="70127A62" w14:textId="124C1D83" w:rsidR="007E16ED" w:rsidRDefault="007E16ED">
      <w:pPr>
        <w:pStyle w:val="FootnoteText"/>
      </w:pPr>
      <w:r>
        <w:rPr>
          <w:rStyle w:val="FootnoteReference"/>
        </w:rPr>
        <w:footnoteRef/>
      </w:r>
      <w:r>
        <w:t xml:space="preserve"> </w:t>
      </w:r>
      <w:hyperlink r:id="rId1" w:history="1">
        <w:r>
          <w:rPr>
            <w:rStyle w:val="Hyperlink"/>
          </w:rPr>
          <w:t>https://www1.nyc.gov/site/nypd/stats/crime-statistics/historical.page</w:t>
        </w:r>
      </w:hyperlink>
    </w:p>
  </w:footnote>
  <w:footnote w:id="2">
    <w:p w14:paraId="0642D9FB" w14:textId="6138FBC0" w:rsidR="007E16ED" w:rsidRDefault="007E16ED">
      <w:pPr>
        <w:pStyle w:val="FootnoteText"/>
      </w:pPr>
      <w:r>
        <w:rPr>
          <w:rStyle w:val="FootnoteReference"/>
        </w:rPr>
        <w:footnoteRef/>
      </w:r>
      <w:r>
        <w:t xml:space="preserve"> The same group separation plot with precinct number labels can be found in the appendix as Figure 25</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676C67C0"/>
    <w:multiLevelType w:val="hybridMultilevel"/>
    <w:tmpl w:val="1EDAE8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39D6"/>
    <w:rsid w:val="00032117"/>
    <w:rsid w:val="00042AD7"/>
    <w:rsid w:val="00062186"/>
    <w:rsid w:val="000A7027"/>
    <w:rsid w:val="000B27B8"/>
    <w:rsid w:val="000D3AD8"/>
    <w:rsid w:val="000E2DF4"/>
    <w:rsid w:val="000F0889"/>
    <w:rsid w:val="00132BB6"/>
    <w:rsid w:val="00137916"/>
    <w:rsid w:val="00173302"/>
    <w:rsid w:val="00174A6F"/>
    <w:rsid w:val="00194799"/>
    <w:rsid w:val="001B3542"/>
    <w:rsid w:val="001B3A4B"/>
    <w:rsid w:val="001C373B"/>
    <w:rsid w:val="001C596B"/>
    <w:rsid w:val="001D7D2C"/>
    <w:rsid w:val="001E211E"/>
    <w:rsid w:val="001E5C0D"/>
    <w:rsid w:val="001F3995"/>
    <w:rsid w:val="00231957"/>
    <w:rsid w:val="00232CB9"/>
    <w:rsid w:val="002402F5"/>
    <w:rsid w:val="00280163"/>
    <w:rsid w:val="00285ECD"/>
    <w:rsid w:val="002E268B"/>
    <w:rsid w:val="00323CB0"/>
    <w:rsid w:val="003361B5"/>
    <w:rsid w:val="00341060"/>
    <w:rsid w:val="00343700"/>
    <w:rsid w:val="00345298"/>
    <w:rsid w:val="003555F9"/>
    <w:rsid w:val="003A4615"/>
    <w:rsid w:val="003B316D"/>
    <w:rsid w:val="003D6D48"/>
    <w:rsid w:val="00430718"/>
    <w:rsid w:val="00462335"/>
    <w:rsid w:val="00462EB5"/>
    <w:rsid w:val="00466129"/>
    <w:rsid w:val="00471EC7"/>
    <w:rsid w:val="004D2198"/>
    <w:rsid w:val="004D5585"/>
    <w:rsid w:val="005574DD"/>
    <w:rsid w:val="00564ED3"/>
    <w:rsid w:val="00566CA4"/>
    <w:rsid w:val="005A33BC"/>
    <w:rsid w:val="005D34FA"/>
    <w:rsid w:val="005E022E"/>
    <w:rsid w:val="005E204B"/>
    <w:rsid w:val="005E3A9D"/>
    <w:rsid w:val="005F35D2"/>
    <w:rsid w:val="005F6CAC"/>
    <w:rsid w:val="005F6FE7"/>
    <w:rsid w:val="006173A2"/>
    <w:rsid w:val="00623ABF"/>
    <w:rsid w:val="00624D56"/>
    <w:rsid w:val="00636EFF"/>
    <w:rsid w:val="00683437"/>
    <w:rsid w:val="00687F7A"/>
    <w:rsid w:val="00691D70"/>
    <w:rsid w:val="006C7D99"/>
    <w:rsid w:val="006E004A"/>
    <w:rsid w:val="006F196D"/>
    <w:rsid w:val="00702A26"/>
    <w:rsid w:val="007655FC"/>
    <w:rsid w:val="00773915"/>
    <w:rsid w:val="00794707"/>
    <w:rsid w:val="007C25A1"/>
    <w:rsid w:val="007E16ED"/>
    <w:rsid w:val="007E3A95"/>
    <w:rsid w:val="00802015"/>
    <w:rsid w:val="008078E6"/>
    <w:rsid w:val="00815C33"/>
    <w:rsid w:val="0082076C"/>
    <w:rsid w:val="008239D6"/>
    <w:rsid w:val="008A17A5"/>
    <w:rsid w:val="008C386E"/>
    <w:rsid w:val="009007F1"/>
    <w:rsid w:val="009375D1"/>
    <w:rsid w:val="009417C8"/>
    <w:rsid w:val="00971E73"/>
    <w:rsid w:val="00982CAF"/>
    <w:rsid w:val="009921BF"/>
    <w:rsid w:val="009A63AF"/>
    <w:rsid w:val="009B480D"/>
    <w:rsid w:val="009D24F0"/>
    <w:rsid w:val="009D2BFA"/>
    <w:rsid w:val="00A03B8B"/>
    <w:rsid w:val="00A136EF"/>
    <w:rsid w:val="00A13B09"/>
    <w:rsid w:val="00A22EF8"/>
    <w:rsid w:val="00A260A6"/>
    <w:rsid w:val="00A50569"/>
    <w:rsid w:val="00A54234"/>
    <w:rsid w:val="00A645B1"/>
    <w:rsid w:val="00A64E15"/>
    <w:rsid w:val="00A71EE3"/>
    <w:rsid w:val="00A73A2F"/>
    <w:rsid w:val="00AA19B0"/>
    <w:rsid w:val="00AF526F"/>
    <w:rsid w:val="00B53CDD"/>
    <w:rsid w:val="00BA7D8F"/>
    <w:rsid w:val="00BB1796"/>
    <w:rsid w:val="00BD2D12"/>
    <w:rsid w:val="00BF112E"/>
    <w:rsid w:val="00C01627"/>
    <w:rsid w:val="00C0473A"/>
    <w:rsid w:val="00C31B0F"/>
    <w:rsid w:val="00C60F7F"/>
    <w:rsid w:val="00C6596D"/>
    <w:rsid w:val="00C72E5A"/>
    <w:rsid w:val="00C960EC"/>
    <w:rsid w:val="00CA46EB"/>
    <w:rsid w:val="00CA6B54"/>
    <w:rsid w:val="00CB711C"/>
    <w:rsid w:val="00CC330E"/>
    <w:rsid w:val="00CC3D36"/>
    <w:rsid w:val="00CD3293"/>
    <w:rsid w:val="00CE5AB3"/>
    <w:rsid w:val="00CF6FC8"/>
    <w:rsid w:val="00D1154E"/>
    <w:rsid w:val="00D11F13"/>
    <w:rsid w:val="00D22122"/>
    <w:rsid w:val="00D66393"/>
    <w:rsid w:val="00D721D2"/>
    <w:rsid w:val="00DA17C8"/>
    <w:rsid w:val="00DB72B4"/>
    <w:rsid w:val="00DB73B9"/>
    <w:rsid w:val="00DC38CB"/>
    <w:rsid w:val="00DE127B"/>
    <w:rsid w:val="00DE21B2"/>
    <w:rsid w:val="00DF6D46"/>
    <w:rsid w:val="00E25DA4"/>
    <w:rsid w:val="00E359A9"/>
    <w:rsid w:val="00E47915"/>
    <w:rsid w:val="00EA14B8"/>
    <w:rsid w:val="00EA279C"/>
    <w:rsid w:val="00EC3002"/>
    <w:rsid w:val="00ED40DE"/>
    <w:rsid w:val="00F02F86"/>
    <w:rsid w:val="00F11B5F"/>
    <w:rsid w:val="00F45671"/>
    <w:rsid w:val="00F60FC2"/>
    <w:rsid w:val="00F61C58"/>
    <w:rsid w:val="00F7399F"/>
    <w:rsid w:val="00FC12BF"/>
    <w:rsid w:val="00FF126A"/>
    <w:rsid w:val="00FF35F3"/>
    <w:rsid w:val="00FF7C5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2F6C440"/>
  <w15:chartTrackingRefBased/>
  <w15:docId w15:val="{E93385FE-EB29-A846-9BD2-F1BF01C4C9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jc w:val="both"/>
    </w:pPr>
  </w:style>
  <w:style w:type="paragraph" w:styleId="Heading1">
    <w:name w:val="heading 1"/>
    <w:basedOn w:val="Normal"/>
    <w:next w:val="Normal"/>
    <w:link w:val="Heading1Char"/>
    <w:uiPriority w:val="9"/>
    <w:qFormat/>
    <w:rsid w:val="00232CB9"/>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32CB9"/>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uiPriority w:val="99"/>
    <w:semiHidden/>
    <w:unhideWhenUsed/>
    <w:rsid w:val="003555F9"/>
    <w:pPr>
      <w:snapToGrid w:val="0"/>
      <w:jc w:val="left"/>
    </w:pPr>
    <w:rPr>
      <w:sz w:val="18"/>
      <w:szCs w:val="18"/>
    </w:rPr>
  </w:style>
  <w:style w:type="character" w:customStyle="1" w:styleId="FootnoteTextChar">
    <w:name w:val="Footnote Text Char"/>
    <w:basedOn w:val="DefaultParagraphFont"/>
    <w:link w:val="FootnoteText"/>
    <w:uiPriority w:val="99"/>
    <w:semiHidden/>
    <w:rsid w:val="003555F9"/>
    <w:rPr>
      <w:sz w:val="18"/>
      <w:szCs w:val="18"/>
    </w:rPr>
  </w:style>
  <w:style w:type="character" w:styleId="FootnoteReference">
    <w:name w:val="footnote reference"/>
    <w:basedOn w:val="DefaultParagraphFont"/>
    <w:uiPriority w:val="99"/>
    <w:semiHidden/>
    <w:unhideWhenUsed/>
    <w:rsid w:val="003555F9"/>
    <w:rPr>
      <w:vertAlign w:val="superscript"/>
    </w:rPr>
  </w:style>
  <w:style w:type="paragraph" w:styleId="EndnoteText">
    <w:name w:val="endnote text"/>
    <w:basedOn w:val="Normal"/>
    <w:link w:val="EndnoteTextChar"/>
    <w:uiPriority w:val="99"/>
    <w:semiHidden/>
    <w:unhideWhenUsed/>
    <w:rsid w:val="00794707"/>
    <w:pPr>
      <w:snapToGrid w:val="0"/>
      <w:jc w:val="left"/>
    </w:pPr>
  </w:style>
  <w:style w:type="character" w:customStyle="1" w:styleId="EndnoteTextChar">
    <w:name w:val="Endnote Text Char"/>
    <w:basedOn w:val="DefaultParagraphFont"/>
    <w:link w:val="EndnoteText"/>
    <w:uiPriority w:val="99"/>
    <w:semiHidden/>
    <w:rsid w:val="00794707"/>
  </w:style>
  <w:style w:type="character" w:styleId="EndnoteReference">
    <w:name w:val="endnote reference"/>
    <w:basedOn w:val="DefaultParagraphFont"/>
    <w:uiPriority w:val="99"/>
    <w:semiHidden/>
    <w:unhideWhenUsed/>
    <w:rsid w:val="00794707"/>
    <w:rPr>
      <w:vertAlign w:val="superscript"/>
    </w:rPr>
  </w:style>
  <w:style w:type="character" w:styleId="PlaceholderText">
    <w:name w:val="Placeholder Text"/>
    <w:basedOn w:val="DefaultParagraphFont"/>
    <w:uiPriority w:val="99"/>
    <w:semiHidden/>
    <w:rsid w:val="00794707"/>
    <w:rPr>
      <w:color w:val="808080"/>
    </w:rPr>
  </w:style>
  <w:style w:type="paragraph" w:styleId="NoSpacing">
    <w:name w:val="No Spacing"/>
    <w:uiPriority w:val="1"/>
    <w:qFormat/>
    <w:rsid w:val="009007F1"/>
    <w:rPr>
      <w:kern w:val="0"/>
      <w:sz w:val="22"/>
      <w:szCs w:val="22"/>
      <w:lang w:eastAsia="en-US"/>
    </w:rPr>
  </w:style>
  <w:style w:type="paragraph" w:styleId="Caption">
    <w:name w:val="caption"/>
    <w:basedOn w:val="Normal"/>
    <w:next w:val="Normal"/>
    <w:uiPriority w:val="35"/>
    <w:unhideWhenUsed/>
    <w:qFormat/>
    <w:rsid w:val="009007F1"/>
    <w:pPr>
      <w:widowControl/>
      <w:spacing w:after="200"/>
      <w:jc w:val="left"/>
    </w:pPr>
    <w:rPr>
      <w:i/>
      <w:iCs/>
      <w:color w:val="44546A" w:themeColor="text2"/>
      <w:kern w:val="0"/>
      <w:sz w:val="18"/>
      <w:szCs w:val="18"/>
      <w:lang w:eastAsia="en-US"/>
    </w:rPr>
  </w:style>
  <w:style w:type="paragraph" w:styleId="NormalWeb">
    <w:name w:val="Normal (Web)"/>
    <w:basedOn w:val="Normal"/>
    <w:uiPriority w:val="99"/>
    <w:unhideWhenUsed/>
    <w:rsid w:val="009007F1"/>
    <w:pPr>
      <w:widowControl/>
      <w:spacing w:before="100" w:beforeAutospacing="1" w:after="100" w:afterAutospacing="1"/>
      <w:jc w:val="left"/>
    </w:pPr>
    <w:rPr>
      <w:rFonts w:ascii="Times New Roman" w:eastAsia="Times New Roman" w:hAnsi="Times New Roman" w:cs="Times New Roman"/>
      <w:kern w:val="0"/>
      <w:sz w:val="24"/>
      <w:lang w:eastAsia="en-US"/>
    </w:rPr>
  </w:style>
  <w:style w:type="paragraph" w:styleId="BalloonText">
    <w:name w:val="Balloon Text"/>
    <w:basedOn w:val="Normal"/>
    <w:link w:val="BalloonTextChar"/>
    <w:uiPriority w:val="99"/>
    <w:semiHidden/>
    <w:unhideWhenUsed/>
    <w:rsid w:val="00F61C58"/>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61C58"/>
    <w:rPr>
      <w:rFonts w:ascii="Segoe UI" w:hAnsi="Segoe UI" w:cs="Segoe UI"/>
      <w:sz w:val="18"/>
      <w:szCs w:val="18"/>
    </w:rPr>
  </w:style>
  <w:style w:type="character" w:styleId="Hyperlink">
    <w:name w:val="Hyperlink"/>
    <w:basedOn w:val="DefaultParagraphFont"/>
    <w:uiPriority w:val="99"/>
    <w:unhideWhenUsed/>
    <w:rsid w:val="00BD2D12"/>
    <w:rPr>
      <w:color w:val="0000FF"/>
      <w:u w:val="single"/>
    </w:rPr>
  </w:style>
  <w:style w:type="character" w:styleId="CommentReference">
    <w:name w:val="annotation reference"/>
    <w:basedOn w:val="DefaultParagraphFont"/>
    <w:uiPriority w:val="99"/>
    <w:semiHidden/>
    <w:unhideWhenUsed/>
    <w:rsid w:val="005D34FA"/>
    <w:rPr>
      <w:sz w:val="16"/>
      <w:szCs w:val="16"/>
    </w:rPr>
  </w:style>
  <w:style w:type="paragraph" w:styleId="CommentText">
    <w:name w:val="annotation text"/>
    <w:basedOn w:val="Normal"/>
    <w:link w:val="CommentTextChar"/>
    <w:uiPriority w:val="99"/>
    <w:semiHidden/>
    <w:unhideWhenUsed/>
    <w:rsid w:val="005D34FA"/>
    <w:rPr>
      <w:sz w:val="20"/>
      <w:szCs w:val="20"/>
    </w:rPr>
  </w:style>
  <w:style w:type="character" w:customStyle="1" w:styleId="CommentTextChar">
    <w:name w:val="Comment Text Char"/>
    <w:basedOn w:val="DefaultParagraphFont"/>
    <w:link w:val="CommentText"/>
    <w:uiPriority w:val="99"/>
    <w:semiHidden/>
    <w:rsid w:val="005D34FA"/>
    <w:rPr>
      <w:sz w:val="20"/>
      <w:szCs w:val="20"/>
    </w:rPr>
  </w:style>
  <w:style w:type="paragraph" w:styleId="CommentSubject">
    <w:name w:val="annotation subject"/>
    <w:basedOn w:val="CommentText"/>
    <w:next w:val="CommentText"/>
    <w:link w:val="CommentSubjectChar"/>
    <w:uiPriority w:val="99"/>
    <w:semiHidden/>
    <w:unhideWhenUsed/>
    <w:rsid w:val="005D34FA"/>
    <w:rPr>
      <w:b/>
      <w:bCs/>
    </w:rPr>
  </w:style>
  <w:style w:type="character" w:customStyle="1" w:styleId="CommentSubjectChar">
    <w:name w:val="Comment Subject Char"/>
    <w:basedOn w:val="CommentTextChar"/>
    <w:link w:val="CommentSubject"/>
    <w:uiPriority w:val="99"/>
    <w:semiHidden/>
    <w:rsid w:val="005D34FA"/>
    <w:rPr>
      <w:b/>
      <w:bCs/>
      <w:sz w:val="20"/>
      <w:szCs w:val="20"/>
    </w:rPr>
  </w:style>
  <w:style w:type="character" w:styleId="FollowedHyperlink">
    <w:name w:val="FollowedHyperlink"/>
    <w:basedOn w:val="DefaultParagraphFont"/>
    <w:uiPriority w:val="99"/>
    <w:semiHidden/>
    <w:unhideWhenUsed/>
    <w:rsid w:val="00815C33"/>
    <w:rPr>
      <w:color w:val="954F72" w:themeColor="followedHyperlink"/>
      <w:u w:val="single"/>
    </w:rPr>
  </w:style>
  <w:style w:type="paragraph" w:styleId="HTMLPreformatted">
    <w:name w:val="HTML Preformatted"/>
    <w:basedOn w:val="Normal"/>
    <w:link w:val="HTMLPreformattedChar"/>
    <w:uiPriority w:val="99"/>
    <w:semiHidden/>
    <w:unhideWhenUsed/>
    <w:rsid w:val="0003211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Times New Roman" w:hAnsi="Courier New" w:cs="Courier New"/>
      <w:kern w:val="0"/>
      <w:sz w:val="20"/>
      <w:szCs w:val="20"/>
      <w:lang w:eastAsia="en-US"/>
    </w:rPr>
  </w:style>
  <w:style w:type="character" w:customStyle="1" w:styleId="HTMLPreformattedChar">
    <w:name w:val="HTML Preformatted Char"/>
    <w:basedOn w:val="DefaultParagraphFont"/>
    <w:link w:val="HTMLPreformatted"/>
    <w:uiPriority w:val="99"/>
    <w:semiHidden/>
    <w:rsid w:val="00032117"/>
    <w:rPr>
      <w:rFonts w:ascii="Courier New" w:eastAsia="Times New Roman" w:hAnsi="Courier New" w:cs="Courier New"/>
      <w:kern w:val="0"/>
      <w:sz w:val="20"/>
      <w:szCs w:val="20"/>
      <w:lang w:eastAsia="en-US"/>
    </w:rPr>
  </w:style>
  <w:style w:type="character" w:customStyle="1" w:styleId="Heading2Char">
    <w:name w:val="Heading 2 Char"/>
    <w:basedOn w:val="DefaultParagraphFont"/>
    <w:link w:val="Heading2"/>
    <w:uiPriority w:val="9"/>
    <w:rsid w:val="00232CB9"/>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232CB9"/>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232CB9"/>
    <w:pPr>
      <w:widowControl/>
      <w:spacing w:line="259" w:lineRule="auto"/>
      <w:jc w:val="left"/>
      <w:outlineLvl w:val="9"/>
    </w:pPr>
    <w:rPr>
      <w:kern w:val="0"/>
      <w:lang w:eastAsia="en-US"/>
    </w:rPr>
  </w:style>
  <w:style w:type="paragraph" w:styleId="TOC2">
    <w:name w:val="toc 2"/>
    <w:basedOn w:val="Normal"/>
    <w:next w:val="Normal"/>
    <w:autoRedefine/>
    <w:uiPriority w:val="39"/>
    <w:unhideWhenUsed/>
    <w:rsid w:val="006C7D99"/>
    <w:pPr>
      <w:tabs>
        <w:tab w:val="right" w:leader="dot" w:pos="10070"/>
      </w:tabs>
      <w:spacing w:after="100"/>
      <w:ind w:left="210"/>
    </w:pPr>
    <w:rPr>
      <w:rFonts w:ascii="Times New Roman" w:hAnsi="Times New Roman" w:cs="Times New Roman"/>
      <w:noProof/>
    </w:rPr>
  </w:style>
  <w:style w:type="paragraph" w:styleId="Bibliography">
    <w:name w:val="Bibliography"/>
    <w:basedOn w:val="Normal"/>
    <w:next w:val="Normal"/>
    <w:uiPriority w:val="37"/>
    <w:unhideWhenUsed/>
    <w:rsid w:val="00FC12BF"/>
  </w:style>
  <w:style w:type="paragraph" w:styleId="Header">
    <w:name w:val="header"/>
    <w:basedOn w:val="Normal"/>
    <w:link w:val="HeaderChar"/>
    <w:uiPriority w:val="99"/>
    <w:unhideWhenUsed/>
    <w:rsid w:val="006C7D99"/>
    <w:pPr>
      <w:tabs>
        <w:tab w:val="center" w:pos="4680"/>
        <w:tab w:val="right" w:pos="9360"/>
      </w:tabs>
    </w:pPr>
  </w:style>
  <w:style w:type="character" w:customStyle="1" w:styleId="HeaderChar">
    <w:name w:val="Header Char"/>
    <w:basedOn w:val="DefaultParagraphFont"/>
    <w:link w:val="Header"/>
    <w:uiPriority w:val="99"/>
    <w:rsid w:val="006C7D99"/>
  </w:style>
  <w:style w:type="paragraph" w:styleId="Footer">
    <w:name w:val="footer"/>
    <w:basedOn w:val="Normal"/>
    <w:link w:val="FooterChar"/>
    <w:uiPriority w:val="99"/>
    <w:unhideWhenUsed/>
    <w:rsid w:val="006C7D99"/>
    <w:pPr>
      <w:tabs>
        <w:tab w:val="center" w:pos="4680"/>
        <w:tab w:val="right" w:pos="9360"/>
      </w:tabs>
    </w:pPr>
  </w:style>
  <w:style w:type="character" w:customStyle="1" w:styleId="FooterChar">
    <w:name w:val="Footer Char"/>
    <w:basedOn w:val="DefaultParagraphFont"/>
    <w:link w:val="Footer"/>
    <w:uiPriority w:val="99"/>
    <w:rsid w:val="006C7D99"/>
  </w:style>
  <w:style w:type="paragraph" w:styleId="BodyText">
    <w:name w:val="Body Text"/>
    <w:basedOn w:val="Normal"/>
    <w:link w:val="BodyTextChar"/>
    <w:uiPriority w:val="1"/>
    <w:qFormat/>
    <w:rsid w:val="00A22EF8"/>
    <w:pPr>
      <w:autoSpaceDE w:val="0"/>
      <w:autoSpaceDN w:val="0"/>
      <w:jc w:val="left"/>
    </w:pPr>
    <w:rPr>
      <w:rFonts w:ascii="Arial" w:eastAsia="Arial" w:hAnsi="Arial" w:cs="Arial"/>
      <w:i/>
      <w:kern w:val="0"/>
      <w:sz w:val="28"/>
      <w:szCs w:val="28"/>
      <w:lang w:eastAsia="en-US"/>
    </w:rPr>
  </w:style>
  <w:style w:type="character" w:customStyle="1" w:styleId="BodyTextChar">
    <w:name w:val="Body Text Char"/>
    <w:basedOn w:val="DefaultParagraphFont"/>
    <w:link w:val="BodyText"/>
    <w:uiPriority w:val="1"/>
    <w:rsid w:val="00A22EF8"/>
    <w:rPr>
      <w:rFonts w:ascii="Arial" w:eastAsia="Arial" w:hAnsi="Arial" w:cs="Arial"/>
      <w:i/>
      <w:kern w:val="0"/>
      <w:sz w:val="28"/>
      <w:szCs w:val="28"/>
      <w:lang w:eastAsia="en-US"/>
    </w:rPr>
  </w:style>
  <w:style w:type="paragraph" w:styleId="TOC1">
    <w:name w:val="toc 1"/>
    <w:basedOn w:val="Normal"/>
    <w:next w:val="Normal"/>
    <w:autoRedefine/>
    <w:uiPriority w:val="39"/>
    <w:unhideWhenUsed/>
    <w:rsid w:val="009A63AF"/>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4659626">
      <w:bodyDiv w:val="1"/>
      <w:marLeft w:val="0"/>
      <w:marRight w:val="0"/>
      <w:marTop w:val="0"/>
      <w:marBottom w:val="0"/>
      <w:divBdr>
        <w:top w:val="none" w:sz="0" w:space="0" w:color="auto"/>
        <w:left w:val="none" w:sz="0" w:space="0" w:color="auto"/>
        <w:bottom w:val="none" w:sz="0" w:space="0" w:color="auto"/>
        <w:right w:val="none" w:sz="0" w:space="0" w:color="auto"/>
      </w:divBdr>
    </w:div>
    <w:div w:id="261692697">
      <w:bodyDiv w:val="1"/>
      <w:marLeft w:val="0"/>
      <w:marRight w:val="0"/>
      <w:marTop w:val="0"/>
      <w:marBottom w:val="0"/>
      <w:divBdr>
        <w:top w:val="none" w:sz="0" w:space="0" w:color="auto"/>
        <w:left w:val="none" w:sz="0" w:space="0" w:color="auto"/>
        <w:bottom w:val="none" w:sz="0" w:space="0" w:color="auto"/>
        <w:right w:val="none" w:sz="0" w:space="0" w:color="auto"/>
      </w:divBdr>
    </w:div>
    <w:div w:id="335693478">
      <w:bodyDiv w:val="1"/>
      <w:marLeft w:val="0"/>
      <w:marRight w:val="0"/>
      <w:marTop w:val="0"/>
      <w:marBottom w:val="0"/>
      <w:divBdr>
        <w:top w:val="none" w:sz="0" w:space="0" w:color="auto"/>
        <w:left w:val="none" w:sz="0" w:space="0" w:color="auto"/>
        <w:bottom w:val="none" w:sz="0" w:space="0" w:color="auto"/>
        <w:right w:val="none" w:sz="0" w:space="0" w:color="auto"/>
      </w:divBdr>
    </w:div>
    <w:div w:id="650790207">
      <w:bodyDiv w:val="1"/>
      <w:marLeft w:val="0"/>
      <w:marRight w:val="0"/>
      <w:marTop w:val="0"/>
      <w:marBottom w:val="0"/>
      <w:divBdr>
        <w:top w:val="none" w:sz="0" w:space="0" w:color="auto"/>
        <w:left w:val="none" w:sz="0" w:space="0" w:color="auto"/>
        <w:bottom w:val="none" w:sz="0" w:space="0" w:color="auto"/>
        <w:right w:val="none" w:sz="0" w:space="0" w:color="auto"/>
      </w:divBdr>
    </w:div>
    <w:div w:id="906843506">
      <w:bodyDiv w:val="1"/>
      <w:marLeft w:val="0"/>
      <w:marRight w:val="0"/>
      <w:marTop w:val="0"/>
      <w:marBottom w:val="0"/>
      <w:divBdr>
        <w:top w:val="none" w:sz="0" w:space="0" w:color="auto"/>
        <w:left w:val="none" w:sz="0" w:space="0" w:color="auto"/>
        <w:bottom w:val="none" w:sz="0" w:space="0" w:color="auto"/>
        <w:right w:val="none" w:sz="0" w:space="0" w:color="auto"/>
      </w:divBdr>
    </w:div>
    <w:div w:id="907494558">
      <w:bodyDiv w:val="1"/>
      <w:marLeft w:val="0"/>
      <w:marRight w:val="0"/>
      <w:marTop w:val="0"/>
      <w:marBottom w:val="0"/>
      <w:divBdr>
        <w:top w:val="none" w:sz="0" w:space="0" w:color="auto"/>
        <w:left w:val="none" w:sz="0" w:space="0" w:color="auto"/>
        <w:bottom w:val="none" w:sz="0" w:space="0" w:color="auto"/>
        <w:right w:val="none" w:sz="0" w:space="0" w:color="auto"/>
      </w:divBdr>
      <w:divsChild>
        <w:div w:id="1390810568">
          <w:marLeft w:val="0"/>
          <w:marRight w:val="0"/>
          <w:marTop w:val="0"/>
          <w:marBottom w:val="0"/>
          <w:divBdr>
            <w:top w:val="none" w:sz="0" w:space="0" w:color="auto"/>
            <w:left w:val="none" w:sz="0" w:space="0" w:color="auto"/>
            <w:bottom w:val="none" w:sz="0" w:space="0" w:color="auto"/>
            <w:right w:val="none" w:sz="0" w:space="0" w:color="auto"/>
          </w:divBdr>
          <w:divsChild>
            <w:div w:id="1297684180">
              <w:marLeft w:val="0"/>
              <w:marRight w:val="0"/>
              <w:marTop w:val="0"/>
              <w:marBottom w:val="0"/>
              <w:divBdr>
                <w:top w:val="none" w:sz="0" w:space="0" w:color="auto"/>
                <w:left w:val="none" w:sz="0" w:space="0" w:color="auto"/>
                <w:bottom w:val="none" w:sz="0" w:space="0" w:color="auto"/>
                <w:right w:val="none" w:sz="0" w:space="0" w:color="auto"/>
              </w:divBdr>
              <w:divsChild>
                <w:div w:id="1594119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6206947">
      <w:bodyDiv w:val="1"/>
      <w:marLeft w:val="0"/>
      <w:marRight w:val="0"/>
      <w:marTop w:val="0"/>
      <w:marBottom w:val="0"/>
      <w:divBdr>
        <w:top w:val="none" w:sz="0" w:space="0" w:color="auto"/>
        <w:left w:val="none" w:sz="0" w:space="0" w:color="auto"/>
        <w:bottom w:val="none" w:sz="0" w:space="0" w:color="auto"/>
        <w:right w:val="none" w:sz="0" w:space="0" w:color="auto"/>
      </w:divBdr>
    </w:div>
    <w:div w:id="1113137879">
      <w:bodyDiv w:val="1"/>
      <w:marLeft w:val="0"/>
      <w:marRight w:val="0"/>
      <w:marTop w:val="0"/>
      <w:marBottom w:val="0"/>
      <w:divBdr>
        <w:top w:val="none" w:sz="0" w:space="0" w:color="auto"/>
        <w:left w:val="none" w:sz="0" w:space="0" w:color="auto"/>
        <w:bottom w:val="none" w:sz="0" w:space="0" w:color="auto"/>
        <w:right w:val="none" w:sz="0" w:space="0" w:color="auto"/>
      </w:divBdr>
    </w:div>
    <w:div w:id="1480150018">
      <w:bodyDiv w:val="1"/>
      <w:marLeft w:val="0"/>
      <w:marRight w:val="0"/>
      <w:marTop w:val="0"/>
      <w:marBottom w:val="0"/>
      <w:divBdr>
        <w:top w:val="none" w:sz="0" w:space="0" w:color="auto"/>
        <w:left w:val="none" w:sz="0" w:space="0" w:color="auto"/>
        <w:bottom w:val="none" w:sz="0" w:space="0" w:color="auto"/>
        <w:right w:val="none" w:sz="0" w:space="0" w:color="auto"/>
      </w:divBdr>
    </w:div>
    <w:div w:id="1741319907">
      <w:bodyDiv w:val="1"/>
      <w:marLeft w:val="0"/>
      <w:marRight w:val="0"/>
      <w:marTop w:val="0"/>
      <w:marBottom w:val="0"/>
      <w:divBdr>
        <w:top w:val="none" w:sz="0" w:space="0" w:color="auto"/>
        <w:left w:val="none" w:sz="0" w:space="0" w:color="auto"/>
        <w:bottom w:val="none" w:sz="0" w:space="0" w:color="auto"/>
        <w:right w:val="none" w:sz="0" w:space="0" w:color="auto"/>
      </w:divBdr>
    </w:div>
    <w:div w:id="1851333344">
      <w:bodyDiv w:val="1"/>
      <w:marLeft w:val="0"/>
      <w:marRight w:val="0"/>
      <w:marTop w:val="0"/>
      <w:marBottom w:val="0"/>
      <w:divBdr>
        <w:top w:val="none" w:sz="0" w:space="0" w:color="auto"/>
        <w:left w:val="none" w:sz="0" w:space="0" w:color="auto"/>
        <w:bottom w:val="none" w:sz="0" w:space="0" w:color="auto"/>
        <w:right w:val="none" w:sz="0" w:space="0" w:color="auto"/>
      </w:divBdr>
    </w:div>
    <w:div w:id="19164300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en.wikipedia.org/wiki/ANOVA"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yperlink" Target="https://en.wikipedia.org/wiki/Multiple_regression_analysis" TargetMode="External"/><Relationship Id="rId42"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3.png"/><Relationship Id="rId38" Type="http://schemas.openxmlformats.org/officeDocument/2006/relationships/hyperlink" Target="https://en.wikipedia.org/wiki/MANOVA"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4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en.wikipedia.org/wiki/Varimax_rotation" TargetMode="External"/><Relationship Id="rId37" Type="http://schemas.openxmlformats.org/officeDocument/2006/relationships/hyperlink" Target="https://en.wikipedia.org/wiki/Discriminant_analysis" TargetMode="External"/><Relationship Id="rId40"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en.wikipedia.org/wiki/Pearson_product-moment_correlation_coefficient" TargetMode="External"/><Relationship Id="rId36" Type="http://schemas.openxmlformats.org/officeDocument/2006/relationships/hyperlink" Target="https://en.wikipedia.org/wiki/Canonical_correlation_analysis"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2.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www.statisticshowto.com/probability-and-statistics/correlation-coefficient-formula/" TargetMode="External"/><Relationship Id="rId35" Type="http://schemas.openxmlformats.org/officeDocument/2006/relationships/hyperlink" Target="https://en.wikipedia.org/wiki/Factor_analysis" TargetMode="External"/><Relationship Id="rId43" Type="http://schemas.openxmlformats.org/officeDocument/2006/relationships/fontTable" Target="fontTable.xml"/></Relationships>
</file>

<file path=word/_rels/footnotes.xml.rels><?xml version="1.0" encoding="UTF-8" standalone="yes"?>
<Relationships xmlns="http://schemas.openxmlformats.org/package/2006/relationships"><Relationship Id="rId1" Type="http://schemas.openxmlformats.org/officeDocument/2006/relationships/hyperlink" Target="https://www1.nyc.gov/site/nypd/stats/crime-statistics/historical.pag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Gus17</b:Tag>
    <b:SourceType>InternetSite</b:SourceType>
    <b:Guid>{8BBF09C0-FF4A-4A0C-AC1C-B679F1923A98}</b:Guid>
    <b:Title>Queens has more languages than anywhere in the world — here's where they're found</b:Title>
    <b:Year>2017</b:Year>
    <b:Author>
      <b:Author>
        <b:NameList>
          <b:Person>
            <b:Last>Lubin</b:Last>
            <b:First>Gus</b:First>
          </b:Person>
        </b:NameList>
      </b:Author>
    </b:Author>
    <b:InternetSiteTitle>Business Insider</b:InternetSiteTitle>
    <b:Month>February</b:Month>
    <b:Day>15</b:Day>
    <b:URL>https://www.businessinsider.com/queens-languages-map-2017-2</b:URL>
    <b:RefOrder>1</b:RefOrder>
  </b:Source>
  <b:Source>
    <b:Tag>Luc17</b:Tag>
    <b:SourceType>InternetSite</b:SourceType>
    <b:Guid>{090C935E-682E-43E6-AC4A-DF4A56C4B9E2}</b:Guid>
    <b:Author>
      <b:Author>
        <b:NameList>
          <b:Person>
            <b:Last>Compan</b:Last>
            <b:First>Lucas</b:First>
          </b:Person>
        </b:NameList>
      </b:Author>
    </b:Author>
    <b:InternetSiteTitle>Great Future Stories</b:InternetSiteTitle>
    <b:Year>2017</b:Year>
    <b:Month>November</b:Month>
    <b:Day>11</b:Day>
    <b:URL>https://greatfuturestories.com/get-inspired-in-new-york/2017/11/13/new-york-city-back-in-the-1980s</b:URL>
    <b:RefOrder>2</b:RefOrder>
  </b:Source>
</b:Sources>
</file>

<file path=customXml/itemProps1.xml><?xml version="1.0" encoding="utf-8"?>
<ds:datastoreItem xmlns:ds="http://schemas.openxmlformats.org/officeDocument/2006/customXml" ds:itemID="{2428EDF4-541E-4E63-BDEF-A96ECEDA71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61</TotalTime>
  <Pages>1</Pages>
  <Words>4030</Words>
  <Characters>22976</Characters>
  <Application>Microsoft Office Word</Application>
  <DocSecurity>0</DocSecurity>
  <Lines>191</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26953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ZIPING.WEI@baruchmail.cuny.edu</dc:creator>
  <cp:keywords/>
  <dc:description/>
  <cp:lastModifiedBy>its_tanay_here@yahoo.com</cp:lastModifiedBy>
  <cp:revision>33</cp:revision>
  <cp:lastPrinted>2020-05-18T03:48:00Z</cp:lastPrinted>
  <dcterms:created xsi:type="dcterms:W3CDTF">2020-05-17T02:50:00Z</dcterms:created>
  <dcterms:modified xsi:type="dcterms:W3CDTF">2020-05-18T03:49:00Z</dcterms:modified>
</cp:coreProperties>
</file>