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2805C"/>
        </w:rPr>
        <w:t>Bird Species Observation Analysis</w:t>
      </w:r>
    </w:p>
    <w:p>
      <w:r>
        <w:rPr>
          <w:i/>
        </w:rPr>
        <w:t>Forest and grassland point-count surveys across 11 National Park Service units, 2018 breeding season</w:t>
      </w:r>
    </w:p>
    <w:p>
      <w:r>
        <w:rPr>
          <w:sz w:val="18"/>
        </w:rPr>
        <w:t>15,372 sightings across 1,408 survey sessions | generated 31 August 2026</w:t>
      </w:r>
    </w:p>
    <w:p>
      <w:r>
        <w:br w:type="page"/>
      </w:r>
    </w:p>
    <w:p>
      <w:pPr>
        <w:pStyle w:val="Heading1"/>
      </w:pPr>
      <w:r>
        <w:t>Executive summary</w:t>
      </w:r>
    </w:p>
    <w:p>
      <w:pPr>
        <w:jc w:val="both"/>
      </w:pPr>
      <w:r>
        <w:rPr>
          <w:b w:val="0"/>
          <w:i w:val="0"/>
        </w:rPr>
        <w:t xml:space="preserve">This report analyses 15,372 bird sightings recorded across 1,408 point-count survey sessions in 11 National Park Service units during the 2018 breeding season, covering 126 species in forest and grassland habitats. Thirteen analytical questions were posed. </w:t>
      </w:r>
      <w:r>
        <w:rPr>
          <w:b/>
          <w:i w:val="0"/>
        </w:rPr>
        <w:t>Five produced findings that survived scrutiny</w:t>
      </w:r>
      <w:r>
        <w:rPr>
          <w:b w:val="0"/>
          <w:i w:val="0"/>
        </w:rPr>
        <w:t>, one was rejected outright once the comparison was made fair, and the remainder are descriptive or methodological.</w:t>
      </w:r>
    </w:p>
    <w:p>
      <w:pPr>
        <w:jc w:val="both"/>
      </w:pPr>
      <w:r>
        <w:rPr>
          <w:b w:val="0"/>
          <w:i w:val="0"/>
        </w:rPr>
        <w:t>The most consequential result is methodological rather than ecological. The difference between the three surveyors (2.69 species per session) is roughly 54 times larger than the habitat difference the survey was designed to measure (0.05). The study's conclusions survive only because observer assignment was balanced across habitats and parks.</w:t>
      </w:r>
    </w:p>
    <w:p>
      <w:pPr>
        <w:pStyle w:val="Heading3"/>
      </w:pPr>
      <w:r>
        <w:t>Headline findings</w:t>
      </w:r>
    </w:p>
    <w:p>
      <w:pPr>
        <w:pStyle w:val="ListBullet"/>
      </w:pPr>
      <w:r>
        <w:rPr>
          <w:b/>
          <w:i w:val="0"/>
        </w:rPr>
        <w:t>Forest shelters Wood Thrush, not at-risk birds as a class.</w:t>
      </w:r>
      <w:r>
        <w:rPr>
          <w:b w:val="0"/>
          <w:i w:val="0"/>
        </w:rPr>
        <w:t xml:space="preserve"> At-risk species appear in 3.65% of forest sightings against 0.59% in grassland - a 6.2x gap (p = 1.66e-18) holding in all 4 shared parks. However 82% of those sightings are a single species; excluding it the gap falls to 2.1x and survives in only 2 of 4 parks.</w:t>
      </w:r>
    </w:p>
    <w:p>
      <w:pPr>
        <w:pStyle w:val="ListBullet"/>
      </w:pPr>
      <w:r>
        <w:rPr>
          <w:b/>
          <w:i w:val="0"/>
        </w:rPr>
        <w:t>Grassland supports habitat specialists; forest supports none.</w:t>
      </w:r>
      <w:r>
        <w:rPr>
          <w:b w:val="0"/>
          <w:i w:val="0"/>
        </w:rPr>
        <w:t xml:space="preserve"> Of 48 well-sampled species, 17 are grassland specialists and 0 are forest specialists.</w:t>
      </w:r>
    </w:p>
    <w:p>
      <w:pPr>
        <w:pStyle w:val="ListBullet"/>
      </w:pPr>
      <w:r>
        <w:rPr>
          <w:b/>
          <w:i w:val="0"/>
        </w:rPr>
        <w:t>Disturbance is the largest environmental effect measured.</w:t>
      </w:r>
      <w:r>
        <w:rPr>
          <w:b w:val="0"/>
          <w:i w:val="0"/>
        </w:rPr>
        <w:t xml:space="preserve"> Serious disturbance reduces recorded species by 36.8% (8.93 to 5.65 per session, p = 2.52e-15).</w:t>
      </w:r>
    </w:p>
    <w:p>
      <w:pPr>
        <w:pStyle w:val="ListBullet"/>
      </w:pPr>
      <w:r>
        <w:rPr>
          <w:b/>
          <w:i w:val="0"/>
        </w:rPr>
        <w:t>Grassland surveys are most productive early.</w:t>
      </w:r>
      <w:r>
        <w:rPr>
          <w:b w:val="0"/>
          <w:i w:val="0"/>
        </w:rPr>
        <w:t xml:space="preserve"> Richness falls 17.6% between the 5-6am and 9-10am bands (p = 1.75e-05), confirmed by an independent whole-morning trend test. Forest shows no such effect.</w:t>
      </w:r>
    </w:p>
    <w:p>
      <w:pPr>
        <w:pStyle w:val="ListBullet"/>
      </w:pPr>
      <w:r>
        <w:rPr>
          <w:b/>
          <w:i w:val="0"/>
        </w:rPr>
        <w:t>Observer identity outweighs every ecological variable.</w:t>
      </w:r>
      <w:r>
        <w:rPr>
          <w:b w:val="0"/>
          <w:i w:val="0"/>
        </w:rPr>
        <w:t xml:space="preserve"> A 37.0% spread between three surveyors, significant in every pairwise comparison and consistent in every park.</w:t>
      </w:r>
    </w:p>
    <w:p>
      <w:pPr>
        <w:pStyle w:val="ListBullet"/>
      </w:pPr>
      <w:r>
        <w:rPr>
          <w:b/>
          <w:i w:val="0"/>
        </w:rPr>
        <w:t>The habitats share a species pool but weight it differently.</w:t>
      </w:r>
      <w:r>
        <w:rPr>
          <w:b w:val="0"/>
          <w:i w:val="0"/>
        </w:rPr>
        <w:t xml:space="preserve"> Rarefied community similarity is near-identical on presence (Jaccard 0.536 between habitats against 0.58 within one) and clearly separated on abundance (Bray-Curtis 0.499 against 0.351).</w:t>
      </w:r>
    </w:p>
    <w:p>
      <w:pPr>
        <w:pStyle w:val="Heading3"/>
      </w:pPr>
      <w:r>
        <w:t>What was rejected</w:t>
      </w:r>
    </w:p>
    <w:p>
      <w:pPr>
        <w:jc w:val="both"/>
      </w:pPr>
      <w:r>
        <w:rPr>
          <w:b/>
          <w:i w:val="0"/>
        </w:rPr>
        <w:t>Habitat does not determine species richness.</w:t>
      </w:r>
      <w:r>
        <w:rPr>
          <w:b w:val="0"/>
          <w:i w:val="0"/>
        </w:rPr>
        <w:t xml:space="preserve"> Pooled across all 11 parks the difference appears significant (p = 4.50e-04); restricted to the 4 parks surveyed in both habitats it disappears (p = 0.6855), and forest wins in exactly 2 of 4. The pooled result was an instance of Simpson's paradox driven by unequal survey effort across parks. Seasonal change could not be assessed at all: visit number and calendar date correlate at rho = 0.89, making a seasonal decline indistinguishable from a repeat-visit decline.</w:t>
      </w:r>
    </w:p>
    <w:p>
      <w:r>
        <w:br w:type="page"/>
      </w:r>
    </w:p>
    <w:p>
      <w:pPr>
        <w:pStyle w:val="Heading1"/>
      </w:pPr>
      <w:r>
        <w:t>1. Introduction</w:t>
      </w:r>
    </w:p>
    <w:p>
      <w:pPr>
        <w:pStyle w:val="Heading2"/>
      </w:pPr>
      <w:r>
        <w:t>1.1 Background</w:t>
      </w:r>
    </w:p>
    <w:p>
      <w:pPr>
        <w:jc w:val="both"/>
      </w:pPr>
      <w:r>
        <w:rPr>
          <w:b w:val="0"/>
          <w:i w:val="0"/>
        </w:rPr>
        <w:t>Point-count surveys are the standard method for monitoring breeding bird populations. An observer stands at a fixed plot for a set period, records every bird detected by sight or sound, and repeats the visit across a season. The resulting data supports two distinct management questions: which habitats hold the most species, and which habitats hold the species most at risk of decline. These are not the same question, and this analysis finds they have different answers.</w:t>
      </w:r>
    </w:p>
    <w:p>
      <w:pPr>
        <w:jc w:val="both"/>
      </w:pPr>
      <w:r>
        <w:rPr>
          <w:b w:val="0"/>
          <w:i w:val="0"/>
        </w:rPr>
        <w:t>The dataset covers the 2018 breeding season across 11 units of the United States National Park Service in the Mid-Atlantic region. Two habitat types were surveyed - forest and grassland - though not, as this report shows, in the same places. Species carrying a Partners in Flight (PIF) Watchlist designation are treated throughout as the at-risk group.</w:t>
      </w:r>
    </w:p>
    <w:p>
      <w:pPr>
        <w:pStyle w:val="Heading2"/>
      </w:pPr>
      <w:r>
        <w:t>1.2 Objectives</w:t>
      </w:r>
    </w:p>
    <w:p>
      <w:pPr>
        <w:jc w:val="both"/>
      </w:pPr>
      <w:r>
        <w:rPr>
          <w:b w:val="0"/>
          <w:i w:val="0"/>
        </w:rPr>
        <w:t>The analysis was structured around six objectives, expressed as fourteen testable questions. Each question is answered in Section 4 with an explicit verdict.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Objective</w:t>
            </w:r>
          </w:p>
        </w:tc>
        <w:tc>
          <w:tcPr>
            <w:tcW w:type="dxa" w:w="2880"/>
          </w:tcPr>
          <w:p>
            <w:r>
              <w:t>Questions</w:t>
            </w:r>
          </w:p>
        </w:tc>
        <w:tc>
          <w:tcPr>
            <w:tcW w:type="dxa" w:w="2880"/>
          </w:tcPr>
          <w:p>
            <w:r>
              <w:t>Question posed</w:t>
            </w:r>
          </w:p>
        </w:tc>
      </w:tr>
      <w:tr>
        <w:tc>
          <w:tcPr>
            <w:tcW w:type="dxa" w:w="2880"/>
          </w:tcPr>
          <w:p>
            <w:r>
              <w:t>1. Conservation priority</w:t>
            </w:r>
          </w:p>
        </w:tc>
        <w:tc>
          <w:tcPr>
            <w:tcW w:type="dxa" w:w="2880"/>
          </w:tcPr>
          <w:p>
            <w:r>
              <w:t>Q1, Q1b, Q5</w:t>
            </w:r>
          </w:p>
        </w:tc>
        <w:tc>
          <w:tcPr>
            <w:tcW w:type="dxa" w:w="2880"/>
          </w:tcPr>
          <w:p>
            <w:r>
              <w:t>Which habitat shelters at-risk species, and is the signal broad or driven by one species?</w:t>
            </w:r>
          </w:p>
        </w:tc>
      </w:tr>
      <w:tr>
        <w:tc>
          <w:tcPr>
            <w:tcW w:type="dxa" w:w="2880"/>
          </w:tcPr>
          <w:p>
            <w:r>
              <w:t>2. Biodiversity value</w:t>
            </w:r>
          </w:p>
        </w:tc>
        <w:tc>
          <w:tcPr>
            <w:tcW w:type="dxa" w:w="2880"/>
          </w:tcPr>
          <w:p>
            <w:r>
              <w:t>Q2, Q11, Q13</w:t>
            </w:r>
          </w:p>
        </w:tc>
        <w:tc>
          <w:tcPr>
            <w:tcW w:type="dxa" w:w="2880"/>
          </w:tcPr>
          <w:p>
            <w:r>
              <w:t>Does either habitat support more species, or more species unique to it?</w:t>
            </w:r>
          </w:p>
        </w:tc>
      </w:tr>
      <w:tr>
        <w:tc>
          <w:tcPr>
            <w:tcW w:type="dxa" w:w="2880"/>
          </w:tcPr>
          <w:p>
            <w:r>
              <w:t>3. Eco-tourism and access</w:t>
            </w:r>
          </w:p>
        </w:tc>
        <w:tc>
          <w:tcPr>
            <w:tcW w:type="dxa" w:w="2880"/>
          </w:tcPr>
          <w:p>
            <w:r>
              <w:t>Q3</w:t>
            </w:r>
          </w:p>
        </w:tc>
        <w:tc>
          <w:tcPr>
            <w:tcW w:type="dxa" w:w="2880"/>
          </w:tcPr>
          <w:p>
            <w:r>
              <w:t>Which parks and plots offer the richest bird-watching?</w:t>
            </w:r>
          </w:p>
        </w:tc>
      </w:tr>
      <w:tr>
        <w:tc>
          <w:tcPr>
            <w:tcW w:type="dxa" w:w="2880"/>
          </w:tcPr>
          <w:p>
            <w:r>
              <w:t>4. Habitat dependency</w:t>
            </w:r>
          </w:p>
        </w:tc>
        <w:tc>
          <w:tcPr>
            <w:tcW w:type="dxa" w:w="2880"/>
          </w:tcPr>
          <w:p>
            <w:r>
              <w:t>Q4</w:t>
            </w:r>
          </w:p>
        </w:tc>
        <w:tc>
          <w:tcPr>
            <w:tcW w:type="dxa" w:w="2880"/>
          </w:tcPr>
          <w:p>
            <w:r>
              <w:t>Which species depend on a single habitat type?</w:t>
            </w:r>
          </w:p>
        </w:tc>
      </w:tr>
      <w:tr>
        <w:tc>
          <w:tcPr>
            <w:tcW w:type="dxa" w:w="2880"/>
          </w:tcPr>
          <w:p>
            <w:r>
              <w:t>5. Survey optimisation</w:t>
            </w:r>
          </w:p>
        </w:tc>
        <w:tc>
          <w:tcPr>
            <w:tcW w:type="dxa" w:w="2880"/>
          </w:tcPr>
          <w:p>
            <w:r>
              <w:t>Q6, Q7, Q8, Q9</w:t>
            </w:r>
          </w:p>
        </w:tc>
        <w:tc>
          <w:tcPr>
            <w:tcW w:type="dxa" w:w="2880"/>
          </w:tcPr>
          <w:p>
            <w:r>
              <w:t>When and under what conditions are surveys most productive?</w:t>
            </w:r>
          </w:p>
        </w:tc>
      </w:tr>
      <w:tr>
        <w:tc>
          <w:tcPr>
            <w:tcW w:type="dxa" w:w="2880"/>
          </w:tcPr>
          <w:p>
            <w:r>
              <w:t>6. Data reliability</w:t>
            </w:r>
          </w:p>
        </w:tc>
        <w:tc>
          <w:tcPr>
            <w:tcW w:type="dxa" w:w="2880"/>
          </w:tcPr>
          <w:p>
            <w:r>
              <w:t>Q10, Q12</w:t>
            </w:r>
          </w:p>
        </w:tc>
        <w:tc>
          <w:tcPr>
            <w:tcW w:type="dxa" w:w="2880"/>
          </w:tcPr>
          <w:p>
            <w:r>
              <w:t>Is the survey design sound enough to support the above?</w:t>
            </w:r>
          </w:p>
        </w:tc>
      </w:tr>
    </w:tbl>
    <w:p>
      <w:r>
        <w:rPr>
          <w:i/>
          <w:sz w:val="16"/>
        </w:rPr>
        <w:t>Table 1.1 - Objectives and the questions addressing them</w:t>
      </w:r>
    </w:p>
    <w:p>
      <w:pPr>
        <w:pStyle w:val="Heading2"/>
      </w:pPr>
      <w:r>
        <w:t>1.3 Scope and approach</w:t>
      </w:r>
    </w:p>
    <w:p>
      <w:pPr>
        <w:jc w:val="both"/>
      </w:pPr>
      <w:r>
        <w:rPr>
          <w:b w:val="0"/>
          <w:i w:val="0"/>
        </w:rPr>
        <w:t>This analysis deliberately reports negative results alongside positive ones. A question that produced no finding is recorded as firmly as one that did, and Section 9 lists the questions this dataset cannot answer at all. That choice reflects the central methodological lesson of the project: several apparently strong results dissolved once survey effort was accounted for, and a report that presented only surviving findings would misrepresent how the analysis actually went.</w:t>
      </w:r>
    </w:p>
    <w:p>
      <w:pPr>
        <w:pStyle w:val="Heading2"/>
      </w:pPr>
      <w:r>
        <w:t>1.4 Success criteria</w:t>
      </w:r>
    </w:p>
    <w:p>
      <w:pPr>
        <w:jc w:val="both"/>
      </w:pPr>
      <w:r>
        <w:rPr>
          <w:b w:val="0"/>
          <w:i w:val="0"/>
        </w:rPr>
        <w:t>The criteria below were set before the analysis began, so that the project could be judged on whether it answered its questions honestly rather than on whether the answers were interesting.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Status</w:t>
            </w:r>
          </w:p>
        </w:tc>
        <w:tc>
          <w:tcPr>
            <w:tcW w:type="dxa" w:w="2880"/>
          </w:tcPr>
          <w:p>
            <w:r>
              <w:t>Evidence</w:t>
            </w:r>
          </w:p>
        </w:tc>
      </w:tr>
      <w:tr>
        <w:tc>
          <w:tcPr>
            <w:tcW w:type="dxa" w:w="2880"/>
          </w:tcPr>
          <w:p>
            <w:r>
              <w:t>Every question receives an explicit verdict</w:t>
            </w:r>
          </w:p>
        </w:tc>
        <w:tc>
          <w:tcPr>
            <w:tcW w:type="dxa" w:w="2880"/>
          </w:tcPr>
          <w:p>
            <w:r>
              <w:t>Met</w:t>
            </w:r>
          </w:p>
        </w:tc>
        <w:tc>
          <w:tcPr>
            <w:tcW w:type="dxa" w:w="2880"/>
          </w:tcPr>
          <w:p>
            <w:r>
              <w:t>All 14 questions classified as finding, narrowed, rejected or descriptive (Section 4)</w:t>
            </w:r>
          </w:p>
        </w:tc>
      </w:tr>
      <w:tr>
        <w:tc>
          <w:tcPr>
            <w:tcW w:type="dxa" w:w="2880"/>
          </w:tcPr>
          <w:p>
            <w:r>
              <w:t>No figure is entered by hand anywhere</w:t>
            </w:r>
          </w:p>
        </w:tc>
        <w:tc>
          <w:tcPr>
            <w:tcW w:type="dxa" w:w="2880"/>
          </w:tcPr>
          <w:p>
            <w:r>
              <w:t>Met</w:t>
            </w:r>
          </w:p>
        </w:tc>
        <w:tc>
          <w:tcPr>
            <w:tcW w:type="dxa" w:w="2880"/>
          </w:tcPr>
          <w:p>
            <w:r>
              <w:t>Dashboard, PDF, Word and ledger all read analysis.run_all()</w:t>
            </w:r>
          </w:p>
        </w:tc>
      </w:tr>
      <w:tr>
        <w:tc>
          <w:tcPr>
            <w:tcW w:type="dxa" w:w="2880"/>
          </w:tcPr>
          <w:p>
            <w:r>
              <w:t>Habitat comparisons are confounder-free</w:t>
            </w:r>
          </w:p>
        </w:tc>
        <w:tc>
          <w:tcPr>
            <w:tcW w:type="dxa" w:w="2880"/>
          </w:tcPr>
          <w:p>
            <w:r>
              <w:t>Met</w:t>
            </w:r>
          </w:p>
        </w:tc>
        <w:tc>
          <w:tcPr>
            <w:tcW w:type="dxa" w:w="2880"/>
          </w:tcPr>
          <w:p>
            <w:r>
              <w:t>Restricted to the 4 shared parks (G2); per-session rates throughout (G1)</w:t>
            </w:r>
          </w:p>
        </w:tc>
      </w:tr>
      <w:tr>
        <w:tc>
          <w:tcPr>
            <w:tcW w:type="dxa" w:w="2880"/>
          </w:tcPr>
          <w:p>
            <w:r>
              <w:t>Small samples cannot drive a conclusion</w:t>
            </w:r>
          </w:p>
        </w:tc>
        <w:tc>
          <w:tcPr>
            <w:tcW w:type="dxa" w:w="2880"/>
          </w:tcPr>
          <w:p>
            <w:r>
              <w:t>Met</w:t>
            </w:r>
          </w:p>
        </w:tc>
        <w:tc>
          <w:tcPr>
            <w:tcW w:type="dxa" w:w="2880"/>
          </w:tcPr>
          <w:p>
            <w:r>
              <w:t>30-session floor applied and flagged in every chart (G3)</w:t>
            </w:r>
          </w:p>
        </w:tc>
      </w:tr>
      <w:tr>
        <w:tc>
          <w:tcPr>
            <w:tcW w:type="dxa" w:w="2880"/>
          </w:tcPr>
          <w:p>
            <w:r>
              <w:t>Negative results are reported as prominently as positive ones</w:t>
            </w:r>
          </w:p>
        </w:tc>
        <w:tc>
          <w:tcPr>
            <w:tcW w:type="dxa" w:w="2880"/>
          </w:tcPr>
          <w:p>
            <w:r>
              <w:t>Met</w:t>
            </w:r>
          </w:p>
        </w:tc>
        <w:tc>
          <w:tcPr>
            <w:tcW w:type="dxa" w:w="2880"/>
          </w:tcPr>
          <w:p>
            <w:r>
              <w:t>Section 4.3 rejected; Section 9 lists 10 limitations</w:t>
            </w:r>
          </w:p>
        </w:tc>
      </w:tr>
      <w:tr>
        <w:tc>
          <w:tcPr>
            <w:tcW w:type="dxa" w:w="2880"/>
          </w:tcPr>
          <w:p>
            <w:r>
              <w:t>The cleaning process is auditable</w:t>
            </w:r>
          </w:p>
        </w:tc>
        <w:tc>
          <w:tcPr>
            <w:tcW w:type="dxa" w:w="2880"/>
          </w:tcPr>
          <w:p>
            <w:r>
              <w:t>Met</w:t>
            </w:r>
          </w:p>
        </w:tc>
        <w:tc>
          <w:tcPr>
            <w:tcW w:type="dxa" w:w="2880"/>
          </w:tcPr>
          <w:p>
            <w:r>
              <w:t>10 decisions logged with row counts in docs/cleaning_log.md</w:t>
            </w:r>
          </w:p>
        </w:tc>
      </w:tr>
      <w:tr>
        <w:tc>
          <w:tcPr>
            <w:tcW w:type="dxa" w:w="2880"/>
          </w:tcPr>
          <w:p>
            <w:r>
              <w:t>A reader can reproduce every number</w:t>
            </w:r>
          </w:p>
        </w:tc>
        <w:tc>
          <w:tcPr>
            <w:tcW w:type="dxa" w:w="2880"/>
          </w:tcPr>
          <w:p>
            <w:r>
              <w:t>Met</w:t>
            </w:r>
          </w:p>
        </w:tc>
        <w:tc>
          <w:tcPr>
            <w:tcW w:type="dxa" w:w="2880"/>
          </w:tcPr>
          <w:p>
            <w:r>
              <w:t>Appendix A; each pipeline module runnable independently</w:t>
            </w:r>
          </w:p>
        </w:tc>
      </w:tr>
      <w:tr>
        <w:tc>
          <w:tcPr>
            <w:tcW w:type="dxa" w:w="2880"/>
          </w:tcPr>
          <w:p>
            <w:r>
              <w:t>Recommendations are specific enough to act on</w:t>
            </w:r>
          </w:p>
        </w:tc>
        <w:tc>
          <w:tcPr>
            <w:tcW w:type="dxa" w:w="2880"/>
          </w:tcPr>
          <w:p>
            <w:r>
              <w:t>Met</w:t>
            </w:r>
          </w:p>
        </w:tc>
        <w:tc>
          <w:tcPr>
            <w:tcW w:type="dxa" w:w="2880"/>
          </w:tcPr>
          <w:p>
            <w:r>
              <w:t>Section 8; survey-design changes costed in sessions</w:t>
            </w:r>
          </w:p>
        </w:tc>
      </w:tr>
    </w:tbl>
    <w:p>
      <w:r>
        <w:rPr>
          <w:i/>
          <w:sz w:val="16"/>
        </w:rPr>
        <w:t>Table 1.2 - Success criteria and how they were met</w:t>
      </w:r>
    </w:p>
    <w:p>
      <w:r>
        <w:br w:type="page"/>
      </w:r>
    </w:p>
    <w:p>
      <w:pPr>
        <w:pStyle w:val="Heading1"/>
      </w:pPr>
      <w:r>
        <w:t>2. The dataset</w:t>
      </w:r>
    </w:p>
    <w:p>
      <w:pPr>
        <w:pStyle w:val="Heading2"/>
      </w:pPr>
      <w:r>
        <w:t>2.1 Source and scale</w:t>
      </w:r>
    </w:p>
    <w:tbl>
      <w:tblPr>
        <w:tblStyle w:val="LightList-Accent1"/>
        <w:tblW w:type="auto" w:w="0"/>
        <w:tblLook w:firstColumn="1" w:firstRow="1" w:lastColumn="0" w:lastRow="0" w:noHBand="0" w:noVBand="1" w:val="04A0"/>
      </w:tblPr>
      <w:tblGrid>
        <w:gridCol w:w="4320"/>
        <w:gridCol w:w="4320"/>
      </w:tblGrid>
      <w:tr>
        <w:tc>
          <w:tcPr>
            <w:tcW w:type="dxa" w:w="4320"/>
          </w:tcPr>
          <w:p>
            <w:r>
              <w:t>Source</w:t>
            </w:r>
          </w:p>
        </w:tc>
        <w:tc>
          <w:tcPr>
            <w:tcW w:type="dxa" w:w="4320"/>
          </w:tcPr>
          <w:p>
            <w:r>
              <w:t>Two Excel workbooks - one forest, one grassland - supplied as project input</w:t>
            </w:r>
          </w:p>
        </w:tc>
      </w:tr>
      <w:tr>
        <w:tc>
          <w:tcPr>
            <w:tcW w:type="dxa" w:w="4320"/>
          </w:tcPr>
          <w:p>
            <w:r>
              <w:t>Coverage</w:t>
            </w:r>
          </w:p>
        </w:tc>
        <w:tc>
          <w:tcPr>
            <w:tcW w:type="dxa" w:w="4320"/>
          </w:tcPr>
          <w:p>
            <w:r>
              <w:t>11 NPS administrative units, Mid-Atlantic region</w:t>
            </w:r>
          </w:p>
        </w:tc>
      </w:tr>
      <w:tr>
        <w:tc>
          <w:tcPr>
            <w:tcW w:type="dxa" w:w="4320"/>
          </w:tcPr>
          <w:p>
            <w:r>
              <w:t>Period</w:t>
            </w:r>
          </w:p>
        </w:tc>
        <w:tc>
          <w:tcPr>
            <w:tcW w:type="dxa" w:w="4320"/>
          </w:tcPr>
          <w:p>
            <w:r>
              <w:t>2018 breeding season (May to July)</w:t>
            </w:r>
          </w:p>
        </w:tc>
      </w:tr>
      <w:tr>
        <w:tc>
          <w:tcPr>
            <w:tcW w:type="dxa" w:w="4320"/>
          </w:tcPr>
          <w:p>
            <w:r>
              <w:t>Raw records</w:t>
            </w:r>
          </w:p>
        </w:tc>
        <w:tc>
          <w:tcPr>
            <w:tcW w:type="dxa" w:w="4320"/>
          </w:tcPr>
          <w:p>
            <w:r>
              <w:t>8,546 forest rows and 8,531 grassland rows</w:t>
            </w:r>
          </w:p>
        </w:tc>
      </w:tr>
      <w:tr>
        <w:tc>
          <w:tcPr>
            <w:tcW w:type="dxa" w:w="4320"/>
          </w:tcPr>
          <w:p>
            <w:r>
              <w:t>Cleaned records</w:t>
            </w:r>
          </w:p>
        </w:tc>
        <w:tc>
          <w:tcPr>
            <w:tcW w:type="dxa" w:w="4320"/>
          </w:tcPr>
          <w:p>
            <w:r>
              <w:t>15,372 sightings</w:t>
            </w:r>
          </w:p>
        </w:tc>
      </w:tr>
      <w:tr>
        <w:tc>
          <w:tcPr>
            <w:tcW w:type="dxa" w:w="4320"/>
          </w:tcPr>
          <w:p>
            <w:r>
              <w:t>Survey sessions</w:t>
            </w:r>
          </w:p>
        </w:tc>
        <w:tc>
          <w:tcPr>
            <w:tcW w:type="dxa" w:w="4320"/>
          </w:tcPr>
          <w:p>
            <w:r>
              <w:t>1,408</w:t>
            </w:r>
          </w:p>
        </w:tc>
      </w:tr>
      <w:tr>
        <w:tc>
          <w:tcPr>
            <w:tcW w:type="dxa" w:w="4320"/>
          </w:tcPr>
          <w:p>
            <w:r>
              <w:t>Distinct species</w:t>
            </w:r>
          </w:p>
        </w:tc>
        <w:tc>
          <w:tcPr>
            <w:tcW w:type="dxa" w:w="4320"/>
          </w:tcPr>
          <w:p>
            <w:r>
              <w:t>126</w:t>
            </w:r>
          </w:p>
        </w:tc>
      </w:tr>
      <w:tr>
        <w:tc>
          <w:tcPr>
            <w:tcW w:type="dxa" w:w="4320"/>
          </w:tcPr>
          <w:p>
            <w:r>
              <w:t>Observers</w:t>
            </w:r>
          </w:p>
        </w:tc>
        <w:tc>
          <w:tcPr>
            <w:tcW w:type="dxa" w:w="4320"/>
          </w:tcPr>
          <w:p>
            <w:r>
              <w:t>3</w:t>
            </w:r>
          </w:p>
        </w:tc>
      </w:tr>
      <w:tr>
        <w:tc>
          <w:tcPr>
            <w:tcW w:type="dxa" w:w="4320"/>
          </w:tcPr>
          <w:p>
            <w:r>
              <w:t>Survey plots</w:t>
            </w:r>
          </w:p>
        </w:tc>
        <w:tc>
          <w:tcPr>
            <w:tcW w:type="dxa" w:w="4320"/>
          </w:tcPr>
          <w:p>
            <w:r>
              <w:t>609</w:t>
            </w:r>
          </w:p>
        </w:tc>
      </w:tr>
    </w:tbl>
    <w:p>
      <w:pPr>
        <w:jc w:val="both"/>
      </w:pPr>
      <w:r>
        <w:rPr>
          <w:b w:val="0"/>
          <w:i w:val="0"/>
        </w:rPr>
        <w:t>Seven of the eleven grassland worksheets were empty. Grassland monitoring covered only four parks, and that single structural fact shapes every habitat comparison in this report.</w:t>
      </w:r>
    </w:p>
    <w:p>
      <w:pPr>
        <w:pStyle w:val="Heading2"/>
      </w:pPr>
      <w:r>
        <w:t>2.2 Survey effort by park and habitat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Park</w:t>
            </w:r>
          </w:p>
        </w:tc>
        <w:tc>
          <w:tcPr>
            <w:tcW w:type="dxa" w:w="1728"/>
          </w:tcPr>
          <w:p>
            <w:r>
              <w:t>Forest sessions</w:t>
            </w:r>
          </w:p>
        </w:tc>
        <w:tc>
          <w:tcPr>
            <w:tcW w:type="dxa" w:w="1728"/>
          </w:tcPr>
          <w:p>
            <w:r>
              <w:t>Grassland sessions</w:t>
            </w:r>
          </w:p>
        </w:tc>
        <w:tc>
          <w:tcPr>
            <w:tcW w:type="dxa" w:w="1728"/>
          </w:tcPr>
          <w:p>
            <w:r>
              <w:t>Total</w:t>
            </w:r>
          </w:p>
        </w:tc>
        <w:tc>
          <w:tcPr>
            <w:tcW w:type="dxa" w:w="1728"/>
          </w:tcPr>
          <w:p>
            <w:r>
              <w:t>Both habitats</w:t>
            </w:r>
          </w:p>
        </w:tc>
      </w:tr>
      <w:tr>
        <w:tc>
          <w:tcPr>
            <w:tcW w:type="dxa" w:w="1728"/>
          </w:tcPr>
          <w:p>
            <w:r>
              <w:t>Antietam National Battlefield</w:t>
            </w:r>
          </w:p>
        </w:tc>
        <w:tc>
          <w:tcPr>
            <w:tcW w:type="dxa" w:w="1728"/>
          </w:tcPr>
          <w:p>
            <w:r>
              <w:t>26</w:t>
            </w:r>
          </w:p>
        </w:tc>
        <w:tc>
          <w:tcPr>
            <w:tcW w:type="dxa" w:w="1728"/>
          </w:tcPr>
          <w:p>
            <w:r>
              <w:t>252</w:t>
            </w:r>
          </w:p>
        </w:tc>
        <w:tc>
          <w:tcPr>
            <w:tcW w:type="dxa" w:w="1728"/>
          </w:tcPr>
          <w:p>
            <w:r>
              <w:t>278</w:t>
            </w:r>
          </w:p>
        </w:tc>
        <w:tc>
          <w:tcPr>
            <w:tcW w:type="dxa" w:w="1728"/>
          </w:tcPr>
          <w:p>
            <w:r>
              <w:t>True</w:t>
            </w:r>
          </w:p>
        </w:tc>
      </w:tr>
      <w:tr>
        <w:tc>
          <w:tcPr>
            <w:tcW w:type="dxa" w:w="1728"/>
          </w:tcPr>
          <w:p>
            <w:r>
              <w:t>Prince William Forest Park</w:t>
            </w:r>
          </w:p>
        </w:tc>
        <w:tc>
          <w:tcPr>
            <w:tcW w:type="dxa" w:w="1728"/>
          </w:tcPr>
          <w:p>
            <w:r>
              <w:t>264</w:t>
            </w:r>
          </w:p>
        </w:tc>
        <w:tc>
          <w:tcPr>
            <w:tcW w:type="dxa" w:w="1728"/>
          </w:tcPr>
          <w:p>
            <w:r>
              <w:t>0</w:t>
            </w:r>
          </w:p>
        </w:tc>
        <w:tc>
          <w:tcPr>
            <w:tcW w:type="dxa" w:w="1728"/>
          </w:tcPr>
          <w:p>
            <w:r>
              <w:t>264</w:t>
            </w:r>
          </w:p>
        </w:tc>
        <w:tc>
          <w:tcPr>
            <w:tcW w:type="dxa" w:w="1728"/>
          </w:tcPr>
          <w:p>
            <w:r>
              <w:t>False</w:t>
            </w:r>
          </w:p>
        </w:tc>
      </w:tr>
      <w:tr>
        <w:tc>
          <w:tcPr>
            <w:tcW w:type="dxa" w:w="1728"/>
          </w:tcPr>
          <w:p>
            <w:r>
              <w:t>Monocacy National Battlefield</w:t>
            </w:r>
          </w:p>
        </w:tc>
        <w:tc>
          <w:tcPr>
            <w:tcW w:type="dxa" w:w="1728"/>
          </w:tcPr>
          <w:p>
            <w:r>
              <w:t>30</w:t>
            </w:r>
          </w:p>
        </w:tc>
        <w:tc>
          <w:tcPr>
            <w:tcW w:type="dxa" w:w="1728"/>
          </w:tcPr>
          <w:p>
            <w:r>
              <w:t>202</w:t>
            </w:r>
          </w:p>
        </w:tc>
        <w:tc>
          <w:tcPr>
            <w:tcW w:type="dxa" w:w="1728"/>
          </w:tcPr>
          <w:p>
            <w:r>
              <w:t>232</w:t>
            </w:r>
          </w:p>
        </w:tc>
        <w:tc>
          <w:tcPr>
            <w:tcW w:type="dxa" w:w="1728"/>
          </w:tcPr>
          <w:p>
            <w:r>
              <w:t>True</w:t>
            </w:r>
          </w:p>
        </w:tc>
      </w:tr>
      <w:tr>
        <w:tc>
          <w:tcPr>
            <w:tcW w:type="dxa" w:w="1728"/>
          </w:tcPr>
          <w:p>
            <w:r>
              <w:t>Chesapeake &amp; Ohio Canal National Historical Park</w:t>
            </w:r>
          </w:p>
        </w:tc>
        <w:tc>
          <w:tcPr>
            <w:tcW w:type="dxa" w:w="1728"/>
          </w:tcPr>
          <w:p>
            <w:r>
              <w:t>180</w:t>
            </w:r>
          </w:p>
        </w:tc>
        <w:tc>
          <w:tcPr>
            <w:tcW w:type="dxa" w:w="1728"/>
          </w:tcPr>
          <w:p>
            <w:r>
              <w:t>0</w:t>
            </w:r>
          </w:p>
        </w:tc>
        <w:tc>
          <w:tcPr>
            <w:tcW w:type="dxa" w:w="1728"/>
          </w:tcPr>
          <w:p>
            <w:r>
              <w:t>180</w:t>
            </w:r>
          </w:p>
        </w:tc>
        <w:tc>
          <w:tcPr>
            <w:tcW w:type="dxa" w:w="1728"/>
          </w:tcPr>
          <w:p>
            <w:r>
              <w:t>False</w:t>
            </w:r>
          </w:p>
        </w:tc>
      </w:tr>
      <w:tr>
        <w:tc>
          <w:tcPr>
            <w:tcW w:type="dxa" w:w="1728"/>
          </w:tcPr>
          <w:p>
            <w:r>
              <w:t>Manassas National Battlefield Park</w:t>
            </w:r>
          </w:p>
        </w:tc>
        <w:tc>
          <w:tcPr>
            <w:tcW w:type="dxa" w:w="1728"/>
          </w:tcPr>
          <w:p>
            <w:r>
              <w:t>47</w:t>
            </w:r>
          </w:p>
        </w:tc>
        <w:tc>
          <w:tcPr>
            <w:tcW w:type="dxa" w:w="1728"/>
          </w:tcPr>
          <w:p>
            <w:r>
              <w:t>131</w:t>
            </w:r>
          </w:p>
        </w:tc>
        <w:tc>
          <w:tcPr>
            <w:tcW w:type="dxa" w:w="1728"/>
          </w:tcPr>
          <w:p>
            <w:r>
              <w:t>178</w:t>
            </w:r>
          </w:p>
        </w:tc>
        <w:tc>
          <w:tcPr>
            <w:tcW w:type="dxa" w:w="1728"/>
          </w:tcPr>
          <w:p>
            <w:r>
              <w:t>True</w:t>
            </w:r>
          </w:p>
        </w:tc>
      </w:tr>
      <w:tr>
        <w:tc>
          <w:tcPr>
            <w:tcW w:type="dxa" w:w="1728"/>
          </w:tcPr>
          <w:p>
            <w:r>
              <w:t>Catoctin Mountain Park</w:t>
            </w:r>
          </w:p>
        </w:tc>
        <w:tc>
          <w:tcPr>
            <w:tcW w:type="dxa" w:w="1728"/>
          </w:tcPr>
          <w:p>
            <w:r>
              <w:t>89</w:t>
            </w:r>
          </w:p>
        </w:tc>
        <w:tc>
          <w:tcPr>
            <w:tcW w:type="dxa" w:w="1728"/>
          </w:tcPr>
          <w:p>
            <w:r>
              <w:t>0</w:t>
            </w:r>
          </w:p>
        </w:tc>
        <w:tc>
          <w:tcPr>
            <w:tcW w:type="dxa" w:w="1728"/>
          </w:tcPr>
          <w:p>
            <w:r>
              <w:t>89</w:t>
            </w:r>
          </w:p>
        </w:tc>
        <w:tc>
          <w:tcPr>
            <w:tcW w:type="dxa" w:w="1728"/>
          </w:tcPr>
          <w:p>
            <w:r>
              <w:t>False</w:t>
            </w:r>
          </w:p>
        </w:tc>
      </w:tr>
      <w:tr>
        <w:tc>
          <w:tcPr>
            <w:tcW w:type="dxa" w:w="1728"/>
          </w:tcPr>
          <w:p>
            <w:r>
              <w:t>National Capital East Parks</w:t>
            </w:r>
          </w:p>
        </w:tc>
        <w:tc>
          <w:tcPr>
            <w:tcW w:type="dxa" w:w="1728"/>
          </w:tcPr>
          <w:p>
            <w:r>
              <w:t>58</w:t>
            </w:r>
          </w:p>
        </w:tc>
        <w:tc>
          <w:tcPr>
            <w:tcW w:type="dxa" w:w="1728"/>
          </w:tcPr>
          <w:p>
            <w:r>
              <w:t>0</w:t>
            </w:r>
          </w:p>
        </w:tc>
        <w:tc>
          <w:tcPr>
            <w:tcW w:type="dxa" w:w="1728"/>
          </w:tcPr>
          <w:p>
            <w:r>
              <w:t>58</w:t>
            </w:r>
          </w:p>
        </w:tc>
        <w:tc>
          <w:tcPr>
            <w:tcW w:type="dxa" w:w="1728"/>
          </w:tcPr>
          <w:p>
            <w:r>
              <w:t>False</w:t>
            </w:r>
          </w:p>
        </w:tc>
      </w:tr>
      <w:tr>
        <w:tc>
          <w:tcPr>
            <w:tcW w:type="dxa" w:w="1728"/>
          </w:tcPr>
          <w:p>
            <w:r>
              <w:t>Harpers Ferry National Historical Park</w:t>
            </w:r>
          </w:p>
        </w:tc>
        <w:tc>
          <w:tcPr>
            <w:tcW w:type="dxa" w:w="1728"/>
          </w:tcPr>
          <w:p>
            <w:r>
              <w:t>40</w:t>
            </w:r>
          </w:p>
        </w:tc>
        <w:tc>
          <w:tcPr>
            <w:tcW w:type="dxa" w:w="1728"/>
          </w:tcPr>
          <w:p>
            <w:r>
              <w:t>9</w:t>
            </w:r>
          </w:p>
        </w:tc>
        <w:tc>
          <w:tcPr>
            <w:tcW w:type="dxa" w:w="1728"/>
          </w:tcPr>
          <w:p>
            <w:r>
              <w:t>49</w:t>
            </w:r>
          </w:p>
        </w:tc>
        <w:tc>
          <w:tcPr>
            <w:tcW w:type="dxa" w:w="1728"/>
          </w:tcPr>
          <w:p>
            <w:r>
              <w:t>True</w:t>
            </w:r>
          </w:p>
        </w:tc>
      </w:tr>
      <w:tr>
        <w:tc>
          <w:tcPr>
            <w:tcW w:type="dxa" w:w="1728"/>
          </w:tcPr>
          <w:p>
            <w:r>
              <w:t>George Washington Memorial Parkway</w:t>
            </w:r>
          </w:p>
        </w:tc>
        <w:tc>
          <w:tcPr>
            <w:tcW w:type="dxa" w:w="1728"/>
          </w:tcPr>
          <w:p>
            <w:r>
              <w:t>40</w:t>
            </w:r>
          </w:p>
        </w:tc>
        <w:tc>
          <w:tcPr>
            <w:tcW w:type="dxa" w:w="1728"/>
          </w:tcPr>
          <w:p>
            <w:r>
              <w:t>0</w:t>
            </w:r>
          </w:p>
        </w:tc>
        <w:tc>
          <w:tcPr>
            <w:tcW w:type="dxa" w:w="1728"/>
          </w:tcPr>
          <w:p>
            <w:r>
              <w:t>40</w:t>
            </w:r>
          </w:p>
        </w:tc>
        <w:tc>
          <w:tcPr>
            <w:tcW w:type="dxa" w:w="1728"/>
          </w:tcPr>
          <w:p>
            <w:r>
              <w:t>False</w:t>
            </w:r>
          </w:p>
        </w:tc>
      </w:tr>
      <w:tr>
        <w:tc>
          <w:tcPr>
            <w:tcW w:type="dxa" w:w="1728"/>
          </w:tcPr>
          <w:p>
            <w:r>
              <w:t>Rock Creek Park</w:t>
            </w:r>
          </w:p>
        </w:tc>
        <w:tc>
          <w:tcPr>
            <w:tcW w:type="dxa" w:w="1728"/>
          </w:tcPr>
          <w:p>
            <w:r>
              <w:t>28</w:t>
            </w:r>
          </w:p>
        </w:tc>
        <w:tc>
          <w:tcPr>
            <w:tcW w:type="dxa" w:w="1728"/>
          </w:tcPr>
          <w:p>
            <w:r>
              <w:t>0</w:t>
            </w:r>
          </w:p>
        </w:tc>
        <w:tc>
          <w:tcPr>
            <w:tcW w:type="dxa" w:w="1728"/>
          </w:tcPr>
          <w:p>
            <w:r>
              <w:t>28</w:t>
            </w:r>
          </w:p>
        </w:tc>
        <w:tc>
          <w:tcPr>
            <w:tcW w:type="dxa" w:w="1728"/>
          </w:tcPr>
          <w:p>
            <w:r>
              <w:t>False</w:t>
            </w:r>
          </w:p>
        </w:tc>
      </w:tr>
      <w:tr>
        <w:tc>
          <w:tcPr>
            <w:tcW w:type="dxa" w:w="1728"/>
          </w:tcPr>
          <w:p>
            <w:r>
              <w:t>Wolf Trap National Park for the Performing Arts</w:t>
            </w:r>
          </w:p>
        </w:tc>
        <w:tc>
          <w:tcPr>
            <w:tcW w:type="dxa" w:w="1728"/>
          </w:tcPr>
          <w:p>
            <w:r>
              <w:t>12</w:t>
            </w:r>
          </w:p>
        </w:tc>
        <w:tc>
          <w:tcPr>
            <w:tcW w:type="dxa" w:w="1728"/>
          </w:tcPr>
          <w:p>
            <w:r>
              <w:t>0</w:t>
            </w:r>
          </w:p>
        </w:tc>
        <w:tc>
          <w:tcPr>
            <w:tcW w:type="dxa" w:w="1728"/>
          </w:tcPr>
          <w:p>
            <w:r>
              <w:t>12</w:t>
            </w:r>
          </w:p>
        </w:tc>
        <w:tc>
          <w:tcPr>
            <w:tcW w:type="dxa" w:w="1728"/>
          </w:tcPr>
          <w:p>
            <w:r>
              <w:t>False</w:t>
            </w:r>
          </w:p>
        </w:tc>
      </w:tr>
    </w:tbl>
    <w:p>
      <w:r>
        <w:rPr>
          <w:i/>
          <w:sz w:val="16"/>
        </w:rPr>
        <w:t>Table 2.1 - Survey sessions by park and habitat</w:t>
      </w:r>
    </w:p>
    <w:p>
      <w:r>
        <w:rPr>
          <w:b/>
          <w:i w:val="0"/>
          <w:color w:val="6B5314"/>
          <w:sz w:val="18"/>
        </w:rPr>
        <w:t>The single most important table in this report.</w:t>
      </w:r>
      <w:r>
        <w:rPr>
          <w:b w:val="0"/>
          <w:i w:val="0"/>
          <w:color w:val="6B5314"/>
          <w:sz w:val="18"/>
        </w:rPr>
        <w:t xml:space="preserve"> 7 of 11 parks were surveyed in one habitat only, and all 7 of those are forest-only. In those parks a forest-versus-grassland comparison is really a park-A-versus-park-B comparison. Only 737 of 1,408 sessions (52.3%) can therefore contribute to the central question.</w:t>
      </w:r>
    </w:p>
    <w:p>
      <w:pPr>
        <w:pStyle w:val="Heading2"/>
      </w:pPr>
      <w:r>
        <w:t>2.3 Key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Type</w:t>
            </w:r>
          </w:p>
        </w:tc>
        <w:tc>
          <w:tcPr>
            <w:tcW w:type="dxa" w:w="2880"/>
          </w:tcPr>
          <w:p>
            <w:r>
              <w:t>Role in the analysis</w:t>
            </w:r>
          </w:p>
        </w:tc>
      </w:tr>
      <w:tr>
        <w:tc>
          <w:tcPr>
            <w:tcW w:type="dxa" w:w="2880"/>
          </w:tcPr>
          <w:p>
            <w:r>
              <w:t>Admin_Unit_Code</w:t>
            </w:r>
          </w:p>
        </w:tc>
        <w:tc>
          <w:tcPr>
            <w:tcW w:type="dxa" w:w="2880"/>
          </w:tcPr>
          <w:p>
            <w:r>
              <w:t>Categorical</w:t>
            </w:r>
          </w:p>
        </w:tc>
        <w:tc>
          <w:tcPr>
            <w:tcW w:type="dxa" w:w="2880"/>
          </w:tcPr>
          <w:p>
            <w:r>
              <w:t>Four-letter park code, 11 values</w:t>
            </w:r>
          </w:p>
        </w:tc>
      </w:tr>
      <w:tr>
        <w:tc>
          <w:tcPr>
            <w:tcW w:type="dxa" w:w="2880"/>
          </w:tcPr>
          <w:p>
            <w:r>
              <w:t>habitat</w:t>
            </w:r>
          </w:p>
        </w:tc>
        <w:tc>
          <w:tcPr>
            <w:tcW w:type="dxa" w:w="2880"/>
          </w:tcPr>
          <w:p>
            <w:r>
              <w:t>Categorical</w:t>
            </w:r>
          </w:p>
        </w:tc>
        <w:tc>
          <w:tcPr>
            <w:tcW w:type="dxa" w:w="2880"/>
          </w:tcPr>
          <w:p>
            <w:r>
              <w:t>Forest or Grassland (derived from source file)</w:t>
            </w:r>
          </w:p>
        </w:tc>
      </w:tr>
      <w:tr>
        <w:tc>
          <w:tcPr>
            <w:tcW w:type="dxa" w:w="2880"/>
          </w:tcPr>
          <w:p>
            <w:r>
              <w:t>Plot_Name</w:t>
            </w:r>
          </w:p>
        </w:tc>
        <w:tc>
          <w:tcPr>
            <w:tcW w:type="dxa" w:w="2880"/>
          </w:tcPr>
          <w:p>
            <w:r>
              <w:t>Categorical</w:t>
            </w:r>
          </w:p>
        </w:tc>
        <w:tc>
          <w:tcPr>
            <w:tcW w:type="dxa" w:w="2880"/>
          </w:tcPr>
          <w:p>
            <w:r>
              <w:t>Survey plot, 609 values</w:t>
            </w:r>
          </w:p>
        </w:tc>
      </w:tr>
      <w:tr>
        <w:tc>
          <w:tcPr>
            <w:tcW w:type="dxa" w:w="2880"/>
          </w:tcPr>
          <w:p>
            <w:r>
              <w:t>Date / Visit</w:t>
            </w:r>
          </w:p>
        </w:tc>
        <w:tc>
          <w:tcPr>
            <w:tcW w:type="dxa" w:w="2880"/>
          </w:tcPr>
          <w:p>
            <w:r>
              <w:t>Date / Integer</w:t>
            </w:r>
          </w:p>
        </w:tc>
        <w:tc>
          <w:tcPr>
            <w:tcW w:type="dxa" w:w="2880"/>
          </w:tcPr>
          <w:p>
            <w:r>
              <w:t>Survey date and visit number (1-3)</w:t>
            </w:r>
          </w:p>
        </w:tc>
      </w:tr>
      <w:tr>
        <w:tc>
          <w:tcPr>
            <w:tcW w:type="dxa" w:w="2880"/>
          </w:tcPr>
          <w:p>
            <w:r>
              <w:t>Observer</w:t>
            </w:r>
          </w:p>
        </w:tc>
        <w:tc>
          <w:tcPr>
            <w:tcW w:type="dxa" w:w="2880"/>
          </w:tcPr>
          <w:p>
            <w:r>
              <w:t>Categorical</w:t>
            </w:r>
          </w:p>
        </w:tc>
        <w:tc>
          <w:tcPr>
            <w:tcW w:type="dxa" w:w="2880"/>
          </w:tcPr>
          <w:p>
            <w:r>
              <w:t>Surveyor name, 3 values</w:t>
            </w:r>
          </w:p>
        </w:tc>
      </w:tr>
      <w:tr>
        <w:tc>
          <w:tcPr>
            <w:tcW w:type="dxa" w:w="2880"/>
          </w:tcPr>
          <w:p>
            <w:r>
              <w:t>Start_Time</w:t>
            </w:r>
          </w:p>
        </w:tc>
        <w:tc>
          <w:tcPr>
            <w:tcW w:type="dxa" w:w="2880"/>
          </w:tcPr>
          <w:p>
            <w:r>
              <w:t>Time</w:t>
            </w:r>
          </w:p>
        </w:tc>
        <w:tc>
          <w:tcPr>
            <w:tcW w:type="dxa" w:w="2880"/>
          </w:tcPr>
          <w:p>
            <w:r>
              <w:t>Session start, used to derive hour and time band</w:t>
            </w:r>
          </w:p>
        </w:tc>
      </w:tr>
      <w:tr>
        <w:tc>
          <w:tcPr>
            <w:tcW w:type="dxa" w:w="2880"/>
          </w:tcPr>
          <w:p>
            <w:r>
              <w:t>Common_Name / Scientific_Name</w:t>
            </w:r>
          </w:p>
        </w:tc>
        <w:tc>
          <w:tcPr>
            <w:tcW w:type="dxa" w:w="2880"/>
          </w:tcPr>
          <w:p>
            <w:r>
              <w:t>Categorical</w:t>
            </w:r>
          </w:p>
        </w:tc>
        <w:tc>
          <w:tcPr>
            <w:tcW w:type="dxa" w:w="2880"/>
          </w:tcPr>
          <w:p>
            <w:r>
              <w:t>Species identity</w:t>
            </w:r>
          </w:p>
        </w:tc>
      </w:tr>
      <w:tr>
        <w:tc>
          <w:tcPr>
            <w:tcW w:type="dxa" w:w="2880"/>
          </w:tcPr>
          <w:p>
            <w:r>
              <w:t>PIF_Watchlist_Status</w:t>
            </w:r>
          </w:p>
        </w:tc>
        <w:tc>
          <w:tcPr>
            <w:tcW w:type="dxa" w:w="2880"/>
          </w:tcPr>
          <w:p>
            <w:r>
              <w:t>Boolean</w:t>
            </w:r>
          </w:p>
        </w:tc>
        <w:tc>
          <w:tcPr>
            <w:tcW w:type="dxa" w:w="2880"/>
          </w:tcPr>
          <w:p>
            <w:r>
              <w:t>At-risk designation - the conservation variable</w:t>
            </w:r>
          </w:p>
        </w:tc>
      </w:tr>
      <w:tr>
        <w:tc>
          <w:tcPr>
            <w:tcW w:type="dxa" w:w="2880"/>
          </w:tcPr>
          <w:p>
            <w:r>
              <w:t>Temperature / Humidity</w:t>
            </w:r>
          </w:p>
        </w:tc>
        <w:tc>
          <w:tcPr>
            <w:tcW w:type="dxa" w:w="2880"/>
          </w:tcPr>
          <w:p>
            <w:r>
              <w:t>Numeric</w:t>
            </w:r>
          </w:p>
        </w:tc>
        <w:tc>
          <w:tcPr>
            <w:tcW w:type="dxa" w:w="2880"/>
          </w:tcPr>
          <w:p>
            <w:r>
              <w:t>Recorded per session</w:t>
            </w:r>
          </w:p>
        </w:tc>
      </w:tr>
      <w:tr>
        <w:tc>
          <w:tcPr>
            <w:tcW w:type="dxa" w:w="2880"/>
          </w:tcPr>
          <w:p>
            <w:r>
              <w:t>Sky / Wind / Disturbance</w:t>
            </w:r>
          </w:p>
        </w:tc>
        <w:tc>
          <w:tcPr>
            <w:tcW w:type="dxa" w:w="2880"/>
          </w:tcPr>
          <w:p>
            <w:r>
              <w:t>Categorical</w:t>
            </w:r>
          </w:p>
        </w:tc>
        <w:tc>
          <w:tcPr>
            <w:tcW w:type="dxa" w:w="2880"/>
          </w:tcPr>
          <w:p>
            <w:r>
              <w:t>Ordered condition scales</w:t>
            </w:r>
          </w:p>
        </w:tc>
      </w:tr>
      <w:tr>
        <w:tc>
          <w:tcPr>
            <w:tcW w:type="dxa" w:w="2880"/>
          </w:tcPr>
          <w:p>
            <w:r>
              <w:t>Flyover_Observed</w:t>
            </w:r>
          </w:p>
        </w:tc>
        <w:tc>
          <w:tcPr>
            <w:tcW w:type="dxa" w:w="2880"/>
          </w:tcPr>
          <w:p>
            <w:r>
              <w:t>Boolean</w:t>
            </w:r>
          </w:p>
        </w:tc>
        <w:tc>
          <w:tcPr>
            <w:tcW w:type="dxa" w:w="2880"/>
          </w:tcPr>
          <w:p>
            <w:r>
              <w:t>Bird passing overhead rather than using the site</w:t>
            </w:r>
          </w:p>
        </w:tc>
      </w:tr>
      <w:tr>
        <w:tc>
          <w:tcPr>
            <w:tcW w:type="dxa" w:w="2880"/>
          </w:tcPr>
          <w:p>
            <w:r>
              <w:t>Distance / Interval_Length</w:t>
            </w:r>
          </w:p>
        </w:tc>
        <w:tc>
          <w:tcPr>
            <w:tcW w:type="dxa" w:w="2880"/>
          </w:tcPr>
          <w:p>
            <w:r>
              <w:t>Categorical</w:t>
            </w:r>
          </w:p>
        </w:tc>
        <w:tc>
          <w:tcPr>
            <w:tcW w:type="dxa" w:w="2880"/>
          </w:tcPr>
          <w:p>
            <w:r>
              <w:t>Detection distance band and time interval</w:t>
            </w:r>
          </w:p>
        </w:tc>
      </w:tr>
    </w:tbl>
    <w:p>
      <w:r>
        <w:rPr>
          <w:i/>
          <w:sz w:val="16"/>
        </w:rPr>
        <w:t>Table 2.2 - Principal variables</w:t>
      </w:r>
    </w:p>
    <w:p>
      <w:pPr>
        <w:jc w:val="both"/>
      </w:pPr>
      <w:r>
        <w:rPr>
          <w:b w:val="0"/>
          <w:i w:val="0"/>
        </w:rPr>
        <w:t>A full column-by-column dictionary covering all 49 fields appears in Appendix B.</w:t>
      </w:r>
    </w:p>
    <w:p>
      <w:pPr>
        <w:pStyle w:val="Heading2"/>
      </w:pPr>
      <w:r>
        <w:t>2.4 Governance, licensing and ethics</w:t>
      </w:r>
    </w:p>
    <w:tbl>
      <w:tblPr>
        <w:tblStyle w:val="LightList-Accent1"/>
        <w:tblW w:type="auto" w:w="0"/>
        <w:tblLook w:firstColumn="1" w:firstRow="1" w:lastColumn="0" w:lastRow="0" w:noHBand="0" w:noVBand="1" w:val="04A0"/>
      </w:tblPr>
      <w:tblGrid>
        <w:gridCol w:w="4320"/>
        <w:gridCol w:w="4320"/>
      </w:tblGrid>
      <w:tr>
        <w:tc>
          <w:tcPr>
            <w:tcW w:type="dxa" w:w="4320"/>
          </w:tcPr>
          <w:p>
            <w:r>
              <w:t>Data origin</w:t>
            </w:r>
          </w:p>
        </w:tc>
        <w:tc>
          <w:tcPr>
            <w:tcW w:type="dxa" w:w="4320"/>
          </w:tcPr>
          <w:p>
            <w:r>
              <w:t>United States National Park Service inventory and monitoring programme; supplied as project input</w:t>
            </w:r>
          </w:p>
        </w:tc>
      </w:tr>
      <w:tr>
        <w:tc>
          <w:tcPr>
            <w:tcW w:type="dxa" w:w="4320"/>
          </w:tcPr>
          <w:p>
            <w:r>
              <w:t>Licensing</w:t>
            </w:r>
          </w:p>
        </w:tc>
        <w:tc>
          <w:tcPr>
            <w:tcW w:type="dxa" w:w="4320"/>
          </w:tcPr>
          <w:p>
            <w:r>
              <w:t>US federal government works are generally public domain under 17 U.S.C. section 105. No redistribution restriction was supplied with the files, and none is asserted here.</w:t>
            </w:r>
          </w:p>
        </w:tc>
      </w:tr>
      <w:tr>
        <w:tc>
          <w:tcPr>
            <w:tcW w:type="dxa" w:w="4320"/>
          </w:tcPr>
          <w:p>
            <w:r>
              <w:t>Personal data</w:t>
            </w:r>
          </w:p>
        </w:tc>
        <w:tc>
          <w:tcPr>
            <w:tcW w:type="dxa" w:w="4320"/>
          </w:tcPr>
          <w:p>
            <w:r>
              <w:t>The dataset contains 3 named surveyors. These are staff names attached to work records, not personal or sensitive data, but Section 5.1 does report measurable differences in individual performance.</w:t>
            </w:r>
          </w:p>
        </w:tc>
      </w:tr>
      <w:tr>
        <w:tc>
          <w:tcPr>
            <w:tcW w:type="dxa" w:w="4320"/>
          </w:tcPr>
          <w:p>
            <w:r>
              <w:t>How observer names are handled</w:t>
            </w:r>
          </w:p>
        </w:tc>
        <w:tc>
          <w:tcPr>
            <w:tcW w:type="dxa" w:w="4320"/>
          </w:tcPr>
          <w:p>
            <w:r>
              <w:t>Retained, because the observer effect could not be demonstrated without them and it is the project's most important methodological finding. Reported as a property of survey method rather than as an assessment of any individual, and no ranking is framed as a judgement of competence.</w:t>
            </w:r>
          </w:p>
        </w:tc>
      </w:tr>
      <w:tr>
        <w:tc>
          <w:tcPr>
            <w:tcW w:type="dxa" w:w="4320"/>
          </w:tcPr>
          <w:p>
            <w:r>
              <w:t>Species sensitivity</w:t>
            </w:r>
          </w:p>
        </w:tc>
        <w:tc>
          <w:tcPr>
            <w:tcW w:type="dxa" w:w="4320"/>
          </w:tcPr>
          <w:p>
            <w:r>
              <w:t>Plot coordinates are recorded at park level only. No precise nest or roost locations are published, which matters for the at-risk species this report highlights.</w:t>
            </w:r>
          </w:p>
        </w:tc>
      </w:tr>
      <w:tr>
        <w:tc>
          <w:tcPr>
            <w:tcW w:type="dxa" w:w="4320"/>
          </w:tcPr>
          <w:p>
            <w:r>
              <w:t>Onward use</w:t>
            </w:r>
          </w:p>
        </w:tc>
        <w:tc>
          <w:tcPr>
            <w:tcW w:type="dxa" w:w="4320"/>
          </w:tcPr>
          <w:p>
            <w:r>
              <w:t>Figures are reproducible from the pipeline. Anyone citing them should note the single-season scope and the calibration caveat in Section 9.</w:t>
            </w:r>
          </w:p>
        </w:tc>
      </w:tr>
    </w:tbl>
    <w:p>
      <w:r>
        <w:rPr>
          <w:b/>
          <w:i w:val="0"/>
          <w:color w:val="6B5314"/>
          <w:sz w:val="18"/>
        </w:rPr>
        <w:t>One ethical decision worth stating plainly.</w:t>
      </w:r>
      <w:r>
        <w:rPr>
          <w:b w:val="0"/>
          <w:i w:val="0"/>
          <w:color w:val="6B5314"/>
          <w:sz w:val="18"/>
        </w:rPr>
        <w:t xml:space="preserve"> This report identifies which of three named surveyors records fewer species. That is uncomfortable, and it was retained because omitting it would have hidden the largest measured effect in the project and left readers over-trusting the absolute numbers. The finding is presented as evidence about survey method - all three surveyors reach the same conclusions about habitat - and not as a performance review.</w:t>
      </w:r>
    </w:p>
    <w:p>
      <w:r>
        <w:br w:type="page"/>
      </w:r>
    </w:p>
    <w:p>
      <w:pPr>
        <w:pStyle w:val="Heading1"/>
      </w:pPr>
      <w:r>
        <w:t>3. Methodology</w:t>
      </w:r>
    </w:p>
    <w:p>
      <w:pPr>
        <w:pStyle w:val="Heading2"/>
      </w:pPr>
      <w:r>
        <w:t>3.1 Cleaning</w:t>
      </w:r>
    </w:p>
    <w:p>
      <w:pPr>
        <w:jc w:val="both"/>
      </w:pPr>
      <w:r>
        <w:rPr>
          <w:b w:val="0"/>
          <w:i w:val="0"/>
        </w:rPr>
        <w:t xml:space="preserve">Ten cleaning decisions were investigated and agreed before any code was written, then applied in a fixed order by </w:t>
      </w:r>
      <w:r>
        <w:rPr>
          <w:b w:val="0"/>
          <w:i/>
        </w:rPr>
        <w:t>src/clean.py</w:t>
      </w:r>
      <w:r>
        <w:rPr>
          <w:b w:val="0"/>
          <w:i w:val="0"/>
        </w:rPr>
        <w:t xml:space="preserve">, which writes an audit trail to </w:t>
      </w:r>
      <w:r>
        <w:rPr>
          <w:b w:val="0"/>
          <w:i/>
        </w:rPr>
        <w:t>docs/cleaning_log.md</w:t>
      </w:r>
      <w:r>
        <w:rPr>
          <w:b w:val="0"/>
          <w:i w:val="0"/>
        </w:rPr>
        <w:t xml:space="preserve"> recording row counts before and after each step. Order was not arbitrary: the schema was reconciled while the two habitat files were still separate, and de-duplication ran before any counting, since counting first would have baked a 20% inflation into every grassland figure.</w:t>
      </w:r>
    </w:p>
    <w:p>
      <w:pPr>
        <w:pStyle w:val="ListBullet"/>
      </w:pPr>
      <w:r>
        <w:rPr>
          <w:b/>
          <w:i w:val="0"/>
        </w:rPr>
        <w:t>Schema reconciliation.</w:t>
      </w:r>
      <w:r>
        <w:rPr>
          <w:b w:val="0"/>
          <w:i w:val="0"/>
        </w:rPr>
        <w:t xml:space="preserve"> </w:t>
      </w:r>
      <w:r>
        <w:rPr>
          <w:b w:val="0"/>
          <w:i/>
        </w:rPr>
        <w:t>NPSTaxonCode</w:t>
      </w:r>
      <w:r>
        <w:rPr>
          <w:b w:val="0"/>
          <w:i w:val="0"/>
        </w:rPr>
        <w:t xml:space="preserve"> renamed to </w:t>
      </w:r>
      <w:r>
        <w:rPr>
          <w:b w:val="0"/>
          <w:i/>
        </w:rPr>
        <w:t>TaxonCode</w:t>
      </w:r>
      <w:r>
        <w:rPr>
          <w:b w:val="0"/>
          <w:i w:val="0"/>
        </w:rPr>
        <w:t xml:space="preserve"> after verifying all 88 shared species carry identical codes; </w:t>
      </w:r>
      <w:r>
        <w:rPr>
          <w:b w:val="0"/>
          <w:i/>
        </w:rPr>
        <w:t>Previously_Obs</w:t>
      </w:r>
      <w:r>
        <w:rPr>
          <w:b w:val="0"/>
          <w:i w:val="0"/>
        </w:rPr>
        <w:t xml:space="preserve"> dropped as a zero-variance grassland-only column; </w:t>
      </w:r>
      <w:r>
        <w:rPr>
          <w:b w:val="0"/>
          <w:i/>
        </w:rPr>
        <w:t>Site_Name</w:t>
      </w:r>
      <w:r>
        <w:rPr>
          <w:b w:val="0"/>
          <w:i w:val="0"/>
        </w:rPr>
        <w:t xml:space="preserve"> retained as nullable, since grassland monitoring genuinely did not record that level.</w:t>
      </w:r>
    </w:p>
    <w:p>
      <w:pPr>
        <w:pStyle w:val="ListBullet"/>
      </w:pPr>
      <w:r>
        <w:rPr>
          <w:b/>
          <w:i w:val="0"/>
        </w:rPr>
        <w:t>De-duplication.</w:t>
      </w:r>
      <w:r>
        <w:rPr>
          <w:b w:val="0"/>
          <w:i w:val="0"/>
        </w:rPr>
        <w:t xml:space="preserve"> Exact duplicate rows removed from the grassland file only, where they were an artefact of the source export.</w:t>
      </w:r>
    </w:p>
    <w:p>
      <w:pPr>
        <w:pStyle w:val="ListBullet"/>
      </w:pPr>
      <w:r>
        <w:rPr>
          <w:b/>
          <w:i w:val="0"/>
        </w:rPr>
        <w:t>Type casting.</w:t>
      </w:r>
      <w:r>
        <w:rPr>
          <w:b w:val="0"/>
          <w:i w:val="0"/>
        </w:rPr>
        <w:t xml:space="preserve"> Grassland columns had been read as generic objects; cast to integer, float, boolean and datetime so that arithmetic and comparison behave correctly.</w:t>
      </w:r>
    </w:p>
    <w:p>
      <w:pPr>
        <w:pStyle w:val="ListBullet"/>
      </w:pPr>
      <w:r>
        <w:rPr>
          <w:b/>
          <w:i w:val="0"/>
        </w:rPr>
        <w:t>Value standardisation.</w:t>
      </w:r>
      <w:r>
        <w:rPr>
          <w:b w:val="0"/>
          <w:i w:val="0"/>
        </w:rPr>
        <w:t xml:space="preserve"> Blank </w:t>
      </w:r>
      <w:r>
        <w:rPr>
          <w:b w:val="0"/>
          <w:i/>
        </w:rPr>
        <w:t>Sex</w:t>
      </w:r>
      <w:r>
        <w:rPr>
          <w:b w:val="0"/>
          <w:i w:val="0"/>
        </w:rPr>
        <w:t xml:space="preserve"> values standardised to </w:t>
      </w:r>
      <w:r>
        <w:rPr>
          <w:b w:val="0"/>
          <w:i/>
        </w:rPr>
        <w:t>Undetermined</w:t>
      </w:r>
      <w:r>
        <w:rPr>
          <w:b w:val="0"/>
          <w:i w:val="0"/>
        </w:rPr>
        <w:t xml:space="preserve">; one species recorded under two names unified; </w:t>
      </w:r>
      <w:r>
        <w:rPr>
          <w:b w:val="0"/>
          <w:i/>
        </w:rPr>
        <w:t>Distance_Display</w:t>
      </w:r>
      <w:r>
        <w:rPr>
          <w:b w:val="0"/>
          <w:i w:val="0"/>
        </w:rPr>
        <w:t xml:space="preserve"> added while leaving the original </w:t>
      </w:r>
      <w:r>
        <w:rPr>
          <w:b w:val="0"/>
          <w:i/>
        </w:rPr>
        <w:t>Distance</w:t>
      </w:r>
      <w:r>
        <w:rPr>
          <w:b w:val="0"/>
          <w:i w:val="0"/>
        </w:rPr>
        <w:t xml:space="preserve"> column untouched.</w:t>
      </w:r>
    </w:p>
    <w:p>
      <w:pPr>
        <w:pStyle w:val="ListBullet"/>
      </w:pPr>
      <w:r>
        <w:rPr>
          <w:b/>
          <w:i w:val="0"/>
        </w:rPr>
        <w:t>Missing data left in place.</w:t>
      </w:r>
      <w:r>
        <w:rPr>
          <w:b w:val="0"/>
          <w:i w:val="0"/>
        </w:rPr>
        <w:t xml:space="preserve"> Small scattered gaps were not imputed. Section 5.4 shows why: every gap is explained by a protocol rule rather than by data loss.</w:t>
      </w:r>
    </w:p>
    <w:p>
      <w:pPr>
        <w:pStyle w:val="Heading2"/>
      </w:pPr>
      <w:r>
        <w:t>3.2 Feature engineering: the survey session</w:t>
      </w:r>
    </w:p>
    <w:p>
      <w:pPr>
        <w:jc w:val="both"/>
      </w:pPr>
      <w:r>
        <w:rPr>
          <w:b w:val="0"/>
          <w:i w:val="0"/>
        </w:rPr>
        <w:t xml:space="preserve">The row-level data records one sighting per row, which makes raw counts a measure of how many birds were seen rather than how good a place is. The analysis therefore aggregates to the </w:t>
      </w:r>
      <w:r>
        <w:rPr>
          <w:b/>
          <w:i w:val="0"/>
        </w:rPr>
        <w:t>survey session</w:t>
      </w:r>
      <w:r>
        <w:rPr>
          <w:b w:val="0"/>
          <w:i w:val="0"/>
        </w:rPr>
        <w:t xml:space="preserve"> - one observer, one plot, one morning - producing 1,408 rows. Every rate reported in this document is a column of that table averaged over sessions, never a count taken from the row-level data.</w:t>
      </w:r>
    </w:p>
    <w:tbl>
      <w:tblPr>
        <w:tblStyle w:val="LightList-Accent1"/>
        <w:tblW w:type="auto" w:w="0"/>
        <w:tblLook w:firstColumn="1" w:firstRow="1" w:lastColumn="0" w:lastRow="0" w:noHBand="0" w:noVBand="1" w:val="04A0"/>
      </w:tblPr>
      <w:tblGrid>
        <w:gridCol w:w="4320"/>
        <w:gridCol w:w="4320"/>
      </w:tblGrid>
      <w:tr>
        <w:tc>
          <w:tcPr>
            <w:tcW w:type="dxa" w:w="4320"/>
          </w:tcPr>
          <w:p>
            <w:r>
              <w:t>species_per_session</w:t>
            </w:r>
          </w:p>
        </w:tc>
        <w:tc>
          <w:tcPr>
            <w:tcW w:type="dxa" w:w="4320"/>
          </w:tcPr>
          <w:p>
            <w:r>
              <w:t>Distinct species recorded - the primary richness measure</w:t>
            </w:r>
          </w:p>
        </w:tc>
      </w:tr>
      <w:tr>
        <w:tc>
          <w:tcPr>
            <w:tcW w:type="dxa" w:w="4320"/>
          </w:tcPr>
          <w:p>
            <w:r>
              <w:t>sightings_per_session</w:t>
            </w:r>
          </w:p>
        </w:tc>
        <w:tc>
          <w:tcPr>
            <w:tcW w:type="dxa" w:w="4320"/>
          </w:tcPr>
          <w:p>
            <w:r>
              <w:t>Total records, used for the at-risk percentage</w:t>
            </w:r>
          </w:p>
        </w:tc>
      </w:tr>
      <w:tr>
        <w:tc>
          <w:tcPr>
            <w:tcW w:type="dxa" w:w="4320"/>
          </w:tcPr>
          <w:p>
            <w:r>
              <w:t>at_risk_sightings / has_at_risk</w:t>
            </w:r>
          </w:p>
        </w:tc>
        <w:tc>
          <w:tcPr>
            <w:tcW w:type="dxa" w:w="4320"/>
          </w:tcPr>
          <w:p>
            <w:r>
              <w:t>Count and presence flag for PIF Watchlist species</w:t>
            </w:r>
          </w:p>
        </w:tc>
      </w:tr>
      <w:tr>
        <w:tc>
          <w:tcPr>
            <w:tcW w:type="dxa" w:w="4320"/>
          </w:tcPr>
          <w:p>
            <w:r>
              <w:t>time_band</w:t>
            </w:r>
          </w:p>
        </w:tc>
        <w:tc>
          <w:tcPr>
            <w:tcW w:type="dxa" w:w="4320"/>
          </w:tcPr>
          <w:p>
            <w:r>
              <w:t>Early (5-6am), Mid (7-8am), Late (9-10am)</w:t>
            </w:r>
          </w:p>
        </w:tc>
      </w:tr>
      <w:tr>
        <w:tc>
          <w:tcPr>
            <w:tcW w:type="dxa" w:w="4320"/>
          </w:tcPr>
          <w:p>
            <w:r>
              <w:t>temp_band / humidity_band</w:t>
            </w:r>
          </w:p>
        </w:tc>
        <w:tc>
          <w:tcPr>
            <w:tcW w:type="dxa" w:w="4320"/>
          </w:tcPr>
          <w:p>
            <w:r>
              <w:t>Binned weather for category comparison</w:t>
            </w:r>
          </w:p>
        </w:tc>
      </w:tr>
      <w:tr>
        <w:tc>
          <w:tcPr>
            <w:tcW w:type="dxa" w:w="4320"/>
          </w:tcPr>
          <w:p>
            <w:r>
              <w:t>day_of_season</w:t>
            </w:r>
          </w:p>
        </w:tc>
        <w:tc>
          <w:tcPr>
            <w:tcW w:type="dxa" w:w="4320"/>
          </w:tcPr>
          <w:p>
            <w:r>
              <w:t>Days since the first survey, for trend testing</w:t>
            </w:r>
          </w:p>
        </w:tc>
      </w:tr>
      <w:tr>
        <w:tc>
          <w:tcPr>
            <w:tcW w:type="dxa" w:w="4320"/>
          </w:tcPr>
          <w:p>
            <w:r>
              <w:t>is_shared_park</w:t>
            </w:r>
          </w:p>
        </w:tc>
        <w:tc>
          <w:tcPr>
            <w:tcW w:type="dxa" w:w="4320"/>
          </w:tcPr>
          <w:p>
            <w:r>
              <w:t>Whether the park was surveyed in both habitats</w:t>
            </w:r>
          </w:p>
        </w:tc>
      </w:tr>
    </w:tbl>
    <w:p>
      <w:pPr>
        <w:pStyle w:val="Heading2"/>
      </w:pPr>
      <w:r>
        <w:t>3.3 Statistical methods</w:t>
      </w:r>
    </w:p>
    <w:p>
      <w:pPr>
        <w:jc w:val="both"/>
      </w:pPr>
      <w:r>
        <w:rPr>
          <w:b w:val="0"/>
          <w:i w:val="0"/>
        </w:rPr>
        <w:t xml:space="preserve">Two tests are used throughout, both implemented in </w:t>
      </w:r>
      <w:r>
        <w:rPr>
          <w:b w:val="0"/>
          <w:i/>
        </w:rPr>
        <w:t>src/stats_helpers.py</w:t>
      </w:r>
      <w:r>
        <w:rPr>
          <w:b w:val="0"/>
          <w:i w:val="0"/>
        </w:rPr>
        <w:t xml:space="preserve"> so the project carries no hidden dependency on an external statistics package and every result can be traced to readable source.</w:t>
      </w:r>
    </w:p>
    <w:p>
      <w:pPr>
        <w:pStyle w:val="ListBullet"/>
      </w:pPr>
      <w:r>
        <w:rPr>
          <w:b/>
          <w:i w:val="0"/>
        </w:rPr>
        <w:t>Mann-Whitney U</w:t>
      </w:r>
      <w:r>
        <w:rPr>
          <w:b w:val="0"/>
          <w:i w:val="0"/>
        </w:rPr>
        <w:t xml:space="preserve"> for comparing two independent groups. Chosen over a t-test because species-per-session is a bounded count that is not normally distributed, and the test makes no distributional assumption.</w:t>
      </w:r>
    </w:p>
    <w:p>
      <w:pPr>
        <w:pStyle w:val="ListBullet"/>
      </w:pPr>
      <w:r>
        <w:rPr>
          <w:b/>
          <w:i w:val="0"/>
        </w:rPr>
        <w:t>Spearman's rank correlation (rho)</w:t>
      </w:r>
      <w:r>
        <w:rPr>
          <w:b w:val="0"/>
          <w:i w:val="0"/>
        </w:rPr>
        <w:t xml:space="preserve"> for monotonic trends. Section 4.11 documents a case where this statistic is significant and nonetheless misdescribes the relationship, because the underlying curve is not monotonic.</w:t>
      </w:r>
    </w:p>
    <w:p>
      <w:pPr>
        <w:pStyle w:val="ListBullet"/>
      </w:pPr>
      <w:r>
        <w:rPr>
          <w:b/>
          <w:i w:val="0"/>
        </w:rPr>
        <w:t>Rarefaction</w:t>
      </w:r>
      <w:r>
        <w:rPr>
          <w:b w:val="0"/>
          <w:i w:val="0"/>
        </w:rPr>
        <w:t xml:space="preserve"> for species-count comparison across unequal sampling effort, using 200 random draws down to the smaller sample size.</w:t>
      </w:r>
    </w:p>
    <w:p>
      <w:pPr>
        <w:jc w:val="both"/>
      </w:pPr>
      <w:r>
        <w:rPr>
          <w:b w:val="0"/>
          <w:i w:val="0"/>
        </w:rPr>
        <w:t>Significance is reported at alpha = 0.05 throughout. Exact p-values are given rather than thresholds, so a reader can apply a stricter criterion without recomputation.</w:t>
      </w:r>
    </w:p>
    <w:p>
      <w:pPr>
        <w:pStyle w:val="Heading2"/>
      </w:pPr>
      <w:r>
        <w:t>3.4 The four guardrails</w:t>
      </w:r>
    </w:p>
    <w:p>
      <w:pPr>
        <w:jc w:val="both"/>
      </w:pPr>
      <w:r>
        <w:rPr>
          <w:b w:val="0"/>
          <w:i w:val="0"/>
        </w:rPr>
        <w:t>Four rules were applied to every analysis. They are stated here as method, but each one is also a result: every one changed a conclusion this project would otherwise have published.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Rule</w:t>
            </w:r>
          </w:p>
        </w:tc>
        <w:tc>
          <w:tcPr>
            <w:tcW w:type="dxa" w:w="2880"/>
          </w:tcPr>
          <w:p>
            <w:r>
              <w:t>Why it is necessary</w:t>
            </w:r>
          </w:p>
        </w:tc>
      </w:tr>
      <w:tr>
        <w:tc>
          <w:tcPr>
            <w:tcW w:type="dxa" w:w="2880"/>
          </w:tcPr>
          <w:p>
            <w:r>
              <w:t>G1</w:t>
            </w:r>
          </w:p>
        </w:tc>
        <w:tc>
          <w:tcPr>
            <w:tcW w:type="dxa" w:w="2880"/>
          </w:tcPr>
          <w:p>
            <w:r>
              <w:t>Compare per-session rates, never raw totals</w:t>
            </w:r>
          </w:p>
        </w:tc>
        <w:tc>
          <w:tcPr>
            <w:tcW w:type="dxa" w:w="2880"/>
          </w:tcPr>
          <w:p>
            <w:r>
              <w:t>Grassland ran 4.2x more sessions than forest. Raw counts measure effort.</w:t>
            </w:r>
          </w:p>
        </w:tc>
      </w:tr>
      <w:tr>
        <w:tc>
          <w:tcPr>
            <w:tcW w:type="dxa" w:w="2880"/>
          </w:tcPr>
          <w:p>
            <w:r>
              <w:t>G2</w:t>
            </w:r>
          </w:p>
        </w:tc>
        <w:tc>
          <w:tcPr>
            <w:tcW w:type="dxa" w:w="2880"/>
          </w:tcPr>
          <w:p>
            <w:r>
              <w:t>Habitat comparisons use the 4 shared parks only</w:t>
            </w:r>
          </w:p>
        </w:tc>
        <w:tc>
          <w:tcPr>
            <w:tcW w:type="dxa" w:w="2880"/>
          </w:tcPr>
          <w:p>
            <w:r>
              <w:t>7 parks were surveyed in one habitat only; there, habitat is confounded with park identity.</w:t>
            </w:r>
          </w:p>
        </w:tc>
      </w:tr>
      <w:tr>
        <w:tc>
          <w:tcPr>
            <w:tcW w:type="dxa" w:w="2880"/>
          </w:tcPr>
          <w:p>
            <w:r>
              <w:t>G3</w:t>
            </w:r>
          </w:p>
        </w:tc>
        <w:tc>
          <w:tcPr>
            <w:tcW w:type="dxa" w:w="2880"/>
          </w:tcPr>
          <w:p>
            <w:r>
              <w:t>Treat any group under 30 sessions as unreliable</w:t>
            </w:r>
          </w:p>
        </w:tc>
        <w:tc>
          <w:tcPr>
            <w:tcW w:type="dxa" w:w="2880"/>
          </w:tcPr>
          <w:p>
            <w:r>
              <w:t>Small groups swing wildly; the highest single figure in the dataset rests on 12 sessions.</w:t>
            </w:r>
          </w:p>
        </w:tc>
      </w:tr>
      <w:tr>
        <w:tc>
          <w:tcPr>
            <w:tcW w:type="dxa" w:w="2880"/>
          </w:tcPr>
          <w:p>
            <w:r>
              <w:t>G4</w:t>
            </w:r>
          </w:p>
        </w:tc>
        <w:tc>
          <w:tcPr>
            <w:tcW w:type="dxa" w:w="2880"/>
          </w:tcPr>
          <w:p>
            <w:r>
              <w:t>Rarefy before comparing species counts</w:t>
            </w:r>
          </w:p>
        </w:tc>
        <w:tc>
          <w:tcPr>
            <w:tcW w:type="dxa" w:w="2880"/>
          </w:tcPr>
          <w:p>
            <w:r>
              <w:t>More sampling finds more species even from an identical community.</w:t>
            </w:r>
          </w:p>
        </w:tc>
      </w:tr>
    </w:tbl>
    <w:p>
      <w:r>
        <w:rPr>
          <w:i/>
          <w:sz w:val="16"/>
        </w:rPr>
        <w:t>Table 3.1 - Analytical guardrails</w:t>
      </w:r>
    </w:p>
    <w:p>
      <w:pPr>
        <w:pStyle w:val="Heading2"/>
      </w:pPr>
      <w:r>
        <w:t>3.5 Tools and reproducibility</w:t>
      </w:r>
    </w:p>
    <w:tbl>
      <w:tblPr>
        <w:tblStyle w:val="LightList-Accent1"/>
        <w:tblW w:type="auto" w:w="0"/>
        <w:tblLook w:firstColumn="1" w:firstRow="1" w:lastColumn="0" w:lastRow="0" w:noHBand="0" w:noVBand="1" w:val="04A0"/>
      </w:tblPr>
      <w:tblGrid>
        <w:gridCol w:w="4320"/>
        <w:gridCol w:w="4320"/>
      </w:tblGrid>
      <w:tr>
        <w:tc>
          <w:tcPr>
            <w:tcW w:type="dxa" w:w="4320"/>
          </w:tcPr>
          <w:p>
            <w:r>
              <w:t>Language</w:t>
            </w:r>
          </w:p>
        </w:tc>
        <w:tc>
          <w:tcPr>
            <w:tcW w:type="dxa" w:w="4320"/>
          </w:tcPr>
          <w:p>
            <w:r>
              <w:t>Python 3.13</w:t>
            </w:r>
          </w:p>
        </w:tc>
      </w:tr>
      <w:tr>
        <w:tc>
          <w:tcPr>
            <w:tcW w:type="dxa" w:w="4320"/>
          </w:tcPr>
          <w:p>
            <w:r>
              <w:t>Core libraries</w:t>
            </w:r>
          </w:p>
        </w:tc>
        <w:tc>
          <w:tcPr>
            <w:tcW w:type="dxa" w:w="4320"/>
          </w:tcPr>
          <w:p>
            <w:r>
              <w:t>pandas (data), numpy (numeric), plotly (charts), Streamlit (dashboard), reportlab (this PDF)</w:t>
            </w:r>
          </w:p>
        </w:tc>
      </w:tr>
      <w:tr>
        <w:tc>
          <w:tcPr>
            <w:tcW w:type="dxa" w:w="4320"/>
          </w:tcPr>
          <w:p>
            <w:r>
              <w:t>Statistics</w:t>
            </w:r>
          </w:p>
        </w:tc>
        <w:tc>
          <w:tcPr>
            <w:tcW w:type="dxa" w:w="4320"/>
          </w:tcPr>
          <w:p>
            <w:r>
              <w:t>src/stats_helpers.py - Mann-Whitney U, Spearman rho, no external stats dependency</w:t>
            </w:r>
          </w:p>
        </w:tc>
      </w:tr>
      <w:tr>
        <w:tc>
          <w:tcPr>
            <w:tcW w:type="dxa" w:w="4320"/>
          </w:tcPr>
          <w:p>
            <w:r>
              <w:t>Pipeline</w:t>
            </w:r>
          </w:p>
        </w:tc>
        <w:tc>
          <w:tcPr>
            <w:tcW w:type="dxa" w:w="4320"/>
          </w:tcPr>
          <w:p>
            <w:r>
              <w:t>src/ingest.py, clean.py, features.py, analysis.py - each runnable independently</w:t>
            </w:r>
          </w:p>
        </w:tc>
      </w:tr>
      <w:tr>
        <w:tc>
          <w:tcPr>
            <w:tcW w:type="dxa" w:w="4320"/>
          </w:tcPr>
          <w:p>
            <w:r>
              <w:t>Single source of numbers</w:t>
            </w:r>
          </w:p>
        </w:tc>
        <w:tc>
          <w:tcPr>
            <w:tcW w:type="dxa" w:w="4320"/>
          </w:tcPr>
          <w:p>
            <w:r>
              <w:t>analysis.run_all() - the dashboard, this report and the findings ledger all read from it, so no figure is typed by hand anywhere</w:t>
            </w:r>
          </w:p>
        </w:tc>
      </w:tr>
    </w:tbl>
    <w:p>
      <w:pPr>
        <w:pStyle w:val="Heading2"/>
      </w:pPr>
      <w:r>
        <w:t>3.6 Data flow</w:t>
      </w:r>
    </w:p>
    <w:p>
      <w:pPr>
        <w:jc w:val="both"/>
      </w:pPr>
      <w:r>
        <w:rPr>
          <w:b w:val="0"/>
          <w:i w:val="0"/>
        </w:rPr>
        <w:t>Five stages, each a separate module with a single responsibility. Every stage writes its output to disk, so any stage can be re-run and inspected independently rather than the whole thing being one opaque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Module</w:t>
            </w:r>
          </w:p>
        </w:tc>
        <w:tc>
          <w:tcPr>
            <w:tcW w:type="dxa" w:w="2160"/>
          </w:tcPr>
          <w:p>
            <w:r>
              <w:t>Input</w:t>
            </w:r>
          </w:p>
        </w:tc>
        <w:tc>
          <w:tcPr>
            <w:tcW w:type="dxa" w:w="2160"/>
          </w:tcPr>
          <w:p>
            <w:r>
              <w:t>Output</w:t>
            </w:r>
          </w:p>
        </w:tc>
      </w:tr>
      <w:tr>
        <w:tc>
          <w:tcPr>
            <w:tcW w:type="dxa" w:w="2160"/>
          </w:tcPr>
          <w:p>
            <w:r>
              <w:t>1. Ingest</w:t>
            </w:r>
          </w:p>
        </w:tc>
        <w:tc>
          <w:tcPr>
            <w:tcW w:type="dxa" w:w="2160"/>
          </w:tcPr>
          <w:p>
            <w:r>
              <w:t>src/ingest.py</w:t>
            </w:r>
          </w:p>
        </w:tc>
        <w:tc>
          <w:tcPr>
            <w:tcW w:type="dxa" w:w="2160"/>
          </w:tcPr>
          <w:p>
            <w:r>
              <w:t>2 Excel workbooks (15 sheets)</w:t>
            </w:r>
          </w:p>
        </w:tc>
        <w:tc>
          <w:tcPr>
            <w:tcW w:type="dxa" w:w="2160"/>
          </w:tcPr>
          <w:p>
            <w:r>
              <w:t>Raw frames, sheet structure report</w:t>
            </w:r>
          </w:p>
        </w:tc>
      </w:tr>
      <w:tr>
        <w:tc>
          <w:tcPr>
            <w:tcW w:type="dxa" w:w="2160"/>
          </w:tcPr>
          <w:p>
            <w:r>
              <w:t>2. Clean</w:t>
            </w:r>
          </w:p>
        </w:tc>
        <w:tc>
          <w:tcPr>
            <w:tcW w:type="dxa" w:w="2160"/>
          </w:tcPr>
          <w:p>
            <w:r>
              <w:t>src/clean.py</w:t>
            </w:r>
          </w:p>
        </w:tc>
        <w:tc>
          <w:tcPr>
            <w:tcW w:type="dxa" w:w="2160"/>
          </w:tcPr>
          <w:p>
            <w:r>
              <w:t>Raw frames</w:t>
            </w:r>
          </w:p>
        </w:tc>
        <w:tc>
          <w:tcPr>
            <w:tcW w:type="dxa" w:w="2160"/>
          </w:tcPr>
          <w:p>
            <w:r>
              <w:t>data/processed/birds_clean.csv (15,372 rows) + docs/cleaning_log.md</w:t>
            </w:r>
          </w:p>
        </w:tc>
      </w:tr>
      <w:tr>
        <w:tc>
          <w:tcPr>
            <w:tcW w:type="dxa" w:w="2160"/>
          </w:tcPr>
          <w:p>
            <w:r>
              <w:t>3. Feature build</w:t>
            </w:r>
          </w:p>
        </w:tc>
        <w:tc>
          <w:tcPr>
            <w:tcW w:type="dxa" w:w="2160"/>
          </w:tcPr>
          <w:p>
            <w:r>
              <w:t>src/features.py</w:t>
            </w:r>
          </w:p>
        </w:tc>
        <w:tc>
          <w:tcPr>
            <w:tcW w:type="dxa" w:w="2160"/>
          </w:tcPr>
          <w:p>
            <w:r>
              <w:t>Cleaned rows</w:t>
            </w:r>
          </w:p>
        </w:tc>
        <w:tc>
          <w:tcPr>
            <w:tcW w:type="dxa" w:w="2160"/>
          </w:tcPr>
          <w:p>
            <w:r>
              <w:t>sessions (1,408), species profile (114), park coordinates</w:t>
            </w:r>
          </w:p>
        </w:tc>
      </w:tr>
      <w:tr>
        <w:tc>
          <w:tcPr>
            <w:tcW w:type="dxa" w:w="2160"/>
          </w:tcPr>
          <w:p>
            <w:r>
              <w:t>4. Analyse</w:t>
            </w:r>
          </w:p>
        </w:tc>
        <w:tc>
          <w:tcPr>
            <w:tcW w:type="dxa" w:w="2160"/>
          </w:tcPr>
          <w:p>
            <w:r>
              <w:t>src/analysis.py</w:t>
            </w:r>
          </w:p>
        </w:tc>
        <w:tc>
          <w:tcPr>
            <w:tcW w:type="dxa" w:w="2160"/>
          </w:tcPr>
          <w:p>
            <w:r>
              <w:t>Rows, sessions, species</w:t>
            </w:r>
          </w:p>
        </w:tc>
        <w:tc>
          <w:tcPr>
            <w:tcW w:type="dxa" w:w="2160"/>
          </w:tcPr>
          <w:p>
            <w:r>
              <w:t>run_all() - a dict of 13 answered questions</w:t>
            </w:r>
          </w:p>
        </w:tc>
      </w:tr>
      <w:tr>
        <w:tc>
          <w:tcPr>
            <w:tcW w:type="dxa" w:w="2160"/>
          </w:tcPr>
          <w:p>
            <w:r>
              <w:t>5. Present</w:t>
            </w:r>
          </w:p>
        </w:tc>
        <w:tc>
          <w:tcPr>
            <w:tcW w:type="dxa" w:w="2160"/>
          </w:tcPr>
          <w:p>
            <w:r>
              <w:t>app/ + src/make_report.py + src/make_ledger.py</w:t>
            </w:r>
          </w:p>
        </w:tc>
        <w:tc>
          <w:tcPr>
            <w:tcW w:type="dxa" w:w="2160"/>
          </w:tcPr>
          <w:p>
            <w:r>
              <w:t>run_all() output</w:t>
            </w:r>
          </w:p>
        </w:tc>
        <w:tc>
          <w:tcPr>
            <w:tcW w:type="dxa" w:w="2160"/>
          </w:tcPr>
          <w:p>
            <w:r>
              <w:t>Dashboard, PDF, Word, findings ledger</w:t>
            </w:r>
          </w:p>
        </w:tc>
      </w:tr>
    </w:tbl>
    <w:p>
      <w:r>
        <w:rPr>
          <w:i/>
          <w:sz w:val="16"/>
        </w:rPr>
        <w:t>Table 3.2 - Pipeline stages</w:t>
      </w:r>
    </w:p>
    <w:p>
      <w:pPr>
        <w:jc w:val="both"/>
      </w:pPr>
      <w:r>
        <w:rPr>
          <w:b/>
          <w:i w:val="0"/>
        </w:rPr>
        <w:t>The critical property is that stage 5 has four consumers and one source.</w:t>
      </w:r>
      <w:r>
        <w:rPr>
          <w:b w:val="0"/>
          <w:i w:val="0"/>
        </w:rPr>
        <w:t xml:space="preserve"> The dashboard, the PDF, the Word document and the findings ledger all read the same </w:t>
      </w:r>
      <w:r>
        <w:rPr>
          <w:b w:val="0"/>
          <w:i/>
        </w:rPr>
        <w:t>run_all()</w:t>
      </w:r>
      <w:r>
        <w:rPr>
          <w:b w:val="0"/>
          <w:i w:val="0"/>
        </w:rPr>
        <w:t xml:space="preserve"> dictionary. No presentation layer recomputes a statistic, and none holds a hand-typed number, so the four outputs cannot disagree with each other or with the analysis.</w:t>
      </w:r>
    </w:p>
    <w:p>
      <w:r>
        <w:br w:type="page"/>
      </w:r>
    </w:p>
    <w:p>
      <w:pPr>
        <w:pStyle w:val="Heading1"/>
      </w:pPr>
      <w:r>
        <w:t>4. Results</w:t>
      </w:r>
    </w:p>
    <w:p>
      <w:pPr>
        <w:jc w:val="both"/>
      </w:pPr>
      <w:r>
        <w:rPr>
          <w:b w:val="0"/>
          <w:i w:val="0"/>
        </w:rPr>
        <w:t xml:space="preserve">Each question below carries an explicit verdict. </w:t>
      </w:r>
      <w:r>
        <w:rPr>
          <w:b/>
          <w:i w:val="0"/>
        </w:rPr>
        <w:t>Finding</w:t>
      </w:r>
      <w:r>
        <w:rPr>
          <w:b w:val="0"/>
          <w:i w:val="0"/>
        </w:rPr>
        <w:t xml:space="preserve"> means the result survived the guardrails and a significance test. </w:t>
      </w:r>
      <w:r>
        <w:rPr>
          <w:b/>
          <w:i w:val="0"/>
        </w:rPr>
        <w:t>Finding, narrowed</w:t>
      </w:r>
      <w:r>
        <w:rPr>
          <w:b w:val="0"/>
          <w:i w:val="0"/>
        </w:rPr>
        <w:t xml:space="preserve"> means it survived but in a smaller form than it first appeared. </w:t>
      </w:r>
      <w:r>
        <w:rPr>
          <w:b/>
          <w:i w:val="0"/>
        </w:rPr>
        <w:t>Rejected</w:t>
      </w:r>
      <w:r>
        <w:rPr>
          <w:b w:val="0"/>
          <w:i w:val="0"/>
        </w:rPr>
        <w:t xml:space="preserve"> means it did not survive. </w:t>
      </w:r>
      <w:r>
        <w:rPr>
          <w:b/>
          <w:i w:val="0"/>
        </w:rPr>
        <w:t>Descriptive only</w:t>
      </w:r>
      <w:r>
        <w:rPr>
          <w:b w:val="0"/>
          <w:i w:val="0"/>
        </w:rPr>
        <w:t xml:space="preserve"> means no test was applied, and the reason is given.</w:t>
      </w:r>
    </w:p>
    <w:p>
      <w:pPr>
        <w:pStyle w:val="Heading2"/>
      </w:pPr>
      <w:r>
        <w:t>4.1 Q1 - At-risk species by habitat</w:t>
      </w:r>
    </w:p>
    <w:p>
      <w:r>
        <w:rPr>
          <w:b/>
          <w:sz w:val="16"/>
        </w:rPr>
        <w:t xml:space="preserve">FINDING, NARROWED  </w:t>
      </w:r>
      <w:r>
        <w:rPr>
          <w:b w:val="0"/>
          <w:i w:val="0"/>
        </w:rPr>
        <w:t>Forest records at-risk species at 3.65% of sightings against 0.59% in grassland - a 6.2x difference, p = 1.66e-18, holding in all 4 of 4 shared parks.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Park</w:t>
            </w:r>
          </w:p>
        </w:tc>
        <w:tc>
          <w:tcPr>
            <w:tcW w:type="dxa" w:w="2160"/>
          </w:tcPr>
          <w:p>
            <w:r>
              <w:t>Forest</w:t>
            </w:r>
          </w:p>
        </w:tc>
        <w:tc>
          <w:tcPr>
            <w:tcW w:type="dxa" w:w="2160"/>
          </w:tcPr>
          <w:p>
            <w:r>
              <w:t>Grassland</w:t>
            </w:r>
          </w:p>
        </w:tc>
        <w:tc>
          <w:tcPr>
            <w:tcW w:type="dxa" w:w="2160"/>
          </w:tcPr>
          <w:p>
            <w:r>
              <w:t>Forest higher?</w:t>
            </w:r>
          </w:p>
        </w:tc>
      </w:tr>
      <w:tr>
        <w:tc>
          <w:tcPr>
            <w:tcW w:type="dxa" w:w="2160"/>
          </w:tcPr>
          <w:p>
            <w:r>
              <w:t>Antietam National Battlefield</w:t>
            </w:r>
          </w:p>
        </w:tc>
        <w:tc>
          <w:tcPr>
            <w:tcW w:type="dxa" w:w="2160"/>
          </w:tcPr>
          <w:p>
            <w:r>
              <w:t>2.7</w:t>
            </w:r>
          </w:p>
        </w:tc>
        <w:tc>
          <w:tcPr>
            <w:tcW w:type="dxa" w:w="2160"/>
          </w:tcPr>
          <w:p>
            <w:r>
              <w:t>0.42</w:t>
            </w:r>
          </w:p>
        </w:tc>
        <w:tc>
          <w:tcPr>
            <w:tcW w:type="dxa" w:w="2160"/>
          </w:tcPr>
          <w:p>
            <w:r>
              <w:t>True</w:t>
            </w:r>
          </w:p>
        </w:tc>
      </w:tr>
      <w:tr>
        <w:tc>
          <w:tcPr>
            <w:tcW w:type="dxa" w:w="2160"/>
          </w:tcPr>
          <w:p>
            <w:r>
              <w:t>Harpers Ferry National Historical Park</w:t>
            </w:r>
          </w:p>
        </w:tc>
        <w:tc>
          <w:tcPr>
            <w:tcW w:type="dxa" w:w="2160"/>
          </w:tcPr>
          <w:p>
            <w:r>
              <w:t>5.92</w:t>
            </w:r>
          </w:p>
        </w:tc>
        <w:tc>
          <w:tcPr>
            <w:tcW w:type="dxa" w:w="2160"/>
          </w:tcPr>
          <w:p>
            <w:r>
              <w:t>0</w:t>
            </w:r>
          </w:p>
        </w:tc>
        <w:tc>
          <w:tcPr>
            <w:tcW w:type="dxa" w:w="2160"/>
          </w:tcPr>
          <w:p>
            <w:r>
              <w:t>True</w:t>
            </w:r>
          </w:p>
        </w:tc>
      </w:tr>
      <w:tr>
        <w:tc>
          <w:tcPr>
            <w:tcW w:type="dxa" w:w="2160"/>
          </w:tcPr>
          <w:p>
            <w:r>
              <w:t>Manassas National Battlefield Park</w:t>
            </w:r>
          </w:p>
        </w:tc>
        <w:tc>
          <w:tcPr>
            <w:tcW w:type="dxa" w:w="2160"/>
          </w:tcPr>
          <w:p>
            <w:r>
              <w:t>2.37</w:t>
            </w:r>
          </w:p>
        </w:tc>
        <w:tc>
          <w:tcPr>
            <w:tcW w:type="dxa" w:w="2160"/>
          </w:tcPr>
          <w:p>
            <w:r>
              <w:t>1.32</w:t>
            </w:r>
          </w:p>
        </w:tc>
        <w:tc>
          <w:tcPr>
            <w:tcW w:type="dxa" w:w="2160"/>
          </w:tcPr>
          <w:p>
            <w:r>
              <w:t>True</w:t>
            </w:r>
          </w:p>
        </w:tc>
      </w:tr>
      <w:tr>
        <w:tc>
          <w:tcPr>
            <w:tcW w:type="dxa" w:w="2160"/>
          </w:tcPr>
          <w:p>
            <w:r>
              <w:t>Monocacy National Battlefield</w:t>
            </w:r>
          </w:p>
        </w:tc>
        <w:tc>
          <w:tcPr>
            <w:tcW w:type="dxa" w:w="2160"/>
          </w:tcPr>
          <w:p>
            <w:r>
              <w:t>3.51</w:t>
            </w:r>
          </w:p>
        </w:tc>
        <w:tc>
          <w:tcPr>
            <w:tcW w:type="dxa" w:w="2160"/>
          </w:tcPr>
          <w:p>
            <w:r>
              <w:t>0.37</w:t>
            </w:r>
          </w:p>
        </w:tc>
        <w:tc>
          <w:tcPr>
            <w:tcW w:type="dxa" w:w="2160"/>
          </w:tcPr>
          <w:p>
            <w:r>
              <w:t>True</w:t>
            </w:r>
          </w:p>
        </w:tc>
      </w:tr>
    </w:tbl>
    <w:p>
      <w:r>
        <w:rPr>
          <w:i/>
          <w:sz w:val="16"/>
        </w:rPr>
        <w:t>Table 4.1 - At-risk sightings as a percentage, by park and habitat (shared parks only)</w:t>
      </w:r>
    </w:p>
    <w:p>
      <w:pPr>
        <w:jc w:val="both"/>
      </w:pPr>
      <w:r>
        <w:rPr>
          <w:b w:val="0"/>
          <w:i w:val="0"/>
        </w:rPr>
        <w:t>This is the strongest ecological result in the project. It is computed on shared parks only (G2) and as a per-session rate (G1), and unlike the richness comparison in Section 4.3 it does not collapse when checked park by park: forest is higher in every one of the four. Consistency across parks, rather than the p-value alone, is what distinguishes a real effect from a pooling artefact.</w:t>
      </w:r>
    </w:p>
    <w:p>
      <w:pPr>
        <w:pStyle w:val="Heading3"/>
      </w:pPr>
      <w:r>
        <w:t>4.1.1 Q1b - Stress-testing the finding</w:t>
      </w:r>
    </w:p>
    <w:p>
      <w:pPr>
        <w:jc w:val="both"/>
      </w:pPr>
      <w:r>
        <w:rPr>
          <w:b w:val="0"/>
          <w:i w:val="0"/>
        </w:rPr>
        <w:t xml:space="preserve">Before accepting the result the at-risk group was decomposed by species. </w:t>
      </w:r>
      <w:r>
        <w:rPr>
          <w:b/>
          <w:i w:val="0"/>
        </w:rPr>
        <w:t>309 of 378 at-risk sightings (82%) are Wood Thrush alone</w:t>
      </w:r>
      <w:r>
        <w:rPr>
          <w:b w:val="0"/>
          <w:i w:val="0"/>
        </w:rPr>
        <w:t>, recorded in 10 of the 11 parks. Removing it and repeating the analysis gives a very different picture.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Group</w:t>
            </w:r>
          </w:p>
        </w:tc>
        <w:tc>
          <w:tcPr>
            <w:tcW w:type="dxa" w:w="1728"/>
          </w:tcPr>
          <w:p>
            <w:r>
              <w:t>Forest %</w:t>
            </w:r>
          </w:p>
        </w:tc>
        <w:tc>
          <w:tcPr>
            <w:tcW w:type="dxa" w:w="1728"/>
          </w:tcPr>
          <w:p>
            <w:r>
              <w:t>Grassland %</w:t>
            </w:r>
          </w:p>
        </w:tc>
        <w:tc>
          <w:tcPr>
            <w:tcW w:type="dxa" w:w="1728"/>
          </w:tcPr>
          <w:p>
            <w:r>
              <w:t>Ratio</w:t>
            </w:r>
          </w:p>
        </w:tc>
        <w:tc>
          <w:tcPr>
            <w:tcW w:type="dxa" w:w="1728"/>
          </w:tcPr>
          <w:p>
            <w:r>
              <w:t>Parks agreeing</w:t>
            </w:r>
          </w:p>
        </w:tc>
      </w:tr>
      <w:tr>
        <w:tc>
          <w:tcPr>
            <w:tcW w:type="dxa" w:w="1728"/>
          </w:tcPr>
          <w:p>
            <w:r>
              <w:t>All 8 watchlist species</w:t>
            </w:r>
          </w:p>
        </w:tc>
        <w:tc>
          <w:tcPr>
            <w:tcW w:type="dxa" w:w="1728"/>
          </w:tcPr>
          <w:p>
            <w:r>
              <w:t>3.65</w:t>
            </w:r>
          </w:p>
        </w:tc>
        <w:tc>
          <w:tcPr>
            <w:tcW w:type="dxa" w:w="1728"/>
          </w:tcPr>
          <w:p>
            <w:r>
              <w:t>0.59</w:t>
            </w:r>
          </w:p>
        </w:tc>
        <w:tc>
          <w:tcPr>
            <w:tcW w:type="dxa" w:w="1728"/>
          </w:tcPr>
          <w:p>
            <w:r>
              <w:t>6.2x</w:t>
            </w:r>
          </w:p>
        </w:tc>
        <w:tc>
          <w:tcPr>
            <w:tcW w:type="dxa" w:w="1728"/>
          </w:tcPr>
          <w:p>
            <w:r>
              <w:t>4 of 4</w:t>
            </w:r>
          </w:p>
        </w:tc>
      </w:tr>
      <w:tr>
        <w:tc>
          <w:tcPr>
            <w:tcW w:type="dxa" w:w="1728"/>
          </w:tcPr>
          <w:p>
            <w:r>
              <w:t>Excluding Wood Thrush</w:t>
            </w:r>
          </w:p>
        </w:tc>
        <w:tc>
          <w:tcPr>
            <w:tcW w:type="dxa" w:w="1728"/>
          </w:tcPr>
          <w:p>
            <w:r>
              <w:t>0.65</w:t>
            </w:r>
          </w:p>
        </w:tc>
        <w:tc>
          <w:tcPr>
            <w:tcW w:type="dxa" w:w="1728"/>
          </w:tcPr>
          <w:p>
            <w:r>
              <w:t>0.31</w:t>
            </w:r>
          </w:p>
        </w:tc>
        <w:tc>
          <w:tcPr>
            <w:tcW w:type="dxa" w:w="1728"/>
          </w:tcPr>
          <w:p>
            <w:r>
              <w:t>2.1x</w:t>
            </w:r>
          </w:p>
        </w:tc>
        <w:tc>
          <w:tcPr>
            <w:tcW w:type="dxa" w:w="1728"/>
          </w:tcPr>
          <w:p>
            <w:r>
              <w:t>2 of 4</w:t>
            </w:r>
          </w:p>
        </w:tc>
      </w:tr>
    </w:tbl>
    <w:p>
      <w:r>
        <w:rPr>
          <w:i/>
          <w:sz w:val="16"/>
        </w:rPr>
        <w:t>Table 4.2 - The at-risk finding with and without its dominant species</w:t>
      </w:r>
    </w:p>
    <w:p>
      <w:r>
        <w:rPr>
          <w:b/>
          <w:i w:val="0"/>
          <w:color w:val="6B5314"/>
          <w:sz w:val="18"/>
        </w:rPr>
        <w:t>The defensible claim is the narrow one.</w:t>
      </w:r>
      <w:r>
        <w:rPr>
          <w:b w:val="0"/>
          <w:i w:val="0"/>
          <w:color w:val="6B5314"/>
          <w:sz w:val="18"/>
        </w:rPr>
        <w:t xml:space="preserve"> "Forest shelters at-risk birds" implies a class effect across 8 species. The data supports "forest shelters Wood Thrush": remove that one species and the effect more than halves and stops being consistent across parks. This report uses the narrow phrasing throughout.</w:t>
      </w:r>
    </w:p>
    <w:p>
      <w:pPr>
        <w:pStyle w:val="Heading2"/>
      </w:pPr>
      <w:r>
        <w:t>4.2 Q5 - Composition of the at-risk group</w:t>
      </w:r>
    </w:p>
    <w:p>
      <w:r>
        <w:rPr>
          <w:b/>
          <w:sz w:val="16"/>
        </w:rPr>
        <w:t xml:space="preserve">DESCRIPTIVE ONLY  </w:t>
      </w:r>
      <w:r>
        <w:rPr>
          <w:b w:val="0"/>
          <w:i w:val="0"/>
        </w:rPr>
        <w:t>8 PIF Watchlist species recorded across 378 sightings, of which 81.7% are Wood Thrush.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Species</w:t>
            </w:r>
          </w:p>
        </w:tc>
        <w:tc>
          <w:tcPr>
            <w:tcW w:type="dxa" w:w="1440"/>
          </w:tcPr>
          <w:p>
            <w:r>
              <w:t>Forest</w:t>
            </w:r>
          </w:p>
        </w:tc>
        <w:tc>
          <w:tcPr>
            <w:tcW w:type="dxa" w:w="1440"/>
          </w:tcPr>
          <w:p>
            <w:r>
              <w:t>Grassland</w:t>
            </w:r>
          </w:p>
        </w:tc>
        <w:tc>
          <w:tcPr>
            <w:tcW w:type="dxa" w:w="1440"/>
          </w:tcPr>
          <w:p>
            <w:r>
              <w:t>Total</w:t>
            </w:r>
          </w:p>
        </w:tc>
        <w:tc>
          <w:tcPr>
            <w:tcW w:type="dxa" w:w="1440"/>
          </w:tcPr>
          <w:p>
            <w:r>
              <w:t>Parks</w:t>
            </w:r>
          </w:p>
        </w:tc>
        <w:tc>
          <w:tcPr>
            <w:tcW w:type="dxa" w:w="1440"/>
          </w:tcPr>
          <w:p>
            <w:r>
              <w:t>% of all at-risk</w:t>
            </w:r>
          </w:p>
        </w:tc>
      </w:tr>
      <w:tr>
        <w:tc>
          <w:tcPr>
            <w:tcW w:type="dxa" w:w="1440"/>
          </w:tcPr>
          <w:p>
            <w:r>
              <w:t>Wood Thrush</w:t>
            </w:r>
          </w:p>
        </w:tc>
        <w:tc>
          <w:tcPr>
            <w:tcW w:type="dxa" w:w="1440"/>
          </w:tcPr>
          <w:p>
            <w:r>
              <w:t>290</w:t>
            </w:r>
          </w:p>
        </w:tc>
        <w:tc>
          <w:tcPr>
            <w:tcW w:type="dxa" w:w="1440"/>
          </w:tcPr>
          <w:p>
            <w:r>
              <w:t>19</w:t>
            </w:r>
          </w:p>
        </w:tc>
        <w:tc>
          <w:tcPr>
            <w:tcW w:type="dxa" w:w="1440"/>
          </w:tcPr>
          <w:p>
            <w:r>
              <w:t>309</w:t>
            </w:r>
          </w:p>
        </w:tc>
        <w:tc>
          <w:tcPr>
            <w:tcW w:type="dxa" w:w="1440"/>
          </w:tcPr>
          <w:p>
            <w:r>
              <w:t>10</w:t>
            </w:r>
          </w:p>
        </w:tc>
        <w:tc>
          <w:tcPr>
            <w:tcW w:type="dxa" w:w="1440"/>
          </w:tcPr>
          <w:p>
            <w:r>
              <w:t>81.7</w:t>
            </w:r>
          </w:p>
        </w:tc>
      </w:tr>
      <w:tr>
        <w:tc>
          <w:tcPr>
            <w:tcW w:type="dxa" w:w="1440"/>
          </w:tcPr>
          <w:p>
            <w:r>
              <w:t>Worm-eating Warbler</w:t>
            </w:r>
          </w:p>
        </w:tc>
        <w:tc>
          <w:tcPr>
            <w:tcW w:type="dxa" w:w="1440"/>
          </w:tcPr>
          <w:p>
            <w:r>
              <w:t>31</w:t>
            </w:r>
          </w:p>
        </w:tc>
        <w:tc>
          <w:tcPr>
            <w:tcW w:type="dxa" w:w="1440"/>
          </w:tcPr>
          <w:p>
            <w:r>
              <w:t>0</w:t>
            </w:r>
          </w:p>
        </w:tc>
        <w:tc>
          <w:tcPr>
            <w:tcW w:type="dxa" w:w="1440"/>
          </w:tcPr>
          <w:p>
            <w:r>
              <w:t>31</w:t>
            </w:r>
          </w:p>
        </w:tc>
        <w:tc>
          <w:tcPr>
            <w:tcW w:type="dxa" w:w="1440"/>
          </w:tcPr>
          <w:p>
            <w:r>
              <w:t>5</w:t>
            </w:r>
          </w:p>
        </w:tc>
        <w:tc>
          <w:tcPr>
            <w:tcW w:type="dxa" w:w="1440"/>
          </w:tcPr>
          <w:p>
            <w:r>
              <w:t>8.2</w:t>
            </w:r>
          </w:p>
        </w:tc>
      </w:tr>
      <w:tr>
        <w:tc>
          <w:tcPr>
            <w:tcW w:type="dxa" w:w="1440"/>
          </w:tcPr>
          <w:p>
            <w:r>
              <w:t>Prairie Warbler</w:t>
            </w:r>
          </w:p>
        </w:tc>
        <w:tc>
          <w:tcPr>
            <w:tcW w:type="dxa" w:w="1440"/>
          </w:tcPr>
          <w:p>
            <w:r>
              <w:t>7</w:t>
            </w:r>
          </w:p>
        </w:tc>
        <w:tc>
          <w:tcPr>
            <w:tcW w:type="dxa" w:w="1440"/>
          </w:tcPr>
          <w:p>
            <w:r>
              <w:t>18</w:t>
            </w:r>
          </w:p>
        </w:tc>
        <w:tc>
          <w:tcPr>
            <w:tcW w:type="dxa" w:w="1440"/>
          </w:tcPr>
          <w:p>
            <w:r>
              <w:t>25</w:t>
            </w:r>
          </w:p>
        </w:tc>
        <w:tc>
          <w:tcPr>
            <w:tcW w:type="dxa" w:w="1440"/>
          </w:tcPr>
          <w:p>
            <w:r>
              <w:t>3</w:t>
            </w:r>
          </w:p>
        </w:tc>
        <w:tc>
          <w:tcPr>
            <w:tcW w:type="dxa" w:w="1440"/>
          </w:tcPr>
          <w:p>
            <w:r>
              <w:t>6.6</w:t>
            </w:r>
          </w:p>
        </w:tc>
      </w:tr>
      <w:tr>
        <w:tc>
          <w:tcPr>
            <w:tcW w:type="dxa" w:w="1440"/>
          </w:tcPr>
          <w:p>
            <w:r>
              <w:t>Cerulean Warbler</w:t>
            </w:r>
          </w:p>
        </w:tc>
        <w:tc>
          <w:tcPr>
            <w:tcW w:type="dxa" w:w="1440"/>
          </w:tcPr>
          <w:p>
            <w:r>
              <w:t>7</w:t>
            </w:r>
          </w:p>
        </w:tc>
        <w:tc>
          <w:tcPr>
            <w:tcW w:type="dxa" w:w="1440"/>
          </w:tcPr>
          <w:p>
            <w:r>
              <w:t>0</w:t>
            </w:r>
          </w:p>
        </w:tc>
        <w:tc>
          <w:tcPr>
            <w:tcW w:type="dxa" w:w="1440"/>
          </w:tcPr>
          <w:p>
            <w:r>
              <w:t>7</w:t>
            </w:r>
          </w:p>
        </w:tc>
        <w:tc>
          <w:tcPr>
            <w:tcW w:type="dxa" w:w="1440"/>
          </w:tcPr>
          <w:p>
            <w:r>
              <w:t>3</w:t>
            </w:r>
          </w:p>
        </w:tc>
        <w:tc>
          <w:tcPr>
            <w:tcW w:type="dxa" w:w="1440"/>
          </w:tcPr>
          <w:p>
            <w:r>
              <w:t>1.9</w:t>
            </w:r>
          </w:p>
        </w:tc>
      </w:tr>
      <w:tr>
        <w:tc>
          <w:tcPr>
            <w:tcW w:type="dxa" w:w="1440"/>
          </w:tcPr>
          <w:p>
            <w:r>
              <w:t>Willow Flycatcher</w:t>
            </w:r>
          </w:p>
        </w:tc>
        <w:tc>
          <w:tcPr>
            <w:tcW w:type="dxa" w:w="1440"/>
          </w:tcPr>
          <w:p>
            <w:r>
              <w:t>0</w:t>
            </w:r>
          </w:p>
        </w:tc>
        <w:tc>
          <w:tcPr>
            <w:tcW w:type="dxa" w:w="1440"/>
          </w:tcPr>
          <w:p>
            <w:r>
              <w:t>2</w:t>
            </w:r>
          </w:p>
        </w:tc>
        <w:tc>
          <w:tcPr>
            <w:tcW w:type="dxa" w:w="1440"/>
          </w:tcPr>
          <w:p>
            <w:r>
              <w:t>2</w:t>
            </w:r>
          </w:p>
        </w:tc>
        <w:tc>
          <w:tcPr>
            <w:tcW w:type="dxa" w:w="1440"/>
          </w:tcPr>
          <w:p>
            <w:r>
              <w:t>2</w:t>
            </w:r>
          </w:p>
        </w:tc>
        <w:tc>
          <w:tcPr>
            <w:tcW w:type="dxa" w:w="1440"/>
          </w:tcPr>
          <w:p>
            <w:r>
              <w:t>0.5</w:t>
            </w:r>
          </w:p>
        </w:tc>
      </w:tr>
      <w:tr>
        <w:tc>
          <w:tcPr>
            <w:tcW w:type="dxa" w:w="1440"/>
          </w:tcPr>
          <w:p>
            <w:r>
              <w:t>Kentucky Warbler</w:t>
            </w:r>
          </w:p>
        </w:tc>
        <w:tc>
          <w:tcPr>
            <w:tcW w:type="dxa" w:w="1440"/>
          </w:tcPr>
          <w:p>
            <w:r>
              <w:t>1</w:t>
            </w:r>
          </w:p>
        </w:tc>
        <w:tc>
          <w:tcPr>
            <w:tcW w:type="dxa" w:w="1440"/>
          </w:tcPr>
          <w:p>
            <w:r>
              <w:t>1</w:t>
            </w:r>
          </w:p>
        </w:tc>
        <w:tc>
          <w:tcPr>
            <w:tcW w:type="dxa" w:w="1440"/>
          </w:tcPr>
          <w:p>
            <w:r>
              <w:t>2</w:t>
            </w:r>
          </w:p>
        </w:tc>
        <w:tc>
          <w:tcPr>
            <w:tcW w:type="dxa" w:w="1440"/>
          </w:tcPr>
          <w:p>
            <w:r>
              <w:t>2</w:t>
            </w:r>
          </w:p>
        </w:tc>
        <w:tc>
          <w:tcPr>
            <w:tcW w:type="dxa" w:w="1440"/>
          </w:tcPr>
          <w:p>
            <w:r>
              <w:t>0.5</w:t>
            </w:r>
          </w:p>
        </w:tc>
      </w:tr>
      <w:tr>
        <w:tc>
          <w:tcPr>
            <w:tcW w:type="dxa" w:w="1440"/>
          </w:tcPr>
          <w:p>
            <w:r>
              <w:t>Blue-winged Warbler</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0.3</w:t>
            </w:r>
          </w:p>
        </w:tc>
      </w:tr>
      <w:tr>
        <w:tc>
          <w:tcPr>
            <w:tcW w:type="dxa" w:w="1440"/>
          </w:tcPr>
          <w:p>
            <w:r>
              <w:t>Red-headed Woodpecker</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0.3</w:t>
            </w:r>
          </w:p>
        </w:tc>
      </w:tr>
    </w:tbl>
    <w:p>
      <w:r>
        <w:rPr>
          <w:i/>
          <w:sz w:val="16"/>
        </w:rPr>
        <w:t>Table 4.3 - At-risk sightings by species and habitat (all 11 parks)</w:t>
      </w:r>
    </w:p>
    <w:p>
      <w:pPr>
        <w:jc w:val="both"/>
      </w:pPr>
      <w:r>
        <w:rPr>
          <w:b w:val="0"/>
          <w:i w:val="0"/>
        </w:rPr>
        <w:t>Reported for all eleven parks rather than the shared four, because this is a question about which species carry the at-risk signal rather than a habitat comparison. The concentration in a single species is the evidence base for narrowing Q1, and is the reason the Overview headline of this project names one bird rather than a category.</w:t>
      </w:r>
    </w:p>
    <w:p>
      <w:pPr>
        <w:pStyle w:val="Heading2"/>
      </w:pPr>
      <w:r>
        <w:t>4.3 Q2 - Species richness by habitat</w:t>
      </w:r>
    </w:p>
    <w:p>
      <w:r>
        <w:rPr>
          <w:b/>
          <w:sz w:val="16"/>
        </w:rPr>
        <w:t xml:space="preserve">REJECTED  </w:t>
      </w:r>
      <w:r>
        <w:rPr>
          <w:b w:val="0"/>
          <w:i w:val="0"/>
        </w:rPr>
        <w:t>Pooled across 11 parks the habitats differ (p = 4.50e-04). Within the 4 parks surveyed in both, they do not (p = 0.6855).</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Comparison</w:t>
            </w:r>
          </w:p>
        </w:tc>
        <w:tc>
          <w:tcPr>
            <w:tcW w:type="dxa" w:w="1440"/>
          </w:tcPr>
          <w:p>
            <w:r>
              <w:t>Forest</w:t>
            </w:r>
          </w:p>
        </w:tc>
        <w:tc>
          <w:tcPr>
            <w:tcW w:type="dxa" w:w="1440"/>
          </w:tcPr>
          <w:p>
            <w:r>
              <w:t>Grassland</w:t>
            </w:r>
          </w:p>
        </w:tc>
        <w:tc>
          <w:tcPr>
            <w:tcW w:type="dxa" w:w="1440"/>
          </w:tcPr>
          <w:p>
            <w:r>
              <w:t>n (F/G)</w:t>
            </w:r>
          </w:p>
        </w:tc>
        <w:tc>
          <w:tcPr>
            <w:tcW w:type="dxa" w:w="1440"/>
          </w:tcPr>
          <w:p>
            <w:r>
              <w:t>P</w:t>
            </w:r>
          </w:p>
        </w:tc>
        <w:tc>
          <w:tcPr>
            <w:tcW w:type="dxa" w:w="1440"/>
          </w:tcPr>
          <w:p>
            <w:r>
              <w:t>Verdict</w:t>
            </w:r>
          </w:p>
        </w:tc>
      </w:tr>
      <w:tr>
        <w:tc>
          <w:tcPr>
            <w:tcW w:type="dxa" w:w="1440"/>
          </w:tcPr>
          <w:p>
            <w:r>
              <w:t>Pooled, all 11 parks</w:t>
            </w:r>
          </w:p>
        </w:tc>
        <w:tc>
          <w:tcPr>
            <w:tcW w:type="dxa" w:w="1440"/>
          </w:tcPr>
          <w:p>
            <w:r>
              <w:t>8.61</w:t>
            </w:r>
          </w:p>
        </w:tc>
        <w:tc>
          <w:tcPr>
            <w:tcW w:type="dxa" w:w="1440"/>
          </w:tcPr>
          <w:p>
            <w:r>
              <w:t>9.15</w:t>
            </w:r>
          </w:p>
        </w:tc>
        <w:tc>
          <w:tcPr>
            <w:tcW w:type="dxa" w:w="1440"/>
          </w:tcPr>
          <w:p>
            <w:r>
              <w:t>814 / 594</w:t>
            </w:r>
          </w:p>
        </w:tc>
        <w:tc>
          <w:tcPr>
            <w:tcW w:type="dxa" w:w="1440"/>
          </w:tcPr>
          <w:p>
            <w:r>
              <w:t>p = 4.50e-04</w:t>
            </w:r>
          </w:p>
        </w:tc>
        <w:tc>
          <w:tcPr>
            <w:tcW w:type="dxa" w:w="1440"/>
          </w:tcPr>
          <w:p>
            <w:r>
              <w:t>Appears significant</w:t>
            </w:r>
          </w:p>
        </w:tc>
      </w:tr>
      <w:tr>
        <w:tc>
          <w:tcPr>
            <w:tcW w:type="dxa" w:w="1440"/>
          </w:tcPr>
          <w:p>
            <w:r>
              <w:t>Within 4 shared parks</w:t>
            </w:r>
          </w:p>
        </w:tc>
        <w:tc>
          <w:tcPr>
            <w:tcW w:type="dxa" w:w="1440"/>
          </w:tcPr>
          <w:p>
            <w:r>
              <w:t>9.1</w:t>
            </w:r>
          </w:p>
        </w:tc>
        <w:tc>
          <w:tcPr>
            <w:tcW w:type="dxa" w:w="1440"/>
          </w:tcPr>
          <w:p>
            <w:r>
              <w:t>9.15</w:t>
            </w:r>
          </w:p>
        </w:tc>
        <w:tc>
          <w:tcPr>
            <w:tcW w:type="dxa" w:w="1440"/>
          </w:tcPr>
          <w:p>
            <w:r>
              <w:t>143 / 594</w:t>
            </w:r>
          </w:p>
        </w:tc>
        <w:tc>
          <w:tcPr>
            <w:tcW w:type="dxa" w:w="1440"/>
          </w:tcPr>
          <w:p>
            <w:r>
              <w:t>p = 0.6855</w:t>
            </w:r>
          </w:p>
        </w:tc>
        <w:tc>
          <w:tcPr>
            <w:tcW w:type="dxa" w:w="1440"/>
          </w:tcPr>
          <w:p>
            <w:r>
              <w:t>Not significant</w:t>
            </w:r>
          </w:p>
        </w:tc>
      </w:tr>
    </w:tbl>
    <w:p>
      <w:r>
        <w:rPr>
          <w:i/>
          <w:sz w:val="16"/>
        </w:rPr>
        <w:t>Table 4.4 - Species per session, pooled versus within shared parks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Park</w:t>
            </w:r>
          </w:p>
        </w:tc>
        <w:tc>
          <w:tcPr>
            <w:tcW w:type="dxa" w:w="2160"/>
          </w:tcPr>
          <w:p>
            <w:r>
              <w:t>Forest</w:t>
            </w:r>
          </w:p>
        </w:tc>
        <w:tc>
          <w:tcPr>
            <w:tcW w:type="dxa" w:w="2160"/>
          </w:tcPr>
          <w:p>
            <w:r>
              <w:t>Grassland</w:t>
            </w:r>
          </w:p>
        </w:tc>
        <w:tc>
          <w:tcPr>
            <w:tcW w:type="dxa" w:w="2160"/>
          </w:tcPr>
          <w:p>
            <w:r>
              <w:t>Forest higher?</w:t>
            </w:r>
          </w:p>
        </w:tc>
      </w:tr>
      <w:tr>
        <w:tc>
          <w:tcPr>
            <w:tcW w:type="dxa" w:w="2160"/>
          </w:tcPr>
          <w:p>
            <w:r>
              <w:t>Antietam National Battlefield</w:t>
            </w:r>
          </w:p>
        </w:tc>
        <w:tc>
          <w:tcPr>
            <w:tcW w:type="dxa" w:w="2160"/>
          </w:tcPr>
          <w:p>
            <w:r>
              <w:t>10.65</w:t>
            </w:r>
          </w:p>
        </w:tc>
        <w:tc>
          <w:tcPr>
            <w:tcW w:type="dxa" w:w="2160"/>
          </w:tcPr>
          <w:p>
            <w:r>
              <w:t>9.98</w:t>
            </w:r>
          </w:p>
        </w:tc>
        <w:tc>
          <w:tcPr>
            <w:tcW w:type="dxa" w:w="2160"/>
          </w:tcPr>
          <w:p>
            <w:r>
              <w:t>True</w:t>
            </w:r>
          </w:p>
        </w:tc>
      </w:tr>
      <w:tr>
        <w:tc>
          <w:tcPr>
            <w:tcW w:type="dxa" w:w="2160"/>
          </w:tcPr>
          <w:p>
            <w:r>
              <w:t>Harpers Ferry National Historical Park</w:t>
            </w:r>
          </w:p>
        </w:tc>
        <w:tc>
          <w:tcPr>
            <w:tcW w:type="dxa" w:w="2160"/>
          </w:tcPr>
          <w:p>
            <w:r>
              <w:t>8.57</w:t>
            </w:r>
          </w:p>
        </w:tc>
        <w:tc>
          <w:tcPr>
            <w:tcW w:type="dxa" w:w="2160"/>
          </w:tcPr>
          <w:p>
            <w:r>
              <w:t>9.22</w:t>
            </w:r>
          </w:p>
        </w:tc>
        <w:tc>
          <w:tcPr>
            <w:tcW w:type="dxa" w:w="2160"/>
          </w:tcPr>
          <w:p>
            <w:r>
              <w:t>False</w:t>
            </w:r>
          </w:p>
        </w:tc>
      </w:tr>
      <w:tr>
        <w:tc>
          <w:tcPr>
            <w:tcW w:type="dxa" w:w="2160"/>
          </w:tcPr>
          <w:p>
            <w:r>
              <w:t>Manassas National Battlefield Park</w:t>
            </w:r>
          </w:p>
        </w:tc>
        <w:tc>
          <w:tcPr>
            <w:tcW w:type="dxa" w:w="2160"/>
          </w:tcPr>
          <w:p>
            <w:r>
              <w:t>8.19</w:t>
            </w:r>
          </w:p>
        </w:tc>
        <w:tc>
          <w:tcPr>
            <w:tcW w:type="dxa" w:w="2160"/>
          </w:tcPr>
          <w:p>
            <w:r>
              <w:t>8.56</w:t>
            </w:r>
          </w:p>
        </w:tc>
        <w:tc>
          <w:tcPr>
            <w:tcW w:type="dxa" w:w="2160"/>
          </w:tcPr>
          <w:p>
            <w:r>
              <w:t>False</w:t>
            </w:r>
          </w:p>
        </w:tc>
      </w:tr>
      <w:tr>
        <w:tc>
          <w:tcPr>
            <w:tcW w:type="dxa" w:w="2160"/>
          </w:tcPr>
          <w:p>
            <w:r>
              <w:t>Monocacy National Battlefield</w:t>
            </w:r>
          </w:p>
        </w:tc>
        <w:tc>
          <w:tcPr>
            <w:tcW w:type="dxa" w:w="2160"/>
          </w:tcPr>
          <w:p>
            <w:r>
              <w:t>9.9</w:t>
            </w:r>
          </w:p>
        </w:tc>
        <w:tc>
          <w:tcPr>
            <w:tcW w:type="dxa" w:w="2160"/>
          </w:tcPr>
          <w:p>
            <w:r>
              <w:t>8.49</w:t>
            </w:r>
          </w:p>
        </w:tc>
        <w:tc>
          <w:tcPr>
            <w:tcW w:type="dxa" w:w="2160"/>
          </w:tcPr>
          <w:p>
            <w:r>
              <w:t>True</w:t>
            </w:r>
          </w:p>
        </w:tc>
      </w:tr>
    </w:tbl>
    <w:p>
      <w:r>
        <w:rPr>
          <w:i/>
          <w:sz w:val="16"/>
        </w:rPr>
        <w:t>Table 4.5 - Species per session by park and habitat</w:t>
      </w:r>
    </w:p>
    <w:p>
      <w:r>
        <w:rPr>
          <w:b/>
          <w:i w:val="0"/>
          <w:color w:val="6B5314"/>
          <w:sz w:val="18"/>
        </w:rPr>
        <w:t>This is Simpson's paradox, occurring in our own data.</w:t>
      </w:r>
      <w:r>
        <w:rPr>
          <w:b w:val="0"/>
          <w:i w:val="0"/>
          <w:color w:val="6B5314"/>
          <w:sz w:val="18"/>
        </w:rPr>
        <w:t xml:space="preserve"> Grassland ran 4.2x more sessions than forest, and the two habitats were not surveyed in the same parks. A pooled average therefore partly reflects which parks were surveyed how often rather than habitat quality. Checking within each shared park removes that confound - and the effect vanishes, with forest higher in exactly 2 of 4 parks, which is a coin flip.</w:t>
      </w:r>
    </w:p>
    <w:p>
      <w:pPr>
        <w:jc w:val="both"/>
      </w:pPr>
      <w:r>
        <w:rPr>
          <w:b w:val="0"/>
          <w:i w:val="0"/>
        </w:rPr>
        <w:t>The correct conclusion is that richness is the wrong question to ask of habitat in this dataset. Composition - which species are present - does differ between habitats, as Sections 4.1 and 4.5 show. Abundance of species does not.</w:t>
      </w:r>
    </w:p>
    <w:p>
      <w:pPr>
        <w:pStyle w:val="Heading2"/>
      </w:pPr>
      <w:r>
        <w:t>4.4 Q11 - Species unique to one habitat</w:t>
      </w:r>
    </w:p>
    <w:p>
      <w:r>
        <w:rPr>
          <w:b/>
          <w:sz w:val="16"/>
        </w:rPr>
        <w:t xml:space="preserve">FINDING, NARROWED  </w:t>
      </w:r>
      <w:r>
        <w:rPr>
          <w:b w:val="0"/>
          <w:i w:val="0"/>
        </w:rPr>
        <w:t>Raw counts suggest grassland holds 5.1x more exclusive species. Rarefied to equal effort the gap falls to 1.3x.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Measure</w:t>
            </w:r>
          </w:p>
        </w:tc>
        <w:tc>
          <w:tcPr>
            <w:tcW w:type="dxa" w:w="2160"/>
          </w:tcPr>
          <w:p>
            <w:r>
              <w:t>Forest-only species</w:t>
            </w:r>
          </w:p>
        </w:tc>
        <w:tc>
          <w:tcPr>
            <w:tcW w:type="dxa" w:w="2160"/>
          </w:tcPr>
          <w:p>
            <w:r>
              <w:t>Grassland-only species</w:t>
            </w:r>
          </w:p>
        </w:tc>
        <w:tc>
          <w:tcPr>
            <w:tcW w:type="dxa" w:w="2160"/>
          </w:tcPr>
          <w:p>
            <w:r>
              <w:t>Ratio</w:t>
            </w:r>
          </w:p>
        </w:tc>
      </w:tr>
      <w:tr>
        <w:tc>
          <w:tcPr>
            <w:tcW w:type="dxa" w:w="2160"/>
          </w:tcPr>
          <w:p>
            <w:r>
              <w:t>Raw count</w:t>
            </w:r>
          </w:p>
        </w:tc>
        <w:tc>
          <w:tcPr>
            <w:tcW w:type="dxa" w:w="2160"/>
          </w:tcPr>
          <w:p>
            <w:r>
              <w:t>7</w:t>
            </w:r>
          </w:p>
        </w:tc>
        <w:tc>
          <w:tcPr>
            <w:tcW w:type="dxa" w:w="2160"/>
          </w:tcPr>
          <w:p>
            <w:r>
              <w:t>36</w:t>
            </w:r>
          </w:p>
        </w:tc>
        <w:tc>
          <w:tcPr>
            <w:tcW w:type="dxa" w:w="2160"/>
          </w:tcPr>
          <w:p>
            <w:r>
              <w:t>5.1x</w:t>
            </w:r>
          </w:p>
        </w:tc>
      </w:tr>
      <w:tr>
        <w:tc>
          <w:tcPr>
            <w:tcW w:type="dxa" w:w="2160"/>
          </w:tcPr>
          <w:p>
            <w:r>
              <w:t>Rarefied (200 draws)</w:t>
            </w:r>
          </w:p>
        </w:tc>
        <w:tc>
          <w:tcPr>
            <w:tcW w:type="dxa" w:w="2160"/>
          </w:tcPr>
          <w:p>
            <w:r>
              <w:t>15.5</w:t>
            </w:r>
          </w:p>
        </w:tc>
        <w:tc>
          <w:tcPr>
            <w:tcW w:type="dxa" w:w="2160"/>
          </w:tcPr>
          <w:p>
            <w:r>
              <w:t>19.7</w:t>
            </w:r>
          </w:p>
        </w:tc>
        <w:tc>
          <w:tcPr>
            <w:tcW w:type="dxa" w:w="2160"/>
          </w:tcPr>
          <w:p>
            <w:r>
              <w:t>1.3x</w:t>
            </w:r>
          </w:p>
        </w:tc>
      </w:tr>
    </w:tbl>
    <w:p>
      <w:r>
        <w:rPr>
          <w:i/>
          <w:sz w:val="16"/>
        </w:rPr>
        <w:t>Table 4.6 - Exclusive species before and after rarefaction</w:t>
      </w:r>
    </w:p>
    <w:p>
      <w:pPr>
        <w:jc w:val="both"/>
      </w:pPr>
      <w:r>
        <w:rPr>
          <w:b w:val="0"/>
          <w:i w:val="0"/>
        </w:rPr>
        <w:t>Grassland ran 594 sessions against forest's 143. More sampling finds more species even from an identical community, so the raw comparison largely measures effort. Rarefaction repeatedly resamples the larger group down to the smaller one before counting. A further fragility check: 2 of the forest-only and 15 of the grassland-only species were recorded exactly once, so a single additional sighting would move them into the shared column.</w:t>
      </w:r>
    </w:p>
    <w:p>
      <w:pPr>
        <w:pStyle w:val="Heading2"/>
      </w:pPr>
      <w:r>
        <w:t>4.5 Q13 - Diversity beyond richness</w:t>
      </w:r>
    </w:p>
    <w:p>
      <w:r>
        <w:rPr>
          <w:b/>
          <w:sz w:val="16"/>
        </w:rPr>
        <w:t xml:space="preserve">FINDING  </w:t>
      </w:r>
      <w:r>
        <w:rPr>
          <w:b w:val="0"/>
          <w:i w:val="0"/>
        </w:rPr>
        <w:t>Four independent diversity measures agree there is no habitat difference. Community composition tells a different story: abundance structure differs between habitats (Bray-Curtis 0.499 against 0.351 within a habitat) while species membership barely does.</w:t>
      </w:r>
    </w:p>
    <w:p>
      <w:pPr>
        <w:jc w:val="both"/>
      </w:pPr>
      <w:r>
        <w:rPr>
          <w:b w:val="0"/>
          <w:i w:val="0"/>
        </w:rPr>
        <w:t>Counting distinct species is only one way to measure diversity, and the crudest. A session holding ten species - one abundant, nine seen once - scores the same richness as one holding ten evenly abundant species, though the two communities are very different. Three standard indices separate them, each computed per session and then averaged so guardrail G1 holds, inside the shared parks only so G2 holds.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Measure</w:t>
            </w:r>
          </w:p>
        </w:tc>
        <w:tc>
          <w:tcPr>
            <w:tcW w:type="dxa" w:w="1728"/>
          </w:tcPr>
          <w:p>
            <w:r>
              <w:t>Forest</w:t>
            </w:r>
          </w:p>
        </w:tc>
        <w:tc>
          <w:tcPr>
            <w:tcW w:type="dxa" w:w="1728"/>
          </w:tcPr>
          <w:p>
            <w:r>
              <w:t>Grassland</w:t>
            </w:r>
          </w:p>
        </w:tc>
        <w:tc>
          <w:tcPr>
            <w:tcW w:type="dxa" w:w="1728"/>
          </w:tcPr>
          <w:p>
            <w:r>
              <w:t>P</w:t>
            </w:r>
          </w:p>
        </w:tc>
        <w:tc>
          <w:tcPr>
            <w:tcW w:type="dxa" w:w="1728"/>
          </w:tcPr>
          <w:p>
            <w:r>
              <w:t>Verdict</w:t>
            </w:r>
          </w:p>
        </w:tc>
      </w:tr>
      <w:tr>
        <w:tc>
          <w:tcPr>
            <w:tcW w:type="dxa" w:w="1728"/>
          </w:tcPr>
          <w:p>
            <w:r>
              <w:t>Richness</w:t>
            </w:r>
          </w:p>
        </w:tc>
        <w:tc>
          <w:tcPr>
            <w:tcW w:type="dxa" w:w="1728"/>
          </w:tcPr>
          <w:p>
            <w:r>
              <w:t>9.105</w:t>
            </w:r>
          </w:p>
        </w:tc>
        <w:tc>
          <w:tcPr>
            <w:tcW w:type="dxa" w:w="1728"/>
          </w:tcPr>
          <w:p>
            <w:r>
              <w:t>9.146</w:t>
            </w:r>
          </w:p>
        </w:tc>
        <w:tc>
          <w:tcPr>
            <w:tcW w:type="dxa" w:w="1728"/>
          </w:tcPr>
          <w:p>
            <w:r>
              <w:t>p = 0.6855</w:t>
            </w:r>
          </w:p>
        </w:tc>
        <w:tc>
          <w:tcPr>
            <w:tcW w:type="dxa" w:w="1728"/>
          </w:tcPr>
          <w:p>
            <w:r>
              <w:t>Not significant</w:t>
            </w:r>
          </w:p>
        </w:tc>
      </w:tr>
      <w:tr>
        <w:tc>
          <w:tcPr>
            <w:tcW w:type="dxa" w:w="1728"/>
          </w:tcPr>
          <w:p>
            <w:r>
              <w:t>Shannon</w:t>
            </w:r>
          </w:p>
        </w:tc>
        <w:tc>
          <w:tcPr>
            <w:tcW w:type="dxa" w:w="1728"/>
          </w:tcPr>
          <w:p>
            <w:r>
              <w:t>2.105</w:t>
            </w:r>
          </w:p>
        </w:tc>
        <w:tc>
          <w:tcPr>
            <w:tcW w:type="dxa" w:w="1728"/>
          </w:tcPr>
          <w:p>
            <w:r>
              <w:t>2.084</w:t>
            </w:r>
          </w:p>
        </w:tc>
        <w:tc>
          <w:tcPr>
            <w:tcW w:type="dxa" w:w="1728"/>
          </w:tcPr>
          <w:p>
            <w:r>
              <w:t>p = 0.9393</w:t>
            </w:r>
          </w:p>
        </w:tc>
        <w:tc>
          <w:tcPr>
            <w:tcW w:type="dxa" w:w="1728"/>
          </w:tcPr>
          <w:p>
            <w:r>
              <w:t>Not significant</w:t>
            </w:r>
          </w:p>
        </w:tc>
      </w:tr>
      <w:tr>
        <w:tc>
          <w:tcPr>
            <w:tcW w:type="dxa" w:w="1728"/>
          </w:tcPr>
          <w:p>
            <w:r>
              <w:t>Simpson Diversity</w:t>
            </w:r>
          </w:p>
        </w:tc>
        <w:tc>
          <w:tcPr>
            <w:tcW w:type="dxa" w:w="1728"/>
          </w:tcPr>
          <w:p>
            <w:r>
              <w:t>0.863</w:t>
            </w:r>
          </w:p>
        </w:tc>
        <w:tc>
          <w:tcPr>
            <w:tcW w:type="dxa" w:w="1728"/>
          </w:tcPr>
          <w:p>
            <w:r>
              <w:t>0.854</w:t>
            </w:r>
          </w:p>
        </w:tc>
        <w:tc>
          <w:tcPr>
            <w:tcW w:type="dxa" w:w="1728"/>
          </w:tcPr>
          <w:p>
            <w:r>
              <w:t>p = 0.8225</w:t>
            </w:r>
          </w:p>
        </w:tc>
        <w:tc>
          <w:tcPr>
            <w:tcW w:type="dxa" w:w="1728"/>
          </w:tcPr>
          <w:p>
            <w:r>
              <w:t>Not significant</w:t>
            </w:r>
          </w:p>
        </w:tc>
      </w:tr>
      <w:tr>
        <w:tc>
          <w:tcPr>
            <w:tcW w:type="dxa" w:w="1728"/>
          </w:tcPr>
          <w:p>
            <w:r>
              <w:t>Evenness</w:t>
            </w:r>
          </w:p>
        </w:tc>
        <w:tc>
          <w:tcPr>
            <w:tcW w:type="dxa" w:w="1728"/>
          </w:tcPr>
          <w:p>
            <w:r>
              <w:t>0.976</w:t>
            </w:r>
          </w:p>
        </w:tc>
        <w:tc>
          <w:tcPr>
            <w:tcW w:type="dxa" w:w="1728"/>
          </w:tcPr>
          <w:p>
            <w:r>
              <w:t>0.97</w:t>
            </w:r>
          </w:p>
        </w:tc>
        <w:tc>
          <w:tcPr>
            <w:tcW w:type="dxa" w:w="1728"/>
          </w:tcPr>
          <w:p>
            <w:r>
              <w:t>p = 0.1057</w:t>
            </w:r>
          </w:p>
        </w:tc>
        <w:tc>
          <w:tcPr>
            <w:tcW w:type="dxa" w:w="1728"/>
          </w:tcPr>
          <w:p>
            <w:r>
              <w:t>Not significant</w:t>
            </w:r>
          </w:p>
        </w:tc>
      </w:tr>
    </w:tbl>
    <w:p>
      <w:r>
        <w:rPr>
          <w:i/>
          <w:sz w:val="16"/>
        </w:rPr>
        <w:t>Table 4.7 - Diversity indices by habitat, per-session means within the shared parks</w:t>
      </w:r>
    </w:p>
    <w:p>
      <w:r>
        <w:rPr>
          <w:b/>
          <w:i w:val="0"/>
          <w:color w:val="6B5314"/>
          <w:sz w:val="18"/>
        </w:rPr>
        <w:t>The null result in Section 4.3 is not an artefact of choosing richness.</w:t>
      </w:r>
      <w:r>
        <w:rPr>
          <w:b w:val="0"/>
          <w:i w:val="0"/>
          <w:color w:val="6B5314"/>
          <w:sz w:val="18"/>
        </w:rPr>
        <w:t xml:space="preserve"> Shannon weights rare species, Simpson weights dominant ones, and Pielou's evenness removes richness from the calculation entirely. All three reach the same verdict as the species count did: no habitat difference (smallest p = 0.11). Four measures with different sensitivities agreeing is considerably stronger evidence than one measure alone.</w:t>
      </w:r>
    </w:p>
    <w:p>
      <w:pPr>
        <w:pStyle w:val="Heading3"/>
      </w:pPr>
      <w:r>
        <w:t>4.5.1 Community composition</w:t>
      </w:r>
    </w:p>
    <w:p>
      <w:pPr>
        <w:jc w:val="both"/>
      </w:pPr>
      <w:r>
        <w:rPr>
          <w:b w:val="0"/>
          <w:i w:val="0"/>
        </w:rPr>
        <w:t xml:space="preserve">Diversity indices describe how varied a community is, not whether two communities hold the </w:t>
      </w:r>
      <w:r>
        <w:rPr>
          <w:b w:val="0"/>
          <w:i/>
        </w:rPr>
        <w:t>same</w:t>
      </w:r>
      <w:r>
        <w:rPr>
          <w:b w:val="0"/>
          <w:i w:val="0"/>
        </w:rPr>
        <w:t xml:space="preserve"> species. Two further measures compare species lists directly: Jaccard similarity on presence alone, and Bray-Curtis dissimilarity weighted by abundance. Both are strongly effort-sensitive, and forest and grassland session counts inside a park are badly unbalanced, so every figure below is rarefied to the smaller group's session count across 200 draws.</w:t>
      </w:r>
    </w:p>
    <w:p>
      <w:pPr>
        <w:jc w:val="both"/>
      </w:pPr>
      <w:r>
        <w:rPr>
          <w:b/>
          <w:i w:val="0"/>
        </w:rPr>
        <w:t>A similarity number means nothing without a yardstick.</w:t>
      </w:r>
      <w:r>
        <w:rPr>
          <w:b w:val="0"/>
          <w:i w:val="0"/>
        </w:rPr>
        <w:t xml:space="preserve"> So the same measures are computed for pairs of parks within a single habitat. If habitat genuinely restructures a community, between-habitat pairs should be less similar than same-habitat pairs. That contrast is the result.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Comparison</w:t>
            </w:r>
          </w:p>
        </w:tc>
        <w:tc>
          <w:tcPr>
            <w:tcW w:type="dxa" w:w="2160"/>
          </w:tcPr>
          <w:p>
            <w:r>
              <w:t>Jaccard (presence)</w:t>
            </w:r>
          </w:p>
        </w:tc>
        <w:tc>
          <w:tcPr>
            <w:tcW w:type="dxa" w:w="2160"/>
          </w:tcPr>
          <w:p>
            <w:r>
              <w:t>Bray-Curtis (abundance)</w:t>
            </w:r>
          </w:p>
        </w:tc>
        <w:tc>
          <w:tcPr>
            <w:tcW w:type="dxa" w:w="2160"/>
          </w:tcPr>
          <w:p>
            <w:r>
              <w:t>Pairs</w:t>
            </w:r>
          </w:p>
        </w:tc>
      </w:tr>
      <w:tr>
        <w:tc>
          <w:tcPr>
            <w:tcW w:type="dxa" w:w="2160"/>
          </w:tcPr>
          <w:p>
            <w:r>
              <w:t>Between habitats, same park</w:t>
            </w:r>
          </w:p>
        </w:tc>
        <w:tc>
          <w:tcPr>
            <w:tcW w:type="dxa" w:w="2160"/>
          </w:tcPr>
          <w:p>
            <w:r>
              <w:t>0.536</w:t>
            </w:r>
          </w:p>
        </w:tc>
        <w:tc>
          <w:tcPr>
            <w:tcW w:type="dxa" w:w="2160"/>
          </w:tcPr>
          <w:p>
            <w:r>
              <w:t>0.499</w:t>
            </w:r>
          </w:p>
        </w:tc>
        <w:tc>
          <w:tcPr>
            <w:tcW w:type="dxa" w:w="2160"/>
          </w:tcPr>
          <w:p>
            <w:r>
              <w:t>4</w:t>
            </w:r>
          </w:p>
        </w:tc>
      </w:tr>
      <w:tr>
        <w:tc>
          <w:tcPr>
            <w:tcW w:type="dxa" w:w="2160"/>
          </w:tcPr>
          <w:p>
            <w:r>
              <w:t>Same habitat, different parks</w:t>
            </w:r>
          </w:p>
        </w:tc>
        <w:tc>
          <w:tcPr>
            <w:tcW w:type="dxa" w:w="2160"/>
          </w:tcPr>
          <w:p>
            <w:r>
              <w:t>0.58</w:t>
            </w:r>
          </w:p>
        </w:tc>
        <w:tc>
          <w:tcPr>
            <w:tcW w:type="dxa" w:w="2160"/>
          </w:tcPr>
          <w:p>
            <w:r>
              <w:t>0.351</w:t>
            </w:r>
          </w:p>
        </w:tc>
        <w:tc>
          <w:tcPr>
            <w:tcW w:type="dxa" w:w="2160"/>
          </w:tcPr>
          <w:p>
            <w:r>
              <w:t>12</w:t>
            </w:r>
          </w:p>
        </w:tc>
      </w:tr>
    </w:tbl>
    <w:p>
      <w:r>
        <w:rPr>
          <w:i/>
          <w:sz w:val="16"/>
        </w:rPr>
        <w:t>Table 4.8 - Rarefied community similarity. Jaccard: higher means more shared species. Bray-Curtis: higher means more different.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Park</w:t>
            </w:r>
          </w:p>
        </w:tc>
        <w:tc>
          <w:tcPr>
            <w:tcW w:type="dxa" w:w="1440"/>
          </w:tcPr>
          <w:p>
            <w:r>
              <w:t>Sessions each</w:t>
            </w:r>
          </w:p>
        </w:tc>
        <w:tc>
          <w:tcPr>
            <w:tcW w:type="dxa" w:w="1440"/>
          </w:tcPr>
          <w:p>
            <w:r>
              <w:t>Jaccard</w:t>
            </w:r>
          </w:p>
        </w:tc>
        <w:tc>
          <w:tcPr>
            <w:tcW w:type="dxa" w:w="1440"/>
          </w:tcPr>
          <w:p>
            <w:r>
              <w:t>Bray curtis</w:t>
            </w:r>
          </w:p>
        </w:tc>
        <w:tc>
          <w:tcPr>
            <w:tcW w:type="dxa" w:w="1440"/>
          </w:tcPr>
          <w:p>
            <w:r>
              <w:t>Jaccard raw</w:t>
            </w:r>
          </w:p>
        </w:tc>
        <w:tc>
          <w:tcPr>
            <w:tcW w:type="dxa" w:w="1440"/>
          </w:tcPr>
          <w:p>
            <w:r>
              <w:t>Bray curtis raw</w:t>
            </w:r>
          </w:p>
        </w:tc>
      </w:tr>
      <w:tr>
        <w:tc>
          <w:tcPr>
            <w:tcW w:type="dxa" w:w="1440"/>
          </w:tcPr>
          <w:p>
            <w:r>
              <w:t>ANTI</w:t>
            </w:r>
          </w:p>
        </w:tc>
        <w:tc>
          <w:tcPr>
            <w:tcW w:type="dxa" w:w="1440"/>
          </w:tcPr>
          <w:p>
            <w:r>
              <w:t>26</w:t>
            </w:r>
          </w:p>
        </w:tc>
        <w:tc>
          <w:tcPr>
            <w:tcW w:type="dxa" w:w="1440"/>
          </w:tcPr>
          <w:p>
            <w:r>
              <w:t>0.613</w:t>
            </w:r>
          </w:p>
        </w:tc>
        <w:tc>
          <w:tcPr>
            <w:tcW w:type="dxa" w:w="1440"/>
          </w:tcPr>
          <w:p>
            <w:r>
              <w:t>0.399</w:t>
            </w:r>
          </w:p>
        </w:tc>
        <w:tc>
          <w:tcPr>
            <w:tcW w:type="dxa" w:w="1440"/>
          </w:tcPr>
          <w:p>
            <w:r>
              <w:t>0.55</w:t>
            </w:r>
          </w:p>
        </w:tc>
        <w:tc>
          <w:tcPr>
            <w:tcW w:type="dxa" w:w="1440"/>
          </w:tcPr>
          <w:p>
            <w:r>
              <w:t>0.812</w:t>
            </w:r>
          </w:p>
        </w:tc>
      </w:tr>
      <w:tr>
        <w:tc>
          <w:tcPr>
            <w:tcW w:type="dxa" w:w="1440"/>
          </w:tcPr>
          <w:p>
            <w:r>
              <w:t>HAFE</w:t>
            </w:r>
          </w:p>
        </w:tc>
        <w:tc>
          <w:tcPr>
            <w:tcW w:type="dxa" w:w="1440"/>
          </w:tcPr>
          <w:p>
            <w:r>
              <w:t>9</w:t>
            </w:r>
          </w:p>
        </w:tc>
        <w:tc>
          <w:tcPr>
            <w:tcW w:type="dxa" w:w="1440"/>
          </w:tcPr>
          <w:p>
            <w:r>
              <w:t>0.401</w:t>
            </w:r>
          </w:p>
        </w:tc>
        <w:tc>
          <w:tcPr>
            <w:tcW w:type="dxa" w:w="1440"/>
          </w:tcPr>
          <w:p>
            <w:r>
              <w:t>0.679</w:t>
            </w:r>
          </w:p>
        </w:tc>
        <w:tc>
          <w:tcPr>
            <w:tcW w:type="dxa" w:w="1440"/>
          </w:tcPr>
          <w:p>
            <w:r>
              <w:t>0.463</w:t>
            </w:r>
          </w:p>
        </w:tc>
        <w:tc>
          <w:tcPr>
            <w:tcW w:type="dxa" w:w="1440"/>
          </w:tcPr>
          <w:p>
            <w:r>
              <w:t>0.785</w:t>
            </w:r>
          </w:p>
        </w:tc>
      </w:tr>
      <w:tr>
        <w:tc>
          <w:tcPr>
            <w:tcW w:type="dxa" w:w="1440"/>
          </w:tcPr>
          <w:p>
            <w:r>
              <w:t>MANA</w:t>
            </w:r>
          </w:p>
        </w:tc>
        <w:tc>
          <w:tcPr>
            <w:tcW w:type="dxa" w:w="1440"/>
          </w:tcPr>
          <w:p>
            <w:r>
              <w:t>47</w:t>
            </w:r>
          </w:p>
        </w:tc>
        <w:tc>
          <w:tcPr>
            <w:tcW w:type="dxa" w:w="1440"/>
          </w:tcPr>
          <w:p>
            <w:r>
              <w:t>0.588</w:t>
            </w:r>
          </w:p>
        </w:tc>
        <w:tc>
          <w:tcPr>
            <w:tcW w:type="dxa" w:w="1440"/>
          </w:tcPr>
          <w:p>
            <w:r>
              <w:t>0.441</w:t>
            </w:r>
          </w:p>
        </w:tc>
        <w:tc>
          <w:tcPr>
            <w:tcW w:type="dxa" w:w="1440"/>
          </w:tcPr>
          <w:p>
            <w:r>
              <w:t>0.65</w:t>
            </w:r>
          </w:p>
        </w:tc>
        <w:tc>
          <w:tcPr>
            <w:tcW w:type="dxa" w:w="1440"/>
          </w:tcPr>
          <w:p>
            <w:r>
              <w:t>0.576</w:t>
            </w:r>
          </w:p>
        </w:tc>
      </w:tr>
      <w:tr>
        <w:tc>
          <w:tcPr>
            <w:tcW w:type="dxa" w:w="1440"/>
          </w:tcPr>
          <w:p>
            <w:r>
              <w:t>MONO</w:t>
            </w:r>
          </w:p>
        </w:tc>
        <w:tc>
          <w:tcPr>
            <w:tcW w:type="dxa" w:w="1440"/>
          </w:tcPr>
          <w:p>
            <w:r>
              <w:t>30</w:t>
            </w:r>
          </w:p>
        </w:tc>
        <w:tc>
          <w:tcPr>
            <w:tcW w:type="dxa" w:w="1440"/>
          </w:tcPr>
          <w:p>
            <w:r>
              <w:t>0.543</w:t>
            </w:r>
          </w:p>
        </w:tc>
        <w:tc>
          <w:tcPr>
            <w:tcW w:type="dxa" w:w="1440"/>
          </w:tcPr>
          <w:p>
            <w:r>
              <w:t>0.477</w:t>
            </w:r>
          </w:p>
        </w:tc>
        <w:tc>
          <w:tcPr>
            <w:tcW w:type="dxa" w:w="1440"/>
          </w:tcPr>
          <w:p>
            <w:r>
              <w:t>0.495</w:t>
            </w:r>
          </w:p>
        </w:tc>
        <w:tc>
          <w:tcPr>
            <w:tcW w:type="dxa" w:w="1440"/>
          </w:tcPr>
          <w:p>
            <w:r>
              <w:t>0.729</w:t>
            </w:r>
          </w:p>
        </w:tc>
      </w:tr>
    </w:tbl>
    <w:p>
      <w:r>
        <w:rPr>
          <w:i/>
          <w:sz w:val="16"/>
        </w:rPr>
        <w:t>Table 4.9 - Forest against grassland within each shared park, rarefied and raw</w:t>
      </w:r>
    </w:p>
    <w:p>
      <w:pPr>
        <w:jc w:val="both"/>
      </w:pPr>
      <w:r>
        <w:rPr>
          <w:b/>
          <w:i w:val="0"/>
        </w:rPr>
        <w:t>The two measures disagree, and the disagreement is the finding.</w:t>
      </w:r>
      <w:r>
        <w:rPr>
          <w:b w:val="0"/>
          <w:i w:val="0"/>
        </w:rPr>
        <w:t xml:space="preserve"> Jaccard is essentially flat - 0.536 between habitats against 0.58 within one - so forest and grassland draw on much the same species pool, no more distinct from each other than two parks are. Bray-Curtis separates clearly: 0.499 against 0.351, a gap of 0.148. The habitats hold similar species lists and weight them differently.</w:t>
      </w:r>
    </w:p>
    <w:p>
      <w:r>
        <w:rPr>
          <w:b/>
          <w:i w:val="0"/>
          <w:color w:val="6B5314"/>
          <w:sz w:val="18"/>
        </w:rPr>
        <w:t>Guardrail G4, and how much it mattered here.</w:t>
      </w:r>
      <w:r>
        <w:rPr>
          <w:b w:val="0"/>
          <w:i w:val="0"/>
          <w:color w:val="6B5314"/>
          <w:sz w:val="18"/>
        </w:rPr>
        <w:t xml:space="preserve"> Before rarefaction the between-habitat Bray-Curtis figure was 0.726 rather than 0.499, which would have overstated the gap against the same-habitat control by roughly 60.5%. Species-list comparisons are among the most effort-sensitive statistics in ecology, and the raw figures are retained in Table 4.9 only to show the size of the correction.</w:t>
      </w:r>
    </w:p>
    <w:p>
      <w:pPr>
        <w:jc w:val="both"/>
      </w:pPr>
      <w:r>
        <w:rPr>
          <w:b w:val="0"/>
          <w:i w:val="0"/>
        </w:rPr>
        <w:t>This sharpens the central claim of the report. Section 4.3 established that habitat does not change how many species are present; Section 4.6 will show it does change which ones specialise. This section locates the difference precisely: not in the species list, but in how the community is weighted.</w:t>
      </w:r>
    </w:p>
    <w:p>
      <w:pPr>
        <w:pStyle w:val="Heading2"/>
      </w:pPr>
      <w:r>
        <w:t>4.6 Q4 - Habitat specialists</w:t>
      </w:r>
    </w:p>
    <w:p>
      <w:r>
        <w:rPr>
          <w:b/>
          <w:sz w:val="16"/>
        </w:rPr>
        <w:t xml:space="preserve">FINDING  </w:t>
      </w:r>
      <w:r>
        <w:rPr>
          <w:b w:val="0"/>
          <w:i w:val="0"/>
        </w:rPr>
        <w:t>Of 48 well-sampled species, 17 are grassland specialists, 0 are forest specialists, and 31 are generalists.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Species</w:t>
            </w:r>
          </w:p>
        </w:tc>
        <w:tc>
          <w:tcPr>
            <w:tcW w:type="dxa" w:w="2880"/>
          </w:tcPr>
          <w:p>
            <w:r>
              <w:t>Definition</w:t>
            </w:r>
          </w:p>
        </w:tc>
      </w:tr>
      <w:tr>
        <w:tc>
          <w:tcPr>
            <w:tcW w:type="dxa" w:w="2880"/>
          </w:tcPr>
          <w:p>
            <w:r>
              <w:t>Grassland specialist</w:t>
            </w:r>
          </w:p>
        </w:tc>
        <w:tc>
          <w:tcPr>
            <w:tcW w:type="dxa" w:w="2880"/>
          </w:tcPr>
          <w:p>
            <w:r>
              <w:t>17</w:t>
            </w:r>
          </w:p>
        </w:tc>
        <w:tc>
          <w:tcPr>
            <w:tcW w:type="dxa" w:w="2880"/>
          </w:tcPr>
          <w:p>
            <w:r>
              <w:t>&gt;80% of sightings in grassland</w:t>
            </w:r>
          </w:p>
        </w:tc>
      </w:tr>
      <w:tr>
        <w:tc>
          <w:tcPr>
            <w:tcW w:type="dxa" w:w="2880"/>
          </w:tcPr>
          <w:p>
            <w:r>
              <w:t>Generalist</w:t>
            </w:r>
          </w:p>
        </w:tc>
        <w:tc>
          <w:tcPr>
            <w:tcW w:type="dxa" w:w="2880"/>
          </w:tcPr>
          <w:p>
            <w:r>
              <w:t>31</w:t>
            </w:r>
          </w:p>
        </w:tc>
        <w:tc>
          <w:tcPr>
            <w:tcW w:type="dxa" w:w="2880"/>
          </w:tcPr>
          <w:p>
            <w:r>
              <w:t>Neither habitat exceeds 80%</w:t>
            </w:r>
          </w:p>
        </w:tc>
      </w:tr>
      <w:tr>
        <w:tc>
          <w:tcPr>
            <w:tcW w:type="dxa" w:w="2880"/>
          </w:tcPr>
          <w:p>
            <w:r>
              <w:t>Forest specialist</w:t>
            </w:r>
          </w:p>
        </w:tc>
        <w:tc>
          <w:tcPr>
            <w:tcW w:type="dxa" w:w="2880"/>
          </w:tcPr>
          <w:p>
            <w:r>
              <w:t>0</w:t>
            </w:r>
          </w:p>
        </w:tc>
        <w:tc>
          <w:tcPr>
            <w:tcW w:type="dxa" w:w="2880"/>
          </w:tcPr>
          <w:p>
            <w:r>
              <w:t>&gt;80% of sightings in forest</w:t>
            </w:r>
          </w:p>
        </w:tc>
      </w:tr>
    </w:tbl>
    <w:p>
      <w:r>
        <w:rPr>
          <w:i/>
          <w:sz w:val="16"/>
        </w:rPr>
        <w:t>Table 4.10 - Habitat specialisation among 48 well-sampled species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Species</w:t>
            </w:r>
          </w:p>
        </w:tc>
        <w:tc>
          <w:tcPr>
            <w:tcW w:type="dxa" w:w="2880"/>
          </w:tcPr>
          <w:p>
            <w:r>
              <w:t>% in grassland</w:t>
            </w:r>
          </w:p>
        </w:tc>
        <w:tc>
          <w:tcPr>
            <w:tcW w:type="dxa" w:w="2880"/>
          </w:tcPr>
          <w:p>
            <w:r>
              <w:t>Sightings</w:t>
            </w:r>
          </w:p>
        </w:tc>
      </w:tr>
      <w:tr>
        <w:tc>
          <w:tcPr>
            <w:tcW w:type="dxa" w:w="2880"/>
          </w:tcPr>
          <w:p>
            <w:r>
              <w:t>Tree Swallow</w:t>
            </w:r>
          </w:p>
        </w:tc>
        <w:tc>
          <w:tcPr>
            <w:tcW w:type="dxa" w:w="2880"/>
          </w:tcPr>
          <w:p>
            <w:r>
              <w:t>100</w:t>
            </w:r>
          </w:p>
        </w:tc>
        <w:tc>
          <w:tcPr>
            <w:tcW w:type="dxa" w:w="2880"/>
          </w:tcPr>
          <w:p>
            <w:r>
              <w:t>49</w:t>
            </w:r>
          </w:p>
        </w:tc>
      </w:tr>
      <w:tr>
        <w:tc>
          <w:tcPr>
            <w:tcW w:type="dxa" w:w="2880"/>
          </w:tcPr>
          <w:p>
            <w:r>
              <w:t>European Starling</w:t>
            </w:r>
          </w:p>
        </w:tc>
        <w:tc>
          <w:tcPr>
            <w:tcW w:type="dxa" w:w="2880"/>
          </w:tcPr>
          <w:p>
            <w:r>
              <w:t>98.8</w:t>
            </w:r>
          </w:p>
        </w:tc>
        <w:tc>
          <w:tcPr>
            <w:tcW w:type="dxa" w:w="2880"/>
          </w:tcPr>
          <w:p>
            <w:r>
              <w:t>82</w:t>
            </w:r>
          </w:p>
        </w:tc>
      </w:tr>
      <w:tr>
        <w:tc>
          <w:tcPr>
            <w:tcW w:type="dxa" w:w="2880"/>
          </w:tcPr>
          <w:p>
            <w:r>
              <w:t>Grasshopper Sparrow</w:t>
            </w:r>
          </w:p>
        </w:tc>
        <w:tc>
          <w:tcPr>
            <w:tcW w:type="dxa" w:w="2880"/>
          </w:tcPr>
          <w:p>
            <w:r>
              <w:t>98.6</w:t>
            </w:r>
          </w:p>
        </w:tc>
        <w:tc>
          <w:tcPr>
            <w:tcW w:type="dxa" w:w="2880"/>
          </w:tcPr>
          <w:p>
            <w:r>
              <w:t>351</w:t>
            </w:r>
          </w:p>
        </w:tc>
      </w:tr>
      <w:tr>
        <w:tc>
          <w:tcPr>
            <w:tcW w:type="dxa" w:w="2880"/>
          </w:tcPr>
          <w:p>
            <w:r>
              <w:t>Barn Swallow</w:t>
            </w:r>
          </w:p>
        </w:tc>
        <w:tc>
          <w:tcPr>
            <w:tcW w:type="dxa" w:w="2880"/>
          </w:tcPr>
          <w:p>
            <w:r>
              <w:t>98.5</w:t>
            </w:r>
          </w:p>
        </w:tc>
        <w:tc>
          <w:tcPr>
            <w:tcW w:type="dxa" w:w="2880"/>
          </w:tcPr>
          <w:p>
            <w:r>
              <w:t>132</w:t>
            </w:r>
          </w:p>
        </w:tc>
      </w:tr>
      <w:tr>
        <w:tc>
          <w:tcPr>
            <w:tcW w:type="dxa" w:w="2880"/>
          </w:tcPr>
          <w:p>
            <w:r>
              <w:t>Eastern Kingbird</w:t>
            </w:r>
          </w:p>
        </w:tc>
        <w:tc>
          <w:tcPr>
            <w:tcW w:type="dxa" w:w="2880"/>
          </w:tcPr>
          <w:p>
            <w:r>
              <w:t>98</w:t>
            </w:r>
          </w:p>
        </w:tc>
        <w:tc>
          <w:tcPr>
            <w:tcW w:type="dxa" w:w="2880"/>
          </w:tcPr>
          <w:p>
            <w:r>
              <w:t>51</w:t>
            </w:r>
          </w:p>
        </w:tc>
      </w:tr>
      <w:tr>
        <w:tc>
          <w:tcPr>
            <w:tcW w:type="dxa" w:w="2880"/>
          </w:tcPr>
          <w:p>
            <w:r>
              <w:t>Song Sparrow</w:t>
            </w:r>
          </w:p>
        </w:tc>
        <w:tc>
          <w:tcPr>
            <w:tcW w:type="dxa" w:w="2880"/>
          </w:tcPr>
          <w:p>
            <w:r>
              <w:t>97.4</w:t>
            </w:r>
          </w:p>
        </w:tc>
        <w:tc>
          <w:tcPr>
            <w:tcW w:type="dxa" w:w="2880"/>
          </w:tcPr>
          <w:p>
            <w:r>
              <w:t>228</w:t>
            </w:r>
          </w:p>
        </w:tc>
      </w:tr>
      <w:tr>
        <w:tc>
          <w:tcPr>
            <w:tcW w:type="dxa" w:w="2880"/>
          </w:tcPr>
          <w:p>
            <w:r>
              <w:t>Red-winged Blackbird</w:t>
            </w:r>
          </w:p>
        </w:tc>
        <w:tc>
          <w:tcPr>
            <w:tcW w:type="dxa" w:w="2880"/>
          </w:tcPr>
          <w:p>
            <w:r>
              <w:t>97.2</w:t>
            </w:r>
          </w:p>
        </w:tc>
        <w:tc>
          <w:tcPr>
            <w:tcW w:type="dxa" w:w="2880"/>
          </w:tcPr>
          <w:p>
            <w:r>
              <w:t>281</w:t>
            </w:r>
          </w:p>
        </w:tc>
      </w:tr>
      <w:tr>
        <w:tc>
          <w:tcPr>
            <w:tcW w:type="dxa" w:w="2880"/>
          </w:tcPr>
          <w:p>
            <w:r>
              <w:t>Warbling Vireo</w:t>
            </w:r>
          </w:p>
        </w:tc>
        <w:tc>
          <w:tcPr>
            <w:tcW w:type="dxa" w:w="2880"/>
          </w:tcPr>
          <w:p>
            <w:r>
              <w:t>97.1</w:t>
            </w:r>
          </w:p>
        </w:tc>
        <w:tc>
          <w:tcPr>
            <w:tcW w:type="dxa" w:w="2880"/>
          </w:tcPr>
          <w:p>
            <w:r>
              <w:t>34</w:t>
            </w:r>
          </w:p>
        </w:tc>
      </w:tr>
    </w:tbl>
    <w:p>
      <w:r>
        <w:rPr>
          <w:i/>
          <w:sz w:val="16"/>
        </w:rPr>
        <w:t>Table 4.11 - The most strongly grassland-loyal species</w:t>
      </w:r>
    </w:p>
    <w:p>
      <w:r>
        <w:rPr>
          <w:b/>
          <w:i w:val="0"/>
          <w:color w:val="6B5314"/>
          <w:sz w:val="18"/>
        </w:rPr>
        <w:t>The zero is the result.</w:t>
      </w:r>
      <w:r>
        <w:rPr>
          <w:b w:val="0"/>
          <w:i w:val="0"/>
          <w:color w:val="6B5314"/>
          <w:sz w:val="18"/>
        </w:rPr>
        <w:t xml:space="preserve"> Every grassland-associated species seen often enough to classify turned out to be strongly grassland-loyal. Not one well-sampled species showed comparable loyalty to forest - forest birds in this dataset are generalists that also use grassland. Classification uses shared parks only, so a species is not labelled a specialist merely because it was surveyed somewhere with a single habitat type.</w:t>
      </w:r>
    </w:p>
    <w:p>
      <w:pPr>
        <w:jc w:val="both"/>
      </w:pPr>
      <w:r>
        <w:rPr>
          <w:b w:val="0"/>
          <w:i w:val="0"/>
        </w:rPr>
        <w:t>This is the finding with the clearest management consequence. Converting grassland removes the only habitat that 17 species reliably use; converting forest removes habitat that no well-sampled species depends on exclusively. Section 4.3 showed richness gives no reason to prefer either habitat - this section shows composition does.</w:t>
      </w:r>
    </w:p>
    <w:p>
      <w:pPr>
        <w:pStyle w:val="Heading2"/>
      </w:pPr>
      <w:r>
        <w:t>4.7 Q3 - Hotspots: parks and plots</w:t>
      </w:r>
    </w:p>
    <w:p>
      <w:r>
        <w:rPr>
          <w:b/>
          <w:sz w:val="16"/>
        </w:rPr>
        <w:t xml:space="preserve">FINDING  </w:t>
      </w:r>
      <w:r>
        <w:rPr>
          <w:b w:val="0"/>
          <w:i w:val="0"/>
        </w:rPr>
        <w:t>Raw species count correlates with survey effort at rho = 0.772 (p = 0.0053); the effort-adjusted rate does not (rho = 0.227, p = 0.5015).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Park</w:t>
            </w:r>
          </w:p>
        </w:tc>
        <w:tc>
          <w:tcPr>
            <w:tcW w:type="dxa" w:w="1728"/>
          </w:tcPr>
          <w:p>
            <w:r>
              <w:t>Sessions run</w:t>
            </w:r>
          </w:p>
        </w:tc>
        <w:tc>
          <w:tcPr>
            <w:tcW w:type="dxa" w:w="1728"/>
          </w:tcPr>
          <w:p>
            <w:r>
              <w:t>Species / session</w:t>
            </w:r>
          </w:p>
        </w:tc>
        <w:tc>
          <w:tcPr>
            <w:tcW w:type="dxa" w:w="1728"/>
          </w:tcPr>
          <w:p>
            <w:r>
              <w:t>Distinct species</w:t>
            </w:r>
          </w:p>
        </w:tc>
        <w:tc>
          <w:tcPr>
            <w:tcW w:type="dxa" w:w="1728"/>
          </w:tcPr>
          <w:p>
            <w:r>
              <w:t>Reliable (30+)?</w:t>
            </w:r>
          </w:p>
        </w:tc>
      </w:tr>
      <w:tr>
        <w:tc>
          <w:tcPr>
            <w:tcW w:type="dxa" w:w="1728"/>
          </w:tcPr>
          <w:p>
            <w:r>
              <w:t>Antietam National Battlefield</w:t>
            </w:r>
          </w:p>
        </w:tc>
        <w:tc>
          <w:tcPr>
            <w:tcW w:type="dxa" w:w="1728"/>
          </w:tcPr>
          <w:p>
            <w:r>
              <w:t>278</w:t>
            </w:r>
          </w:p>
        </w:tc>
        <w:tc>
          <w:tcPr>
            <w:tcW w:type="dxa" w:w="1728"/>
          </w:tcPr>
          <w:p>
            <w:r>
              <w:t>10.04</w:t>
            </w:r>
          </w:p>
        </w:tc>
        <w:tc>
          <w:tcPr>
            <w:tcW w:type="dxa" w:w="1728"/>
          </w:tcPr>
          <w:p>
            <w:r>
              <w:t>80</w:t>
            </w:r>
          </w:p>
        </w:tc>
        <w:tc>
          <w:tcPr>
            <w:tcW w:type="dxa" w:w="1728"/>
          </w:tcPr>
          <w:p>
            <w:r>
              <w:t>True</w:t>
            </w:r>
          </w:p>
        </w:tc>
      </w:tr>
      <w:tr>
        <w:tc>
          <w:tcPr>
            <w:tcW w:type="dxa" w:w="1728"/>
          </w:tcPr>
          <w:p>
            <w:r>
              <w:t>Chesapeake &amp; Ohio Canal National Historical Park</w:t>
            </w:r>
          </w:p>
        </w:tc>
        <w:tc>
          <w:tcPr>
            <w:tcW w:type="dxa" w:w="1728"/>
          </w:tcPr>
          <w:p>
            <w:r>
              <w:t>180</w:t>
            </w:r>
          </w:p>
        </w:tc>
        <w:tc>
          <w:tcPr>
            <w:tcW w:type="dxa" w:w="1728"/>
          </w:tcPr>
          <w:p>
            <w:r>
              <w:t>9.95</w:t>
            </w:r>
          </w:p>
        </w:tc>
        <w:tc>
          <w:tcPr>
            <w:tcW w:type="dxa" w:w="1728"/>
          </w:tcPr>
          <w:p>
            <w:r>
              <w:t>80</w:t>
            </w:r>
          </w:p>
        </w:tc>
        <w:tc>
          <w:tcPr>
            <w:tcW w:type="dxa" w:w="1728"/>
          </w:tcPr>
          <w:p>
            <w:r>
              <w:t>True</w:t>
            </w:r>
          </w:p>
        </w:tc>
      </w:tr>
      <w:tr>
        <w:tc>
          <w:tcPr>
            <w:tcW w:type="dxa" w:w="1728"/>
          </w:tcPr>
          <w:p>
            <w:r>
              <w:t>National Capital East Parks</w:t>
            </w:r>
          </w:p>
        </w:tc>
        <w:tc>
          <w:tcPr>
            <w:tcW w:type="dxa" w:w="1728"/>
          </w:tcPr>
          <w:p>
            <w:r>
              <w:t>58</w:t>
            </w:r>
          </w:p>
        </w:tc>
        <w:tc>
          <w:tcPr>
            <w:tcW w:type="dxa" w:w="1728"/>
          </w:tcPr>
          <w:p>
            <w:r>
              <w:t>9.52</w:t>
            </w:r>
          </w:p>
        </w:tc>
        <w:tc>
          <w:tcPr>
            <w:tcW w:type="dxa" w:w="1728"/>
          </w:tcPr>
          <w:p>
            <w:r>
              <w:t>66</w:t>
            </w:r>
          </w:p>
        </w:tc>
        <w:tc>
          <w:tcPr>
            <w:tcW w:type="dxa" w:w="1728"/>
          </w:tcPr>
          <w:p>
            <w:r>
              <w:t>True</w:t>
            </w:r>
          </w:p>
        </w:tc>
      </w:tr>
      <w:tr>
        <w:tc>
          <w:tcPr>
            <w:tcW w:type="dxa" w:w="1728"/>
          </w:tcPr>
          <w:p>
            <w:r>
              <w:t>Wolf Trap National Park for the Performing Arts</w:t>
            </w:r>
          </w:p>
        </w:tc>
        <w:tc>
          <w:tcPr>
            <w:tcW w:type="dxa" w:w="1728"/>
          </w:tcPr>
          <w:p>
            <w:r>
              <w:t>12</w:t>
            </w:r>
          </w:p>
        </w:tc>
        <w:tc>
          <w:tcPr>
            <w:tcW w:type="dxa" w:w="1728"/>
          </w:tcPr>
          <w:p>
            <w:r>
              <w:t>8.83</w:t>
            </w:r>
          </w:p>
        </w:tc>
        <w:tc>
          <w:tcPr>
            <w:tcW w:type="dxa" w:w="1728"/>
          </w:tcPr>
          <w:p>
            <w:r>
              <w:t>27</w:t>
            </w:r>
          </w:p>
        </w:tc>
        <w:tc>
          <w:tcPr>
            <w:tcW w:type="dxa" w:w="1728"/>
          </w:tcPr>
          <w:p>
            <w:r>
              <w:t>False</w:t>
            </w:r>
          </w:p>
        </w:tc>
      </w:tr>
      <w:tr>
        <w:tc>
          <w:tcPr>
            <w:tcW w:type="dxa" w:w="1728"/>
          </w:tcPr>
          <w:p>
            <w:r>
              <w:t>Harpers Ferry National Historical Park</w:t>
            </w:r>
          </w:p>
        </w:tc>
        <w:tc>
          <w:tcPr>
            <w:tcW w:type="dxa" w:w="1728"/>
          </w:tcPr>
          <w:p>
            <w:r>
              <w:t>49</w:t>
            </w:r>
          </w:p>
        </w:tc>
        <w:tc>
          <w:tcPr>
            <w:tcW w:type="dxa" w:w="1728"/>
          </w:tcPr>
          <w:p>
            <w:r>
              <w:t>8.69</w:t>
            </w:r>
          </w:p>
        </w:tc>
        <w:tc>
          <w:tcPr>
            <w:tcW w:type="dxa" w:w="1728"/>
          </w:tcPr>
          <w:p>
            <w:r>
              <w:t>54</w:t>
            </w:r>
          </w:p>
        </w:tc>
        <w:tc>
          <w:tcPr>
            <w:tcW w:type="dxa" w:w="1728"/>
          </w:tcPr>
          <w:p>
            <w:r>
              <w:t>True</w:t>
            </w:r>
          </w:p>
        </w:tc>
      </w:tr>
      <w:tr>
        <w:tc>
          <w:tcPr>
            <w:tcW w:type="dxa" w:w="1728"/>
          </w:tcPr>
          <w:p>
            <w:r>
              <w:t>Monocacy National Battlefield</w:t>
            </w:r>
          </w:p>
        </w:tc>
        <w:tc>
          <w:tcPr>
            <w:tcW w:type="dxa" w:w="1728"/>
          </w:tcPr>
          <w:p>
            <w:r>
              <w:t>232</w:t>
            </w:r>
          </w:p>
        </w:tc>
        <w:tc>
          <w:tcPr>
            <w:tcW w:type="dxa" w:w="1728"/>
          </w:tcPr>
          <w:p>
            <w:r>
              <w:t>8.67</w:t>
            </w:r>
          </w:p>
        </w:tc>
        <w:tc>
          <w:tcPr>
            <w:tcW w:type="dxa" w:w="1728"/>
          </w:tcPr>
          <w:p>
            <w:r>
              <w:t>99</w:t>
            </w:r>
          </w:p>
        </w:tc>
        <w:tc>
          <w:tcPr>
            <w:tcW w:type="dxa" w:w="1728"/>
          </w:tcPr>
          <w:p>
            <w:r>
              <w:t>True</w:t>
            </w:r>
          </w:p>
        </w:tc>
      </w:tr>
      <w:tr>
        <w:tc>
          <w:tcPr>
            <w:tcW w:type="dxa" w:w="1728"/>
          </w:tcPr>
          <w:p>
            <w:r>
              <w:t>Manassas National Battlefield Park</w:t>
            </w:r>
          </w:p>
        </w:tc>
        <w:tc>
          <w:tcPr>
            <w:tcW w:type="dxa" w:w="1728"/>
          </w:tcPr>
          <w:p>
            <w:r>
              <w:t>178</w:t>
            </w:r>
          </w:p>
        </w:tc>
        <w:tc>
          <w:tcPr>
            <w:tcW w:type="dxa" w:w="1728"/>
          </w:tcPr>
          <w:p>
            <w:r>
              <w:t>8.46</w:t>
            </w:r>
          </w:p>
        </w:tc>
        <w:tc>
          <w:tcPr>
            <w:tcW w:type="dxa" w:w="1728"/>
          </w:tcPr>
          <w:p>
            <w:r>
              <w:t>80</w:t>
            </w:r>
          </w:p>
        </w:tc>
        <w:tc>
          <w:tcPr>
            <w:tcW w:type="dxa" w:w="1728"/>
          </w:tcPr>
          <w:p>
            <w:r>
              <w:t>True</w:t>
            </w:r>
          </w:p>
        </w:tc>
      </w:tr>
      <w:tr>
        <w:tc>
          <w:tcPr>
            <w:tcW w:type="dxa" w:w="1728"/>
          </w:tcPr>
          <w:p>
            <w:r>
              <w:t>Rock Creek Park</w:t>
            </w:r>
          </w:p>
        </w:tc>
        <w:tc>
          <w:tcPr>
            <w:tcW w:type="dxa" w:w="1728"/>
          </w:tcPr>
          <w:p>
            <w:r>
              <w:t>28</w:t>
            </w:r>
          </w:p>
        </w:tc>
        <w:tc>
          <w:tcPr>
            <w:tcW w:type="dxa" w:w="1728"/>
          </w:tcPr>
          <w:p>
            <w:r>
              <w:t>8.25</w:t>
            </w:r>
          </w:p>
        </w:tc>
        <w:tc>
          <w:tcPr>
            <w:tcW w:type="dxa" w:w="1728"/>
          </w:tcPr>
          <w:p>
            <w:r>
              <w:t>45</w:t>
            </w:r>
          </w:p>
        </w:tc>
        <w:tc>
          <w:tcPr>
            <w:tcW w:type="dxa" w:w="1728"/>
          </w:tcPr>
          <w:p>
            <w:r>
              <w:t>False</w:t>
            </w:r>
          </w:p>
        </w:tc>
      </w:tr>
      <w:tr>
        <w:tc>
          <w:tcPr>
            <w:tcW w:type="dxa" w:w="1728"/>
          </w:tcPr>
          <w:p>
            <w:r>
              <w:t>Prince William Forest Park</w:t>
            </w:r>
          </w:p>
        </w:tc>
        <w:tc>
          <w:tcPr>
            <w:tcW w:type="dxa" w:w="1728"/>
          </w:tcPr>
          <w:p>
            <w:r>
              <w:t>264</w:t>
            </w:r>
          </w:p>
        </w:tc>
        <w:tc>
          <w:tcPr>
            <w:tcW w:type="dxa" w:w="1728"/>
          </w:tcPr>
          <w:p>
            <w:r>
              <w:t>7.85</w:t>
            </w:r>
          </w:p>
        </w:tc>
        <w:tc>
          <w:tcPr>
            <w:tcW w:type="dxa" w:w="1728"/>
          </w:tcPr>
          <w:p>
            <w:r>
              <w:t>54</w:t>
            </w:r>
          </w:p>
        </w:tc>
        <w:tc>
          <w:tcPr>
            <w:tcW w:type="dxa" w:w="1728"/>
          </w:tcPr>
          <w:p>
            <w:r>
              <w:t>True</w:t>
            </w:r>
          </w:p>
        </w:tc>
      </w:tr>
      <w:tr>
        <w:tc>
          <w:tcPr>
            <w:tcW w:type="dxa" w:w="1728"/>
          </w:tcPr>
          <w:p>
            <w:r>
              <w:t>George Washington Memorial Parkway</w:t>
            </w:r>
          </w:p>
        </w:tc>
        <w:tc>
          <w:tcPr>
            <w:tcW w:type="dxa" w:w="1728"/>
          </w:tcPr>
          <w:p>
            <w:r>
              <w:t>40</w:t>
            </w:r>
          </w:p>
        </w:tc>
        <w:tc>
          <w:tcPr>
            <w:tcW w:type="dxa" w:w="1728"/>
          </w:tcPr>
          <w:p>
            <w:r>
              <w:t>7.45</w:t>
            </w:r>
          </w:p>
        </w:tc>
        <w:tc>
          <w:tcPr>
            <w:tcW w:type="dxa" w:w="1728"/>
          </w:tcPr>
          <w:p>
            <w:r>
              <w:t>49</w:t>
            </w:r>
          </w:p>
        </w:tc>
        <w:tc>
          <w:tcPr>
            <w:tcW w:type="dxa" w:w="1728"/>
          </w:tcPr>
          <w:p>
            <w:r>
              <w:t>True</w:t>
            </w:r>
          </w:p>
        </w:tc>
      </w:tr>
      <w:tr>
        <w:tc>
          <w:tcPr>
            <w:tcW w:type="dxa" w:w="1728"/>
          </w:tcPr>
          <w:p>
            <w:r>
              <w:t>Catoctin Mountain Park</w:t>
            </w:r>
          </w:p>
        </w:tc>
        <w:tc>
          <w:tcPr>
            <w:tcW w:type="dxa" w:w="1728"/>
          </w:tcPr>
          <w:p>
            <w:r>
              <w:t>89</w:t>
            </w:r>
          </w:p>
        </w:tc>
        <w:tc>
          <w:tcPr>
            <w:tcW w:type="dxa" w:w="1728"/>
          </w:tcPr>
          <w:p>
            <w:r>
              <w:t>7.33</w:t>
            </w:r>
          </w:p>
        </w:tc>
        <w:tc>
          <w:tcPr>
            <w:tcW w:type="dxa" w:w="1728"/>
          </w:tcPr>
          <w:p>
            <w:r>
              <w:t>46</w:t>
            </w:r>
          </w:p>
        </w:tc>
        <w:tc>
          <w:tcPr>
            <w:tcW w:type="dxa" w:w="1728"/>
          </w:tcPr>
          <w:p>
            <w:r>
              <w:t>True</w:t>
            </w:r>
          </w:p>
        </w:tc>
      </w:tr>
    </w:tbl>
    <w:p>
      <w:r>
        <w:rPr>
          <w:i/>
          <w:sz w:val="16"/>
        </w:rPr>
        <w:t>Table 4.12 - Parks ranked by species per session</w:t>
      </w:r>
    </w:p>
    <w:p>
      <w:pPr>
        <w:jc w:val="both"/>
      </w:pPr>
      <w:r>
        <w:rPr>
          <w:b w:val="0"/>
          <w:i w:val="0"/>
        </w:rPr>
        <w:t>The two available rankings disagree. Ranked by raw species count Monocacy leads; ranked by species per session it falls to sixth, because it was the third most-visited park. The correlation pair above quantifies why: raw richness is substantially a measure of how often a park was visited, while the rate is independent of effort - which is the property a fair ranking requires.</w:t>
      </w:r>
    </w:p>
    <w:p>
      <w:pPr>
        <w:pStyle w:val="Heading3"/>
      </w:pPr>
      <w:r>
        <w:t>4.7.1 Plot-level rankings</w:t>
      </w:r>
    </w:p>
    <w:p>
      <w:pPr>
        <w:jc w:val="both"/>
      </w:pPr>
      <w:r>
        <w:rPr>
          <w:b w:val="0"/>
          <w:i w:val="0"/>
        </w:rPr>
        <w:t>Plot-level analysis is reported but should not be acted on. All 609 surveyed plots average 8.78 species per session, and no plot was visited more than 3 times. The top-15 leaderboard is simply everything above 13.5 species per session - the right tail of a noisy distribution rather than a set of superior locations. A single unusually good morning is enough to place a plot at the top.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Plot</w:t>
            </w:r>
          </w:p>
        </w:tc>
        <w:tc>
          <w:tcPr>
            <w:tcW w:type="dxa" w:w="1728"/>
          </w:tcPr>
          <w:p>
            <w:r>
              <w:t>Park code</w:t>
            </w:r>
          </w:p>
        </w:tc>
        <w:tc>
          <w:tcPr>
            <w:tcW w:type="dxa" w:w="1728"/>
          </w:tcPr>
          <w:p>
            <w:r>
              <w:t>Habitat</w:t>
            </w:r>
          </w:p>
        </w:tc>
        <w:tc>
          <w:tcPr>
            <w:tcW w:type="dxa" w:w="1728"/>
          </w:tcPr>
          <w:p>
            <w:r>
              <w:t>Species / session</w:t>
            </w:r>
          </w:p>
        </w:tc>
        <w:tc>
          <w:tcPr>
            <w:tcW w:type="dxa" w:w="1728"/>
          </w:tcPr>
          <w:p>
            <w:r>
              <w:t>Visits</w:t>
            </w:r>
          </w:p>
        </w:tc>
      </w:tr>
      <w:tr>
        <w:tc>
          <w:tcPr>
            <w:tcW w:type="dxa" w:w="1728"/>
          </w:tcPr>
          <w:p>
            <w:r>
              <w:t>CHOH-0812</w:t>
            </w:r>
          </w:p>
        </w:tc>
        <w:tc>
          <w:tcPr>
            <w:tcW w:type="dxa" w:w="1728"/>
          </w:tcPr>
          <w:p>
            <w:r>
              <w:t>CHOH</w:t>
            </w:r>
          </w:p>
        </w:tc>
        <w:tc>
          <w:tcPr>
            <w:tcW w:type="dxa" w:w="1728"/>
          </w:tcPr>
          <w:p>
            <w:r>
              <w:t>Forest</w:t>
            </w:r>
          </w:p>
        </w:tc>
        <w:tc>
          <w:tcPr>
            <w:tcW w:type="dxa" w:w="1728"/>
          </w:tcPr>
          <w:p>
            <w:r>
              <w:t>15.5</w:t>
            </w:r>
          </w:p>
        </w:tc>
        <w:tc>
          <w:tcPr>
            <w:tcW w:type="dxa" w:w="1728"/>
          </w:tcPr>
          <w:p>
            <w:r>
              <w:t>2</w:t>
            </w:r>
          </w:p>
        </w:tc>
      </w:tr>
      <w:tr>
        <w:tc>
          <w:tcPr>
            <w:tcW w:type="dxa" w:w="1728"/>
          </w:tcPr>
          <w:p>
            <w:r>
              <w:t>NACE-0477</w:t>
            </w:r>
          </w:p>
        </w:tc>
        <w:tc>
          <w:tcPr>
            <w:tcW w:type="dxa" w:w="1728"/>
          </w:tcPr>
          <w:p>
            <w:r>
              <w:t>NACE</w:t>
            </w:r>
          </w:p>
        </w:tc>
        <w:tc>
          <w:tcPr>
            <w:tcW w:type="dxa" w:w="1728"/>
          </w:tcPr>
          <w:p>
            <w:r>
              <w:t>Forest</w:t>
            </w:r>
          </w:p>
        </w:tc>
        <w:tc>
          <w:tcPr>
            <w:tcW w:type="dxa" w:w="1728"/>
          </w:tcPr>
          <w:p>
            <w:r>
              <w:t>15</w:t>
            </w:r>
          </w:p>
        </w:tc>
        <w:tc>
          <w:tcPr>
            <w:tcW w:type="dxa" w:w="1728"/>
          </w:tcPr>
          <w:p>
            <w:r>
              <w:t>2</w:t>
            </w:r>
          </w:p>
        </w:tc>
      </w:tr>
      <w:tr>
        <w:tc>
          <w:tcPr>
            <w:tcW w:type="dxa" w:w="1728"/>
          </w:tcPr>
          <w:p>
            <w:r>
              <w:t>MONO-0074</w:t>
            </w:r>
          </w:p>
        </w:tc>
        <w:tc>
          <w:tcPr>
            <w:tcW w:type="dxa" w:w="1728"/>
          </w:tcPr>
          <w:p>
            <w:r>
              <w:t>MONO</w:t>
            </w:r>
          </w:p>
        </w:tc>
        <w:tc>
          <w:tcPr>
            <w:tcW w:type="dxa" w:w="1728"/>
          </w:tcPr>
          <w:p>
            <w:r>
              <w:t>Forest</w:t>
            </w:r>
          </w:p>
        </w:tc>
        <w:tc>
          <w:tcPr>
            <w:tcW w:type="dxa" w:w="1728"/>
          </w:tcPr>
          <w:p>
            <w:r>
              <w:t>15</w:t>
            </w:r>
          </w:p>
        </w:tc>
        <w:tc>
          <w:tcPr>
            <w:tcW w:type="dxa" w:w="1728"/>
          </w:tcPr>
          <w:p>
            <w:r>
              <w:t>2</w:t>
            </w:r>
          </w:p>
        </w:tc>
      </w:tr>
      <w:tr>
        <w:tc>
          <w:tcPr>
            <w:tcW w:type="dxa" w:w="1728"/>
          </w:tcPr>
          <w:p>
            <w:r>
              <w:t>MANA-0240</w:t>
            </w:r>
          </w:p>
        </w:tc>
        <w:tc>
          <w:tcPr>
            <w:tcW w:type="dxa" w:w="1728"/>
          </w:tcPr>
          <w:p>
            <w:r>
              <w:t>MANA</w:t>
            </w:r>
          </w:p>
        </w:tc>
        <w:tc>
          <w:tcPr>
            <w:tcW w:type="dxa" w:w="1728"/>
          </w:tcPr>
          <w:p>
            <w:r>
              <w:t>Forest</w:t>
            </w:r>
          </w:p>
        </w:tc>
        <w:tc>
          <w:tcPr>
            <w:tcW w:type="dxa" w:w="1728"/>
          </w:tcPr>
          <w:p>
            <w:r>
              <w:t>14.5</w:t>
            </w:r>
          </w:p>
        </w:tc>
        <w:tc>
          <w:tcPr>
            <w:tcW w:type="dxa" w:w="1728"/>
          </w:tcPr>
          <w:p>
            <w:r>
              <w:t>2</w:t>
            </w:r>
          </w:p>
        </w:tc>
      </w:tr>
      <w:tr>
        <w:tc>
          <w:tcPr>
            <w:tcW w:type="dxa" w:w="1728"/>
          </w:tcPr>
          <w:p>
            <w:r>
              <w:t>CHOH-0262</w:t>
            </w:r>
          </w:p>
        </w:tc>
        <w:tc>
          <w:tcPr>
            <w:tcW w:type="dxa" w:w="1728"/>
          </w:tcPr>
          <w:p>
            <w:r>
              <w:t>CHOH</w:t>
            </w:r>
          </w:p>
        </w:tc>
        <w:tc>
          <w:tcPr>
            <w:tcW w:type="dxa" w:w="1728"/>
          </w:tcPr>
          <w:p>
            <w:r>
              <w:t>Forest</w:t>
            </w:r>
          </w:p>
        </w:tc>
        <w:tc>
          <w:tcPr>
            <w:tcW w:type="dxa" w:w="1728"/>
          </w:tcPr>
          <w:p>
            <w:r>
              <w:t>14.5</w:t>
            </w:r>
          </w:p>
        </w:tc>
        <w:tc>
          <w:tcPr>
            <w:tcW w:type="dxa" w:w="1728"/>
          </w:tcPr>
          <w:p>
            <w:r>
              <w:t>2</w:t>
            </w:r>
          </w:p>
        </w:tc>
      </w:tr>
      <w:tr>
        <w:tc>
          <w:tcPr>
            <w:tcW w:type="dxa" w:w="1728"/>
          </w:tcPr>
          <w:p>
            <w:r>
              <w:t>ANTI-0163</w:t>
            </w:r>
          </w:p>
        </w:tc>
        <w:tc>
          <w:tcPr>
            <w:tcW w:type="dxa" w:w="1728"/>
          </w:tcPr>
          <w:p>
            <w:r>
              <w:t>ANTI</w:t>
            </w:r>
          </w:p>
        </w:tc>
        <w:tc>
          <w:tcPr>
            <w:tcW w:type="dxa" w:w="1728"/>
          </w:tcPr>
          <w:p>
            <w:r>
              <w:t>Grassland</w:t>
            </w:r>
          </w:p>
        </w:tc>
        <w:tc>
          <w:tcPr>
            <w:tcW w:type="dxa" w:w="1728"/>
          </w:tcPr>
          <w:p>
            <w:r>
              <w:t>14.33</w:t>
            </w:r>
          </w:p>
        </w:tc>
        <w:tc>
          <w:tcPr>
            <w:tcW w:type="dxa" w:w="1728"/>
          </w:tcPr>
          <w:p>
            <w:r>
              <w:t>3</w:t>
            </w:r>
          </w:p>
        </w:tc>
      </w:tr>
      <w:tr>
        <w:tc>
          <w:tcPr>
            <w:tcW w:type="dxa" w:w="1728"/>
          </w:tcPr>
          <w:p>
            <w:r>
              <w:t>NACE-0491</w:t>
            </w:r>
          </w:p>
        </w:tc>
        <w:tc>
          <w:tcPr>
            <w:tcW w:type="dxa" w:w="1728"/>
          </w:tcPr>
          <w:p>
            <w:r>
              <w:t>NACE</w:t>
            </w:r>
          </w:p>
        </w:tc>
        <w:tc>
          <w:tcPr>
            <w:tcW w:type="dxa" w:w="1728"/>
          </w:tcPr>
          <w:p>
            <w:r>
              <w:t>Forest</w:t>
            </w:r>
          </w:p>
        </w:tc>
        <w:tc>
          <w:tcPr>
            <w:tcW w:type="dxa" w:w="1728"/>
          </w:tcPr>
          <w:p>
            <w:r>
              <w:t>14</w:t>
            </w:r>
          </w:p>
        </w:tc>
        <w:tc>
          <w:tcPr>
            <w:tcW w:type="dxa" w:w="1728"/>
          </w:tcPr>
          <w:p>
            <w:r>
              <w:t>2</w:t>
            </w:r>
          </w:p>
        </w:tc>
      </w:tr>
      <w:tr>
        <w:tc>
          <w:tcPr>
            <w:tcW w:type="dxa" w:w="1728"/>
          </w:tcPr>
          <w:p>
            <w:r>
              <w:t>CHOH-1081</w:t>
            </w:r>
          </w:p>
        </w:tc>
        <w:tc>
          <w:tcPr>
            <w:tcW w:type="dxa" w:w="1728"/>
          </w:tcPr>
          <w:p>
            <w:r>
              <w:t>CHOH</w:t>
            </w:r>
          </w:p>
        </w:tc>
        <w:tc>
          <w:tcPr>
            <w:tcW w:type="dxa" w:w="1728"/>
          </w:tcPr>
          <w:p>
            <w:r>
              <w:t>Forest</w:t>
            </w:r>
          </w:p>
        </w:tc>
        <w:tc>
          <w:tcPr>
            <w:tcW w:type="dxa" w:w="1728"/>
          </w:tcPr>
          <w:p>
            <w:r>
              <w:t>14</w:t>
            </w:r>
          </w:p>
        </w:tc>
        <w:tc>
          <w:tcPr>
            <w:tcW w:type="dxa" w:w="1728"/>
          </w:tcPr>
          <w:p>
            <w:r>
              <w:t>2</w:t>
            </w:r>
          </w:p>
        </w:tc>
      </w:tr>
      <w:tr>
        <w:tc>
          <w:tcPr>
            <w:tcW w:type="dxa" w:w="1728"/>
          </w:tcPr>
          <w:p>
            <w:r>
              <w:t>CHOH-0806</w:t>
            </w:r>
          </w:p>
        </w:tc>
        <w:tc>
          <w:tcPr>
            <w:tcW w:type="dxa" w:w="1728"/>
          </w:tcPr>
          <w:p>
            <w:r>
              <w:t>CHOH</w:t>
            </w:r>
          </w:p>
        </w:tc>
        <w:tc>
          <w:tcPr>
            <w:tcW w:type="dxa" w:w="1728"/>
          </w:tcPr>
          <w:p>
            <w:r>
              <w:t>Forest</w:t>
            </w:r>
          </w:p>
        </w:tc>
        <w:tc>
          <w:tcPr>
            <w:tcW w:type="dxa" w:w="1728"/>
          </w:tcPr>
          <w:p>
            <w:r>
              <w:t>14</w:t>
            </w:r>
          </w:p>
        </w:tc>
        <w:tc>
          <w:tcPr>
            <w:tcW w:type="dxa" w:w="1728"/>
          </w:tcPr>
          <w:p>
            <w:r>
              <w:t>2</w:t>
            </w:r>
          </w:p>
        </w:tc>
      </w:tr>
      <w:tr>
        <w:tc>
          <w:tcPr>
            <w:tcW w:type="dxa" w:w="1728"/>
          </w:tcPr>
          <w:p>
            <w:r>
              <w:t>CHOH-0380</w:t>
            </w:r>
          </w:p>
        </w:tc>
        <w:tc>
          <w:tcPr>
            <w:tcW w:type="dxa" w:w="1728"/>
          </w:tcPr>
          <w:p>
            <w:r>
              <w:t>CHOH</w:t>
            </w:r>
          </w:p>
        </w:tc>
        <w:tc>
          <w:tcPr>
            <w:tcW w:type="dxa" w:w="1728"/>
          </w:tcPr>
          <w:p>
            <w:r>
              <w:t>Forest</w:t>
            </w:r>
          </w:p>
        </w:tc>
        <w:tc>
          <w:tcPr>
            <w:tcW w:type="dxa" w:w="1728"/>
          </w:tcPr>
          <w:p>
            <w:r>
              <w:t>14</w:t>
            </w:r>
          </w:p>
        </w:tc>
        <w:tc>
          <w:tcPr>
            <w:tcW w:type="dxa" w:w="1728"/>
          </w:tcPr>
          <w:p>
            <w:r>
              <w:t>2</w:t>
            </w:r>
          </w:p>
        </w:tc>
      </w:tr>
    </w:tbl>
    <w:p>
      <w:r>
        <w:rPr>
          <w:i/>
          <w:sz w:val="16"/>
        </w:rPr>
        <w:t>Table 4.13 - Top ten plots by species per session, with visit counts</w:t>
      </w:r>
    </w:p>
    <w:p>
      <w:pPr>
        <w:pStyle w:val="Heading3"/>
      </w:pPr>
      <w:r>
        <w:t>4.7.2 At-risk presence by park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Park</w:t>
            </w:r>
          </w:p>
        </w:tc>
        <w:tc>
          <w:tcPr>
            <w:tcW w:type="dxa" w:w="1728"/>
          </w:tcPr>
          <w:p>
            <w:r>
              <w:t>Sessions run</w:t>
            </w:r>
          </w:p>
        </w:tc>
        <w:tc>
          <w:tcPr>
            <w:tcW w:type="dxa" w:w="1728"/>
          </w:tcPr>
          <w:p>
            <w:r>
              <w:t>At-risk sessions</w:t>
            </w:r>
          </w:p>
        </w:tc>
        <w:tc>
          <w:tcPr>
            <w:tcW w:type="dxa" w:w="1728"/>
          </w:tcPr>
          <w:p>
            <w:r>
              <w:t>% of sessions</w:t>
            </w:r>
          </w:p>
        </w:tc>
        <w:tc>
          <w:tcPr>
            <w:tcW w:type="dxa" w:w="1728"/>
          </w:tcPr>
          <w:p>
            <w:r>
              <w:t>Reliable (30+)?</w:t>
            </w:r>
          </w:p>
        </w:tc>
      </w:tr>
      <w:tr>
        <w:tc>
          <w:tcPr>
            <w:tcW w:type="dxa" w:w="1728"/>
          </w:tcPr>
          <w:p>
            <w:r>
              <w:t>Catoctin Mountain Park</w:t>
            </w:r>
          </w:p>
        </w:tc>
        <w:tc>
          <w:tcPr>
            <w:tcW w:type="dxa" w:w="1728"/>
          </w:tcPr>
          <w:p>
            <w:r>
              <w:t>89</w:t>
            </w:r>
          </w:p>
        </w:tc>
        <w:tc>
          <w:tcPr>
            <w:tcW w:type="dxa" w:w="1728"/>
          </w:tcPr>
          <w:p>
            <w:r>
              <w:t>51</w:t>
            </w:r>
          </w:p>
        </w:tc>
        <w:tc>
          <w:tcPr>
            <w:tcW w:type="dxa" w:w="1728"/>
          </w:tcPr>
          <w:p>
            <w:r>
              <w:t>57.3</w:t>
            </w:r>
          </w:p>
        </w:tc>
        <w:tc>
          <w:tcPr>
            <w:tcW w:type="dxa" w:w="1728"/>
          </w:tcPr>
          <w:p>
            <w:r>
              <w:t>True</w:t>
            </w:r>
          </w:p>
        </w:tc>
      </w:tr>
      <w:tr>
        <w:tc>
          <w:tcPr>
            <w:tcW w:type="dxa" w:w="1728"/>
          </w:tcPr>
          <w:p>
            <w:r>
              <w:t>Prince William Forest Park</w:t>
            </w:r>
          </w:p>
        </w:tc>
        <w:tc>
          <w:tcPr>
            <w:tcW w:type="dxa" w:w="1728"/>
          </w:tcPr>
          <w:p>
            <w:r>
              <w:t>264</w:t>
            </w:r>
          </w:p>
        </w:tc>
        <w:tc>
          <w:tcPr>
            <w:tcW w:type="dxa" w:w="1728"/>
          </w:tcPr>
          <w:p>
            <w:r>
              <w:t>107</w:t>
            </w:r>
          </w:p>
        </w:tc>
        <w:tc>
          <w:tcPr>
            <w:tcW w:type="dxa" w:w="1728"/>
          </w:tcPr>
          <w:p>
            <w:r>
              <w:t>40.5</w:t>
            </w:r>
          </w:p>
        </w:tc>
        <w:tc>
          <w:tcPr>
            <w:tcW w:type="dxa" w:w="1728"/>
          </w:tcPr>
          <w:p>
            <w:r>
              <w:t>True</w:t>
            </w:r>
          </w:p>
        </w:tc>
      </w:tr>
      <w:tr>
        <w:tc>
          <w:tcPr>
            <w:tcW w:type="dxa" w:w="1728"/>
          </w:tcPr>
          <w:p>
            <w:r>
              <w:t>Rock Creek Park</w:t>
            </w:r>
          </w:p>
        </w:tc>
        <w:tc>
          <w:tcPr>
            <w:tcW w:type="dxa" w:w="1728"/>
          </w:tcPr>
          <w:p>
            <w:r>
              <w:t>28</w:t>
            </w:r>
          </w:p>
        </w:tc>
        <w:tc>
          <w:tcPr>
            <w:tcW w:type="dxa" w:w="1728"/>
          </w:tcPr>
          <w:p>
            <w:r>
              <w:t>11</w:t>
            </w:r>
          </w:p>
        </w:tc>
        <w:tc>
          <w:tcPr>
            <w:tcW w:type="dxa" w:w="1728"/>
          </w:tcPr>
          <w:p>
            <w:r>
              <w:t>39.3</w:t>
            </w:r>
          </w:p>
        </w:tc>
        <w:tc>
          <w:tcPr>
            <w:tcW w:type="dxa" w:w="1728"/>
          </w:tcPr>
          <w:p>
            <w:r>
              <w:t>False</w:t>
            </w:r>
          </w:p>
        </w:tc>
      </w:tr>
      <w:tr>
        <w:tc>
          <w:tcPr>
            <w:tcW w:type="dxa" w:w="1728"/>
          </w:tcPr>
          <w:p>
            <w:r>
              <w:t>Harpers Ferry National Historical Park</w:t>
            </w:r>
          </w:p>
        </w:tc>
        <w:tc>
          <w:tcPr>
            <w:tcW w:type="dxa" w:w="1728"/>
          </w:tcPr>
          <w:p>
            <w:r>
              <w:t>49</w:t>
            </w:r>
          </w:p>
        </w:tc>
        <w:tc>
          <w:tcPr>
            <w:tcW w:type="dxa" w:w="1728"/>
          </w:tcPr>
          <w:p>
            <w:r>
              <w:t>17</w:t>
            </w:r>
          </w:p>
        </w:tc>
        <w:tc>
          <w:tcPr>
            <w:tcW w:type="dxa" w:w="1728"/>
          </w:tcPr>
          <w:p>
            <w:r>
              <w:t>34.7</w:t>
            </w:r>
          </w:p>
        </w:tc>
        <w:tc>
          <w:tcPr>
            <w:tcW w:type="dxa" w:w="1728"/>
          </w:tcPr>
          <w:p>
            <w:r>
              <w:t>True</w:t>
            </w:r>
          </w:p>
        </w:tc>
      </w:tr>
      <w:tr>
        <w:tc>
          <w:tcPr>
            <w:tcW w:type="dxa" w:w="1728"/>
          </w:tcPr>
          <w:p>
            <w:r>
              <w:t>National Capital East Parks</w:t>
            </w:r>
          </w:p>
        </w:tc>
        <w:tc>
          <w:tcPr>
            <w:tcW w:type="dxa" w:w="1728"/>
          </w:tcPr>
          <w:p>
            <w:r>
              <w:t>58</w:t>
            </w:r>
          </w:p>
        </w:tc>
        <w:tc>
          <w:tcPr>
            <w:tcW w:type="dxa" w:w="1728"/>
          </w:tcPr>
          <w:p>
            <w:r>
              <w:t>11</w:t>
            </w:r>
          </w:p>
        </w:tc>
        <w:tc>
          <w:tcPr>
            <w:tcW w:type="dxa" w:w="1728"/>
          </w:tcPr>
          <w:p>
            <w:r>
              <w:t>19</w:t>
            </w:r>
          </w:p>
        </w:tc>
        <w:tc>
          <w:tcPr>
            <w:tcW w:type="dxa" w:w="1728"/>
          </w:tcPr>
          <w:p>
            <w:r>
              <w:t>True</w:t>
            </w:r>
          </w:p>
        </w:tc>
      </w:tr>
      <w:tr>
        <w:tc>
          <w:tcPr>
            <w:tcW w:type="dxa" w:w="1728"/>
          </w:tcPr>
          <w:p>
            <w:r>
              <w:t>Chesapeake &amp; Ohio Canal National Historical Park</w:t>
            </w:r>
          </w:p>
        </w:tc>
        <w:tc>
          <w:tcPr>
            <w:tcW w:type="dxa" w:w="1728"/>
          </w:tcPr>
          <w:p>
            <w:r>
              <w:t>180</w:t>
            </w:r>
          </w:p>
        </w:tc>
        <w:tc>
          <w:tcPr>
            <w:tcW w:type="dxa" w:w="1728"/>
          </w:tcPr>
          <w:p>
            <w:r>
              <w:t>33</w:t>
            </w:r>
          </w:p>
        </w:tc>
        <w:tc>
          <w:tcPr>
            <w:tcW w:type="dxa" w:w="1728"/>
          </w:tcPr>
          <w:p>
            <w:r>
              <w:t>18.3</w:t>
            </w:r>
          </w:p>
        </w:tc>
        <w:tc>
          <w:tcPr>
            <w:tcW w:type="dxa" w:w="1728"/>
          </w:tcPr>
          <w:p>
            <w:r>
              <w:t>True</w:t>
            </w:r>
          </w:p>
        </w:tc>
      </w:tr>
      <w:tr>
        <w:tc>
          <w:tcPr>
            <w:tcW w:type="dxa" w:w="1728"/>
          </w:tcPr>
          <w:p>
            <w:r>
              <w:t>Manassas National Battlefield Park</w:t>
            </w:r>
          </w:p>
        </w:tc>
        <w:tc>
          <w:tcPr>
            <w:tcW w:type="dxa" w:w="1728"/>
          </w:tcPr>
          <w:p>
            <w:r>
              <w:t>178</w:t>
            </w:r>
          </w:p>
        </w:tc>
        <w:tc>
          <w:tcPr>
            <w:tcW w:type="dxa" w:w="1728"/>
          </w:tcPr>
          <w:p>
            <w:r>
              <w:t>28</w:t>
            </w:r>
          </w:p>
        </w:tc>
        <w:tc>
          <w:tcPr>
            <w:tcW w:type="dxa" w:w="1728"/>
          </w:tcPr>
          <w:p>
            <w:r>
              <w:t>15.7</w:t>
            </w:r>
          </w:p>
        </w:tc>
        <w:tc>
          <w:tcPr>
            <w:tcW w:type="dxa" w:w="1728"/>
          </w:tcPr>
          <w:p>
            <w:r>
              <w:t>True</w:t>
            </w:r>
          </w:p>
        </w:tc>
      </w:tr>
      <w:tr>
        <w:tc>
          <w:tcPr>
            <w:tcW w:type="dxa" w:w="1728"/>
          </w:tcPr>
          <w:p>
            <w:r>
              <w:t>George Washington Memorial Parkway</w:t>
            </w:r>
          </w:p>
        </w:tc>
        <w:tc>
          <w:tcPr>
            <w:tcW w:type="dxa" w:w="1728"/>
          </w:tcPr>
          <w:p>
            <w:r>
              <w:t>40</w:t>
            </w:r>
          </w:p>
        </w:tc>
        <w:tc>
          <w:tcPr>
            <w:tcW w:type="dxa" w:w="1728"/>
          </w:tcPr>
          <w:p>
            <w:r>
              <w:t>5</w:t>
            </w:r>
          </w:p>
        </w:tc>
        <w:tc>
          <w:tcPr>
            <w:tcW w:type="dxa" w:w="1728"/>
          </w:tcPr>
          <w:p>
            <w:r>
              <w:t>12.5</w:t>
            </w:r>
          </w:p>
        </w:tc>
        <w:tc>
          <w:tcPr>
            <w:tcW w:type="dxa" w:w="1728"/>
          </w:tcPr>
          <w:p>
            <w:r>
              <w:t>True</w:t>
            </w:r>
          </w:p>
        </w:tc>
      </w:tr>
      <w:tr>
        <w:tc>
          <w:tcPr>
            <w:tcW w:type="dxa" w:w="1728"/>
          </w:tcPr>
          <w:p>
            <w:r>
              <w:t>Antietam National Battlefield</w:t>
            </w:r>
          </w:p>
        </w:tc>
        <w:tc>
          <w:tcPr>
            <w:tcW w:type="dxa" w:w="1728"/>
          </w:tcPr>
          <w:p>
            <w:r>
              <w:t>278</w:t>
            </w:r>
          </w:p>
        </w:tc>
        <w:tc>
          <w:tcPr>
            <w:tcW w:type="dxa" w:w="1728"/>
          </w:tcPr>
          <w:p>
            <w:r>
              <w:t>22</w:t>
            </w:r>
          </w:p>
        </w:tc>
        <w:tc>
          <w:tcPr>
            <w:tcW w:type="dxa" w:w="1728"/>
          </w:tcPr>
          <w:p>
            <w:r>
              <w:t>7.9</w:t>
            </w:r>
          </w:p>
        </w:tc>
        <w:tc>
          <w:tcPr>
            <w:tcW w:type="dxa" w:w="1728"/>
          </w:tcPr>
          <w:p>
            <w:r>
              <w:t>True</w:t>
            </w:r>
          </w:p>
        </w:tc>
      </w:tr>
      <w:tr>
        <w:tc>
          <w:tcPr>
            <w:tcW w:type="dxa" w:w="1728"/>
          </w:tcPr>
          <w:p>
            <w:r>
              <w:t>Monocacy National Battlefield</w:t>
            </w:r>
          </w:p>
        </w:tc>
        <w:tc>
          <w:tcPr>
            <w:tcW w:type="dxa" w:w="1728"/>
          </w:tcPr>
          <w:p>
            <w:r>
              <w:t>232</w:t>
            </w:r>
          </w:p>
        </w:tc>
        <w:tc>
          <w:tcPr>
            <w:tcW w:type="dxa" w:w="1728"/>
          </w:tcPr>
          <w:p>
            <w:r>
              <w:t>18</w:t>
            </w:r>
          </w:p>
        </w:tc>
        <w:tc>
          <w:tcPr>
            <w:tcW w:type="dxa" w:w="1728"/>
          </w:tcPr>
          <w:p>
            <w:r>
              <w:t>7.8</w:t>
            </w:r>
          </w:p>
        </w:tc>
        <w:tc>
          <w:tcPr>
            <w:tcW w:type="dxa" w:w="1728"/>
          </w:tcPr>
          <w:p>
            <w:r>
              <w:t>True</w:t>
            </w:r>
          </w:p>
        </w:tc>
      </w:tr>
      <w:tr>
        <w:tc>
          <w:tcPr>
            <w:tcW w:type="dxa" w:w="1728"/>
          </w:tcPr>
          <w:p>
            <w:r>
              <w:t>Wolf Trap National Park for the Performing Arts</w:t>
            </w:r>
          </w:p>
        </w:tc>
        <w:tc>
          <w:tcPr>
            <w:tcW w:type="dxa" w:w="1728"/>
          </w:tcPr>
          <w:p>
            <w:r>
              <w:t>12</w:t>
            </w:r>
          </w:p>
        </w:tc>
        <w:tc>
          <w:tcPr>
            <w:tcW w:type="dxa" w:w="1728"/>
          </w:tcPr>
          <w:p>
            <w:r>
              <w:t>0</w:t>
            </w:r>
          </w:p>
        </w:tc>
        <w:tc>
          <w:tcPr>
            <w:tcW w:type="dxa" w:w="1728"/>
          </w:tcPr>
          <w:p>
            <w:r>
              <w:t>0</w:t>
            </w:r>
          </w:p>
        </w:tc>
        <w:tc>
          <w:tcPr>
            <w:tcW w:type="dxa" w:w="1728"/>
          </w:tcPr>
          <w:p>
            <w:r>
              <w:t>False</w:t>
            </w:r>
          </w:p>
        </w:tc>
      </w:tr>
    </w:tbl>
    <w:p>
      <w:r>
        <w:rPr>
          <w:i/>
          <w:sz w:val="16"/>
        </w:rPr>
        <w:t>Table 4.14 - Percentage of sessions recording an at-risk species</w:t>
      </w:r>
    </w:p>
    <w:p>
      <w:r>
        <w:rPr>
          <w:b/>
          <w:i w:val="0"/>
          <w:color w:val="6B5314"/>
          <w:sz w:val="18"/>
        </w:rPr>
        <w:t>Diversity and conservation point at different parks.</w:t>
      </w:r>
      <w:r>
        <w:rPr>
          <w:b w:val="0"/>
          <w:i w:val="0"/>
          <w:color w:val="6B5314"/>
          <w:sz w:val="18"/>
        </w:rPr>
        <w:t xml:space="preserve"> Catoctin Mountain Park recorded an at-risk species in 57.3% of sessions - the highest of any park - while ranking #11 of 11 for species per session. A single "best park" recommendation would send birdwatchers and conservation managers to opposite ends of the list.</w:t>
      </w:r>
    </w:p>
    <w:p>
      <w:pPr>
        <w:pStyle w:val="Heading2"/>
      </w:pPr>
      <w:r>
        <w:t>4.8 Q7 - Time of day</w:t>
      </w:r>
    </w:p>
    <w:p>
      <w:r>
        <w:rPr>
          <w:b/>
          <w:sz w:val="16"/>
        </w:rPr>
        <w:t xml:space="preserve">FINDING  </w:t>
      </w:r>
      <w:r>
        <w:rPr>
          <w:b w:val="0"/>
          <w:i w:val="0"/>
        </w:rPr>
        <w:t>Grassland richness falls 17.6% from the early to the late band (p = 1.75e-05). Forest shows no effect (p = 0.5526).</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Habitat</w:t>
            </w:r>
          </w:p>
        </w:tc>
        <w:tc>
          <w:tcPr>
            <w:tcW w:type="dxa" w:w="1080"/>
          </w:tcPr>
          <w:p>
            <w:r>
              <w:t>Early (5-6am)</w:t>
            </w:r>
          </w:p>
        </w:tc>
        <w:tc>
          <w:tcPr>
            <w:tcW w:type="dxa" w:w="1080"/>
          </w:tcPr>
          <w:p>
            <w:r>
              <w:t>Late (9-10am)</w:t>
            </w:r>
          </w:p>
        </w:tc>
        <w:tc>
          <w:tcPr>
            <w:tcW w:type="dxa" w:w="1080"/>
          </w:tcPr>
          <w:p>
            <w:r>
              <w:t>Change</w:t>
            </w:r>
          </w:p>
        </w:tc>
        <w:tc>
          <w:tcPr>
            <w:tcW w:type="dxa" w:w="1080"/>
          </w:tcPr>
          <w:p>
            <w:r>
              <w:t>Endpoint p</w:t>
            </w:r>
          </w:p>
        </w:tc>
        <w:tc>
          <w:tcPr>
            <w:tcW w:type="dxa" w:w="1080"/>
          </w:tcPr>
          <w:p>
            <w:r>
              <w:t>Trend rho</w:t>
            </w:r>
          </w:p>
        </w:tc>
        <w:tc>
          <w:tcPr>
            <w:tcW w:type="dxa" w:w="1080"/>
          </w:tcPr>
          <w:p>
            <w:r>
              <w:t>Trend p</w:t>
            </w:r>
          </w:p>
        </w:tc>
        <w:tc>
          <w:tcPr>
            <w:tcW w:type="dxa" w:w="1080"/>
          </w:tcPr>
          <w:p>
            <w:r>
              <w:t>Verdict</w:t>
            </w:r>
          </w:p>
        </w:tc>
      </w:tr>
      <w:tr>
        <w:tc>
          <w:tcPr>
            <w:tcW w:type="dxa" w:w="1080"/>
          </w:tcPr>
          <w:p>
            <w:r>
              <w:t>Grassland</w:t>
            </w:r>
          </w:p>
        </w:tc>
        <w:tc>
          <w:tcPr>
            <w:tcW w:type="dxa" w:w="1080"/>
          </w:tcPr>
          <w:p>
            <w:r>
              <w:t>9.7</w:t>
            </w:r>
          </w:p>
        </w:tc>
        <w:tc>
          <w:tcPr>
            <w:tcW w:type="dxa" w:w="1080"/>
          </w:tcPr>
          <w:p>
            <w:r>
              <w:t>8.25</w:t>
            </w:r>
          </w:p>
        </w:tc>
        <w:tc>
          <w:tcPr>
            <w:tcW w:type="dxa" w:w="1080"/>
          </w:tcPr>
          <w:p>
            <w:r>
              <w:t>17.6%</w:t>
            </w:r>
          </w:p>
        </w:tc>
        <w:tc>
          <w:tcPr>
            <w:tcW w:type="dxa" w:w="1080"/>
          </w:tcPr>
          <w:p>
            <w:r>
              <w:t>p = 1.75e-05</w:t>
            </w:r>
          </w:p>
        </w:tc>
        <w:tc>
          <w:tcPr>
            <w:tcW w:type="dxa" w:w="1080"/>
          </w:tcPr>
          <w:p>
            <w:r>
              <w:t>-0.166</w:t>
            </w:r>
          </w:p>
        </w:tc>
        <w:tc>
          <w:tcPr>
            <w:tcW w:type="dxa" w:w="1080"/>
          </w:tcPr>
          <w:p>
            <w:r>
              <w:t>p = 4.62e-05</w:t>
            </w:r>
          </w:p>
        </w:tc>
        <w:tc>
          <w:tcPr>
            <w:tcW w:type="dxa" w:w="1080"/>
          </w:tcPr>
          <w:p>
            <w:r>
              <w:t>Significant</w:t>
            </w:r>
          </w:p>
        </w:tc>
      </w:tr>
      <w:tr>
        <w:tc>
          <w:tcPr>
            <w:tcW w:type="dxa" w:w="1080"/>
          </w:tcPr>
          <w:p>
            <w:r>
              <w:t>Forest</w:t>
            </w:r>
          </w:p>
        </w:tc>
        <w:tc>
          <w:tcPr>
            <w:tcW w:type="dxa" w:w="1080"/>
          </w:tcPr>
          <w:p>
            <w:r>
              <w:t>8.65</w:t>
            </w:r>
          </w:p>
        </w:tc>
        <w:tc>
          <w:tcPr>
            <w:tcW w:type="dxa" w:w="1080"/>
          </w:tcPr>
          <w:p>
            <w:r>
              <w:t>8.36</w:t>
            </w:r>
          </w:p>
        </w:tc>
        <w:tc>
          <w:tcPr>
            <w:tcW w:type="dxa" w:w="1080"/>
          </w:tcPr>
          <w:p>
            <w:r>
              <w:t>3.6%</w:t>
            </w:r>
          </w:p>
        </w:tc>
        <w:tc>
          <w:tcPr>
            <w:tcW w:type="dxa" w:w="1080"/>
          </w:tcPr>
          <w:p>
            <w:r>
              <w:t>p = 0.5526</w:t>
            </w:r>
          </w:p>
        </w:tc>
        <w:tc>
          <w:tcPr>
            <w:tcW w:type="dxa" w:w="1080"/>
          </w:tcPr>
          <w:p>
            <w:r>
              <w:t>-0.037</w:t>
            </w:r>
          </w:p>
        </w:tc>
        <w:tc>
          <w:tcPr>
            <w:tcW w:type="dxa" w:w="1080"/>
          </w:tcPr>
          <w:p>
            <w:r>
              <w:t>p = 0.2938</w:t>
            </w:r>
          </w:p>
        </w:tc>
        <w:tc>
          <w:tcPr>
            <w:tcW w:type="dxa" w:w="1080"/>
          </w:tcPr>
          <w:p>
            <w:r>
              <w:t>Not significant</w:t>
            </w:r>
          </w:p>
        </w:tc>
      </w:tr>
    </w:tbl>
    <w:p>
      <w:r>
        <w:rPr>
          <w:i/>
          <w:sz w:val="16"/>
        </w:rPr>
        <w:t>Table 4.15 - Early versus late richness, tested two ways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Time band</w:t>
            </w:r>
          </w:p>
        </w:tc>
        <w:tc>
          <w:tcPr>
            <w:tcW w:type="dxa" w:w="1728"/>
          </w:tcPr>
          <w:p>
            <w:r>
              <w:t>Sessions run Forest</w:t>
            </w:r>
          </w:p>
        </w:tc>
        <w:tc>
          <w:tcPr>
            <w:tcW w:type="dxa" w:w="1728"/>
          </w:tcPr>
          <w:p>
            <w:r>
              <w:t>Sessions run Grassland</w:t>
            </w:r>
          </w:p>
        </w:tc>
        <w:tc>
          <w:tcPr>
            <w:tcW w:type="dxa" w:w="1728"/>
          </w:tcPr>
          <w:p>
            <w:r>
              <w:t>Species per session Forest</w:t>
            </w:r>
          </w:p>
        </w:tc>
        <w:tc>
          <w:tcPr>
            <w:tcW w:type="dxa" w:w="1728"/>
          </w:tcPr>
          <w:p>
            <w:r>
              <w:t>Species per session Grassland</w:t>
            </w:r>
          </w:p>
        </w:tc>
      </w:tr>
      <w:tr>
        <w:tc>
          <w:tcPr>
            <w:tcW w:type="dxa" w:w="1728"/>
          </w:tcPr>
          <w:p>
            <w:r>
              <w:t>Early (5-6am)</w:t>
            </w:r>
          </w:p>
        </w:tc>
        <w:tc>
          <w:tcPr>
            <w:tcW w:type="dxa" w:w="1728"/>
          </w:tcPr>
          <w:p>
            <w:r>
              <w:t>270</w:t>
            </w:r>
          </w:p>
        </w:tc>
        <w:tc>
          <w:tcPr>
            <w:tcW w:type="dxa" w:w="1728"/>
          </w:tcPr>
          <w:p>
            <w:r>
              <w:t>179</w:t>
            </w:r>
          </w:p>
        </w:tc>
        <w:tc>
          <w:tcPr>
            <w:tcW w:type="dxa" w:w="1728"/>
          </w:tcPr>
          <w:p>
            <w:r>
              <w:t>8.65</w:t>
            </w:r>
          </w:p>
        </w:tc>
        <w:tc>
          <w:tcPr>
            <w:tcW w:type="dxa" w:w="1728"/>
          </w:tcPr>
          <w:p>
            <w:r>
              <w:t>9.7</w:t>
            </w:r>
          </w:p>
        </w:tc>
      </w:tr>
      <w:tr>
        <w:tc>
          <w:tcPr>
            <w:tcW w:type="dxa" w:w="1728"/>
          </w:tcPr>
          <w:p>
            <w:r>
              <w:t>Mid (7-8am)</w:t>
            </w:r>
          </w:p>
        </w:tc>
        <w:tc>
          <w:tcPr>
            <w:tcW w:type="dxa" w:w="1728"/>
          </w:tcPr>
          <w:p>
            <w:r>
              <w:t>406</w:t>
            </w:r>
          </w:p>
        </w:tc>
        <w:tc>
          <w:tcPr>
            <w:tcW w:type="dxa" w:w="1728"/>
          </w:tcPr>
          <w:p>
            <w:r>
              <w:t>254</w:t>
            </w:r>
          </w:p>
        </w:tc>
        <w:tc>
          <w:tcPr>
            <w:tcW w:type="dxa" w:w="1728"/>
          </w:tcPr>
          <w:p>
            <w:r>
              <w:t>8.66</w:t>
            </w:r>
          </w:p>
        </w:tc>
        <w:tc>
          <w:tcPr>
            <w:tcW w:type="dxa" w:w="1728"/>
          </w:tcPr>
          <w:p>
            <w:r>
              <w:t>9.32</w:t>
            </w:r>
          </w:p>
        </w:tc>
      </w:tr>
      <w:tr>
        <w:tc>
          <w:tcPr>
            <w:tcW w:type="dxa" w:w="1728"/>
          </w:tcPr>
          <w:p>
            <w:r>
              <w:t>Late (9-10am)</w:t>
            </w:r>
          </w:p>
        </w:tc>
        <w:tc>
          <w:tcPr>
            <w:tcW w:type="dxa" w:w="1728"/>
          </w:tcPr>
          <w:p>
            <w:r>
              <w:t>138</w:t>
            </w:r>
          </w:p>
        </w:tc>
        <w:tc>
          <w:tcPr>
            <w:tcW w:type="dxa" w:w="1728"/>
          </w:tcPr>
          <w:p>
            <w:r>
              <w:t>161</w:t>
            </w:r>
          </w:p>
        </w:tc>
        <w:tc>
          <w:tcPr>
            <w:tcW w:type="dxa" w:w="1728"/>
          </w:tcPr>
          <w:p>
            <w:r>
              <w:t>8.36</w:t>
            </w:r>
          </w:p>
        </w:tc>
        <w:tc>
          <w:tcPr>
            <w:tcW w:type="dxa" w:w="1728"/>
          </w:tcPr>
          <w:p>
            <w:r>
              <w:t>8.25</w:t>
            </w:r>
          </w:p>
        </w:tc>
      </w:tr>
    </w:tbl>
    <w:p>
      <w:r>
        <w:rPr>
          <w:i/>
          <w:sz w:val="16"/>
        </w:rPr>
        <w:t>Table 4.16 - Species per session by time band and habitat</w:t>
      </w:r>
    </w:p>
    <w:p>
      <w:pPr>
        <w:jc w:val="both"/>
      </w:pPr>
      <w:r>
        <w:rPr>
          <w:b w:val="0"/>
          <w:i w:val="0"/>
        </w:rPr>
        <w:t>This is the most directly actionable finding in the project, and the one with the strongest evidence: two independent tests - an endpoint comparison and a correlation across the whole morning - agree in both habitats. Two control checks support it. Session length is 10 to 70 minutes with a median of 10 in every band, so the effect is not early surveys running longer. And unlike the monthly comparison in Section 4.9, sessions are distributed across all three bands in both habitats.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Time band</w:t>
            </w:r>
          </w:p>
        </w:tc>
        <w:tc>
          <w:tcPr>
            <w:tcW w:type="dxa" w:w="2880"/>
          </w:tcPr>
          <w:p>
            <w:r>
              <w:t>Forest</w:t>
            </w:r>
          </w:p>
        </w:tc>
        <w:tc>
          <w:tcPr>
            <w:tcW w:type="dxa" w:w="2880"/>
          </w:tcPr>
          <w:p>
            <w:r>
              <w:t>Grassland</w:t>
            </w:r>
          </w:p>
        </w:tc>
      </w:tr>
      <w:tr>
        <w:tc>
          <w:tcPr>
            <w:tcW w:type="dxa" w:w="2880"/>
          </w:tcPr>
          <w:p>
            <w:r>
              <w:t>Early (5-6am)</w:t>
            </w:r>
          </w:p>
        </w:tc>
        <w:tc>
          <w:tcPr>
            <w:tcW w:type="dxa" w:w="2880"/>
          </w:tcPr>
          <w:p>
            <w:r>
              <w:t>34.1</w:t>
            </w:r>
          </w:p>
        </w:tc>
        <w:tc>
          <w:tcPr>
            <w:tcW w:type="dxa" w:w="2880"/>
          </w:tcPr>
          <w:p>
            <w:r>
              <w:t>5.6</w:t>
            </w:r>
          </w:p>
        </w:tc>
      </w:tr>
      <w:tr>
        <w:tc>
          <w:tcPr>
            <w:tcW w:type="dxa" w:w="2880"/>
          </w:tcPr>
          <w:p>
            <w:r>
              <w:t>Late (9-10am)</w:t>
            </w:r>
          </w:p>
        </w:tc>
        <w:tc>
          <w:tcPr>
            <w:tcW w:type="dxa" w:w="2880"/>
          </w:tcPr>
          <w:p>
            <w:r>
              <w:t>35.5</w:t>
            </w:r>
          </w:p>
        </w:tc>
        <w:tc>
          <w:tcPr>
            <w:tcW w:type="dxa" w:w="2880"/>
          </w:tcPr>
          <w:p>
            <w:r>
              <w:t>4.3</w:t>
            </w:r>
          </w:p>
        </w:tc>
      </w:tr>
      <w:tr>
        <w:tc>
          <w:tcPr>
            <w:tcW w:type="dxa" w:w="2880"/>
          </w:tcPr>
          <w:p>
            <w:r>
              <w:t>Mid (7-8am)</w:t>
            </w:r>
          </w:p>
        </w:tc>
        <w:tc>
          <w:tcPr>
            <w:tcW w:type="dxa" w:w="2880"/>
          </w:tcPr>
          <w:p>
            <w:r>
              <w:t>30.3</w:t>
            </w:r>
          </w:p>
        </w:tc>
        <w:tc>
          <w:tcPr>
            <w:tcW w:type="dxa" w:w="2880"/>
          </w:tcPr>
          <w:p>
            <w:r>
              <w:t>8.7</w:t>
            </w:r>
          </w:p>
        </w:tc>
      </w:tr>
    </w:tbl>
    <w:p>
      <w:r>
        <w:rPr>
          <w:i/>
          <w:sz w:val="16"/>
        </w:rPr>
        <w:t>Table 4.17 - Percentage of sessions recording an at-risk species, by time band</w:t>
      </w:r>
    </w:p>
    <w:p>
      <w:pPr>
        <w:jc w:val="both"/>
      </w:pPr>
      <w:r>
        <w:rPr>
          <w:b w:val="0"/>
          <w:i w:val="0"/>
        </w:rPr>
        <w:t>A negative result worth recording: at-risk detection shows no time-of-day pattern in either habitat. The early-morning advantage is about how many species appear, not which ones. Survey scheduling aimed at at-risk species gains nothing from an early start.</w:t>
      </w:r>
    </w:p>
    <w:p>
      <w:pPr>
        <w:pStyle w:val="Heading2"/>
      </w:pPr>
      <w:r>
        <w:t>4.9 Q6 - Seasonal change</w:t>
      </w:r>
    </w:p>
    <w:p>
      <w:r>
        <w:rPr>
          <w:b/>
          <w:sz w:val="16"/>
        </w:rPr>
        <w:t xml:space="preserve">DESCRIPTIVE ONLY  </w:t>
      </w:r>
      <w:r>
        <w:rPr>
          <w:b w:val="0"/>
          <w:i w:val="0"/>
        </w:rPr>
        <w:t>Cannot be assessed. Visit number and day-of-season correlate at rho = 0.890 (p &lt; 1e-300), so a seasonal decline is indistinguishable from a repeat-visit decline.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Sessions run Forest</w:t>
            </w:r>
          </w:p>
        </w:tc>
        <w:tc>
          <w:tcPr>
            <w:tcW w:type="dxa" w:w="1728"/>
          </w:tcPr>
          <w:p>
            <w:r>
              <w:t>Sessions run Grassland</w:t>
            </w:r>
          </w:p>
        </w:tc>
        <w:tc>
          <w:tcPr>
            <w:tcW w:type="dxa" w:w="1728"/>
          </w:tcPr>
          <w:p>
            <w:r>
              <w:t>Species per session Forest</w:t>
            </w:r>
          </w:p>
        </w:tc>
        <w:tc>
          <w:tcPr>
            <w:tcW w:type="dxa" w:w="1728"/>
          </w:tcPr>
          <w:p>
            <w:r>
              <w:t>Species per session Grassland</w:t>
            </w:r>
          </w:p>
        </w:tc>
      </w:tr>
      <w:tr>
        <w:tc>
          <w:tcPr>
            <w:tcW w:type="dxa" w:w="1728"/>
          </w:tcPr>
          <w:p>
            <w:r>
              <w:t>May</w:t>
            </w:r>
          </w:p>
        </w:tc>
        <w:tc>
          <w:tcPr>
            <w:tcW w:type="dxa" w:w="1728"/>
          </w:tcPr>
          <w:p>
            <w:r>
              <w:t>212</w:t>
            </w:r>
          </w:p>
        </w:tc>
        <w:tc>
          <w:tcPr>
            <w:tcW w:type="dxa" w:w="1728"/>
          </w:tcPr>
          <w:p>
            <w:r>
              <w:t>198</w:t>
            </w:r>
          </w:p>
        </w:tc>
        <w:tc>
          <w:tcPr>
            <w:tcW w:type="dxa" w:w="1728"/>
          </w:tcPr>
          <w:p>
            <w:r>
              <w:t>9.22</w:t>
            </w:r>
          </w:p>
        </w:tc>
        <w:tc>
          <w:tcPr>
            <w:tcW w:type="dxa" w:w="1728"/>
          </w:tcPr>
          <w:p>
            <w:r>
              <w:t>9.85</w:t>
            </w:r>
          </w:p>
        </w:tc>
      </w:tr>
      <w:tr>
        <w:tc>
          <w:tcPr>
            <w:tcW w:type="dxa" w:w="1728"/>
          </w:tcPr>
          <w:p>
            <w:r>
              <w:t>June</w:t>
            </w:r>
          </w:p>
        </w:tc>
        <w:tc>
          <w:tcPr>
            <w:tcW w:type="dxa" w:w="1728"/>
          </w:tcPr>
          <w:p>
            <w:r>
              <w:t>391</w:t>
            </w:r>
          </w:p>
        </w:tc>
        <w:tc>
          <w:tcPr>
            <w:tcW w:type="dxa" w:w="1728"/>
          </w:tcPr>
          <w:p>
            <w:r>
              <w:t>194</w:t>
            </w:r>
          </w:p>
        </w:tc>
        <w:tc>
          <w:tcPr>
            <w:tcW w:type="dxa" w:w="1728"/>
          </w:tcPr>
          <w:p>
            <w:r>
              <w:t>8.4</w:t>
            </w:r>
          </w:p>
        </w:tc>
        <w:tc>
          <w:tcPr>
            <w:tcW w:type="dxa" w:w="1728"/>
          </w:tcPr>
          <w:p>
            <w:r>
              <w:t>9.15</w:t>
            </w:r>
          </w:p>
        </w:tc>
      </w:tr>
      <w:tr>
        <w:tc>
          <w:tcPr>
            <w:tcW w:type="dxa" w:w="1728"/>
          </w:tcPr>
          <w:p>
            <w:r>
              <w:t>July</w:t>
            </w:r>
          </w:p>
        </w:tc>
        <w:tc>
          <w:tcPr>
            <w:tcW w:type="dxa" w:w="1728"/>
          </w:tcPr>
          <w:p>
            <w:r>
              <w:t>211</w:t>
            </w:r>
          </w:p>
        </w:tc>
        <w:tc>
          <w:tcPr>
            <w:tcW w:type="dxa" w:w="1728"/>
          </w:tcPr>
          <w:p>
            <w:r>
              <w:t>202</w:t>
            </w:r>
          </w:p>
        </w:tc>
        <w:tc>
          <w:tcPr>
            <w:tcW w:type="dxa" w:w="1728"/>
          </w:tcPr>
          <w:p>
            <w:r>
              <w:t>8.37</w:t>
            </w:r>
          </w:p>
        </w:tc>
        <w:tc>
          <w:tcPr>
            <w:tcW w:type="dxa" w:w="1728"/>
          </w:tcPr>
          <w:p>
            <w:r>
              <w:t>8.45</w:t>
            </w:r>
          </w:p>
        </w:tc>
      </w:tr>
    </w:tbl>
    <w:p>
      <w:r>
        <w:rPr>
          <w:i/>
          <w:sz w:val="16"/>
        </w:rPr>
        <w:t>Table 4.18 - Species per session and sessions run, by month</w:t>
      </w:r>
    </w:p>
    <w:p>
      <w:pPr>
        <w:jc w:val="both"/>
      </w:pPr>
      <w:r>
        <w:rPr>
          <w:b w:val="0"/>
          <w:i w:val="0"/>
        </w:rPr>
        <w:t>Three confounds sit on the same axis. First, effort is uneven: forest ran 1.85x more sessions in its busiest month than its quietest, while grassland stayed nearly flat at 1.04x. Second, visit number tracks the calendar almost perfectly (rho = 0.890), and richness itself declines with visit number (rho = -0.096, p = 2.94e-04) - so the July dip is equally consistent with birds becoming harder to find and with observers recording less on a plot they have already walked twice. Third, third visits happened in grassland only, so late-season figures are a different habitat mix as well as a different time.</w:t>
      </w:r>
    </w:p>
    <w:p>
      <w:r>
        <w:rPr>
          <w:b/>
          <w:i w:val="0"/>
          <w:color w:val="6B5314"/>
          <w:sz w:val="18"/>
        </w:rPr>
        <w:t>No significance test was applied to the monthly figures, and that is deliberate.</w:t>
      </w:r>
      <w:r>
        <w:rPr>
          <w:b w:val="0"/>
          <w:i w:val="0"/>
          <w:color w:val="6B5314"/>
          <w:sz w:val="18"/>
        </w:rPr>
        <w:t xml:space="preserve"> A p-value computed on confounded groups would lend false authority to a comparison that cannot be made. The numbers are reported descriptively so a reader can see them, labelled so nobody mistakes them for a trend.</w:t>
      </w:r>
    </w:p>
    <w:p>
      <w:pPr>
        <w:pStyle w:val="Heading2"/>
      </w:pPr>
      <w:r>
        <w:t>4.10 Q9 - Sky, wind and disturbance</w:t>
      </w:r>
    </w:p>
    <w:p>
      <w:r>
        <w:rPr>
          <w:b/>
          <w:sz w:val="16"/>
        </w:rPr>
        <w:t xml:space="preserve">FINDING  </w:t>
      </w:r>
      <w:r>
        <w:rPr>
          <w:b w:val="0"/>
          <w:i w:val="0"/>
        </w:rPr>
        <w:t>Serious disturbance costs 36.8% of recorded species (8.93 to 5.65 per session, p = 2.52e-15) - the largest effect measured in this project.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Disturbance</w:t>
            </w:r>
          </w:p>
        </w:tc>
        <w:tc>
          <w:tcPr>
            <w:tcW w:type="dxa" w:w="2160"/>
          </w:tcPr>
          <w:p>
            <w:r>
              <w:t>Sessions run</w:t>
            </w:r>
          </w:p>
        </w:tc>
        <w:tc>
          <w:tcPr>
            <w:tcW w:type="dxa" w:w="2160"/>
          </w:tcPr>
          <w:p>
            <w:r>
              <w:t>Species / session</w:t>
            </w:r>
          </w:p>
        </w:tc>
        <w:tc>
          <w:tcPr>
            <w:tcW w:type="dxa" w:w="2160"/>
          </w:tcPr>
          <w:p>
            <w:r>
              <w:t>Reliable (30+)?</w:t>
            </w:r>
          </w:p>
        </w:tc>
      </w:tr>
      <w:tr>
        <w:tc>
          <w:tcPr>
            <w:tcW w:type="dxa" w:w="2160"/>
          </w:tcPr>
          <w:p>
            <w:r>
              <w:t>Slight effect on count</w:t>
            </w:r>
          </w:p>
        </w:tc>
        <w:tc>
          <w:tcPr>
            <w:tcW w:type="dxa" w:w="2160"/>
          </w:tcPr>
          <w:p>
            <w:r>
              <w:t>499</w:t>
            </w:r>
          </w:p>
        </w:tc>
        <w:tc>
          <w:tcPr>
            <w:tcW w:type="dxa" w:w="2160"/>
          </w:tcPr>
          <w:p>
            <w:r>
              <w:t>9.38</w:t>
            </w:r>
          </w:p>
        </w:tc>
        <w:tc>
          <w:tcPr>
            <w:tcW w:type="dxa" w:w="2160"/>
          </w:tcPr>
          <w:p>
            <w:r>
              <w:t>True</w:t>
            </w:r>
          </w:p>
        </w:tc>
      </w:tr>
      <w:tr>
        <w:tc>
          <w:tcPr>
            <w:tcW w:type="dxa" w:w="2160"/>
          </w:tcPr>
          <w:p>
            <w:r>
              <w:t>No effect on count</w:t>
            </w:r>
          </w:p>
        </w:tc>
        <w:tc>
          <w:tcPr>
            <w:tcW w:type="dxa" w:w="2160"/>
          </w:tcPr>
          <w:p>
            <w:r>
              <w:t>687</w:t>
            </w:r>
          </w:p>
        </w:tc>
        <w:tc>
          <w:tcPr>
            <w:tcW w:type="dxa" w:w="2160"/>
          </w:tcPr>
          <w:p>
            <w:r>
              <w:t>8.93</w:t>
            </w:r>
          </w:p>
        </w:tc>
        <w:tc>
          <w:tcPr>
            <w:tcW w:type="dxa" w:w="2160"/>
          </w:tcPr>
          <w:p>
            <w:r>
              <w:t>True</w:t>
            </w:r>
          </w:p>
        </w:tc>
      </w:tr>
      <w:tr>
        <w:tc>
          <w:tcPr>
            <w:tcW w:type="dxa" w:w="2160"/>
          </w:tcPr>
          <w:p>
            <w:r>
              <w:t>Moderate effect on count</w:t>
            </w:r>
          </w:p>
        </w:tc>
        <w:tc>
          <w:tcPr>
            <w:tcW w:type="dxa" w:w="2160"/>
          </w:tcPr>
          <w:p>
            <w:r>
              <w:t>160</w:t>
            </w:r>
          </w:p>
        </w:tc>
        <w:tc>
          <w:tcPr>
            <w:tcW w:type="dxa" w:w="2160"/>
          </w:tcPr>
          <w:p>
            <w:r>
              <w:t>7.94</w:t>
            </w:r>
          </w:p>
        </w:tc>
        <w:tc>
          <w:tcPr>
            <w:tcW w:type="dxa" w:w="2160"/>
          </w:tcPr>
          <w:p>
            <w:r>
              <w:t>True</w:t>
            </w:r>
          </w:p>
        </w:tc>
      </w:tr>
      <w:tr>
        <w:tc>
          <w:tcPr>
            <w:tcW w:type="dxa" w:w="2160"/>
          </w:tcPr>
          <w:p>
            <w:r>
              <w:t>Serious effect on count</w:t>
            </w:r>
          </w:p>
        </w:tc>
        <w:tc>
          <w:tcPr>
            <w:tcW w:type="dxa" w:w="2160"/>
          </w:tcPr>
          <w:p>
            <w:r>
              <w:t>62</w:t>
            </w:r>
          </w:p>
        </w:tc>
        <w:tc>
          <w:tcPr>
            <w:tcW w:type="dxa" w:w="2160"/>
          </w:tcPr>
          <w:p>
            <w:r>
              <w:t>5.65</w:t>
            </w:r>
          </w:p>
        </w:tc>
        <w:tc>
          <w:tcPr>
            <w:tcW w:type="dxa" w:w="2160"/>
          </w:tcPr>
          <w:p>
            <w:r>
              <w:t>True</w:t>
            </w:r>
          </w:p>
        </w:tc>
      </w:tr>
    </w:tbl>
    <w:p>
      <w:r>
        <w:rPr>
          <w:i/>
          <w:sz w:val="16"/>
        </w:rPr>
        <w:t>Table 4.19 - Species per session by disturbance level</w:t>
      </w:r>
    </w:p>
    <w:p>
      <w:pPr>
        <w:jc w:val="both"/>
      </w:pPr>
      <w:r>
        <w:rPr>
          <w:b w:val="0"/>
          <w:i w:val="0"/>
        </w:rPr>
        <w:t>With n = 687 undisturbed sessions against n = 62 seriously disturbed, this is a 3.28 species gap - larger than the observer effect and 66 times the habitat difference the survey was designed to measure. It is also the only environmental variable that is a property of the site and the schedule rather than of the weather, which makes it the only one management can act 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Disturbance</w:t>
            </w:r>
          </w:p>
        </w:tc>
        <w:tc>
          <w:tcPr>
            <w:tcW w:type="dxa" w:w="2880"/>
          </w:tcPr>
          <w:p>
            <w:r>
              <w:t>Forest</w:t>
            </w:r>
          </w:p>
        </w:tc>
        <w:tc>
          <w:tcPr>
            <w:tcW w:type="dxa" w:w="2880"/>
          </w:tcPr>
          <w:p>
            <w:r>
              <w:t>Grassland</w:t>
            </w:r>
          </w:p>
        </w:tc>
      </w:tr>
      <w:tr>
        <w:tc>
          <w:tcPr>
            <w:tcW w:type="dxa" w:w="2880"/>
          </w:tcPr>
          <w:p>
            <w:r>
              <w:t>Moderate effect on count</w:t>
            </w:r>
          </w:p>
        </w:tc>
        <w:tc>
          <w:tcPr>
            <w:tcW w:type="dxa" w:w="2880"/>
          </w:tcPr>
          <w:p>
            <w:r>
              <w:t>7.69</w:t>
            </w:r>
          </w:p>
        </w:tc>
        <w:tc>
          <w:tcPr>
            <w:tcW w:type="dxa" w:w="2880"/>
          </w:tcPr>
          <w:p>
            <w:r>
              <w:t>8.23</w:t>
            </w:r>
          </w:p>
        </w:tc>
      </w:tr>
      <w:tr>
        <w:tc>
          <w:tcPr>
            <w:tcW w:type="dxa" w:w="2880"/>
          </w:tcPr>
          <w:p>
            <w:r>
              <w:t>No effect on count</w:t>
            </w:r>
          </w:p>
        </w:tc>
        <w:tc>
          <w:tcPr>
            <w:tcW w:type="dxa" w:w="2880"/>
          </w:tcPr>
          <w:p>
            <w:r>
              <w:t>8.7</w:t>
            </w:r>
          </w:p>
        </w:tc>
        <w:tc>
          <w:tcPr>
            <w:tcW w:type="dxa" w:w="2880"/>
          </w:tcPr>
          <w:p>
            <w:r>
              <w:t>9.4</w:t>
            </w:r>
          </w:p>
        </w:tc>
      </w:tr>
      <w:tr>
        <w:tc>
          <w:tcPr>
            <w:tcW w:type="dxa" w:w="2880"/>
          </w:tcPr>
          <w:p>
            <w:r>
              <w:t>Serious effect on count</w:t>
            </w:r>
          </w:p>
        </w:tc>
        <w:tc>
          <w:tcPr>
            <w:tcW w:type="dxa" w:w="2880"/>
          </w:tcPr>
          <w:p>
            <w:r>
              <w:t>5.48</w:t>
            </w:r>
          </w:p>
        </w:tc>
        <w:tc>
          <w:tcPr>
            <w:tcW w:type="dxa" w:w="2880"/>
          </w:tcPr>
          <w:p>
            <w:r>
              <w:t>5.79</w:t>
            </w:r>
          </w:p>
        </w:tc>
      </w:tr>
      <w:tr>
        <w:tc>
          <w:tcPr>
            <w:tcW w:type="dxa" w:w="2880"/>
          </w:tcPr>
          <w:p>
            <w:r>
              <w:t>Slight effect on count</w:t>
            </w:r>
          </w:p>
        </w:tc>
        <w:tc>
          <w:tcPr>
            <w:tcW w:type="dxa" w:w="2880"/>
          </w:tcPr>
          <w:p>
            <w:r>
              <w:t>9.14</w:t>
            </w:r>
          </w:p>
        </w:tc>
        <w:tc>
          <w:tcPr>
            <w:tcW w:type="dxa" w:w="2880"/>
          </w:tcPr>
          <w:p>
            <w:r>
              <w:t>9.61</w:t>
            </w:r>
          </w:p>
        </w:tc>
      </w:tr>
    </w:tbl>
    <w:p>
      <w:r>
        <w:rPr>
          <w:i/>
          <w:sz w:val="16"/>
        </w:rPr>
        <w:t>Table 4.20 - Disturbance effect within each habitat</w:t>
      </w:r>
    </w:p>
    <w:p>
      <w:r>
        <w:rPr>
          <w:b/>
          <w:i w:val="0"/>
          <w:color w:val="6B5314"/>
          <w:sz w:val="18"/>
        </w:rPr>
        <w:t>An anomaly reported rather than smoothed away.</w:t>
      </w:r>
      <w:r>
        <w:rPr>
          <w:b w:val="0"/>
          <w:i w:val="0"/>
          <w:color w:val="6B5314"/>
          <w:sz w:val="18"/>
        </w:rPr>
        <w:t xml:space="preserve"> "Slight" disturbance scores </w:t>
      </w:r>
      <w:r>
        <w:rPr>
          <w:b w:val="0"/>
          <w:i/>
          <w:color w:val="6B5314"/>
          <w:sz w:val="18"/>
        </w:rPr>
        <w:t>above</w:t>
      </w:r>
      <w:r>
        <w:rPr>
          <w:b w:val="0"/>
          <w:i w:val="0"/>
          <w:color w:val="6B5314"/>
          <w:sz w:val="18"/>
        </w:rPr>
        <w:t xml:space="preserve"> "no effect" (9.38 against 8.93), on large samples in both categories, and Table 4.20 shows it replicates independently in forest and in grassland. We have no mechanism to offer. Inventing one would be worse than recording the observation, and the serious-versus-none comparison above is unaffected either way.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Sky</w:t>
            </w:r>
          </w:p>
        </w:tc>
        <w:tc>
          <w:tcPr>
            <w:tcW w:type="dxa" w:w="2160"/>
          </w:tcPr>
          <w:p>
            <w:r>
              <w:t>Sessions run</w:t>
            </w:r>
          </w:p>
        </w:tc>
        <w:tc>
          <w:tcPr>
            <w:tcW w:type="dxa" w:w="2160"/>
          </w:tcPr>
          <w:p>
            <w:r>
              <w:t>Species / session</w:t>
            </w:r>
          </w:p>
        </w:tc>
        <w:tc>
          <w:tcPr>
            <w:tcW w:type="dxa" w:w="2160"/>
          </w:tcPr>
          <w:p>
            <w:r>
              <w:t>Reliable (30+)?</w:t>
            </w:r>
          </w:p>
        </w:tc>
      </w:tr>
      <w:tr>
        <w:tc>
          <w:tcPr>
            <w:tcW w:type="dxa" w:w="2160"/>
          </w:tcPr>
          <w:p>
            <w:r>
              <w:t>Partly Cloudy</w:t>
            </w:r>
          </w:p>
        </w:tc>
        <w:tc>
          <w:tcPr>
            <w:tcW w:type="dxa" w:w="2160"/>
          </w:tcPr>
          <w:p>
            <w:r>
              <w:t>542</w:t>
            </w:r>
          </w:p>
        </w:tc>
        <w:tc>
          <w:tcPr>
            <w:tcW w:type="dxa" w:w="2160"/>
          </w:tcPr>
          <w:p>
            <w:r>
              <w:t>9.2</w:t>
            </w:r>
          </w:p>
        </w:tc>
        <w:tc>
          <w:tcPr>
            <w:tcW w:type="dxa" w:w="2160"/>
          </w:tcPr>
          <w:p>
            <w:r>
              <w:t>True</w:t>
            </w:r>
          </w:p>
        </w:tc>
      </w:tr>
      <w:tr>
        <w:tc>
          <w:tcPr>
            <w:tcW w:type="dxa" w:w="2160"/>
          </w:tcPr>
          <w:p>
            <w:r>
              <w:t>Cloudy/Overcast</w:t>
            </w:r>
          </w:p>
        </w:tc>
        <w:tc>
          <w:tcPr>
            <w:tcW w:type="dxa" w:w="2160"/>
          </w:tcPr>
          <w:p>
            <w:r>
              <w:t>270</w:t>
            </w:r>
          </w:p>
        </w:tc>
        <w:tc>
          <w:tcPr>
            <w:tcW w:type="dxa" w:w="2160"/>
          </w:tcPr>
          <w:p>
            <w:r>
              <w:t>8.76</w:t>
            </w:r>
          </w:p>
        </w:tc>
        <w:tc>
          <w:tcPr>
            <w:tcW w:type="dxa" w:w="2160"/>
          </w:tcPr>
          <w:p>
            <w:r>
              <w:t>True</w:t>
            </w:r>
          </w:p>
        </w:tc>
      </w:tr>
      <w:tr>
        <w:tc>
          <w:tcPr>
            <w:tcW w:type="dxa" w:w="2160"/>
          </w:tcPr>
          <w:p>
            <w:r>
              <w:t>Clear or Few Clouds</w:t>
            </w:r>
          </w:p>
        </w:tc>
        <w:tc>
          <w:tcPr>
            <w:tcW w:type="dxa" w:w="2160"/>
          </w:tcPr>
          <w:p>
            <w:r>
              <w:t>496</w:t>
            </w:r>
          </w:p>
        </w:tc>
        <w:tc>
          <w:tcPr>
            <w:tcW w:type="dxa" w:w="2160"/>
          </w:tcPr>
          <w:p>
            <w:r>
              <w:t>8.75</w:t>
            </w:r>
          </w:p>
        </w:tc>
        <w:tc>
          <w:tcPr>
            <w:tcW w:type="dxa" w:w="2160"/>
          </w:tcPr>
          <w:p>
            <w:r>
              <w:t>True</w:t>
            </w:r>
          </w:p>
        </w:tc>
      </w:tr>
      <w:tr>
        <w:tc>
          <w:tcPr>
            <w:tcW w:type="dxa" w:w="2160"/>
          </w:tcPr>
          <w:p>
            <w:r>
              <w:t>Fog</w:t>
            </w:r>
          </w:p>
        </w:tc>
        <w:tc>
          <w:tcPr>
            <w:tcW w:type="dxa" w:w="2160"/>
          </w:tcPr>
          <w:p>
            <w:r>
              <w:t>61</w:t>
            </w:r>
          </w:p>
        </w:tc>
        <w:tc>
          <w:tcPr>
            <w:tcW w:type="dxa" w:w="2160"/>
          </w:tcPr>
          <w:p>
            <w:r>
              <w:t>7.72</w:t>
            </w:r>
          </w:p>
        </w:tc>
        <w:tc>
          <w:tcPr>
            <w:tcW w:type="dxa" w:w="2160"/>
          </w:tcPr>
          <w:p>
            <w:r>
              <w:t>True</w:t>
            </w:r>
          </w:p>
        </w:tc>
      </w:tr>
      <w:tr>
        <w:tc>
          <w:tcPr>
            <w:tcW w:type="dxa" w:w="2160"/>
          </w:tcPr>
          <w:p>
            <w:r>
              <w:t>Mist/Drizzle</w:t>
            </w:r>
          </w:p>
        </w:tc>
        <w:tc>
          <w:tcPr>
            <w:tcW w:type="dxa" w:w="2160"/>
          </w:tcPr>
          <w:p>
            <w:r>
              <w:t>39</w:t>
            </w:r>
          </w:p>
        </w:tc>
        <w:tc>
          <w:tcPr>
            <w:tcW w:type="dxa" w:w="2160"/>
          </w:tcPr>
          <w:p>
            <w:r>
              <w:t>7.03</w:t>
            </w:r>
          </w:p>
        </w:tc>
        <w:tc>
          <w:tcPr>
            <w:tcW w:type="dxa" w:w="2160"/>
          </w:tcPr>
          <w:p>
            <w:r>
              <w:t>True</w:t>
            </w:r>
          </w:p>
        </w:tc>
      </w:tr>
    </w:tbl>
    <w:p>
      <w:r>
        <w:rPr>
          <w:i/>
          <w:sz w:val="16"/>
        </w:rPr>
        <w:t>Table 4.21 - Species per session by sky condition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Wind</w:t>
            </w:r>
          </w:p>
        </w:tc>
        <w:tc>
          <w:tcPr>
            <w:tcW w:type="dxa" w:w="2160"/>
          </w:tcPr>
          <w:p>
            <w:r>
              <w:t>Sessions run</w:t>
            </w:r>
          </w:p>
        </w:tc>
        <w:tc>
          <w:tcPr>
            <w:tcW w:type="dxa" w:w="2160"/>
          </w:tcPr>
          <w:p>
            <w:r>
              <w:t>Species / session</w:t>
            </w:r>
          </w:p>
        </w:tc>
        <w:tc>
          <w:tcPr>
            <w:tcW w:type="dxa" w:w="2160"/>
          </w:tcPr>
          <w:p>
            <w:r>
              <w:t>Reliable (30+)?</w:t>
            </w:r>
          </w:p>
        </w:tc>
      </w:tr>
      <w:tr>
        <w:tc>
          <w:tcPr>
            <w:tcW w:type="dxa" w:w="2160"/>
          </w:tcPr>
          <w:p>
            <w:r>
              <w:t>Light air movement (1-3 mph) smoke drifts</w:t>
            </w:r>
          </w:p>
        </w:tc>
        <w:tc>
          <w:tcPr>
            <w:tcW w:type="dxa" w:w="2160"/>
          </w:tcPr>
          <w:p>
            <w:r>
              <w:t>665</w:t>
            </w:r>
          </w:p>
        </w:tc>
        <w:tc>
          <w:tcPr>
            <w:tcW w:type="dxa" w:w="2160"/>
          </w:tcPr>
          <w:p>
            <w:r>
              <w:t>9.22</w:t>
            </w:r>
          </w:p>
        </w:tc>
        <w:tc>
          <w:tcPr>
            <w:tcW w:type="dxa" w:w="2160"/>
          </w:tcPr>
          <w:p>
            <w:r>
              <w:t>True</w:t>
            </w:r>
          </w:p>
        </w:tc>
      </w:tr>
      <w:tr>
        <w:tc>
          <w:tcPr>
            <w:tcW w:type="dxa" w:w="2160"/>
          </w:tcPr>
          <w:p>
            <w:r>
              <w:t>Calm (&lt; 1 mph) smoke rises vertically</w:t>
            </w:r>
          </w:p>
        </w:tc>
        <w:tc>
          <w:tcPr>
            <w:tcW w:type="dxa" w:w="2160"/>
          </w:tcPr>
          <w:p>
            <w:r>
              <w:t>398</w:t>
            </w:r>
          </w:p>
        </w:tc>
        <w:tc>
          <w:tcPr>
            <w:tcW w:type="dxa" w:w="2160"/>
          </w:tcPr>
          <w:p>
            <w:r>
              <w:t>8.57</w:t>
            </w:r>
          </w:p>
        </w:tc>
        <w:tc>
          <w:tcPr>
            <w:tcW w:type="dxa" w:w="2160"/>
          </w:tcPr>
          <w:p>
            <w:r>
              <w:t>True</w:t>
            </w:r>
          </w:p>
        </w:tc>
      </w:tr>
      <w:tr>
        <w:tc>
          <w:tcPr>
            <w:tcW w:type="dxa" w:w="2160"/>
          </w:tcPr>
          <w:p>
            <w:r>
              <w:t>Light breeze (4-7 mph) wind felt on face</w:t>
            </w:r>
          </w:p>
        </w:tc>
        <w:tc>
          <w:tcPr>
            <w:tcW w:type="dxa" w:w="2160"/>
          </w:tcPr>
          <w:p>
            <w:r>
              <w:t>307</w:t>
            </w:r>
          </w:p>
        </w:tc>
        <w:tc>
          <w:tcPr>
            <w:tcW w:type="dxa" w:w="2160"/>
          </w:tcPr>
          <w:p>
            <w:r>
              <w:t>8.47</w:t>
            </w:r>
          </w:p>
        </w:tc>
        <w:tc>
          <w:tcPr>
            <w:tcW w:type="dxa" w:w="2160"/>
          </w:tcPr>
          <w:p>
            <w:r>
              <w:t>True</w:t>
            </w:r>
          </w:p>
        </w:tc>
      </w:tr>
      <w:tr>
        <w:tc>
          <w:tcPr>
            <w:tcW w:type="dxa" w:w="2160"/>
          </w:tcPr>
          <w:p>
            <w:r>
              <w:t>Gentle breeze (8-12 mph), leaves in motion</w:t>
            </w:r>
          </w:p>
        </w:tc>
        <w:tc>
          <w:tcPr>
            <w:tcW w:type="dxa" w:w="2160"/>
          </w:tcPr>
          <w:p>
            <w:r>
              <w:t>38</w:t>
            </w:r>
          </w:p>
        </w:tc>
        <w:tc>
          <w:tcPr>
            <w:tcW w:type="dxa" w:w="2160"/>
          </w:tcPr>
          <w:p>
            <w:r>
              <w:t>7.82</w:t>
            </w:r>
          </w:p>
        </w:tc>
        <w:tc>
          <w:tcPr>
            <w:tcW w:type="dxa" w:w="2160"/>
          </w:tcPr>
          <w:p>
            <w:r>
              <w:t>True</w:t>
            </w:r>
          </w:p>
        </w:tc>
      </w:tr>
    </w:tbl>
    <w:p>
      <w:r>
        <w:rPr>
          <w:i/>
          <w:sz w:val="16"/>
        </w:rPr>
        <w:t>Table 4.22 - Species per session by wind condition</w:t>
      </w:r>
    </w:p>
    <w:p>
      <w:pPr>
        <w:jc w:val="both"/>
      </w:pPr>
      <w:r>
        <w:rPr>
          <w:b w:val="0"/>
          <w:i w:val="0"/>
        </w:rPr>
        <w:t>Sky and wind show mild, ecologically plausible patterns - fog and drizzle lowest, a stiff breeze costly - but neither was subjected to a significance test as a category comparison, and neither is large enough to justify changing survey practice. They are reported for completeness and marked as untested.</w:t>
      </w:r>
    </w:p>
    <w:p>
      <w:pPr>
        <w:pStyle w:val="Heading2"/>
      </w:pPr>
      <w:r>
        <w:t>4.11 Q8 - Temperature and humidity</w:t>
      </w:r>
    </w:p>
    <w:p>
      <w:r>
        <w:rPr>
          <w:b/>
          <w:sz w:val="16"/>
        </w:rPr>
        <w:t xml:space="preserve">FINDING  </w:t>
      </w:r>
      <w:r>
        <w:rPr>
          <w:b w:val="0"/>
          <w:i w:val="0"/>
        </w:rPr>
        <w:t>Richness peaks at 15-20C and declines at both ends. The relationship is not monotonic, which matters for how the correlation is read.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Temperature band</w:t>
            </w:r>
          </w:p>
        </w:tc>
        <w:tc>
          <w:tcPr>
            <w:tcW w:type="dxa" w:w="2160"/>
          </w:tcPr>
          <w:p>
            <w:r>
              <w:t>Sessions run</w:t>
            </w:r>
          </w:p>
        </w:tc>
        <w:tc>
          <w:tcPr>
            <w:tcW w:type="dxa" w:w="2160"/>
          </w:tcPr>
          <w:p>
            <w:r>
              <w:t>Species / session</w:t>
            </w:r>
          </w:p>
        </w:tc>
        <w:tc>
          <w:tcPr>
            <w:tcW w:type="dxa" w:w="2160"/>
          </w:tcPr>
          <w:p>
            <w:r>
              <w:t>Reliable (30+)?</w:t>
            </w:r>
          </w:p>
        </w:tc>
      </w:tr>
      <w:tr>
        <w:tc>
          <w:tcPr>
            <w:tcW w:type="dxa" w:w="2160"/>
          </w:tcPr>
          <w:p>
            <w:r>
              <w:t>&lt;15C</w:t>
            </w:r>
          </w:p>
        </w:tc>
        <w:tc>
          <w:tcPr>
            <w:tcW w:type="dxa" w:w="2160"/>
          </w:tcPr>
          <w:p>
            <w:r>
              <w:t>50</w:t>
            </w:r>
          </w:p>
        </w:tc>
        <w:tc>
          <w:tcPr>
            <w:tcW w:type="dxa" w:w="2160"/>
          </w:tcPr>
          <w:p>
            <w:r>
              <w:t>9.1</w:t>
            </w:r>
          </w:p>
        </w:tc>
        <w:tc>
          <w:tcPr>
            <w:tcW w:type="dxa" w:w="2160"/>
          </w:tcPr>
          <w:p>
            <w:r>
              <w:t>True</w:t>
            </w:r>
          </w:p>
        </w:tc>
      </w:tr>
      <w:tr>
        <w:tc>
          <w:tcPr>
            <w:tcW w:type="dxa" w:w="2160"/>
          </w:tcPr>
          <w:p>
            <w:r>
              <w:t>15-20C</w:t>
            </w:r>
          </w:p>
        </w:tc>
        <w:tc>
          <w:tcPr>
            <w:tcW w:type="dxa" w:w="2160"/>
          </w:tcPr>
          <w:p>
            <w:r>
              <w:t>314</w:t>
            </w:r>
          </w:p>
        </w:tc>
        <w:tc>
          <w:tcPr>
            <w:tcW w:type="dxa" w:w="2160"/>
          </w:tcPr>
          <w:p>
            <w:r>
              <w:t>9.61</w:t>
            </w:r>
          </w:p>
        </w:tc>
        <w:tc>
          <w:tcPr>
            <w:tcW w:type="dxa" w:w="2160"/>
          </w:tcPr>
          <w:p>
            <w:r>
              <w:t>True</w:t>
            </w:r>
          </w:p>
        </w:tc>
      </w:tr>
      <w:tr>
        <w:tc>
          <w:tcPr>
            <w:tcW w:type="dxa" w:w="2160"/>
          </w:tcPr>
          <w:p>
            <w:r>
              <w:t>20-25C</w:t>
            </w:r>
          </w:p>
        </w:tc>
        <w:tc>
          <w:tcPr>
            <w:tcW w:type="dxa" w:w="2160"/>
          </w:tcPr>
          <w:p>
            <w:r>
              <w:t>658</w:t>
            </w:r>
          </w:p>
        </w:tc>
        <w:tc>
          <w:tcPr>
            <w:tcW w:type="dxa" w:w="2160"/>
          </w:tcPr>
          <w:p>
            <w:r>
              <w:t>8.91</w:t>
            </w:r>
          </w:p>
        </w:tc>
        <w:tc>
          <w:tcPr>
            <w:tcW w:type="dxa" w:w="2160"/>
          </w:tcPr>
          <w:p>
            <w:r>
              <w:t>True</w:t>
            </w:r>
          </w:p>
        </w:tc>
      </w:tr>
      <w:tr>
        <w:tc>
          <w:tcPr>
            <w:tcW w:type="dxa" w:w="2160"/>
          </w:tcPr>
          <w:p>
            <w:r>
              <w:t>25-30C</w:t>
            </w:r>
          </w:p>
        </w:tc>
        <w:tc>
          <w:tcPr>
            <w:tcW w:type="dxa" w:w="2160"/>
          </w:tcPr>
          <w:p>
            <w:r>
              <w:t>313</w:t>
            </w:r>
          </w:p>
        </w:tc>
        <w:tc>
          <w:tcPr>
            <w:tcW w:type="dxa" w:w="2160"/>
          </w:tcPr>
          <w:p>
            <w:r>
              <w:t>8.04</w:t>
            </w:r>
          </w:p>
        </w:tc>
        <w:tc>
          <w:tcPr>
            <w:tcW w:type="dxa" w:w="2160"/>
          </w:tcPr>
          <w:p>
            <w:r>
              <w:t>True</w:t>
            </w:r>
          </w:p>
        </w:tc>
      </w:tr>
      <w:tr>
        <w:tc>
          <w:tcPr>
            <w:tcW w:type="dxa" w:w="2160"/>
          </w:tcPr>
          <w:p>
            <w:r>
              <w:t>&gt;30C</w:t>
            </w:r>
          </w:p>
        </w:tc>
        <w:tc>
          <w:tcPr>
            <w:tcW w:type="dxa" w:w="2160"/>
          </w:tcPr>
          <w:p>
            <w:r>
              <w:t>73</w:t>
            </w:r>
          </w:p>
        </w:tc>
        <w:tc>
          <w:tcPr>
            <w:tcW w:type="dxa" w:w="2160"/>
          </w:tcPr>
          <w:p>
            <w:r>
              <w:t>7.97</w:t>
            </w:r>
          </w:p>
        </w:tc>
        <w:tc>
          <w:tcPr>
            <w:tcW w:type="dxa" w:w="2160"/>
          </w:tcPr>
          <w:p>
            <w:r>
              <w:t>True</w:t>
            </w:r>
          </w:p>
        </w:tc>
      </w:tr>
    </w:tbl>
    <w:p>
      <w:r>
        <w:rPr>
          <w:i/>
          <w:sz w:val="16"/>
        </w:rPr>
        <w:t>Table 4.23 - Species per session by temperature band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Humidity band</w:t>
            </w:r>
          </w:p>
        </w:tc>
        <w:tc>
          <w:tcPr>
            <w:tcW w:type="dxa" w:w="2160"/>
          </w:tcPr>
          <w:p>
            <w:r>
              <w:t>Sessions run</w:t>
            </w:r>
          </w:p>
        </w:tc>
        <w:tc>
          <w:tcPr>
            <w:tcW w:type="dxa" w:w="2160"/>
          </w:tcPr>
          <w:p>
            <w:r>
              <w:t>Species / session</w:t>
            </w:r>
          </w:p>
        </w:tc>
        <w:tc>
          <w:tcPr>
            <w:tcW w:type="dxa" w:w="2160"/>
          </w:tcPr>
          <w:p>
            <w:r>
              <w:t>Reliable (30+)?</w:t>
            </w:r>
          </w:p>
        </w:tc>
      </w:tr>
      <w:tr>
        <w:tc>
          <w:tcPr>
            <w:tcW w:type="dxa" w:w="2160"/>
          </w:tcPr>
          <w:p>
            <w:r>
              <w:t>&lt;40%</w:t>
            </w:r>
          </w:p>
        </w:tc>
        <w:tc>
          <w:tcPr>
            <w:tcW w:type="dxa" w:w="2160"/>
          </w:tcPr>
          <w:p>
            <w:r>
              <w:t>12</w:t>
            </w:r>
          </w:p>
        </w:tc>
        <w:tc>
          <w:tcPr>
            <w:tcW w:type="dxa" w:w="2160"/>
          </w:tcPr>
          <w:p>
            <w:r>
              <w:t>11.5</w:t>
            </w:r>
          </w:p>
        </w:tc>
        <w:tc>
          <w:tcPr>
            <w:tcW w:type="dxa" w:w="2160"/>
          </w:tcPr>
          <w:p>
            <w:r>
              <w:t>False</w:t>
            </w:r>
          </w:p>
        </w:tc>
      </w:tr>
      <w:tr>
        <w:tc>
          <w:tcPr>
            <w:tcW w:type="dxa" w:w="2160"/>
          </w:tcPr>
          <w:p>
            <w:r>
              <w:t>40-60%</w:t>
            </w:r>
          </w:p>
        </w:tc>
        <w:tc>
          <w:tcPr>
            <w:tcW w:type="dxa" w:w="2160"/>
          </w:tcPr>
          <w:p>
            <w:r>
              <w:t>170</w:t>
            </w:r>
          </w:p>
        </w:tc>
        <w:tc>
          <w:tcPr>
            <w:tcW w:type="dxa" w:w="2160"/>
          </w:tcPr>
          <w:p>
            <w:r>
              <w:t>8.67</w:t>
            </w:r>
          </w:p>
        </w:tc>
        <w:tc>
          <w:tcPr>
            <w:tcW w:type="dxa" w:w="2160"/>
          </w:tcPr>
          <w:p>
            <w:r>
              <w:t>True</w:t>
            </w:r>
          </w:p>
        </w:tc>
      </w:tr>
      <w:tr>
        <w:tc>
          <w:tcPr>
            <w:tcW w:type="dxa" w:w="2160"/>
          </w:tcPr>
          <w:p>
            <w:r>
              <w:t>60-80%</w:t>
            </w:r>
          </w:p>
        </w:tc>
        <w:tc>
          <w:tcPr>
            <w:tcW w:type="dxa" w:w="2160"/>
          </w:tcPr>
          <w:p>
            <w:r>
              <w:t>704</w:t>
            </w:r>
          </w:p>
        </w:tc>
        <w:tc>
          <w:tcPr>
            <w:tcW w:type="dxa" w:w="2160"/>
          </w:tcPr>
          <w:p>
            <w:r>
              <w:t>8.68</w:t>
            </w:r>
          </w:p>
        </w:tc>
        <w:tc>
          <w:tcPr>
            <w:tcW w:type="dxa" w:w="2160"/>
          </w:tcPr>
          <w:p>
            <w:r>
              <w:t>True</w:t>
            </w:r>
          </w:p>
        </w:tc>
      </w:tr>
      <w:tr>
        <w:tc>
          <w:tcPr>
            <w:tcW w:type="dxa" w:w="2160"/>
          </w:tcPr>
          <w:p>
            <w:r>
              <w:t>&gt;80%</w:t>
            </w:r>
          </w:p>
        </w:tc>
        <w:tc>
          <w:tcPr>
            <w:tcW w:type="dxa" w:w="2160"/>
          </w:tcPr>
          <w:p>
            <w:r>
              <w:t>522</w:t>
            </w:r>
          </w:p>
        </w:tc>
        <w:tc>
          <w:tcPr>
            <w:tcW w:type="dxa" w:w="2160"/>
          </w:tcPr>
          <w:p>
            <w:r>
              <w:t>9.03</w:t>
            </w:r>
          </w:p>
        </w:tc>
        <w:tc>
          <w:tcPr>
            <w:tcW w:type="dxa" w:w="2160"/>
          </w:tcPr>
          <w:p>
            <w:r>
              <w:t>True</w:t>
            </w:r>
          </w:p>
        </w:tc>
      </w:tr>
    </w:tbl>
    <w:p>
      <w:r>
        <w:rPr>
          <w:i/>
          <w:sz w:val="16"/>
        </w:rPr>
        <w:t>Table 4.24 - Species per session by humidity band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Correlation</w:t>
            </w:r>
          </w:p>
        </w:tc>
        <w:tc>
          <w:tcPr>
            <w:tcW w:type="dxa" w:w="2160"/>
          </w:tcPr>
          <w:p>
            <w:r>
              <w:t>Rho</w:t>
            </w:r>
          </w:p>
        </w:tc>
        <w:tc>
          <w:tcPr>
            <w:tcW w:type="dxa" w:w="2160"/>
          </w:tcPr>
          <w:p>
            <w:r>
              <w:t>P</w:t>
            </w:r>
          </w:p>
        </w:tc>
        <w:tc>
          <w:tcPr>
            <w:tcW w:type="dxa" w:w="2160"/>
          </w:tcPr>
          <w:p>
            <w:r>
              <w:t>Verdict</w:t>
            </w:r>
          </w:p>
        </w:tc>
      </w:tr>
      <w:tr>
        <w:tc>
          <w:tcPr>
            <w:tcW w:type="dxa" w:w="2160"/>
          </w:tcPr>
          <w:p>
            <w:r>
              <w:t>Forest - Temperature</w:t>
            </w:r>
          </w:p>
        </w:tc>
        <w:tc>
          <w:tcPr>
            <w:tcW w:type="dxa" w:w="2160"/>
          </w:tcPr>
          <w:p>
            <w:r>
              <w:t>-0.212</w:t>
            </w:r>
          </w:p>
        </w:tc>
        <w:tc>
          <w:tcPr>
            <w:tcW w:type="dxa" w:w="2160"/>
          </w:tcPr>
          <w:p>
            <w:r>
              <w:t>p = 1.02e-09</w:t>
            </w:r>
          </w:p>
        </w:tc>
        <w:tc>
          <w:tcPr>
            <w:tcW w:type="dxa" w:w="2160"/>
          </w:tcPr>
          <w:p>
            <w:r>
              <w:t>Significant</w:t>
            </w:r>
          </w:p>
        </w:tc>
      </w:tr>
      <w:tr>
        <w:tc>
          <w:tcPr>
            <w:tcW w:type="dxa" w:w="2160"/>
          </w:tcPr>
          <w:p>
            <w:r>
              <w:t>Forest - Humidity</w:t>
            </w:r>
          </w:p>
        </w:tc>
        <w:tc>
          <w:tcPr>
            <w:tcW w:type="dxa" w:w="2160"/>
          </w:tcPr>
          <w:p>
            <w:r>
              <w:t>0.04</w:t>
            </w:r>
          </w:p>
        </w:tc>
        <w:tc>
          <w:tcPr>
            <w:tcW w:type="dxa" w:w="2160"/>
          </w:tcPr>
          <w:p>
            <w:r>
              <w:t>p = 0.2507</w:t>
            </w:r>
          </w:p>
        </w:tc>
        <w:tc>
          <w:tcPr>
            <w:tcW w:type="dxa" w:w="2160"/>
          </w:tcPr>
          <w:p>
            <w:r>
              <w:t>Not significant</w:t>
            </w:r>
          </w:p>
        </w:tc>
      </w:tr>
      <w:tr>
        <w:tc>
          <w:tcPr>
            <w:tcW w:type="dxa" w:w="2160"/>
          </w:tcPr>
          <w:p>
            <w:r>
              <w:t>Grassland - Temperature</w:t>
            </w:r>
          </w:p>
        </w:tc>
        <w:tc>
          <w:tcPr>
            <w:tcW w:type="dxa" w:w="2160"/>
          </w:tcPr>
          <w:p>
            <w:r>
              <w:t>-0.191</w:t>
            </w:r>
          </w:p>
        </w:tc>
        <w:tc>
          <w:tcPr>
            <w:tcW w:type="dxa" w:w="2160"/>
          </w:tcPr>
          <w:p>
            <w:r>
              <w:t>p = 2.78e-06</w:t>
            </w:r>
          </w:p>
        </w:tc>
        <w:tc>
          <w:tcPr>
            <w:tcW w:type="dxa" w:w="2160"/>
          </w:tcPr>
          <w:p>
            <w:r>
              <w:t>Significant</w:t>
            </w:r>
          </w:p>
        </w:tc>
      </w:tr>
      <w:tr>
        <w:tc>
          <w:tcPr>
            <w:tcW w:type="dxa" w:w="2160"/>
          </w:tcPr>
          <w:p>
            <w:r>
              <w:t>Grassland - Humidity</w:t>
            </w:r>
          </w:p>
        </w:tc>
        <w:tc>
          <w:tcPr>
            <w:tcW w:type="dxa" w:w="2160"/>
          </w:tcPr>
          <w:p>
            <w:r>
              <w:t>0.174</w:t>
            </w:r>
          </w:p>
        </w:tc>
        <w:tc>
          <w:tcPr>
            <w:tcW w:type="dxa" w:w="2160"/>
          </w:tcPr>
          <w:p>
            <w:r>
              <w:t>p = 2.02e-05</w:t>
            </w:r>
          </w:p>
        </w:tc>
        <w:tc>
          <w:tcPr>
            <w:tcW w:type="dxa" w:w="2160"/>
          </w:tcPr>
          <w:p>
            <w:r>
              <w:t>Significant</w:t>
            </w:r>
          </w:p>
        </w:tc>
      </w:tr>
    </w:tbl>
    <w:p>
      <w:r>
        <w:rPr>
          <w:i/>
          <w:sz w:val="16"/>
        </w:rPr>
        <w:t>Table 4.25 - Spearman correlations with weather</w:t>
      </w:r>
    </w:p>
    <w:p>
      <w:r>
        <w:rPr>
          <w:b/>
          <w:i w:val="0"/>
          <w:color w:val="6B5314"/>
          <w:sz w:val="18"/>
        </w:rPr>
        <w:t>A case where a significant statistic misdescribes the data.</w:t>
      </w:r>
      <w:r>
        <w:rPr>
          <w:b w:val="0"/>
          <w:i w:val="0"/>
          <w:color w:val="6B5314"/>
          <w:sz w:val="18"/>
        </w:rPr>
        <w:t xml:space="preserve"> Spearman's rho assumes a monotonic relationship. Applied to temperature it returns -0.212 for forest and -0.191 for grassland, both significant and both negative - which read alone would tell a manager that the coldest mornings are the most productive. Table 4.23 shows they are not: richness peaks at 15-20C and the coldest band sits below that peak. The defensible claim is that the warm end is worse. Nothing here supports a claim about cold versus mild.</w:t>
      </w:r>
    </w:p>
    <w:p>
      <w:pPr>
        <w:jc w:val="both"/>
      </w:pPr>
      <w:r>
        <w:rPr>
          <w:b w:val="0"/>
          <w:i w:val="0"/>
        </w:rPr>
        <w:t>Humidity shows a smaller and less consistent pattern, significant in grassland (p = 2.02e-05) but not in forest (p = 0.2507). The under-40% band records the highest single figure anywhere in this dataset at 11.5 species per session - on 12 sessions, so it falls below the G3 reliability floor and is excluded from every conclusion.</w:t>
      </w:r>
    </w:p>
    <w:p>
      <w:r>
        <w:br w:type="page"/>
      </w:r>
    </w:p>
    <w:p>
      <w:pPr>
        <w:pStyle w:val="Heading1"/>
      </w:pPr>
      <w:r>
        <w:t>5. Data quality and reliability</w:t>
      </w:r>
    </w:p>
    <w:p>
      <w:pPr>
        <w:jc w:val="both"/>
      </w:pPr>
      <w:r>
        <w:rPr>
          <w:b w:val="0"/>
          <w:i w:val="0"/>
        </w:rPr>
        <w:t>Every finding above rests on the survey design. This section audits that design, and contains the result that most nearly invalidated the project.</w:t>
      </w:r>
    </w:p>
    <w:p>
      <w:pPr>
        <w:pStyle w:val="Heading2"/>
      </w:pPr>
      <w:r>
        <w:t>5.1 Q10 - Observer effects</w:t>
      </w:r>
    </w:p>
    <w:p>
      <w:r>
        <w:rPr>
          <w:b/>
          <w:sz w:val="16"/>
        </w:rPr>
        <w:t xml:space="preserve">METHODOLOGICAL  </w:t>
      </w:r>
      <w:r>
        <w:rPr>
          <w:b w:val="0"/>
          <w:i w:val="0"/>
        </w:rPr>
        <w:t>Three surveyors differ by 37.0% in species recorded per session - a gap of 2.69 species against a habitat gap of 0.05. Every pairwise difference is significant.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Observer</w:t>
            </w:r>
          </w:p>
        </w:tc>
        <w:tc>
          <w:tcPr>
            <w:tcW w:type="dxa" w:w="2160"/>
          </w:tcPr>
          <w:p>
            <w:r>
              <w:t>Sessions run</w:t>
            </w:r>
          </w:p>
        </w:tc>
        <w:tc>
          <w:tcPr>
            <w:tcW w:type="dxa" w:w="2160"/>
          </w:tcPr>
          <w:p>
            <w:r>
              <w:t>Species / session</w:t>
            </w:r>
          </w:p>
        </w:tc>
        <w:tc>
          <w:tcPr>
            <w:tcW w:type="dxa" w:w="2160"/>
          </w:tcPr>
          <w:p>
            <w:r>
              <w:t>Spread</w:t>
            </w:r>
          </w:p>
        </w:tc>
      </w:tr>
      <w:tr>
        <w:tc>
          <w:tcPr>
            <w:tcW w:type="dxa" w:w="2160"/>
          </w:tcPr>
          <w:p>
            <w:r>
              <w:t>Brian Swimelar</w:t>
            </w:r>
          </w:p>
        </w:tc>
        <w:tc>
          <w:tcPr>
            <w:tcW w:type="dxa" w:w="2160"/>
          </w:tcPr>
          <w:p>
            <w:r>
              <w:t>461</w:t>
            </w:r>
          </w:p>
        </w:tc>
        <w:tc>
          <w:tcPr>
            <w:tcW w:type="dxa" w:w="2160"/>
          </w:tcPr>
          <w:p>
            <w:r>
              <w:t>7.27</w:t>
            </w:r>
          </w:p>
        </w:tc>
        <w:tc>
          <w:tcPr>
            <w:tcW w:type="dxa" w:w="2160"/>
          </w:tcPr>
          <w:p>
            <w:r>
              <w:t>2.31</w:t>
            </w:r>
          </w:p>
        </w:tc>
      </w:tr>
      <w:tr>
        <w:tc>
          <w:tcPr>
            <w:tcW w:type="dxa" w:w="2160"/>
          </w:tcPr>
          <w:p>
            <w:r>
              <w:t>Kimberly Serno</w:t>
            </w:r>
          </w:p>
        </w:tc>
        <w:tc>
          <w:tcPr>
            <w:tcW w:type="dxa" w:w="2160"/>
          </w:tcPr>
          <w:p>
            <w:r>
              <w:t>457</w:t>
            </w:r>
          </w:p>
        </w:tc>
        <w:tc>
          <w:tcPr>
            <w:tcW w:type="dxa" w:w="2160"/>
          </w:tcPr>
          <w:p>
            <w:r>
              <w:t>9.21</w:t>
            </w:r>
          </w:p>
        </w:tc>
        <w:tc>
          <w:tcPr>
            <w:tcW w:type="dxa" w:w="2160"/>
          </w:tcPr>
          <w:p>
            <w:r>
              <w:t>2.74</w:t>
            </w:r>
          </w:p>
        </w:tc>
      </w:tr>
      <w:tr>
        <w:tc>
          <w:tcPr>
            <w:tcW w:type="dxa" w:w="2160"/>
          </w:tcPr>
          <w:p>
            <w:r>
              <w:t>Elizabeth Oswald</w:t>
            </w:r>
          </w:p>
        </w:tc>
        <w:tc>
          <w:tcPr>
            <w:tcW w:type="dxa" w:w="2160"/>
          </w:tcPr>
          <w:p>
            <w:r>
              <w:t>490</w:t>
            </w:r>
          </w:p>
        </w:tc>
        <w:tc>
          <w:tcPr>
            <w:tcW w:type="dxa" w:w="2160"/>
          </w:tcPr>
          <w:p>
            <w:r>
              <w:t>9.96</w:t>
            </w:r>
          </w:p>
        </w:tc>
        <w:tc>
          <w:tcPr>
            <w:tcW w:type="dxa" w:w="2160"/>
          </w:tcPr>
          <w:p>
            <w:r>
              <w:t>3.26</w:t>
            </w:r>
          </w:p>
        </w:tc>
      </w:tr>
    </w:tbl>
    <w:p>
      <w:r>
        <w:rPr>
          <w:i/>
          <w:sz w:val="16"/>
        </w:rPr>
        <w:t>Table 5.1 - Species per session by observer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Comparison</w:t>
            </w:r>
          </w:p>
        </w:tc>
        <w:tc>
          <w:tcPr>
            <w:tcW w:type="dxa" w:w="2880"/>
          </w:tcPr>
          <w:p>
            <w:r>
              <w:t>P</w:t>
            </w:r>
          </w:p>
        </w:tc>
        <w:tc>
          <w:tcPr>
            <w:tcW w:type="dxa" w:w="2880"/>
          </w:tcPr>
          <w:p>
            <w:r>
              <w:t>Verdict</w:t>
            </w:r>
          </w:p>
        </w:tc>
      </w:tr>
      <w:tr>
        <w:tc>
          <w:tcPr>
            <w:tcW w:type="dxa" w:w="2880"/>
          </w:tcPr>
          <w:p>
            <w:r>
              <w:t>Brian Swimelar vs Elizabeth Oswald</w:t>
            </w:r>
          </w:p>
        </w:tc>
        <w:tc>
          <w:tcPr>
            <w:tcW w:type="dxa" w:w="2880"/>
          </w:tcPr>
          <w:p>
            <w:r>
              <w:t>p = 2.30e-40</w:t>
            </w:r>
          </w:p>
        </w:tc>
        <w:tc>
          <w:tcPr>
            <w:tcW w:type="dxa" w:w="2880"/>
          </w:tcPr>
          <w:p>
            <w:r>
              <w:t>Significant</w:t>
            </w:r>
          </w:p>
        </w:tc>
      </w:tr>
      <w:tr>
        <w:tc>
          <w:tcPr>
            <w:tcW w:type="dxa" w:w="2880"/>
          </w:tcPr>
          <w:p>
            <w:r>
              <w:t>Brian Swimelar vs Kimberly Serno</w:t>
            </w:r>
          </w:p>
        </w:tc>
        <w:tc>
          <w:tcPr>
            <w:tcW w:type="dxa" w:w="2880"/>
          </w:tcPr>
          <w:p>
            <w:r>
              <w:t>p = 3.49e-27</w:t>
            </w:r>
          </w:p>
        </w:tc>
        <w:tc>
          <w:tcPr>
            <w:tcW w:type="dxa" w:w="2880"/>
          </w:tcPr>
          <w:p>
            <w:r>
              <w:t>Significant</w:t>
            </w:r>
          </w:p>
        </w:tc>
      </w:tr>
      <w:tr>
        <w:tc>
          <w:tcPr>
            <w:tcW w:type="dxa" w:w="2880"/>
          </w:tcPr>
          <w:p>
            <w:r>
              <w:t>Elizabeth Oswald vs Kimberly Serno</w:t>
            </w:r>
          </w:p>
        </w:tc>
        <w:tc>
          <w:tcPr>
            <w:tcW w:type="dxa" w:w="2880"/>
          </w:tcPr>
          <w:p>
            <w:r>
              <w:t>p = 5.36e-04</w:t>
            </w:r>
          </w:p>
        </w:tc>
        <w:tc>
          <w:tcPr>
            <w:tcW w:type="dxa" w:w="2880"/>
          </w:tcPr>
          <w:p>
            <w:r>
              <w:t>Significant</w:t>
            </w:r>
          </w:p>
        </w:tc>
      </w:tr>
    </w:tbl>
    <w:p>
      <w:r>
        <w:rPr>
          <w:i/>
          <w:sz w:val="16"/>
        </w:rPr>
        <w:t>Table 5.2 - Pairwise comparisons between observers</w:t>
      </w:r>
    </w:p>
    <w:p>
      <w:pPr>
        <w:jc w:val="both"/>
      </w:pPr>
      <w:r>
        <w:rPr>
          <w:b w:val="0"/>
          <w:i w:val="0"/>
        </w:rPr>
        <w:t>Read that against the ecology before continuing. The habitat difference this survey was built to measure is 0.05 species per session. Which of three people held the clipboard moves the same measure by 2.69 - roughly 54 times more. Had surveyor assignment correlated with habitat, this project would have measured the surveyor and reported it as ecology.</w:t>
      </w:r>
    </w:p>
    <w:p>
      <w:pPr>
        <w:pStyle w:val="Heading3"/>
      </w:pPr>
      <w:r>
        <w:t>5.1.1 Three checks on whether this invalidates the study</w:t>
      </w:r>
    </w:p>
    <w:p>
      <w:pPr>
        <w:jc w:val="both"/>
      </w:pPr>
      <w:r>
        <w:rPr>
          <w:b/>
          <w:i w:val="0"/>
        </w:rPr>
        <w:t>Check 1 - was the rota balanced?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Habitat</w:t>
            </w:r>
          </w:p>
        </w:tc>
        <w:tc>
          <w:tcPr>
            <w:tcW w:type="dxa" w:w="2160"/>
          </w:tcPr>
          <w:p>
            <w:r>
              <w:t>Brian Swimelar</w:t>
            </w:r>
          </w:p>
        </w:tc>
        <w:tc>
          <w:tcPr>
            <w:tcW w:type="dxa" w:w="2160"/>
          </w:tcPr>
          <w:p>
            <w:r>
              <w:t>Elizabeth Oswald</w:t>
            </w:r>
          </w:p>
        </w:tc>
        <w:tc>
          <w:tcPr>
            <w:tcW w:type="dxa" w:w="2160"/>
          </w:tcPr>
          <w:p>
            <w:r>
              <w:t>Kimberly Serno</w:t>
            </w:r>
          </w:p>
        </w:tc>
      </w:tr>
      <w:tr>
        <w:tc>
          <w:tcPr>
            <w:tcW w:type="dxa" w:w="2160"/>
          </w:tcPr>
          <w:p>
            <w:r>
              <w:t>Forest</w:t>
            </w:r>
          </w:p>
        </w:tc>
        <w:tc>
          <w:tcPr>
            <w:tcW w:type="dxa" w:w="2160"/>
          </w:tcPr>
          <w:p>
            <w:r>
              <w:t>0.324</w:t>
            </w:r>
          </w:p>
        </w:tc>
        <w:tc>
          <w:tcPr>
            <w:tcW w:type="dxa" w:w="2160"/>
          </w:tcPr>
          <w:p>
            <w:r>
              <w:t>0.357</w:t>
            </w:r>
          </w:p>
        </w:tc>
        <w:tc>
          <w:tcPr>
            <w:tcW w:type="dxa" w:w="2160"/>
          </w:tcPr>
          <w:p>
            <w:r>
              <w:t>0.318</w:t>
            </w:r>
          </w:p>
        </w:tc>
      </w:tr>
      <w:tr>
        <w:tc>
          <w:tcPr>
            <w:tcW w:type="dxa" w:w="2160"/>
          </w:tcPr>
          <w:p>
            <w:r>
              <w:t>Grassland</w:t>
            </w:r>
          </w:p>
        </w:tc>
        <w:tc>
          <w:tcPr>
            <w:tcW w:type="dxa" w:w="2160"/>
          </w:tcPr>
          <w:p>
            <w:r>
              <w:t>0.332</w:t>
            </w:r>
          </w:p>
        </w:tc>
        <w:tc>
          <w:tcPr>
            <w:tcW w:type="dxa" w:w="2160"/>
          </w:tcPr>
          <w:p>
            <w:r>
              <w:t>0.335</w:t>
            </w:r>
          </w:p>
        </w:tc>
        <w:tc>
          <w:tcPr>
            <w:tcW w:type="dxa" w:w="2160"/>
          </w:tcPr>
          <w:p>
            <w:r>
              <w:t>0.333</w:t>
            </w:r>
          </w:p>
        </w:tc>
      </w:tr>
    </w:tbl>
    <w:p>
      <w:r>
        <w:rPr>
          <w:i/>
          <w:sz w:val="16"/>
        </w:rPr>
        <w:t>Table 5.3 - Each observer's share of each habitat's sessions</w:t>
      </w:r>
    </w:p>
    <w:p>
      <w:pPr>
        <w:jc w:val="both"/>
      </w:pPr>
      <w:r>
        <w:rPr>
          <w:b w:val="0"/>
          <w:i w:val="0"/>
        </w:rPr>
        <w:t>Yes. Each surveyor covered close to a third of both habitats, with a maximum deviation of 2.4 percentage points (balanced = True). Because assignment is balanced, the observer effect cancels out of any habitat comparison rather than biasing it.</w:t>
      </w:r>
    </w:p>
    <w:p>
      <w:pPr>
        <w:jc w:val="both"/>
      </w:pPr>
      <w:r>
        <w:rPr>
          <w:b/>
          <w:i w:val="0"/>
        </w:rPr>
        <w:t>Check 2 - is it the person, or the parks they were sent 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Park</w:t>
            </w:r>
          </w:p>
        </w:tc>
        <w:tc>
          <w:tcPr>
            <w:tcW w:type="dxa" w:w="2160"/>
          </w:tcPr>
          <w:p>
            <w:r>
              <w:t>Brian Swimelar</w:t>
            </w:r>
          </w:p>
        </w:tc>
        <w:tc>
          <w:tcPr>
            <w:tcW w:type="dxa" w:w="2160"/>
          </w:tcPr>
          <w:p>
            <w:r>
              <w:t>Elizabeth Oswald</w:t>
            </w:r>
          </w:p>
        </w:tc>
        <w:tc>
          <w:tcPr>
            <w:tcW w:type="dxa" w:w="2160"/>
          </w:tcPr>
          <w:p>
            <w:r>
              <w:t>Kimberly Serno</w:t>
            </w:r>
          </w:p>
        </w:tc>
      </w:tr>
      <w:tr>
        <w:tc>
          <w:tcPr>
            <w:tcW w:type="dxa" w:w="2160"/>
          </w:tcPr>
          <w:p>
            <w:r>
              <w:t>Antietam National Battlefield</w:t>
            </w:r>
          </w:p>
        </w:tc>
        <w:tc>
          <w:tcPr>
            <w:tcW w:type="dxa" w:w="2160"/>
          </w:tcPr>
          <w:p>
            <w:r>
              <w:t>8.3</w:t>
            </w:r>
          </w:p>
        </w:tc>
        <w:tc>
          <w:tcPr>
            <w:tcW w:type="dxa" w:w="2160"/>
          </w:tcPr>
          <w:p>
            <w:r>
              <w:t>11.56</w:t>
            </w:r>
          </w:p>
        </w:tc>
        <w:tc>
          <w:tcPr>
            <w:tcW w:type="dxa" w:w="2160"/>
          </w:tcPr>
          <w:p>
            <w:r>
              <w:t>10.24</w:t>
            </w:r>
          </w:p>
        </w:tc>
      </w:tr>
      <w:tr>
        <w:tc>
          <w:tcPr>
            <w:tcW w:type="dxa" w:w="2160"/>
          </w:tcPr>
          <w:p>
            <w:r>
              <w:t>Catoctin Mountain Park</w:t>
            </w:r>
          </w:p>
        </w:tc>
        <w:tc>
          <w:tcPr>
            <w:tcW w:type="dxa" w:w="2160"/>
          </w:tcPr>
          <w:p>
            <w:r>
              <w:t>6.18</w:t>
            </w:r>
          </w:p>
        </w:tc>
        <w:tc>
          <w:tcPr>
            <w:tcW w:type="dxa" w:w="2160"/>
          </w:tcPr>
          <w:p>
            <w:r>
              <w:t>8.45</w:t>
            </w:r>
          </w:p>
        </w:tc>
        <w:tc>
          <w:tcPr>
            <w:tcW w:type="dxa" w:w="2160"/>
          </w:tcPr>
          <w:p>
            <w:r>
              <w:t>8.11</w:t>
            </w:r>
          </w:p>
        </w:tc>
      </w:tr>
      <w:tr>
        <w:tc>
          <w:tcPr>
            <w:tcW w:type="dxa" w:w="2160"/>
          </w:tcPr>
          <w:p>
            <w:r>
              <w:t>Chesapeake &amp; Ohio Canal National Historical Park</w:t>
            </w:r>
          </w:p>
        </w:tc>
        <w:tc>
          <w:tcPr>
            <w:tcW w:type="dxa" w:w="2160"/>
          </w:tcPr>
          <w:p>
            <w:r>
              <w:t>8.23</w:t>
            </w:r>
          </w:p>
        </w:tc>
        <w:tc>
          <w:tcPr>
            <w:tcW w:type="dxa" w:w="2160"/>
          </w:tcPr>
          <w:p>
            <w:r>
              <w:t>11.28</w:t>
            </w:r>
          </w:p>
        </w:tc>
        <w:tc>
          <w:tcPr>
            <w:tcW w:type="dxa" w:w="2160"/>
          </w:tcPr>
          <w:p>
            <w:r>
              <w:t>10.4</w:t>
            </w:r>
          </w:p>
        </w:tc>
      </w:tr>
      <w:tr>
        <w:tc>
          <w:tcPr>
            <w:tcW w:type="dxa" w:w="2160"/>
          </w:tcPr>
          <w:p>
            <w:r>
              <w:t>Manassas National Battlefield Park</w:t>
            </w:r>
          </w:p>
        </w:tc>
        <w:tc>
          <w:tcPr>
            <w:tcW w:type="dxa" w:w="2160"/>
          </w:tcPr>
          <w:p>
            <w:r>
              <w:t>6.9</w:t>
            </w:r>
          </w:p>
        </w:tc>
        <w:tc>
          <w:tcPr>
            <w:tcW w:type="dxa" w:w="2160"/>
          </w:tcPr>
          <w:p>
            <w:r>
              <w:t>9.27</w:t>
            </w:r>
          </w:p>
        </w:tc>
        <w:tc>
          <w:tcPr>
            <w:tcW w:type="dxa" w:w="2160"/>
          </w:tcPr>
          <w:p>
            <w:r>
              <w:t>9.23</w:t>
            </w:r>
          </w:p>
        </w:tc>
      </w:tr>
      <w:tr>
        <w:tc>
          <w:tcPr>
            <w:tcW w:type="dxa" w:w="2160"/>
          </w:tcPr>
          <w:p>
            <w:r>
              <w:t>Monocacy National Battlefield</w:t>
            </w:r>
          </w:p>
        </w:tc>
        <w:tc>
          <w:tcPr>
            <w:tcW w:type="dxa" w:w="2160"/>
          </w:tcPr>
          <w:p>
            <w:r>
              <w:t>6.74</w:t>
            </w:r>
          </w:p>
        </w:tc>
        <w:tc>
          <w:tcPr>
            <w:tcW w:type="dxa" w:w="2160"/>
          </w:tcPr>
          <w:p>
            <w:r>
              <w:t>9.97</w:t>
            </w:r>
          </w:p>
        </w:tc>
        <w:tc>
          <w:tcPr>
            <w:tcW w:type="dxa" w:w="2160"/>
          </w:tcPr>
          <w:p>
            <w:r>
              <w:t>9.06</w:t>
            </w:r>
          </w:p>
        </w:tc>
      </w:tr>
      <w:tr>
        <w:tc>
          <w:tcPr>
            <w:tcW w:type="dxa" w:w="2160"/>
          </w:tcPr>
          <w:p>
            <w:r>
              <w:t>Prince William Forest Park</w:t>
            </w:r>
          </w:p>
        </w:tc>
        <w:tc>
          <w:tcPr>
            <w:tcW w:type="dxa" w:w="2160"/>
          </w:tcPr>
          <w:p>
            <w:r>
              <w:t>6.84</w:t>
            </w:r>
          </w:p>
        </w:tc>
        <w:tc>
          <w:tcPr>
            <w:tcW w:type="dxa" w:w="2160"/>
          </w:tcPr>
          <w:p>
            <w:r>
              <w:t>8.51</w:t>
            </w:r>
          </w:p>
        </w:tc>
        <w:tc>
          <w:tcPr>
            <w:tcW w:type="dxa" w:w="2160"/>
          </w:tcPr>
          <w:p>
            <w:r>
              <w:t>8.08</w:t>
            </w:r>
          </w:p>
        </w:tc>
      </w:tr>
    </w:tbl>
    <w:p>
      <w:r>
        <w:rPr>
          <w:i/>
          <w:sz w:val="16"/>
        </w:rPr>
        <w:t>Table 5.4 - Species per session by observer, within each park where all three worked 20+ sessions</w:t>
      </w:r>
    </w:p>
    <w:p>
      <w:pPr>
        <w:jc w:val="both"/>
      </w:pPr>
      <w:r>
        <w:rPr>
          <w:b w:val="0"/>
          <w:i w:val="0"/>
        </w:rPr>
        <w:t>The person. Across the 6 parks where all three surveyors worked enough sessions to compare, the ranking is identical in every park - the same surveyor is lowest everywhere and the same one is highest everywhere. The effect cannot be explained by who was sent where.</w:t>
      </w:r>
    </w:p>
    <w:p>
      <w:pPr>
        <w:jc w:val="both"/>
      </w:pPr>
      <w:r>
        <w:rPr>
          <w:b/>
          <w:i w:val="0"/>
        </w:rPr>
        <w:t>Check 3 - do the observers disagree about the finding?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Observer</w:t>
            </w:r>
          </w:p>
        </w:tc>
        <w:tc>
          <w:tcPr>
            <w:tcW w:type="dxa" w:w="2880"/>
          </w:tcPr>
          <w:p>
            <w:r>
              <w:t>Forest</w:t>
            </w:r>
          </w:p>
        </w:tc>
        <w:tc>
          <w:tcPr>
            <w:tcW w:type="dxa" w:w="2880"/>
          </w:tcPr>
          <w:p>
            <w:r>
              <w:t>Grassland</w:t>
            </w:r>
          </w:p>
        </w:tc>
      </w:tr>
      <w:tr>
        <w:tc>
          <w:tcPr>
            <w:tcW w:type="dxa" w:w="2880"/>
          </w:tcPr>
          <w:p>
            <w:r>
              <w:t>Brian Swimelar</w:t>
            </w:r>
          </w:p>
        </w:tc>
        <w:tc>
          <w:tcPr>
            <w:tcW w:type="dxa" w:w="2880"/>
          </w:tcPr>
          <w:p>
            <w:r>
              <w:t>7.45</w:t>
            </w:r>
          </w:p>
        </w:tc>
        <w:tc>
          <w:tcPr>
            <w:tcW w:type="dxa" w:w="2880"/>
          </w:tcPr>
          <w:p>
            <w:r>
              <w:t>7.41</w:t>
            </w:r>
          </w:p>
        </w:tc>
      </w:tr>
      <w:tr>
        <w:tc>
          <w:tcPr>
            <w:tcW w:type="dxa" w:w="2880"/>
          </w:tcPr>
          <w:p>
            <w:r>
              <w:t>Elizabeth Oswald</w:t>
            </w:r>
          </w:p>
        </w:tc>
        <w:tc>
          <w:tcPr>
            <w:tcW w:type="dxa" w:w="2880"/>
          </w:tcPr>
          <w:p>
            <w:r>
              <w:t>10.4</w:t>
            </w:r>
          </w:p>
        </w:tc>
        <w:tc>
          <w:tcPr>
            <w:tcW w:type="dxa" w:w="2880"/>
          </w:tcPr>
          <w:p>
            <w:r>
              <w:t>10.4</w:t>
            </w:r>
          </w:p>
        </w:tc>
      </w:tr>
      <w:tr>
        <w:tc>
          <w:tcPr>
            <w:tcW w:type="dxa" w:w="2880"/>
          </w:tcPr>
          <w:p>
            <w:r>
              <w:t>Kimberly Serno</w:t>
            </w:r>
          </w:p>
        </w:tc>
        <w:tc>
          <w:tcPr>
            <w:tcW w:type="dxa" w:w="2880"/>
          </w:tcPr>
          <w:p>
            <w:r>
              <w:t>9.12</w:t>
            </w:r>
          </w:p>
        </w:tc>
        <w:tc>
          <w:tcPr>
            <w:tcW w:type="dxa" w:w="2880"/>
          </w:tcPr>
          <w:p>
            <w:r>
              <w:t>9.62</w:t>
            </w:r>
          </w:p>
        </w:tc>
      </w:tr>
    </w:tbl>
    <w:p>
      <w:r>
        <w:rPr>
          <w:i/>
          <w:sz w:val="16"/>
        </w:rPr>
        <w:t>Table 5.5 - Species per session by observer and habitat, shared parks only</w:t>
      </w:r>
    </w:p>
    <w:p>
      <w:pPr>
        <w:jc w:val="both"/>
      </w:pPr>
      <w:r>
        <w:rPr>
          <w:b w:val="0"/>
          <w:i w:val="0"/>
        </w:rPr>
        <w:t>No. Within the shared parks all three surveyors independently reach the same conclusion - no meaningful richness gap between habitats - even while disagreeing substantially about the absolute numbers. The null result of Section 4.3 replicates three times over.</w:t>
      </w:r>
    </w:p>
    <w:p>
      <w:r>
        <w:rPr>
          <w:b/>
          <w:i w:val="0"/>
          <w:color w:val="6B5314"/>
          <w:sz w:val="18"/>
        </w:rPr>
        <w:t>Verdict: real, large, and harmless here - but only by design.</w:t>
      </w:r>
      <w:r>
        <w:rPr>
          <w:b w:val="0"/>
          <w:i w:val="0"/>
          <w:color w:val="6B5314"/>
          <w:sz w:val="18"/>
        </w:rPr>
        <w:t xml:space="preserve"> The observer effect does not contaminate any conclusion in this report, because the rota was balanced. That was a design choice, not luck, and it deserves to be recorded as the single most consequential methodological decision in the survey. One practical limit does follow: absolute species-per-session values carry a personal-calibration band of roughly plus or minus 1.3 species, so comparisons within this dataset are sound while the absolute numbers should not be quoted against another study's.</w:t>
      </w:r>
    </w:p>
    <w:p>
      <w:pPr>
        <w:pStyle w:val="Heading2"/>
      </w:pPr>
      <w:r>
        <w:t>5.2 Q14 - How birds were detected</w:t>
      </w:r>
    </w:p>
    <w:p>
      <w:r>
        <w:rPr>
          <w:b/>
          <w:sz w:val="16"/>
        </w:rPr>
        <w:t xml:space="preserve">METHODOLOGICAL  </w:t>
      </w:r>
      <w:r>
        <w:rPr>
          <w:b w:val="0"/>
          <w:i w:val="0"/>
        </w:rPr>
        <w:t>88.2% of all detections were made by ear rather than by eye, and the observer gap of Section 5.1 sits almost entirely on that channel: 2.60 species per session between surveyors on auditory detections against 0.67 on visual.</w:t>
      </w:r>
    </w:p>
    <w:p>
      <w:pPr>
        <w:jc w:val="both"/>
      </w:pPr>
      <w:r>
        <w:rPr>
          <w:b w:val="0"/>
          <w:i w:val="0"/>
        </w:rPr>
        <w:t xml:space="preserve">Section 5.1 established that the observer effect is real, large, and balanced out of the habitat comparison. It did not establish </w:t>
      </w:r>
      <w:r>
        <w:rPr>
          <w:b w:val="0"/>
          <w:i/>
        </w:rPr>
        <w:t>what</w:t>
      </w:r>
      <w:r>
        <w:rPr>
          <w:b w:val="0"/>
          <w:i w:val="0"/>
        </w:rPr>
        <w:t xml:space="preserve"> the three surveyors were doing differently. That matters for the recommendations: an effect with no known mechanism can only be managed by rota design, whereas an effect with a located mechanism can be reduced at source. This section locates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Detection method</w:t>
            </w:r>
          </w:p>
        </w:tc>
        <w:tc>
          <w:tcPr>
            <w:tcW w:type="dxa" w:w="2880"/>
          </w:tcPr>
          <w:p>
            <w:r>
              <w:t>Detections</w:t>
            </w:r>
          </w:p>
        </w:tc>
        <w:tc>
          <w:tcPr>
            <w:tcW w:type="dxa" w:w="2880"/>
          </w:tcPr>
          <w:p>
            <w:r>
              <w:t>% of all detections</w:t>
            </w:r>
          </w:p>
        </w:tc>
      </w:tr>
      <w:tr>
        <w:tc>
          <w:tcPr>
            <w:tcW w:type="dxa" w:w="2880"/>
          </w:tcPr>
          <w:p>
            <w:r>
              <w:t>Singing</w:t>
            </w:r>
          </w:p>
        </w:tc>
        <w:tc>
          <w:tcPr>
            <w:tcW w:type="dxa" w:w="2880"/>
          </w:tcPr>
          <w:p>
            <w:r>
              <w:t>9621</w:t>
            </w:r>
          </w:p>
        </w:tc>
        <w:tc>
          <w:tcPr>
            <w:tcW w:type="dxa" w:w="2880"/>
          </w:tcPr>
          <w:p>
            <w:r>
              <w:t>62.6</w:t>
            </w:r>
          </w:p>
        </w:tc>
      </w:tr>
      <w:tr>
        <w:tc>
          <w:tcPr>
            <w:tcW w:type="dxa" w:w="2880"/>
          </w:tcPr>
          <w:p>
            <w:r>
              <w:t>Calling</w:t>
            </w:r>
          </w:p>
        </w:tc>
        <w:tc>
          <w:tcPr>
            <w:tcW w:type="dxa" w:w="2880"/>
          </w:tcPr>
          <w:p>
            <w:r>
              <w:t>3941</w:t>
            </w:r>
          </w:p>
        </w:tc>
        <w:tc>
          <w:tcPr>
            <w:tcW w:type="dxa" w:w="2880"/>
          </w:tcPr>
          <w:p>
            <w:r>
              <w:t>25.6</w:t>
            </w:r>
          </w:p>
        </w:tc>
      </w:tr>
      <w:tr>
        <w:tc>
          <w:tcPr>
            <w:tcW w:type="dxa" w:w="2880"/>
          </w:tcPr>
          <w:p>
            <w:r>
              <w:t>Visualization</w:t>
            </w:r>
          </w:p>
        </w:tc>
        <w:tc>
          <w:tcPr>
            <w:tcW w:type="dxa" w:w="2880"/>
          </w:tcPr>
          <w:p>
            <w:r>
              <w:t>1808</w:t>
            </w:r>
          </w:p>
        </w:tc>
        <w:tc>
          <w:tcPr>
            <w:tcW w:type="dxa" w:w="2880"/>
          </w:tcPr>
          <w:p>
            <w:r>
              <w:t>11.8</w:t>
            </w:r>
          </w:p>
        </w:tc>
      </w:tr>
    </w:tbl>
    <w:p>
      <w:r>
        <w:rPr>
          <w:i/>
          <w:sz w:val="16"/>
        </w:rPr>
        <w:t>Table 5.6 - Detections by identification method</w:t>
      </w:r>
    </w:p>
    <w:p>
      <w:pPr>
        <w:jc w:val="both"/>
      </w:pPr>
      <w:r>
        <w:rPr>
          <w:b w:val="0"/>
          <w:i w:val="0"/>
        </w:rPr>
        <w:t>Two of the three methods are auditory. Singing alone accounts for 62.6% of detections and calling for a further 25.6%; only 11.8% of birds were identified by sight. This is normal for a point-count protocol in closed canopy, but it has a consequence that is easy to miss: the survey is, in practice, a hearing test.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Observer</w:t>
            </w:r>
          </w:p>
        </w:tc>
        <w:tc>
          <w:tcPr>
            <w:tcW w:type="dxa" w:w="2160"/>
          </w:tcPr>
          <w:p>
            <w:r>
              <w:t>Singing</w:t>
            </w:r>
          </w:p>
        </w:tc>
        <w:tc>
          <w:tcPr>
            <w:tcW w:type="dxa" w:w="2160"/>
          </w:tcPr>
          <w:p>
            <w:r>
              <w:t>Calling</w:t>
            </w:r>
          </w:p>
        </w:tc>
        <w:tc>
          <w:tcPr>
            <w:tcW w:type="dxa" w:w="2160"/>
          </w:tcPr>
          <w:p>
            <w:r>
              <w:t>Visualization</w:t>
            </w:r>
          </w:p>
        </w:tc>
      </w:tr>
      <w:tr>
        <w:tc>
          <w:tcPr>
            <w:tcW w:type="dxa" w:w="2160"/>
          </w:tcPr>
          <w:p>
            <w:r>
              <w:t>Brian Swimelar</w:t>
            </w:r>
          </w:p>
        </w:tc>
        <w:tc>
          <w:tcPr>
            <w:tcW w:type="dxa" w:w="2160"/>
          </w:tcPr>
          <w:p>
            <w:r>
              <w:t>4.62</w:t>
            </w:r>
          </w:p>
        </w:tc>
        <w:tc>
          <w:tcPr>
            <w:tcW w:type="dxa" w:w="2160"/>
          </w:tcPr>
          <w:p>
            <w:r>
              <w:t>2.49</w:t>
            </w:r>
          </w:p>
        </w:tc>
        <w:tc>
          <w:tcPr>
            <w:tcW w:type="dxa" w:w="2160"/>
          </w:tcPr>
          <w:p>
            <w:r>
              <w:t>2.16</w:t>
            </w:r>
          </w:p>
        </w:tc>
      </w:tr>
      <w:tr>
        <w:tc>
          <w:tcPr>
            <w:tcW w:type="dxa" w:w="2160"/>
          </w:tcPr>
          <w:p>
            <w:r>
              <w:t>Elizabeth Oswald</w:t>
            </w:r>
          </w:p>
        </w:tc>
        <w:tc>
          <w:tcPr>
            <w:tcW w:type="dxa" w:w="2160"/>
          </w:tcPr>
          <w:p>
            <w:r>
              <w:t>6.46</w:t>
            </w:r>
          </w:p>
        </w:tc>
        <w:tc>
          <w:tcPr>
            <w:tcW w:type="dxa" w:w="2160"/>
          </w:tcPr>
          <w:p>
            <w:r>
              <w:t>3.03</w:t>
            </w:r>
          </w:p>
        </w:tc>
        <w:tc>
          <w:tcPr>
            <w:tcW w:type="dxa" w:w="2160"/>
          </w:tcPr>
          <w:p>
            <w:r>
              <w:t>2.42</w:t>
            </w:r>
          </w:p>
        </w:tc>
      </w:tr>
      <w:tr>
        <w:tc>
          <w:tcPr>
            <w:tcW w:type="dxa" w:w="2160"/>
          </w:tcPr>
          <w:p>
            <w:r>
              <w:t>Kimberly Serno</w:t>
            </w:r>
          </w:p>
        </w:tc>
        <w:tc>
          <w:tcPr>
            <w:tcW w:type="dxa" w:w="2160"/>
          </w:tcPr>
          <w:p>
            <w:r>
              <w:t>6.07</w:t>
            </w:r>
          </w:p>
        </w:tc>
        <w:tc>
          <w:tcPr>
            <w:tcW w:type="dxa" w:w="2160"/>
          </w:tcPr>
          <w:p>
            <w:r>
              <w:t>3.25</w:t>
            </w:r>
          </w:p>
        </w:tc>
        <w:tc>
          <w:tcPr>
            <w:tcW w:type="dxa" w:w="2160"/>
          </w:tcPr>
          <w:p>
            <w:r>
              <w:t>1.75</w:t>
            </w:r>
          </w:p>
        </w:tc>
      </w:tr>
    </w:tbl>
    <w:p>
      <w:r>
        <w:rPr>
          <w:i/>
          <w:sz w:val="16"/>
        </w:rPr>
        <w:t>Table 5.7 - Species per session by observer and detection channel</w:t>
      </w:r>
    </w:p>
    <w:p>
      <w:pPr>
        <w:jc w:val="both"/>
      </w:pPr>
      <w:r>
        <w:rPr>
          <w:b w:val="0"/>
          <w:i w:val="0"/>
        </w:rPr>
        <w:t xml:space="preserve">The pattern is not a uniform attentiveness gap. On singing birds the surveyors differ by 1.84 species per session, with Brian Swimelar lowest and Elizabeth Oswald highest. On birds identified by sight the spread narrows to 0.67 - and the ordering changes: Brian Swimelar, who records fewest species overall, is </w:t>
      </w:r>
      <w:r>
        <w:rPr>
          <w:b/>
          <w:i w:val="0"/>
        </w:rPr>
        <w:t>not</w:t>
      </w:r>
      <w:r>
        <w:rPr>
          <w:b w:val="0"/>
          <w:i w:val="0"/>
        </w:rPr>
        <w:t xml:space="preserve"> the lowest on the visual channel (Kimberly Serno is). A surveyor who was simply less thorough, or spent less time at the plot, would be lowest on every channel. This one is not.</w:t>
      </w:r>
    </w:p>
    <w:p>
      <w:r>
        <w:rPr>
          <w:b/>
          <w:i w:val="0"/>
          <w:color w:val="6B5314"/>
          <w:sz w:val="18"/>
        </w:rPr>
        <w:t>The observer effect is an ear-training effect, not an effort effect.</w:t>
      </w:r>
      <w:r>
        <w:rPr>
          <w:b w:val="0"/>
          <w:i w:val="0"/>
          <w:color w:val="6B5314"/>
          <w:sz w:val="18"/>
        </w:rPr>
        <w:t xml:space="preserve"> Roughly 80% of the total between-surveyor gap sits on auditory detections, and the rank order reverses on the visual channel. That is a specific, trainable difference in song and call recognition rather than a general difference in care or diligence. It converts Section 5.1's warning into Recommendation 8.2 - targeted call-recognition calibration - which would not have been justifiable without this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Interval</w:t>
            </w:r>
          </w:p>
        </w:tc>
        <w:tc>
          <w:tcPr>
            <w:tcW w:type="dxa" w:w="2160"/>
          </w:tcPr>
          <w:p>
            <w:r>
              <w:t>Detections</w:t>
            </w:r>
          </w:p>
        </w:tc>
        <w:tc>
          <w:tcPr>
            <w:tcW w:type="dxa" w:w="2160"/>
          </w:tcPr>
          <w:p>
            <w:r>
              <w:t>% of all detections</w:t>
            </w:r>
          </w:p>
        </w:tc>
        <w:tc>
          <w:tcPr>
            <w:tcW w:type="dxa" w:w="2160"/>
          </w:tcPr>
          <w:p>
            <w:r>
              <w:t>Cumulative %</w:t>
            </w:r>
          </w:p>
        </w:tc>
      </w:tr>
      <w:tr>
        <w:tc>
          <w:tcPr>
            <w:tcW w:type="dxa" w:w="2160"/>
          </w:tcPr>
          <w:p>
            <w:r>
              <w:t>0-2.5 min</w:t>
            </w:r>
          </w:p>
        </w:tc>
        <w:tc>
          <w:tcPr>
            <w:tcW w:type="dxa" w:w="2160"/>
          </w:tcPr>
          <w:p>
            <w:r>
              <w:t>7755</w:t>
            </w:r>
          </w:p>
        </w:tc>
        <w:tc>
          <w:tcPr>
            <w:tcW w:type="dxa" w:w="2160"/>
          </w:tcPr>
          <w:p>
            <w:r>
              <w:t>50.4</w:t>
            </w:r>
          </w:p>
        </w:tc>
        <w:tc>
          <w:tcPr>
            <w:tcW w:type="dxa" w:w="2160"/>
          </w:tcPr>
          <w:p>
            <w:r>
              <w:t>50.4</w:t>
            </w:r>
          </w:p>
        </w:tc>
      </w:tr>
      <w:tr>
        <w:tc>
          <w:tcPr>
            <w:tcW w:type="dxa" w:w="2160"/>
          </w:tcPr>
          <w:p>
            <w:r>
              <w:t>2.5 - 5 min</w:t>
            </w:r>
          </w:p>
        </w:tc>
        <w:tc>
          <w:tcPr>
            <w:tcW w:type="dxa" w:w="2160"/>
          </w:tcPr>
          <w:p>
            <w:r>
              <w:t>3149</w:t>
            </w:r>
          </w:p>
        </w:tc>
        <w:tc>
          <w:tcPr>
            <w:tcW w:type="dxa" w:w="2160"/>
          </w:tcPr>
          <w:p>
            <w:r>
              <w:t>20.5</w:t>
            </w:r>
          </w:p>
        </w:tc>
        <w:tc>
          <w:tcPr>
            <w:tcW w:type="dxa" w:w="2160"/>
          </w:tcPr>
          <w:p>
            <w:r>
              <w:t>70.9</w:t>
            </w:r>
          </w:p>
        </w:tc>
      </w:tr>
      <w:tr>
        <w:tc>
          <w:tcPr>
            <w:tcW w:type="dxa" w:w="2160"/>
          </w:tcPr>
          <w:p>
            <w:r>
              <w:t>5 - 7.5 min</w:t>
            </w:r>
          </w:p>
        </w:tc>
        <w:tc>
          <w:tcPr>
            <w:tcW w:type="dxa" w:w="2160"/>
          </w:tcPr>
          <w:p>
            <w:r>
              <w:t>2386</w:t>
            </w:r>
          </w:p>
        </w:tc>
        <w:tc>
          <w:tcPr>
            <w:tcW w:type="dxa" w:w="2160"/>
          </w:tcPr>
          <w:p>
            <w:r>
              <w:t>15.5</w:t>
            </w:r>
          </w:p>
        </w:tc>
        <w:tc>
          <w:tcPr>
            <w:tcW w:type="dxa" w:w="2160"/>
          </w:tcPr>
          <w:p>
            <w:r>
              <w:t>86.5</w:t>
            </w:r>
          </w:p>
        </w:tc>
      </w:tr>
      <w:tr>
        <w:tc>
          <w:tcPr>
            <w:tcW w:type="dxa" w:w="2160"/>
          </w:tcPr>
          <w:p>
            <w:r>
              <w:t>7.5 - 10 min</w:t>
            </w:r>
          </w:p>
        </w:tc>
        <w:tc>
          <w:tcPr>
            <w:tcW w:type="dxa" w:w="2160"/>
          </w:tcPr>
          <w:p>
            <w:r>
              <w:t>2082</w:t>
            </w:r>
          </w:p>
        </w:tc>
        <w:tc>
          <w:tcPr>
            <w:tcW w:type="dxa" w:w="2160"/>
          </w:tcPr>
          <w:p>
            <w:r>
              <w:t>13.5</w:t>
            </w:r>
          </w:p>
        </w:tc>
        <w:tc>
          <w:tcPr>
            <w:tcW w:type="dxa" w:w="2160"/>
          </w:tcPr>
          <w:p>
            <w:r>
              <w:t>100</w:t>
            </w:r>
          </w:p>
        </w:tc>
      </w:tr>
    </w:tbl>
    <w:p>
      <w:r>
        <w:rPr>
          <w:i/>
          <w:sz w:val="16"/>
        </w:rPr>
        <w:t>Table 5.8 - First detections by time interval within the 10-minute count</w:t>
      </w:r>
    </w:p>
    <w:p>
      <w:pPr>
        <w:jc w:val="both"/>
      </w:pPr>
      <w:r>
        <w:rPr>
          <w:b w:val="0"/>
          <w:i w:val="0"/>
        </w:rPr>
        <w:t>The 10-minute protocol is recorded in four 2.5-minute intervals, which allows a direct test of whether the count length was adequate. 50.4% of all detections arrive in the first 2.5 minutes and 86.5% within seven and a half; the final interval adds the remaining 13.5%. The accumulation curve is flattening but has not gone flat, so the count length is sufficient for the species that use the site regularly while a longer count would still add occasional records.</w:t>
      </w:r>
    </w:p>
    <w:p>
      <w:pPr>
        <w:jc w:val="both"/>
      </w:pPr>
      <w:r>
        <w:rPr>
          <w:b w:val="0"/>
          <w:i w:val="0"/>
        </w:rPr>
        <w:t>The same breakdown by surveyor is reassuring in a different way. The share of detections falling in the first interval ranges from 45.3% to 54.3% across the three surveyors - they accumulate detections at broadly the same rate. Whatever separates them is happening throughout the count, not in a burst at the start or a fade at the end, which is again consistent with recognition skill rather than attention span.</w:t>
      </w:r>
    </w:p>
    <w:p>
      <w:pPr>
        <w:pStyle w:val="Heading2"/>
      </w:pPr>
      <w:r>
        <w:t>5.3 Q12 - Coverage and effort</w:t>
      </w:r>
    </w:p>
    <w:p>
      <w:r>
        <w:rPr>
          <w:b/>
          <w:sz w:val="16"/>
        </w:rPr>
        <w:t xml:space="preserve">DESCRIPTIVE ONLY  </w:t>
      </w:r>
      <w:r>
        <w:rPr>
          <w:b w:val="0"/>
          <w:i w:val="0"/>
        </w:rPr>
        <w:t>4 of 11 parks were surveyed in both habitats, so 52.3% of sessions can address the central question.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Habitat</w:t>
            </w:r>
          </w:p>
        </w:tc>
        <w:tc>
          <w:tcPr>
            <w:tcW w:type="dxa" w:w="1440"/>
          </w:tcPr>
          <w:p>
            <w:r>
              <w:t>Count</w:t>
            </w:r>
          </w:p>
        </w:tc>
        <w:tc>
          <w:tcPr>
            <w:tcW w:type="dxa" w:w="1440"/>
          </w:tcPr>
          <w:p>
            <w:r>
              <w:t>Mean</w:t>
            </w:r>
          </w:p>
        </w:tc>
        <w:tc>
          <w:tcPr>
            <w:tcW w:type="dxa" w:w="1440"/>
          </w:tcPr>
          <w:p>
            <w:r>
              <w:t>Median</w:t>
            </w:r>
          </w:p>
        </w:tc>
        <w:tc>
          <w:tcPr>
            <w:tcW w:type="dxa" w:w="1440"/>
          </w:tcPr>
          <w:p>
            <w:r>
              <w:t>Min</w:t>
            </w:r>
          </w:p>
        </w:tc>
        <w:tc>
          <w:tcPr>
            <w:tcW w:type="dxa" w:w="1440"/>
          </w:tcPr>
          <w:p>
            <w:r>
              <w:t>Max</w:t>
            </w:r>
          </w:p>
        </w:tc>
      </w:tr>
      <w:tr>
        <w:tc>
          <w:tcPr>
            <w:tcW w:type="dxa" w:w="1440"/>
          </w:tcPr>
          <w:p>
            <w:r>
              <w:t>Forest</w:t>
            </w:r>
          </w:p>
        </w:tc>
        <w:tc>
          <w:tcPr>
            <w:tcW w:type="dxa" w:w="1440"/>
          </w:tcPr>
          <w:p>
            <w:r>
              <w:t>814</w:t>
            </w:r>
          </w:p>
        </w:tc>
        <w:tc>
          <w:tcPr>
            <w:tcW w:type="dxa" w:w="1440"/>
          </w:tcPr>
          <w:p>
            <w:r>
              <w:t>10.2</w:t>
            </w:r>
          </w:p>
        </w:tc>
        <w:tc>
          <w:tcPr>
            <w:tcW w:type="dxa" w:w="1440"/>
          </w:tcPr>
          <w:p>
            <w:r>
              <w:t>10</w:t>
            </w:r>
          </w:p>
        </w:tc>
        <w:tc>
          <w:tcPr>
            <w:tcW w:type="dxa" w:w="1440"/>
          </w:tcPr>
          <w:p>
            <w:r>
              <w:t>10</w:t>
            </w:r>
          </w:p>
        </w:tc>
        <w:tc>
          <w:tcPr>
            <w:tcW w:type="dxa" w:w="1440"/>
          </w:tcPr>
          <w:p>
            <w:r>
              <w:t>70</w:t>
            </w:r>
          </w:p>
        </w:tc>
      </w:tr>
      <w:tr>
        <w:tc>
          <w:tcPr>
            <w:tcW w:type="dxa" w:w="1440"/>
          </w:tcPr>
          <w:p>
            <w:r>
              <w:t>Grassland</w:t>
            </w:r>
          </w:p>
        </w:tc>
        <w:tc>
          <w:tcPr>
            <w:tcW w:type="dxa" w:w="1440"/>
          </w:tcPr>
          <w:p>
            <w:r>
              <w:t>594</w:t>
            </w:r>
          </w:p>
        </w:tc>
        <w:tc>
          <w:tcPr>
            <w:tcW w:type="dxa" w:w="1440"/>
          </w:tcPr>
          <w:p>
            <w:r>
              <w:t>10.1</w:t>
            </w:r>
          </w:p>
        </w:tc>
        <w:tc>
          <w:tcPr>
            <w:tcW w:type="dxa" w:w="1440"/>
          </w:tcPr>
          <w:p>
            <w:r>
              <w:t>10</w:t>
            </w:r>
          </w:p>
        </w:tc>
        <w:tc>
          <w:tcPr>
            <w:tcW w:type="dxa" w:w="1440"/>
          </w:tcPr>
          <w:p>
            <w:r>
              <w:t>10</w:t>
            </w:r>
          </w:p>
        </w:tc>
        <w:tc>
          <w:tcPr>
            <w:tcW w:type="dxa" w:w="1440"/>
          </w:tcPr>
          <w:p>
            <w:r>
              <w:t>30</w:t>
            </w:r>
          </w:p>
        </w:tc>
      </w:tr>
    </w:tbl>
    <w:p>
      <w:r>
        <w:rPr>
          <w:i/>
          <w:sz w:val="16"/>
        </w:rPr>
        <w:t>Table 5.9 - Session duration by habitat (minutes)</w:t>
      </w:r>
    </w:p>
    <w:p>
      <w:pPr>
        <w:jc w:val="both"/>
      </w:pPr>
      <w:r>
        <w:rPr>
          <w:b w:val="0"/>
          <w:i w:val="0"/>
        </w:rPr>
        <w:t>Median session length is 10 minutes in both habitats, so effort per session is directly comparable and no rate in this report requires a duration correction. Forest plots received 2.0 visits on average against 2.96 for grassland - an imbalance that matters for Section 4.9.</w:t>
      </w:r>
    </w:p>
    <w:p>
      <w:pPr>
        <w:pStyle w:val="Heading2"/>
      </w:pPr>
      <w:r>
        <w:t>5.4 Protocol adherence and completeness</w:t>
      </w:r>
    </w:p>
    <w:tbl>
      <w:tblPr>
        <w:tblStyle w:val="LightList-Accent1"/>
        <w:tblW w:type="auto" w:w="0"/>
        <w:tblLook w:firstColumn="1" w:firstRow="1" w:lastColumn="0" w:lastRow="0" w:noHBand="0" w:noVBand="1" w:val="04A0"/>
      </w:tblPr>
      <w:tblGrid>
        <w:gridCol w:w="4320"/>
        <w:gridCol w:w="4320"/>
      </w:tblGrid>
      <w:tr>
        <w:tc>
          <w:tcPr>
            <w:tcW w:type="dxa" w:w="4320"/>
          </w:tcPr>
          <w:p>
            <w:r>
              <w:t>Sessions on protocol</w:t>
            </w:r>
          </w:p>
        </w:tc>
        <w:tc>
          <w:tcPr>
            <w:tcW w:type="dxa" w:w="4320"/>
          </w:tcPr>
          <w:p>
            <w:r>
              <w:t>1,365 of 1,408 (96.9%) ran exactly 10 minutes</w:t>
            </w:r>
          </w:p>
        </w:tc>
      </w:tr>
      <w:tr>
        <w:tc>
          <w:tcPr>
            <w:tcW w:type="dxa" w:w="4320"/>
          </w:tcPr>
          <w:p>
            <w:r>
              <w:t>Longest session</w:t>
            </w:r>
          </w:p>
        </w:tc>
        <w:tc>
          <w:tcPr>
            <w:tcW w:type="dxa" w:w="4320"/>
          </w:tcPr>
          <w:p>
            <w:r>
              <w:t>70 minutes (43 sessions exceeded 10)</w:t>
            </w:r>
          </w:p>
        </w:tc>
      </w:tr>
      <w:tr>
        <w:tc>
          <w:tcPr>
            <w:tcW w:type="dxa" w:w="4320"/>
          </w:tcPr>
          <w:p>
            <w:r>
              <w:t>Parks below the 30-session floor</w:t>
            </w:r>
          </w:p>
        </w:tc>
        <w:tc>
          <w:tcPr>
            <w:tcW w:type="dxa" w:w="4320"/>
          </w:tcPr>
          <w:p>
            <w:r>
              <w:t>Rock Creek Park (28), Wolf Trap National Park for the Performing Arts (12)</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Missing</w:t>
            </w:r>
          </w:p>
        </w:tc>
        <w:tc>
          <w:tcPr>
            <w:tcW w:type="dxa" w:w="2160"/>
          </w:tcPr>
          <w:p>
            <w:r>
              <w:t>% of rows</w:t>
            </w:r>
          </w:p>
        </w:tc>
        <w:tc>
          <w:tcPr>
            <w:tcW w:type="dxa" w:w="2160"/>
          </w:tcPr>
          <w:p>
            <w:r>
              <w:t>Explanation</w:t>
            </w:r>
          </w:p>
        </w:tc>
      </w:tr>
      <w:tr>
        <w:tc>
          <w:tcPr>
            <w:tcW w:type="dxa" w:w="2160"/>
          </w:tcPr>
          <w:p>
            <w:r>
              <w:t>Sub_Unit_Code</w:t>
            </w:r>
          </w:p>
        </w:tc>
        <w:tc>
          <w:tcPr>
            <w:tcW w:type="dxa" w:w="2160"/>
          </w:tcPr>
          <w:p>
            <w:r>
              <w:t>14650</w:t>
            </w:r>
          </w:p>
        </w:tc>
        <w:tc>
          <w:tcPr>
            <w:tcW w:type="dxa" w:w="2160"/>
          </w:tcPr>
          <w:p>
            <w:r>
              <w:t>95.3</w:t>
            </w:r>
          </w:p>
        </w:tc>
        <w:tc>
          <w:tcPr>
            <w:tcW w:type="dxa" w:w="2160"/>
          </w:tcPr>
          <w:p>
            <w:r>
              <w:t>Optional field; most parks have no sub-units</w:t>
            </w:r>
          </w:p>
        </w:tc>
      </w:tr>
      <w:tr>
        <w:tc>
          <w:tcPr>
            <w:tcW w:type="dxa" w:w="2160"/>
          </w:tcPr>
          <w:p>
            <w:r>
              <w:t>Site_Name</w:t>
            </w:r>
          </w:p>
        </w:tc>
        <w:tc>
          <w:tcPr>
            <w:tcW w:type="dxa" w:w="2160"/>
          </w:tcPr>
          <w:p>
            <w:r>
              <w:t>6826</w:t>
            </w:r>
          </w:p>
        </w:tc>
        <w:tc>
          <w:tcPr>
            <w:tcW w:type="dxa" w:w="2160"/>
          </w:tcPr>
          <w:p>
            <w:r>
              <w:t>44.4</w:t>
            </w:r>
          </w:p>
        </w:tc>
        <w:tc>
          <w:tcPr>
            <w:tcW w:type="dxa" w:w="2160"/>
          </w:tcPr>
          <w:p>
            <w:r>
              <w:t>Recorded for forest plots only, by protocol</w:t>
            </w:r>
          </w:p>
        </w:tc>
      </w:tr>
      <w:tr>
        <w:tc>
          <w:tcPr>
            <w:tcW w:type="dxa" w:w="2160"/>
          </w:tcPr>
          <w:p>
            <w:r>
              <w:t>Distance</w:t>
            </w:r>
          </w:p>
        </w:tc>
        <w:tc>
          <w:tcPr>
            <w:tcW w:type="dxa" w:w="2160"/>
          </w:tcPr>
          <w:p>
            <w:r>
              <w:t>689</w:t>
            </w:r>
          </w:p>
        </w:tc>
        <w:tc>
          <w:tcPr>
            <w:tcW w:type="dxa" w:w="2160"/>
          </w:tcPr>
          <w:p>
            <w:r>
              <w:t>4.5</w:t>
            </w:r>
          </w:p>
        </w:tc>
        <w:tc>
          <w:tcPr>
            <w:tcW w:type="dxa" w:w="2160"/>
          </w:tcPr>
          <w:p>
            <w:r>
              <w:t>Flyovers have no distance to record</w:t>
            </w:r>
          </w:p>
        </w:tc>
      </w:tr>
      <w:tr>
        <w:tc>
          <w:tcPr>
            <w:tcW w:type="dxa" w:w="2160"/>
          </w:tcPr>
          <w:p>
            <w:r>
              <w:t>AcceptedTSN</w:t>
            </w:r>
          </w:p>
        </w:tc>
        <w:tc>
          <w:tcPr>
            <w:tcW w:type="dxa" w:w="2160"/>
          </w:tcPr>
          <w:p>
            <w:r>
              <w:t>28</w:t>
            </w:r>
          </w:p>
        </w:tc>
        <w:tc>
          <w:tcPr>
            <w:tcW w:type="dxa" w:w="2160"/>
          </w:tcPr>
          <w:p>
            <w:r>
              <w:t>0.2</w:t>
            </w:r>
          </w:p>
        </w:tc>
        <w:tc>
          <w:tcPr>
            <w:tcW w:type="dxa" w:w="2160"/>
          </w:tcPr>
          <w:p>
            <w:r>
              <w:t>Taxonomic serial number absent for a few records</w:t>
            </w:r>
          </w:p>
        </w:tc>
      </w:tr>
      <w:tr>
        <w:tc>
          <w:tcPr>
            <w:tcW w:type="dxa" w:w="2160"/>
          </w:tcPr>
          <w:p>
            <w:r>
              <w:t>ID_Method</w:t>
            </w:r>
          </w:p>
        </w:tc>
        <w:tc>
          <w:tcPr>
            <w:tcW w:type="dxa" w:w="2160"/>
          </w:tcPr>
          <w:p>
            <w:r>
              <w:t>2</w:t>
            </w:r>
          </w:p>
        </w:tc>
        <w:tc>
          <w:tcPr>
            <w:tcW w:type="dxa" w:w="2160"/>
          </w:tcPr>
          <w:p>
            <w:r>
              <w:t>0</w:t>
            </w:r>
          </w:p>
        </w:tc>
        <w:tc>
          <w:tcPr>
            <w:tcW w:type="dxa" w:w="2160"/>
          </w:tcPr>
          <w:p>
            <w:r>
              <w:t>Method not recorded on two rows</w:t>
            </w:r>
          </w:p>
        </w:tc>
      </w:tr>
      <w:tr>
        <w:tc>
          <w:tcPr>
            <w:tcW w:type="dxa" w:w="2160"/>
          </w:tcPr>
          <w:p>
            <w:r>
              <w:t>TaxonCode</w:t>
            </w:r>
          </w:p>
        </w:tc>
        <w:tc>
          <w:tcPr>
            <w:tcW w:type="dxa" w:w="2160"/>
          </w:tcPr>
          <w:p>
            <w:r>
              <w:t>2</w:t>
            </w:r>
          </w:p>
        </w:tc>
        <w:tc>
          <w:tcPr>
            <w:tcW w:type="dxa" w:w="2160"/>
          </w:tcPr>
          <w:p>
            <w:r>
              <w:t>0</w:t>
            </w:r>
          </w:p>
        </w:tc>
        <w:tc>
          <w:tcPr>
            <w:tcW w:type="dxa" w:w="2160"/>
          </w:tcPr>
          <w:p>
            <w:r>
              <w:t>Taxon code not recorded on two rows</w:t>
            </w:r>
          </w:p>
        </w:tc>
      </w:tr>
    </w:tbl>
    <w:p>
      <w:r>
        <w:rPr>
          <w:i/>
          <w:sz w:val="16"/>
        </w:rPr>
        <w:t>Table 5.10 - Missing values and their causes</w:t>
      </w:r>
    </w:p>
    <w:p>
      <w:r>
        <w:rPr>
          <w:b/>
          <w:i w:val="0"/>
          <w:color w:val="6B5314"/>
          <w:sz w:val="18"/>
        </w:rPr>
        <w:t>Missingness is explained by protocol, not by data loss.</w:t>
      </w:r>
      <w:r>
        <w:rPr>
          <w:b w:val="0"/>
          <w:i w:val="0"/>
          <w:color w:val="6B5314"/>
          <w:sz w:val="18"/>
        </w:rPr>
        <w:t xml:space="preserve"> The clearest case: 689 records carry no Distance value, and exactly those 689 records are flyovers - birds passing overhead rather than using the site, which by definition have no distance to record. The correspondence is one-to-one with no exceptions (verified: True). Missingness that maps perfectly onto a protocol rule is evidence of a well-run survey.</w:t>
      </w:r>
    </w:p>
    <w:p>
      <w:r>
        <w:br w:type="page"/>
      </w:r>
    </w:p>
    <w:p>
      <w:pPr>
        <w:pStyle w:val="Heading1"/>
      </w:pPr>
      <w:r>
        <w:t>6. Discussion</w:t>
      </w:r>
    </w:p>
    <w:p>
      <w:pPr>
        <w:pStyle w:val="Heading2"/>
      </w:pPr>
      <w:r>
        <w:t>6.1 Composition matters; abundance does not</w:t>
      </w:r>
    </w:p>
    <w:p>
      <w:pPr>
        <w:jc w:val="both"/>
      </w:pPr>
      <w:r>
        <w:rPr>
          <w:b w:val="0"/>
          <w:i w:val="0"/>
        </w:rPr>
        <w:t xml:space="preserve">The clearest theme across the results is that habitat shapes </w:t>
      </w:r>
      <w:r>
        <w:rPr>
          <w:b w:val="0"/>
          <w:i/>
        </w:rPr>
        <w:t>which</w:t>
      </w:r>
      <w:r>
        <w:rPr>
          <w:b w:val="0"/>
          <w:i w:val="0"/>
        </w:rPr>
        <w:t xml:space="preserve"> birds are present far more than </w:t>
      </w:r>
      <w:r>
        <w:rPr>
          <w:b w:val="0"/>
          <w:i/>
        </w:rPr>
        <w:t>how many</w:t>
      </w:r>
      <w:r>
        <w:rPr>
          <w:b w:val="0"/>
          <w:i w:val="0"/>
        </w:rPr>
        <w:t>. Section 4.3 found no richness difference once the comparison was made within shared parks. Sections 4.1 and 4.5 found substantial compositional differences in the same data: at-risk sightings concentrated in forest, and every one of the 17 habitat specialists loyal to grassland.</w:t>
      </w:r>
    </w:p>
    <w:p>
      <w:pPr>
        <w:jc w:val="both"/>
      </w:pPr>
      <w:r>
        <w:rPr>
          <w:b w:val="0"/>
          <w:i w:val="0"/>
        </w:rPr>
        <w:t>Section 4.5 locates that difference precisely. Rarefied community similarity shows the two habitats draw on much the same species pool - Jaccard 0.536 between habitats against 0.58 between two parks of the same habitat - while their abundance structures separate clearly (Bray-Curtis 0.499 against 0.351). The distinction is not which birds occur but how the community is weighted, which is why specialist counts and at-risk rates detect a habitat effect that species counts cannot.</w:t>
      </w:r>
    </w:p>
    <w:p>
      <w:pPr>
        <w:jc w:val="both"/>
      </w:pPr>
      <w:r>
        <w:rPr>
          <w:b w:val="0"/>
          <w:i w:val="0"/>
        </w:rPr>
        <w:t>This has a direct consequence for how such surveys are used. A management decision framed as "which habitat holds more biodiversity" cannot be answered by this data and probably should not be asked - the two habitats hold comparable numbers of species and different sets of them. A decision framed as "which species would we lose" is answerable, and gives an asymmetric answer: converting grassland removes the only habitat 17 species reliably use, while no well-sampled species depends exclusively on forest.</w:t>
      </w:r>
    </w:p>
    <w:p>
      <w:pPr>
        <w:pStyle w:val="Heading2"/>
      </w:pPr>
      <w:r>
        <w:t>6.2 Effort is the dominant confound</w:t>
      </w:r>
    </w:p>
    <w:p>
      <w:pPr>
        <w:jc w:val="both"/>
      </w:pPr>
      <w:r>
        <w:rPr>
          <w:b w:val="0"/>
          <w:i w:val="0"/>
        </w:rPr>
        <w:t>Three separate results in this report were initially misleading for the same reason - unequal survey effort. Pooled richness appeared significant because grassland ran 4.2x more sessions in different parks (Section 4.3). Park rankings by raw species count reflected visit frequency, correlating with effort at rho = 0.77 while the effort-adjusted rate did not (Section 4.7). Exclusive species counts overstated the grassland advantage by roughly four times before rarefaction (Section 4.4).</w:t>
      </w:r>
    </w:p>
    <w:p>
      <w:pPr>
        <w:jc w:val="both"/>
      </w:pPr>
      <w:r>
        <w:rPr>
          <w:b w:val="0"/>
          <w:i w:val="0"/>
        </w:rPr>
        <w:t>Each was caught by a different guardrail, but they are the same underlying error: treating a count of observations as a measure of a place. In a dataset where effort varies by a factor of four across the comparison of interest, that error is not a subtle one - it is the default outcome of any un-normalised analysis.</w:t>
      </w:r>
    </w:p>
    <w:p>
      <w:pPr>
        <w:pStyle w:val="Heading2"/>
      </w:pPr>
      <w:r>
        <w:t>6.3 Measurement error can exceed the signal</w:t>
      </w:r>
    </w:p>
    <w:p>
      <w:pPr>
        <w:jc w:val="both"/>
      </w:pPr>
      <w:r>
        <w:rPr>
          <w:b w:val="0"/>
          <w:i w:val="0"/>
        </w:rPr>
        <w:t>The observer effect (2.69 species per session) and the disturbance effect (3.28) both exceed every ecological contrast in this project, including the 0.05-species habitat difference the survey was designed to detect. Neither is an ecological finding; both are properties of how the measurement was taken.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Effect</w:t>
            </w:r>
          </w:p>
        </w:tc>
        <w:tc>
          <w:tcPr>
            <w:tcW w:type="dxa" w:w="2880"/>
          </w:tcPr>
          <w:p>
            <w:r>
              <w:t>Gap (species/session)</w:t>
            </w:r>
          </w:p>
        </w:tc>
        <w:tc>
          <w:tcPr>
            <w:tcW w:type="dxa" w:w="2880"/>
          </w:tcPr>
          <w:p>
            <w:r>
              <w:t>Significance-tested?</w:t>
            </w:r>
          </w:p>
        </w:tc>
      </w:tr>
      <w:tr>
        <w:tc>
          <w:tcPr>
            <w:tcW w:type="dxa" w:w="2880"/>
          </w:tcPr>
          <w:p>
            <w:r>
              <w:t>Disturbance (none to serious)</w:t>
            </w:r>
          </w:p>
        </w:tc>
        <w:tc>
          <w:tcPr>
            <w:tcW w:type="dxa" w:w="2880"/>
          </w:tcPr>
          <w:p>
            <w:r>
              <w:t>3.28</w:t>
            </w:r>
          </w:p>
        </w:tc>
        <w:tc>
          <w:tcPr>
            <w:tcW w:type="dxa" w:w="2880"/>
          </w:tcPr>
          <w:p>
            <w:r>
              <w:t>Yes</w:t>
            </w:r>
          </w:p>
        </w:tc>
      </w:tr>
      <w:tr>
        <w:tc>
          <w:tcPr>
            <w:tcW w:type="dxa" w:w="2880"/>
          </w:tcPr>
          <w:p>
            <w:r>
              <w:t>Observer (3 surveyors)</w:t>
            </w:r>
          </w:p>
        </w:tc>
        <w:tc>
          <w:tcPr>
            <w:tcW w:type="dxa" w:w="2880"/>
          </w:tcPr>
          <w:p>
            <w:r>
              <w:t>2.69</w:t>
            </w:r>
          </w:p>
        </w:tc>
        <w:tc>
          <w:tcPr>
            <w:tcW w:type="dxa" w:w="2880"/>
          </w:tcPr>
          <w:p>
            <w:r>
              <w:t>Yes</w:t>
            </w:r>
          </w:p>
        </w:tc>
      </w:tr>
      <w:tr>
        <w:tc>
          <w:tcPr>
            <w:tcW w:type="dxa" w:w="2880"/>
          </w:tcPr>
          <w:p>
            <w:r>
              <w:t>Temperature (best to worst reliable band)</w:t>
            </w:r>
          </w:p>
        </w:tc>
        <w:tc>
          <w:tcPr>
            <w:tcW w:type="dxa" w:w="2880"/>
          </w:tcPr>
          <w:p>
            <w:r>
              <w:t>1.64</w:t>
            </w:r>
          </w:p>
        </w:tc>
        <w:tc>
          <w:tcPr>
            <w:tcW w:type="dxa" w:w="2880"/>
          </w:tcPr>
          <w:p>
            <w:r>
              <w:t>Yes</w:t>
            </w:r>
          </w:p>
        </w:tc>
      </w:tr>
      <w:tr>
        <w:tc>
          <w:tcPr>
            <w:tcW w:type="dxa" w:w="2880"/>
          </w:tcPr>
          <w:p>
            <w:r>
              <w:t>Time of day, grassland</w:t>
            </w:r>
          </w:p>
        </w:tc>
        <w:tc>
          <w:tcPr>
            <w:tcW w:type="dxa" w:w="2880"/>
          </w:tcPr>
          <w:p>
            <w:r>
              <w:t>1.45</w:t>
            </w:r>
          </w:p>
        </w:tc>
        <w:tc>
          <w:tcPr>
            <w:tcW w:type="dxa" w:w="2880"/>
          </w:tcPr>
          <w:p>
            <w:r>
              <w:t>Yes</w:t>
            </w:r>
          </w:p>
        </w:tc>
      </w:tr>
      <w:tr>
        <w:tc>
          <w:tcPr>
            <w:tcW w:type="dxa" w:w="2880"/>
          </w:tcPr>
          <w:p>
            <w:r>
              <w:t>Time of day, forest</w:t>
            </w:r>
          </w:p>
        </w:tc>
        <w:tc>
          <w:tcPr>
            <w:tcW w:type="dxa" w:w="2880"/>
          </w:tcPr>
          <w:p>
            <w:r>
              <w:t>0.29</w:t>
            </w:r>
          </w:p>
        </w:tc>
        <w:tc>
          <w:tcPr>
            <w:tcW w:type="dxa" w:w="2880"/>
          </w:tcPr>
          <w:p>
            <w:r>
              <w:t>Tested, failed</w:t>
            </w:r>
          </w:p>
        </w:tc>
      </w:tr>
      <w:tr>
        <w:tc>
          <w:tcPr>
            <w:tcW w:type="dxa" w:w="2880"/>
          </w:tcPr>
          <w:p>
            <w:r>
              <w:t>Habitat (within shared parks)</w:t>
            </w:r>
          </w:p>
        </w:tc>
        <w:tc>
          <w:tcPr>
            <w:tcW w:type="dxa" w:w="2880"/>
          </w:tcPr>
          <w:p>
            <w:r>
              <w:t>0.05</w:t>
            </w:r>
          </w:p>
        </w:tc>
        <w:tc>
          <w:tcPr>
            <w:tcW w:type="dxa" w:w="2880"/>
          </w:tcPr>
          <w:p>
            <w:r>
              <w:t>Tested, failed</w:t>
            </w:r>
          </w:p>
        </w:tc>
      </w:tr>
    </w:tbl>
    <w:p>
      <w:r>
        <w:rPr>
          <w:i/>
          <w:sz w:val="16"/>
        </w:rPr>
        <w:t>Table 6.1 - Every tested effect in the project, in the same units</w:t>
      </w:r>
    </w:p>
    <w:p>
      <w:pPr>
        <w:jc w:val="both"/>
      </w:pPr>
      <w:r>
        <w:rPr>
          <w:b w:val="0"/>
          <w:i w:val="0"/>
        </w:rPr>
        <w:t>The practical implication is that survey protocol deserves at least as much design attention as the ecological question. A study that balances its observer rota and controls disturbance can detect a small habitat effect; one that does neither will produce a confident answer about whichever of those two varied most.</w:t>
      </w:r>
    </w:p>
    <w:p>
      <w:pPr>
        <w:pStyle w:val="Heading2"/>
      </w:pPr>
      <w:r>
        <w:t>6.4 What negative results contributed</w:t>
      </w:r>
    </w:p>
    <w:p>
      <w:pPr>
        <w:jc w:val="both"/>
      </w:pPr>
      <w:r>
        <w:rPr>
          <w:b w:val="0"/>
          <w:i w:val="0"/>
        </w:rPr>
        <w:t>Two of the fourteen questions produced no usable answer, and both were informative. The rejected richness comparison (Section 4.3) demonstrated Simpson's paradox in the project's own data and justified restricting every subsequent habitat analysis to shared parks. The unanswerable seasonal question (Section 4.9) identified a design flaw - visit order confounded with calendar date - that a future survey can correct cheaply, and which no amount of post-hoc analysis can repair in this dataset.</w:t>
      </w:r>
    </w:p>
    <w:p>
      <w:r>
        <w:br w:type="page"/>
      </w:r>
    </w:p>
    <w:p>
      <w:pPr>
        <w:pStyle w:val="Heading1"/>
      </w:pPr>
      <w:r>
        <w:t>7. Insights</w:t>
      </w:r>
    </w:p>
    <w:p>
      <w:pPr>
        <w:jc w:val="both"/>
      </w:pPr>
      <w:r>
        <w:rPr>
          <w:b w:val="0"/>
          <w:i w:val="0"/>
        </w:rPr>
        <w:t>Synthesised across questions and ranked by strength of evidence. Each links back to the section that supports 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Insight</w:t>
            </w:r>
          </w:p>
        </w:tc>
        <w:tc>
          <w:tcPr>
            <w:tcW w:type="dxa" w:w="1728"/>
          </w:tcPr>
          <w:p>
            <w:r>
              <w:t>Evidence</w:t>
            </w:r>
          </w:p>
        </w:tc>
        <w:tc>
          <w:tcPr>
            <w:tcW w:type="dxa" w:w="1728"/>
          </w:tcPr>
          <w:p>
            <w:r>
              <w:t>Section</w:t>
            </w:r>
          </w:p>
        </w:tc>
        <w:tc>
          <w:tcPr>
            <w:tcW w:type="dxa" w:w="1728"/>
          </w:tcPr>
          <w:p>
            <w:r>
              <w:t>Strength</w:t>
            </w:r>
          </w:p>
        </w:tc>
      </w:tr>
      <w:tr>
        <w:tc>
          <w:tcPr>
            <w:tcW w:type="dxa" w:w="1728"/>
          </w:tcPr>
          <w:p>
            <w:r>
              <w:t>1</w:t>
            </w:r>
          </w:p>
        </w:tc>
        <w:tc>
          <w:tcPr>
            <w:tcW w:type="dxa" w:w="1728"/>
          </w:tcPr>
          <w:p>
            <w:r>
              <w:t>Forest shelters Wood Thrush specifically, not at-risk birds as a class</w:t>
            </w:r>
          </w:p>
        </w:tc>
        <w:tc>
          <w:tcPr>
            <w:tcW w:type="dxa" w:w="1728"/>
          </w:tcPr>
          <w:p>
            <w:r>
              <w:t>3.65% vs 0.59%, p = 1.66e-18, 4/4 parks; but 82% is one species</w:t>
            </w:r>
          </w:p>
        </w:tc>
        <w:tc>
          <w:tcPr>
            <w:tcW w:type="dxa" w:w="1728"/>
          </w:tcPr>
          <w:p>
            <w:r>
              <w:t>4.1</w:t>
            </w:r>
          </w:p>
        </w:tc>
        <w:tc>
          <w:tcPr>
            <w:tcW w:type="dxa" w:w="1728"/>
          </w:tcPr>
          <w:p>
            <w:r>
              <w:t>Strong, correctly narrowed</w:t>
            </w:r>
          </w:p>
        </w:tc>
      </w:tr>
      <w:tr>
        <w:tc>
          <w:tcPr>
            <w:tcW w:type="dxa" w:w="1728"/>
          </w:tcPr>
          <w:p>
            <w:r>
              <w:t>2</w:t>
            </w:r>
          </w:p>
        </w:tc>
        <w:tc>
          <w:tcPr>
            <w:tcW w:type="dxa" w:w="1728"/>
          </w:tcPr>
          <w:p>
            <w:r>
              <w:t>The surveyor matters more than anything being surveyed</w:t>
            </w:r>
          </w:p>
        </w:tc>
        <w:tc>
          <w:tcPr>
            <w:tcW w:type="dxa" w:w="1728"/>
          </w:tcPr>
          <w:p>
            <w:r>
              <w:t>37.0% spread, all pairs significant, consistent in every park, vs a 0.05-species habitat gap</w:t>
            </w:r>
          </w:p>
        </w:tc>
        <w:tc>
          <w:tcPr>
            <w:tcW w:type="dxa" w:w="1728"/>
          </w:tcPr>
          <w:p>
            <w:r>
              <w:t>5.1</w:t>
            </w:r>
          </w:p>
        </w:tc>
        <w:tc>
          <w:tcPr>
            <w:tcW w:type="dxa" w:w="1728"/>
          </w:tcPr>
          <w:p>
            <w:r>
              <w:t>Strong</w:t>
            </w:r>
          </w:p>
        </w:tc>
      </w:tr>
      <w:tr>
        <w:tc>
          <w:tcPr>
            <w:tcW w:type="dxa" w:w="1728"/>
          </w:tcPr>
          <w:p>
            <w:r>
              <w:t>3</w:t>
            </w:r>
          </w:p>
        </w:tc>
        <w:tc>
          <w:tcPr>
            <w:tcW w:type="dxa" w:w="1728"/>
          </w:tcPr>
          <w:p>
            <w:r>
              <w:t>Grassland holds every habitat specialist; forest holds none</w:t>
            </w:r>
          </w:p>
        </w:tc>
        <w:tc>
          <w:tcPr>
            <w:tcW w:type="dxa" w:w="1728"/>
          </w:tcPr>
          <w:p>
            <w:r>
              <w:t>17 vs 0 of 48 well-sampled species</w:t>
            </w:r>
          </w:p>
        </w:tc>
        <w:tc>
          <w:tcPr>
            <w:tcW w:type="dxa" w:w="1728"/>
          </w:tcPr>
          <w:p>
            <w:r>
              <w:t>4.5</w:t>
            </w:r>
          </w:p>
        </w:tc>
        <w:tc>
          <w:tcPr>
            <w:tcW w:type="dxa" w:w="1728"/>
          </w:tcPr>
          <w:p>
            <w:r>
              <w:t>Strong</w:t>
            </w:r>
          </w:p>
        </w:tc>
      </w:tr>
      <w:tr>
        <w:tc>
          <w:tcPr>
            <w:tcW w:type="dxa" w:w="1728"/>
          </w:tcPr>
          <w:p>
            <w:r>
              <w:t>4</w:t>
            </w:r>
          </w:p>
        </w:tc>
        <w:tc>
          <w:tcPr>
            <w:tcW w:type="dxa" w:w="1728"/>
          </w:tcPr>
          <w:p>
            <w:r>
              <w:t>Disturbance costs more species than any weather variable</w:t>
            </w:r>
          </w:p>
        </w:tc>
        <w:tc>
          <w:tcPr>
            <w:tcW w:type="dxa" w:w="1728"/>
          </w:tcPr>
          <w:p>
            <w:r>
              <w:t>36.8% loss, p = 2.52e-15, replicates in both habitats</w:t>
            </w:r>
          </w:p>
        </w:tc>
        <w:tc>
          <w:tcPr>
            <w:tcW w:type="dxa" w:w="1728"/>
          </w:tcPr>
          <w:p>
            <w:r>
              <w:t>4.9</w:t>
            </w:r>
          </w:p>
        </w:tc>
        <w:tc>
          <w:tcPr>
            <w:tcW w:type="dxa" w:w="1728"/>
          </w:tcPr>
          <w:p>
            <w:r>
              <w:t>Strong</w:t>
            </w:r>
          </w:p>
        </w:tc>
      </w:tr>
      <w:tr>
        <w:tc>
          <w:tcPr>
            <w:tcW w:type="dxa" w:w="1728"/>
          </w:tcPr>
          <w:p>
            <w:r>
              <w:t>5</w:t>
            </w:r>
          </w:p>
        </w:tc>
        <w:tc>
          <w:tcPr>
            <w:tcW w:type="dxa" w:w="1728"/>
          </w:tcPr>
          <w:p>
            <w:r>
              <w:t>Grassland surveys should start early; forest scheduling is free</w:t>
            </w:r>
          </w:p>
        </w:tc>
        <w:tc>
          <w:tcPr>
            <w:tcW w:type="dxa" w:w="1728"/>
          </w:tcPr>
          <w:p>
            <w:r>
              <w:t>17.6% gain, two independent tests agree; forest null on both</w:t>
            </w:r>
          </w:p>
        </w:tc>
        <w:tc>
          <w:tcPr>
            <w:tcW w:type="dxa" w:w="1728"/>
          </w:tcPr>
          <w:p>
            <w:r>
              <w:t>4.7</w:t>
            </w:r>
          </w:p>
        </w:tc>
        <w:tc>
          <w:tcPr>
            <w:tcW w:type="dxa" w:w="1728"/>
          </w:tcPr>
          <w:p>
            <w:r>
              <w:t>Strong, grassland only</w:t>
            </w:r>
          </w:p>
        </w:tc>
      </w:tr>
      <w:tr>
        <w:tc>
          <w:tcPr>
            <w:tcW w:type="dxa" w:w="1728"/>
          </w:tcPr>
          <w:p>
            <w:r>
              <w:t>6</w:t>
            </w:r>
          </w:p>
        </w:tc>
        <w:tc>
          <w:tcPr>
            <w:tcW w:type="dxa" w:w="1728"/>
          </w:tcPr>
          <w:p>
            <w:r>
              <w:t>Habitat does not drive species richness</w:t>
            </w:r>
          </w:p>
        </w:tc>
        <w:tc>
          <w:tcPr>
            <w:tcW w:type="dxa" w:w="1728"/>
          </w:tcPr>
          <w:p>
            <w:r>
              <w:t>pooled p = 4.50e-04 collapses to p = 0.6855 within shared parks</w:t>
            </w:r>
          </w:p>
        </w:tc>
        <w:tc>
          <w:tcPr>
            <w:tcW w:type="dxa" w:w="1728"/>
          </w:tcPr>
          <w:p>
            <w:r>
              <w:t>4.3</w:t>
            </w:r>
          </w:p>
        </w:tc>
        <w:tc>
          <w:tcPr>
            <w:tcW w:type="dxa" w:w="1728"/>
          </w:tcPr>
          <w:p>
            <w:r>
              <w:t>Strong negative result</w:t>
            </w:r>
          </w:p>
        </w:tc>
      </w:tr>
      <w:tr>
        <w:tc>
          <w:tcPr>
            <w:tcW w:type="dxa" w:w="1728"/>
          </w:tcPr>
          <w:p>
            <w:r>
              <w:t>7</w:t>
            </w:r>
          </w:p>
        </w:tc>
        <w:tc>
          <w:tcPr>
            <w:tcW w:type="dxa" w:w="1728"/>
          </w:tcPr>
          <w:p>
            <w:r>
              <w:t>"Best park" depends entirely on the question asked</w:t>
            </w:r>
          </w:p>
        </w:tc>
        <w:tc>
          <w:tcPr>
            <w:tcW w:type="dxa" w:w="1728"/>
          </w:tcPr>
          <w:p>
            <w:r>
              <w:t>Catoctin Mountain Park ranks #1 for at-risk presence and #11 of 11 for richness</w:t>
            </w:r>
          </w:p>
        </w:tc>
        <w:tc>
          <w:tcPr>
            <w:tcW w:type="dxa" w:w="1728"/>
          </w:tcPr>
          <w:p>
            <w:r>
              <w:t>4.6</w:t>
            </w:r>
          </w:p>
        </w:tc>
        <w:tc>
          <w:tcPr>
            <w:tcW w:type="dxa" w:w="1728"/>
          </w:tcPr>
          <w:p>
            <w:r>
              <w:t>Solid</w:t>
            </w:r>
          </w:p>
        </w:tc>
      </w:tr>
      <w:tr>
        <w:tc>
          <w:tcPr>
            <w:tcW w:type="dxa" w:w="1728"/>
          </w:tcPr>
          <w:p>
            <w:r>
              <w:t>8</w:t>
            </w:r>
          </w:p>
        </w:tc>
        <w:tc>
          <w:tcPr>
            <w:tcW w:type="dxa" w:w="1728"/>
          </w:tcPr>
          <w:p>
            <w:r>
              <w:t>Habitat restructures abundance, not species membership</w:t>
            </w:r>
          </w:p>
        </w:tc>
        <w:tc>
          <w:tcPr>
            <w:tcW w:type="dxa" w:w="1728"/>
          </w:tcPr>
          <w:p>
            <w:r>
              <w:t>rarefied Bray-Curtis 0.499 between habitats vs 0.351 within one; Jaccard essentially flat</w:t>
            </w:r>
          </w:p>
        </w:tc>
        <w:tc>
          <w:tcPr>
            <w:tcW w:type="dxa" w:w="1728"/>
          </w:tcPr>
          <w:p>
            <w:r>
              <w:t>4.5</w:t>
            </w:r>
          </w:p>
        </w:tc>
        <w:tc>
          <w:tcPr>
            <w:tcW w:type="dxa" w:w="1728"/>
          </w:tcPr>
          <w:p>
            <w:r>
              <w:t>Solid</w:t>
            </w:r>
          </w:p>
        </w:tc>
      </w:tr>
      <w:tr>
        <w:tc>
          <w:tcPr>
            <w:tcW w:type="dxa" w:w="1728"/>
          </w:tcPr>
          <w:p>
            <w:r>
              <w:t>9</w:t>
            </w:r>
          </w:p>
        </w:tc>
        <w:tc>
          <w:tcPr>
            <w:tcW w:type="dxa" w:w="1728"/>
          </w:tcPr>
          <w:p>
            <w:r>
              <w:t>The habitat null result is not a metric artefact</w:t>
            </w:r>
          </w:p>
        </w:tc>
        <w:tc>
          <w:tcPr>
            <w:tcW w:type="dxa" w:w="1728"/>
          </w:tcPr>
          <w:p>
            <w:r>
              <w:t>richness, Shannon, Simpson and evenness all agree (smallest p = 0.11)</w:t>
            </w:r>
          </w:p>
        </w:tc>
        <w:tc>
          <w:tcPr>
            <w:tcW w:type="dxa" w:w="1728"/>
          </w:tcPr>
          <w:p>
            <w:r>
              <w:t>4.5</w:t>
            </w:r>
          </w:p>
        </w:tc>
        <w:tc>
          <w:tcPr>
            <w:tcW w:type="dxa" w:w="1728"/>
          </w:tcPr>
          <w:p>
            <w:r>
              <w:t>Strong negative result</w:t>
            </w:r>
          </w:p>
        </w:tc>
      </w:tr>
      <w:tr>
        <w:tc>
          <w:tcPr>
            <w:tcW w:type="dxa" w:w="1728"/>
          </w:tcPr>
          <w:p>
            <w:r>
              <w:t>10</w:t>
            </w:r>
          </w:p>
        </w:tc>
        <w:tc>
          <w:tcPr>
            <w:tcW w:type="dxa" w:w="1728"/>
          </w:tcPr>
          <w:p>
            <w:r>
              <w:t>Raw counts rank effort, not places</w:t>
            </w:r>
          </w:p>
        </w:tc>
        <w:tc>
          <w:tcPr>
            <w:tcW w:type="dxa" w:w="1728"/>
          </w:tcPr>
          <w:p>
            <w:r>
              <w:t>raw richness correlates with effort at rho 0.77; the rate does not (rho 0.23)</w:t>
            </w:r>
          </w:p>
        </w:tc>
        <w:tc>
          <w:tcPr>
            <w:tcW w:type="dxa" w:w="1728"/>
          </w:tcPr>
          <w:p>
            <w:r>
              <w:t>4.6</w:t>
            </w:r>
          </w:p>
        </w:tc>
        <w:tc>
          <w:tcPr>
            <w:tcW w:type="dxa" w:w="1728"/>
          </w:tcPr>
          <w:p>
            <w:r>
              <w:t>Solid</w:t>
            </w:r>
          </w:p>
        </w:tc>
      </w:tr>
    </w:tbl>
    <w:p>
      <w:r>
        <w:rPr>
          <w:i/>
          <w:sz w:val="16"/>
        </w:rPr>
        <w:t>Table 7.1 - Insights ranked by strength of evidence</w:t>
      </w:r>
    </w:p>
    <w:p>
      <w:r>
        <w:br w:type="page"/>
      </w:r>
    </w:p>
    <w:p>
      <w:pPr>
        <w:pStyle w:val="Heading1"/>
      </w:pPr>
      <w:r>
        <w:t>8. Recommendations</w:t>
      </w:r>
    </w:p>
    <w:p>
      <w:pPr>
        <w:pStyle w:val="Heading2"/>
      </w:pPr>
      <w:r>
        <w:t>8.1 For land management</w:t>
      </w:r>
    </w:p>
    <w:p>
      <w:pPr>
        <w:pStyle w:val="ListBullet"/>
      </w:pPr>
      <w:r>
        <w:rPr>
          <w:b/>
          <w:i w:val="0"/>
        </w:rPr>
        <w:t>Protect mature forest where Wood Thrush is present, and describe it as such.</w:t>
      </w:r>
      <w:r>
        <w:rPr>
          <w:b w:val="0"/>
          <w:i w:val="0"/>
        </w:rPr>
        <w:t xml:space="preserve"> The at-risk signal is real and repeats in every shared park, but 82% of it is one species. Framing this as a Wood Thrush measure rather than a general at-risk measure is both more accurate and more defensible if challenged. (Section 4.1)</w:t>
      </w:r>
    </w:p>
    <w:p>
      <w:pPr>
        <w:pStyle w:val="ListBullet"/>
      </w:pPr>
      <w:r>
        <w:rPr>
          <w:b/>
          <w:i w:val="0"/>
        </w:rPr>
        <w:t>Reduce disturbance during survey windows.</w:t>
      </w:r>
      <w:r>
        <w:rPr>
          <w:b w:val="0"/>
          <w:i w:val="0"/>
        </w:rPr>
        <w:t xml:space="preserve"> A 36.8% reduction in recorded species is the largest effect measured in this project, and disturbance is the only environmental variable that is a property of the site and schedule rather than the weather. Parks recording moderate or serious disturbance in a large share of sessions are the place to start. (Section 4.10)</w:t>
      </w:r>
    </w:p>
    <w:p>
      <w:pPr>
        <w:pStyle w:val="ListBullet"/>
      </w:pPr>
      <w:r>
        <w:rPr>
          <w:b/>
          <w:i w:val="0"/>
        </w:rPr>
        <w:t>Do not convert grassland on biodiversity grounds.</w:t>
      </w:r>
      <w:r>
        <w:rPr>
          <w:b w:val="0"/>
          <w:i w:val="0"/>
        </w:rPr>
        <w:t xml:space="preserve"> Grassland holds all 17 habitat specialists in the dataset while forest holds none, and richness gives no reason to prefer either habitat. A conversion argument built on "more species" has no support in this data. (Sections 4.3 and 4.6)</w:t>
      </w:r>
    </w:p>
    <w:p>
      <w:pPr>
        <w:pStyle w:val="ListBullet"/>
      </w:pPr>
      <w:r>
        <w:rPr>
          <w:b/>
          <w:i w:val="0"/>
        </w:rPr>
        <w:t>Route at-risk monitoring and diversity visits to different parks.</w:t>
      </w:r>
      <w:r>
        <w:rPr>
          <w:b w:val="0"/>
          <w:i w:val="0"/>
        </w:rPr>
        <w:t xml:space="preserve"> The park with the highest at-risk detection rate ranks last of 11 for species per session. A single recommendation list would send both audiences to the wrong place. (Section 4.7.2)</w:t>
      </w:r>
    </w:p>
    <w:p>
      <w:pPr>
        <w:pStyle w:val="Heading2"/>
      </w:pPr>
      <w:r>
        <w:t>8.2 For survey design</w:t>
      </w:r>
    </w:p>
    <w:p>
      <w:pPr>
        <w:jc w:val="both"/>
      </w:pPr>
      <w:r>
        <w:rPr>
          <w:b w:val="0"/>
          <w:i w:val="0"/>
        </w:rPr>
        <w:t>These changes would let a future season answer questions this one cannot. None requires additional parks, staff or season length - they redistribute the same effort.</w:t>
      </w:r>
    </w:p>
    <w:p>
      <w:pPr>
        <w:pStyle w:val="ListBullet"/>
      </w:pPr>
      <w:r>
        <w:rPr>
          <w:b/>
          <w:i w:val="0"/>
        </w:rPr>
        <w:t>Add grassland plots to the 7 forest-only parks.</w:t>
      </w:r>
      <w:r>
        <w:rPr>
          <w:b w:val="0"/>
          <w:i w:val="0"/>
        </w:rPr>
        <w:t xml:space="preserve"> All 7 single-habitat parks are forest-only, holding 671 sessions that currently cannot contribute to the central question. Pairing habitats within those parks would take usable data from 52.3% toward 100% - roughly 91% more analysable sample. This is the single highest-value change available. (Section 2.2)</w:t>
      </w:r>
    </w:p>
    <w:p>
      <w:pPr>
        <w:pStyle w:val="ListBullet"/>
      </w:pPr>
      <w:r>
        <w:rPr>
          <w:b/>
          <w:i w:val="0"/>
        </w:rPr>
        <w:t>Document the balanced observer rota as a protocol requirement.</w:t>
      </w:r>
      <w:r>
        <w:rPr>
          <w:b w:val="0"/>
          <w:i w:val="0"/>
        </w:rPr>
        <w:t xml:space="preserve"> The 37.0% observer spread is harmless here purely because assignment was balanced across habitats and parks. That currently exists as practice rather than as a written rule, and it is the reason this study's conclusions hold. (Section 5.1)</w:t>
      </w:r>
    </w:p>
    <w:p>
      <w:pPr>
        <w:pStyle w:val="ListBullet"/>
      </w:pPr>
      <w:r>
        <w:rPr>
          <w:b/>
          <w:i w:val="0"/>
        </w:rPr>
        <w:t>Calibrate surveyors on song and call recognition specifically.</w:t>
      </w:r>
      <w:r>
        <w:rPr>
          <w:b w:val="0"/>
          <w:i w:val="0"/>
        </w:rPr>
        <w:t xml:space="preserve"> 88.2% of detections are auditory, and 2.60 of the 2.69-species observer gap sits on that channel against 0.67 on the visual one - with the ranking reversing between the two. This is a trainable recognition difference, not a difference in diligence, so a short pre-season call-identification calibration targets the actual mechanism. (Section 5.2)</w:t>
      </w:r>
    </w:p>
    <w:p>
      <w:pPr>
        <w:pStyle w:val="ListBullet"/>
      </w:pPr>
      <w:r>
        <w:rPr>
          <w:b/>
          <w:i w:val="0"/>
        </w:rPr>
        <w:t>Decouple visit number from calendar date.</w:t>
      </w:r>
      <w:r>
        <w:rPr>
          <w:b w:val="0"/>
          <w:i w:val="0"/>
        </w:rPr>
        <w:t xml:space="preserve"> The two correlate at rho = 0.89, which makes seasonal analysis impossible. Rotating visit order across plots - surveying some plots in reverse order - would unlock a whole objective at no additional cost. (Section 4.9)</w:t>
      </w:r>
    </w:p>
    <w:p>
      <w:pPr>
        <w:pStyle w:val="ListBullet"/>
      </w:pPr>
      <w:r>
        <w:rPr>
          <w:b/>
          <w:i w:val="0"/>
        </w:rPr>
        <w:t>Equalise visits per plot across habitats.</w:t>
      </w:r>
      <w:r>
        <w:rPr>
          <w:b w:val="0"/>
          <w:i w:val="0"/>
        </w:rPr>
        <w:t xml:space="preserve"> Forest plots received 2.0 visits on average against grassland's 2.96, and third visits happened in grassland only. (Section 5.3)</w:t>
      </w:r>
    </w:p>
    <w:p>
      <w:pPr>
        <w:pStyle w:val="ListBullet"/>
      </w:pPr>
      <w:r>
        <w:rPr>
          <w:b/>
          <w:i w:val="0"/>
        </w:rPr>
        <w:t>Lift the smallest parks over the 30-session floor.</w:t>
      </w:r>
      <w:r>
        <w:rPr>
          <w:b w:val="0"/>
          <w:i w:val="0"/>
        </w:rPr>
        <w:t xml:space="preserve"> Only two parks fall below it: Rock Creek Park needs 2 more; Wolf Trap National Park for the Performing Arts needs 18 more. That is 20 extra sessions to make two more parks reportable - the cheapest improvement on this list. (Section 5.4)</w:t>
      </w:r>
    </w:p>
    <w:p>
      <w:pPr>
        <w:pStyle w:val="ListBullet"/>
      </w:pPr>
      <w:r>
        <w:rPr>
          <w:b/>
          <w:i w:val="0"/>
        </w:rPr>
        <w:t>Increase visits per plot beyond three.</w:t>
      </w:r>
      <w:r>
        <w:rPr>
          <w:b w:val="0"/>
          <w:i w:val="0"/>
        </w:rPr>
        <w:t xml:space="preserve"> No plot exceeded 3 visits, which makes plot-level ranking impossible. Plot-scale recommendations require substantially more repeat sampling. (Section 4.7.1)</w:t>
      </w:r>
    </w:p>
    <w:p>
      <w:r>
        <w:br w:type="page"/>
      </w:r>
    </w:p>
    <w:p>
      <w:pPr>
        <w:pStyle w:val="Heading1"/>
      </w:pPr>
      <w:r>
        <w:t>9. Limitations</w:t>
      </w:r>
    </w:p>
    <w:p>
      <w:pPr>
        <w:jc w:val="both"/>
      </w:pPr>
      <w:r>
        <w:rPr>
          <w:b w:val="0"/>
          <w:i w:val="0"/>
        </w:rPr>
        <w:t>Presented as a numbered section rather than a footnote. Knowing which questions this dataset cannot answer is part of the result, and several of the entries below are the direct output of the guardrails described in Section 3.4.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Limitation</w:t>
            </w:r>
          </w:p>
        </w:tc>
        <w:tc>
          <w:tcPr>
            <w:tcW w:type="dxa" w:w="2880"/>
          </w:tcPr>
          <w:p>
            <w:r>
              <w:t>Explanation</w:t>
            </w:r>
          </w:p>
        </w:tc>
        <w:tc>
          <w:tcPr>
            <w:tcW w:type="dxa" w:w="2880"/>
          </w:tcPr>
          <w:p>
            <w:r>
              <w:t>Section</w:t>
            </w:r>
          </w:p>
        </w:tc>
      </w:tr>
      <w:tr>
        <w:tc>
          <w:tcPr>
            <w:tcW w:type="dxa" w:w="2880"/>
          </w:tcPr>
          <w:p>
            <w:r>
              <w:t>Seasonal trend</w:t>
            </w:r>
          </w:p>
        </w:tc>
        <w:tc>
          <w:tcPr>
            <w:tcW w:type="dxa" w:w="2880"/>
          </w:tcPr>
          <w:p>
            <w:r>
              <w:t>Visit number and day-of-season correlate at rho = 0.89, and third visits were grassland-only. A seasonal decline cannot be separated from a repeat-visit decline.</w:t>
            </w:r>
          </w:p>
        </w:tc>
        <w:tc>
          <w:tcPr>
            <w:tcW w:type="dxa" w:w="2880"/>
          </w:tcPr>
          <w:p>
            <w:r>
              <w:t>4.9</w:t>
            </w:r>
          </w:p>
        </w:tc>
      </w:tr>
      <w:tr>
        <w:tc>
          <w:tcPr>
            <w:tcW w:type="dxa" w:w="2880"/>
          </w:tcPr>
          <w:p>
            <w:r>
              <w:t>Strength of the habitat null result</w:t>
            </w:r>
          </w:p>
        </w:tc>
        <w:tc>
          <w:tcPr>
            <w:tcW w:type="dxa" w:w="2880"/>
          </w:tcPr>
          <w:p>
            <w:r>
              <w:t>Section 4.3 rejects a habitat effect on richness, but does so within 4 parks on 143 forest sessions. That is enough to reject a strong claim, not enough to demonstrate equivalence across the park system.</w:t>
            </w:r>
          </w:p>
        </w:tc>
        <w:tc>
          <w:tcPr>
            <w:tcW w:type="dxa" w:w="2880"/>
          </w:tcPr>
          <w:p>
            <w:r>
              <w:t>4.3</w:t>
            </w:r>
          </w:p>
        </w:tc>
      </w:tr>
      <w:tr>
        <w:tc>
          <w:tcPr>
            <w:tcW w:type="dxa" w:w="2880"/>
          </w:tcPr>
          <w:p>
            <w:r>
              <w:t>Individual plot quality</w:t>
            </w:r>
          </w:p>
        </w:tc>
        <w:tc>
          <w:tcPr>
            <w:tcW w:type="dxa" w:w="2880"/>
          </w:tcPr>
          <w:p>
            <w:r>
              <w:t>No plot was visited more than 3 times. The plot leaderboard is the right tail of a noisy distribution, not a set of superior locations.</w:t>
            </w:r>
          </w:p>
        </w:tc>
        <w:tc>
          <w:tcPr>
            <w:tcW w:type="dxa" w:w="2880"/>
          </w:tcPr>
          <w:p>
            <w:r>
              <w:t>4.6.1</w:t>
            </w:r>
          </w:p>
        </w:tc>
      </w:tr>
      <w:tr>
        <w:tc>
          <w:tcPr>
            <w:tcW w:type="dxa" w:w="2880"/>
          </w:tcPr>
          <w:p>
            <w:r>
              <w:t>Cold versus mild mornings</w:t>
            </w:r>
          </w:p>
        </w:tc>
        <w:tc>
          <w:tcPr>
            <w:tcW w:type="dxa" w:w="2880"/>
          </w:tcPr>
          <w:p>
            <w:r>
              <w:t>The temperature relationship is hump-shaped, so the significant negative correlation misdescribes the cold end.</w:t>
            </w:r>
          </w:p>
        </w:tc>
        <w:tc>
          <w:tcPr>
            <w:tcW w:type="dxa" w:w="2880"/>
          </w:tcPr>
          <w:p>
            <w:r>
              <w:t>4.10</w:t>
            </w:r>
          </w:p>
        </w:tc>
      </w:tr>
      <w:tr>
        <w:tc>
          <w:tcPr>
            <w:tcW w:type="dxa" w:w="2880"/>
          </w:tcPr>
          <w:p>
            <w:r>
              <w:t>At-risk birds and survey timing</w:t>
            </w:r>
          </w:p>
        </w:tc>
        <w:tc>
          <w:tcPr>
            <w:tcW w:type="dxa" w:w="2880"/>
          </w:tcPr>
          <w:p>
            <w:r>
              <w:t>No time-of-day effect on at-risk detection in either habitat. The morning advantage concerns how many species appear, not which.</w:t>
            </w:r>
          </w:p>
        </w:tc>
        <w:tc>
          <w:tcPr>
            <w:tcW w:type="dxa" w:w="2880"/>
          </w:tcPr>
          <w:p>
            <w:r>
              <w:t>4.7</w:t>
            </w:r>
          </w:p>
        </w:tc>
      </w:tr>
      <w:tr>
        <w:tc>
          <w:tcPr>
            <w:tcW w:type="dxa" w:w="2880"/>
          </w:tcPr>
          <w:p>
            <w:r>
              <w:t>Mechanism for the disturbance anomaly</w:t>
            </w:r>
          </w:p>
        </w:tc>
        <w:tc>
          <w:tcPr>
            <w:tcW w:type="dxa" w:w="2880"/>
          </w:tcPr>
          <w:p>
            <w:r>
              <w:t>Unknown. Large samples on both sides, replicated in both habitats, and no mechanism available. Reported as observed.</w:t>
            </w:r>
          </w:p>
        </w:tc>
        <w:tc>
          <w:tcPr>
            <w:tcW w:type="dxa" w:w="2880"/>
          </w:tcPr>
          <w:p>
            <w:r>
              <w:t>4.9</w:t>
            </w:r>
          </w:p>
        </w:tc>
      </w:tr>
      <w:tr>
        <w:tc>
          <w:tcPr>
            <w:tcW w:type="dxa" w:w="2880"/>
          </w:tcPr>
          <w:p>
            <w:r>
              <w:t>Absolute species-per-session values</w:t>
            </w:r>
          </w:p>
        </w:tc>
        <w:tc>
          <w:tcPr>
            <w:tcW w:type="dxa" w:w="2880"/>
          </w:tcPr>
          <w:p>
            <w:r>
              <w:t>Carry a personal-calibration band of roughly plus or minus 1.3 species from the observer effect. Within-dataset comparisons are sound; the absolute figures should not be quoted against another study's.</w:t>
            </w:r>
          </w:p>
        </w:tc>
        <w:tc>
          <w:tcPr>
            <w:tcW w:type="dxa" w:w="2880"/>
          </w:tcPr>
          <w:p>
            <w:r>
              <w:t>5.1</w:t>
            </w:r>
          </w:p>
        </w:tc>
      </w:tr>
      <w:tr>
        <w:tc>
          <w:tcPr>
            <w:tcW w:type="dxa" w:w="2880"/>
          </w:tcPr>
          <w:p>
            <w:r>
              <w:t>The 7 single-habitat parks</w:t>
            </w:r>
          </w:p>
        </w:tc>
        <w:tc>
          <w:tcPr>
            <w:tcW w:type="dxa" w:w="2880"/>
          </w:tcPr>
          <w:p>
            <w:r>
              <w:t>They contain no within-park habitat comparison and contribute nothing to the central question.</w:t>
            </w:r>
          </w:p>
        </w:tc>
        <w:tc>
          <w:tcPr>
            <w:tcW w:type="dxa" w:w="2880"/>
          </w:tcPr>
          <w:p>
            <w:r>
              <w:t>2.2</w:t>
            </w:r>
          </w:p>
        </w:tc>
      </w:tr>
      <w:tr>
        <w:tc>
          <w:tcPr>
            <w:tcW w:type="dxa" w:w="2880"/>
          </w:tcPr>
          <w:p>
            <w:r>
              <w:t>Sky and wind effects</w:t>
            </w:r>
          </w:p>
        </w:tc>
        <w:tc>
          <w:tcPr>
            <w:tcW w:type="dxa" w:w="2880"/>
          </w:tcPr>
          <w:p>
            <w:r>
              <w:t>Reported descriptively; never subjected to a significance test as a category comparison, so the apparent ordering is unverified.</w:t>
            </w:r>
          </w:p>
        </w:tc>
        <w:tc>
          <w:tcPr>
            <w:tcW w:type="dxa" w:w="2880"/>
          </w:tcPr>
          <w:p>
            <w:r>
              <w:t>4.9</w:t>
            </w:r>
          </w:p>
        </w:tc>
      </w:tr>
      <w:tr>
        <w:tc>
          <w:tcPr>
            <w:tcW w:type="dxa" w:w="2880"/>
          </w:tcPr>
          <w:p>
            <w:r>
              <w:t>Single season</w:t>
            </w:r>
          </w:p>
        </w:tc>
        <w:tc>
          <w:tcPr>
            <w:tcW w:type="dxa" w:w="2880"/>
          </w:tcPr>
          <w:p>
            <w:r>
              <w:t>All data comes from one breeding season. Between-year variation is unmeasured, so no trend over time can be inferred.</w:t>
            </w:r>
          </w:p>
        </w:tc>
        <w:tc>
          <w:tcPr>
            <w:tcW w:type="dxa" w:w="2880"/>
          </w:tcPr>
          <w:p>
            <w:r>
              <w:t>2.1</w:t>
            </w:r>
          </w:p>
        </w:tc>
      </w:tr>
    </w:tbl>
    <w:p>
      <w:r>
        <w:rPr>
          <w:i/>
          <w:sz w:val="16"/>
        </w:rPr>
        <w:t>Table 9.1 - Limitations and their sources</w:t>
      </w:r>
    </w:p>
    <w:p>
      <w:pPr>
        <w:pStyle w:val="Heading1"/>
      </w:pPr>
      <w:r>
        <w:t>10. Conclusion</w:t>
      </w:r>
    </w:p>
    <w:p>
      <w:pPr>
        <w:jc w:val="both"/>
      </w:pPr>
      <w:r>
        <w:rPr>
          <w:b w:val="0"/>
          <w:i w:val="0"/>
        </w:rPr>
        <w:t xml:space="preserve">Thirteen questions were asked of 15,372 bird sightings across 1,408 survey sessions. Five produced findings that survived scrutiny, one was rejected, and the remainder were descriptive or methodological. The surviving findings are consistent with each other and point in the same direction: habitat in this dataset determines </w:t>
      </w:r>
      <w:r>
        <w:rPr>
          <w:b w:val="0"/>
          <w:i/>
        </w:rPr>
        <w:t>which</w:t>
      </w:r>
      <w:r>
        <w:rPr>
          <w:b w:val="0"/>
          <w:i w:val="0"/>
        </w:rPr>
        <w:t xml:space="preserve"> birds are present rather than </w:t>
      </w:r>
      <w:r>
        <w:rPr>
          <w:b w:val="0"/>
          <w:i/>
        </w:rPr>
        <w:t>how many</w:t>
      </w:r>
      <w:r>
        <w:rPr>
          <w:b w:val="0"/>
          <w:i w:val="0"/>
        </w:rPr>
        <w:t>.</w:t>
      </w:r>
    </w:p>
    <w:p>
      <w:pPr>
        <w:jc w:val="both"/>
      </w:pPr>
      <w:r>
        <w:rPr>
          <w:b w:val="0"/>
          <w:i w:val="0"/>
        </w:rPr>
        <w:t>The strongest single result is not ecological. The difference between three surveyors (2.69 species per session) and the effect of survey disturbance (3.28) both exceed the habitat difference the study was designed to detect (0.05). The analysis holds because the observer rota was balanced across habitats and parks - a design decision that, on the evidence assembled here, did more to protect this study's validity than any analytical choice made afterwards.</w:t>
      </w:r>
    </w:p>
    <w:p>
      <w:pPr>
        <w:jc w:val="both"/>
      </w:pPr>
      <w:r>
        <w:rPr>
          <w:b w:val="0"/>
          <w:i w:val="0"/>
        </w:rPr>
        <w:t>Three of the thirteen questions were answered by rejecting them, and those rejections were as informative as the confirmations. A pooled habitat comparison, an un-normalised park ranking and a raw exclusive-species count would each have produced a confident, publishable and wrong answer. They were caught by four rules applied consistently rather than by any single test, which suggests the rules themselves are the transferable output of this project.</w:t>
      </w:r>
    </w:p>
    <w:p>
      <w:pPr>
        <w:jc w:val="both"/>
      </w:pPr>
      <w:r>
        <w:rPr>
          <w:b w:val="0"/>
          <w:i w:val="0"/>
        </w:rPr>
        <w:t>For management, the actionable conclusions are narrow but firm: protect forest where Wood Thrush is present, reduce survey-window disturbance, retain grassland because it holds every habitat specialist in the dataset, and survey grassland early. For the next survey season, the highest-value change is structural rather than analytical - adding grassland plots to the 7 forest-only parks would increase the analysable sample by roughly 91% without a single additional park, staff member or survey day.</w:t>
      </w:r>
    </w:p>
    <w:p>
      <w:r>
        <w:br w:type="page"/>
      </w:r>
    </w:p>
    <w:p>
      <w:pPr>
        <w:pStyle w:val="Heading1"/>
      </w:pPr>
      <w:r>
        <w:t>Appendix A - Reproducibility</w:t>
      </w:r>
    </w:p>
    <w:p>
      <w:pPr>
        <w:jc w:val="both"/>
      </w:pPr>
      <w:r>
        <w:rPr>
          <w:b w:val="0"/>
          <w:i w:val="0"/>
        </w:rPr>
        <w:t>Every figure in this report is generated by the analysis pipeline at build time. No number is typed by hand, in this document or in the dashboard, so the two cannot disagree.</w:t>
      </w:r>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Responsibility</w:t>
            </w:r>
          </w:p>
        </w:tc>
      </w:tr>
      <w:tr>
        <w:tc>
          <w:tcPr>
            <w:tcW w:type="dxa" w:w="4320"/>
          </w:tcPr>
          <w:p>
            <w:r>
              <w:t>src/ingest.py</w:t>
            </w:r>
          </w:p>
        </w:tc>
        <w:tc>
          <w:tcPr>
            <w:tcW w:type="dxa" w:w="4320"/>
          </w:tcPr>
          <w:p>
            <w:r>
              <w:t>Reads the two source workbooks, reports sheet-level structure</w:t>
            </w:r>
          </w:p>
        </w:tc>
      </w:tr>
      <w:tr>
        <w:tc>
          <w:tcPr>
            <w:tcW w:type="dxa" w:w="4320"/>
          </w:tcPr>
          <w:p>
            <w:r>
              <w:t>src/clean.py</w:t>
            </w:r>
          </w:p>
        </w:tc>
        <w:tc>
          <w:tcPr>
            <w:tcW w:type="dxa" w:w="4320"/>
          </w:tcPr>
          <w:p>
            <w:r>
              <w:t>Applies the ten cleaning decisions; writes docs/cleaning_log.md</w:t>
            </w:r>
          </w:p>
        </w:tc>
      </w:tr>
      <w:tr>
        <w:tc>
          <w:tcPr>
            <w:tcW w:type="dxa" w:w="4320"/>
          </w:tcPr>
          <w:p>
            <w:r>
              <w:t>src/features.py</w:t>
            </w:r>
          </w:p>
        </w:tc>
        <w:tc>
          <w:tcPr>
            <w:tcW w:type="dxa" w:w="4320"/>
          </w:tcPr>
          <w:p>
            <w:r>
              <w:t>Builds the session table, species profile and park coordinates</w:t>
            </w:r>
          </w:p>
        </w:tc>
      </w:tr>
      <w:tr>
        <w:tc>
          <w:tcPr>
            <w:tcW w:type="dxa" w:w="4320"/>
          </w:tcPr>
          <w:p>
            <w:r>
              <w:t>src/stats_helpers.py</w:t>
            </w:r>
          </w:p>
        </w:tc>
        <w:tc>
          <w:tcPr>
            <w:tcW w:type="dxa" w:w="4320"/>
          </w:tcPr>
          <w:p>
            <w:r>
              <w:t>Mann-Whitney U, Spearman rho, rank utilities</w:t>
            </w:r>
          </w:p>
        </w:tc>
      </w:tr>
      <w:tr>
        <w:tc>
          <w:tcPr>
            <w:tcW w:type="dxa" w:w="4320"/>
          </w:tcPr>
          <w:p>
            <w:r>
              <w:t>src/analysis.py</w:t>
            </w:r>
          </w:p>
        </w:tc>
        <w:tc>
          <w:tcPr>
            <w:tcW w:type="dxa" w:w="4320"/>
          </w:tcPr>
          <w:p>
            <w:r>
              <w:t>Answers Q1-Q12; run_all() is the single source of every figure</w:t>
            </w:r>
          </w:p>
        </w:tc>
      </w:tr>
      <w:tr>
        <w:tc>
          <w:tcPr>
            <w:tcW w:type="dxa" w:w="4320"/>
          </w:tcPr>
          <w:p>
            <w:r>
              <w:t>src/report_content.py</w:t>
            </w:r>
          </w:p>
        </w:tc>
        <w:tc>
          <w:tcPr>
            <w:tcW w:type="dxa" w:w="4320"/>
          </w:tcPr>
          <w:p>
            <w:r>
              <w:t>This report, as structured content</w:t>
            </w:r>
          </w:p>
        </w:tc>
      </w:tr>
      <w:tr>
        <w:tc>
          <w:tcPr>
            <w:tcW w:type="dxa" w:w="4320"/>
          </w:tcPr>
          <w:p>
            <w:r>
              <w:t>src/make_report.py</w:t>
            </w:r>
          </w:p>
        </w:tc>
        <w:tc>
          <w:tcPr>
            <w:tcW w:type="dxa" w:w="4320"/>
          </w:tcPr>
          <w:p>
            <w:r>
              <w:t>Renders that content to PDF and Word</w:t>
            </w:r>
          </w:p>
        </w:tc>
      </w:tr>
      <w:tr>
        <w:tc>
          <w:tcPr>
            <w:tcW w:type="dxa" w:w="4320"/>
          </w:tcPr>
          <w:p>
            <w:r>
              <w:t>src/make_ledger.py</w:t>
            </w:r>
          </w:p>
        </w:tc>
        <w:tc>
          <w:tcPr>
            <w:tcW w:type="dxa" w:w="4320"/>
          </w:tcPr>
          <w:p>
            <w:r>
              <w:t>Renders the findings ledger to markdown</w:t>
            </w:r>
          </w:p>
        </w:tc>
      </w:tr>
      <w:tr>
        <w:tc>
          <w:tcPr>
            <w:tcW w:type="dxa" w:w="4320"/>
          </w:tcPr>
          <w:p>
            <w:r>
              <w:t>app/</w:t>
            </w:r>
          </w:p>
        </w:tc>
        <w:tc>
          <w:tcPr>
            <w:tcW w:type="dxa" w:w="4320"/>
          </w:tcPr>
          <w:p>
            <w:r>
              <w:t>Streamlit dashboard - reads the same run_all() output</w:t>
            </w:r>
          </w:p>
        </w:tc>
      </w:tr>
    </w:tbl>
    <w:p>
      <w:r>
        <w:rPr>
          <w:i/>
          <w:sz w:val="16"/>
        </w:rPr>
        <w:t>Table A.1 - Pipeline modules</w:t>
      </w:r>
    </w:p>
    <w:tbl>
      <w:tblPr>
        <w:tblStyle w:val="LightList-Accent1"/>
        <w:tblW w:type="auto" w:w="0"/>
        <w:tblLook w:firstColumn="1" w:firstRow="1" w:lastColumn="0" w:lastRow="0" w:noHBand="0" w:noVBand="1" w:val="04A0"/>
      </w:tblPr>
      <w:tblGrid>
        <w:gridCol w:w="4320"/>
        <w:gridCol w:w="4320"/>
      </w:tblGrid>
      <w:tr>
        <w:tc>
          <w:tcPr>
            <w:tcW w:type="dxa" w:w="4320"/>
          </w:tcPr>
          <w:p>
            <w:r>
              <w:t>To reproduce this report</w:t>
            </w:r>
          </w:p>
        </w:tc>
        <w:tc>
          <w:tcPr>
            <w:tcW w:type="dxa" w:w="4320"/>
          </w:tcPr>
          <w:p>
            <w:r>
              <w:t>python src/make_report.py - writes docs/ from the current data</w:t>
            </w:r>
          </w:p>
        </w:tc>
      </w:tr>
      <w:tr>
        <w:tc>
          <w:tcPr>
            <w:tcW w:type="dxa" w:w="4320"/>
          </w:tcPr>
          <w:p>
            <w:r>
              <w:t>To reproduce the analysis</w:t>
            </w:r>
          </w:p>
        </w:tc>
        <w:tc>
          <w:tcPr>
            <w:tcW w:type="dxa" w:w="4320"/>
          </w:tcPr>
          <w:p>
            <w:r>
              <w:t>python src/analysis.py - prints every headline figure</w:t>
            </w:r>
          </w:p>
        </w:tc>
      </w:tr>
      <w:tr>
        <w:tc>
          <w:tcPr>
            <w:tcW w:type="dxa" w:w="4320"/>
          </w:tcPr>
          <w:p>
            <w:r>
              <w:t>To reproduce the cleaning audit</w:t>
            </w:r>
          </w:p>
        </w:tc>
        <w:tc>
          <w:tcPr>
            <w:tcW w:type="dxa" w:w="4320"/>
          </w:tcPr>
          <w:p>
            <w:r>
              <w:t>python src/clean.py - rewrites docs/cleaning_log.md</w:t>
            </w:r>
          </w:p>
        </w:tc>
      </w:tr>
      <w:tr>
        <w:tc>
          <w:tcPr>
            <w:tcW w:type="dxa" w:w="4320"/>
          </w:tcPr>
          <w:p>
            <w:r>
              <w:t>Generated</w:t>
            </w:r>
          </w:p>
        </w:tc>
        <w:tc>
          <w:tcPr>
            <w:tcW w:type="dxa" w:w="4320"/>
          </w:tcPr>
          <w:p>
            <w:r>
              <w:t>31 August 2026</w:t>
            </w:r>
          </w:p>
        </w:tc>
      </w:tr>
    </w:tbl>
    <w:p>
      <w:r>
        <w:br w:type="page"/>
      </w:r>
    </w:p>
    <w:p>
      <w:pPr>
        <w:pStyle w:val="Heading1"/>
      </w:pPr>
      <w:r>
        <w:t>Appendix B - Data dictionary</w:t>
      </w:r>
    </w:p>
    <w:p>
      <w:pPr>
        <w:jc w:val="both"/>
      </w:pPr>
      <w:r>
        <w:rPr>
          <w:b w:val="0"/>
          <w:i w:val="0"/>
        </w:rPr>
        <w:t>All 49 fields in the cleaned dataset, split into those that came from the source workbooks and those the pipeline derived. Types and distinct-value counts are read from the data itself at build time, so this table cannot drift out of step with the file it describes.</w:t>
      </w:r>
    </w:p>
    <w:p>
      <w:pPr>
        <w:pStyle w:val="Heading2"/>
      </w:pPr>
      <w:r>
        <w:t>B.1 Fields from the source workbooks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Field</w:t>
            </w:r>
          </w:p>
        </w:tc>
        <w:tc>
          <w:tcPr>
            <w:tcW w:type="dxa" w:w="1728"/>
          </w:tcPr>
          <w:p>
            <w:r>
              <w:t>Type</w:t>
            </w:r>
          </w:p>
        </w:tc>
        <w:tc>
          <w:tcPr>
            <w:tcW w:type="dxa" w:w="1728"/>
          </w:tcPr>
          <w:p>
            <w:r>
              <w:t>Distinct</w:t>
            </w:r>
          </w:p>
        </w:tc>
        <w:tc>
          <w:tcPr>
            <w:tcW w:type="dxa" w:w="1728"/>
          </w:tcPr>
          <w:p>
            <w:r>
              <w:t>Missing</w:t>
            </w:r>
          </w:p>
        </w:tc>
        <w:tc>
          <w:tcPr>
            <w:tcW w:type="dxa" w:w="1728"/>
          </w:tcPr>
          <w:p>
            <w:r>
              <w:t>Description</w:t>
            </w:r>
          </w:p>
        </w:tc>
      </w:tr>
      <w:tr>
        <w:tc>
          <w:tcPr>
            <w:tcW w:type="dxa" w:w="1728"/>
          </w:tcPr>
          <w:p>
            <w:r>
              <w:t>Admin_Unit_Code</w:t>
            </w:r>
          </w:p>
        </w:tc>
        <w:tc>
          <w:tcPr>
            <w:tcW w:type="dxa" w:w="1728"/>
          </w:tcPr>
          <w:p>
            <w:r>
              <w:t>str</w:t>
            </w:r>
          </w:p>
        </w:tc>
        <w:tc>
          <w:tcPr>
            <w:tcW w:type="dxa" w:w="1728"/>
          </w:tcPr>
          <w:p>
            <w:r>
              <w:t>11</w:t>
            </w:r>
          </w:p>
        </w:tc>
        <w:tc>
          <w:tcPr>
            <w:tcW w:type="dxa" w:w="1728"/>
          </w:tcPr>
          <w:p>
            <w:r>
              <w:t>0</w:t>
            </w:r>
          </w:p>
        </w:tc>
        <w:tc>
          <w:tcPr>
            <w:tcW w:type="dxa" w:w="1728"/>
          </w:tcPr>
          <w:p>
            <w:r>
              <w:t>Four-letter park code</w:t>
            </w:r>
          </w:p>
        </w:tc>
      </w:tr>
      <w:tr>
        <w:tc>
          <w:tcPr>
            <w:tcW w:type="dxa" w:w="1728"/>
          </w:tcPr>
          <w:p>
            <w:r>
              <w:t>Sub_Unit_Code</w:t>
            </w:r>
          </w:p>
        </w:tc>
        <w:tc>
          <w:tcPr>
            <w:tcW w:type="dxa" w:w="1728"/>
          </w:tcPr>
          <w:p>
            <w:r>
              <w:t>str</w:t>
            </w:r>
          </w:p>
        </w:tc>
        <w:tc>
          <w:tcPr>
            <w:tcW w:type="dxa" w:w="1728"/>
          </w:tcPr>
          <w:p>
            <w:r>
              <w:t>8</w:t>
            </w:r>
          </w:p>
        </w:tc>
        <w:tc>
          <w:tcPr>
            <w:tcW w:type="dxa" w:w="1728"/>
          </w:tcPr>
          <w:p>
            <w:r>
              <w:t>14,650</w:t>
            </w:r>
          </w:p>
        </w:tc>
        <w:tc>
          <w:tcPr>
            <w:tcW w:type="dxa" w:w="1728"/>
          </w:tcPr>
          <w:p>
            <w:r>
              <w:t>Sub-unit within a park; optional</w:t>
            </w:r>
          </w:p>
        </w:tc>
      </w:tr>
      <w:tr>
        <w:tc>
          <w:tcPr>
            <w:tcW w:type="dxa" w:w="1728"/>
          </w:tcPr>
          <w:p>
            <w:r>
              <w:t>Site_Name</w:t>
            </w:r>
          </w:p>
        </w:tc>
        <w:tc>
          <w:tcPr>
            <w:tcW w:type="dxa" w:w="1728"/>
          </w:tcPr>
          <w:p>
            <w:r>
              <w:t>str</w:t>
            </w:r>
          </w:p>
        </w:tc>
        <w:tc>
          <w:tcPr>
            <w:tcW w:type="dxa" w:w="1728"/>
          </w:tcPr>
          <w:p>
            <w:r>
              <w:t>70</w:t>
            </w:r>
          </w:p>
        </w:tc>
        <w:tc>
          <w:tcPr>
            <w:tcW w:type="dxa" w:w="1728"/>
          </w:tcPr>
          <w:p>
            <w:r>
              <w:t>6,826</w:t>
            </w:r>
          </w:p>
        </w:tc>
        <w:tc>
          <w:tcPr>
            <w:tcW w:type="dxa" w:w="1728"/>
          </w:tcPr>
          <w:p>
            <w:r>
              <w:t>Survey site between park and plot; forest only</w:t>
            </w:r>
          </w:p>
        </w:tc>
      </w:tr>
      <w:tr>
        <w:tc>
          <w:tcPr>
            <w:tcW w:type="dxa" w:w="1728"/>
          </w:tcPr>
          <w:p>
            <w:r>
              <w:t>Plot_Name</w:t>
            </w:r>
          </w:p>
        </w:tc>
        <w:tc>
          <w:tcPr>
            <w:tcW w:type="dxa" w:w="1728"/>
          </w:tcPr>
          <w:p>
            <w:r>
              <w:t>str</w:t>
            </w:r>
          </w:p>
        </w:tc>
        <w:tc>
          <w:tcPr>
            <w:tcW w:type="dxa" w:w="1728"/>
          </w:tcPr>
          <w:p>
            <w:r>
              <w:t>609</w:t>
            </w:r>
          </w:p>
        </w:tc>
        <w:tc>
          <w:tcPr>
            <w:tcW w:type="dxa" w:w="1728"/>
          </w:tcPr>
          <w:p>
            <w:r>
              <w:t>0</w:t>
            </w:r>
          </w:p>
        </w:tc>
        <w:tc>
          <w:tcPr>
            <w:tcW w:type="dxa" w:w="1728"/>
          </w:tcPr>
          <w:p>
            <w:r>
              <w:t>Individual survey plot</w:t>
            </w:r>
          </w:p>
        </w:tc>
      </w:tr>
      <w:tr>
        <w:tc>
          <w:tcPr>
            <w:tcW w:type="dxa" w:w="1728"/>
          </w:tcPr>
          <w:p>
            <w:r>
              <w:t>Location_Type</w:t>
            </w:r>
          </w:p>
        </w:tc>
        <w:tc>
          <w:tcPr>
            <w:tcW w:type="dxa" w:w="1728"/>
          </w:tcPr>
          <w:p>
            <w:r>
              <w:t>str</w:t>
            </w:r>
          </w:p>
        </w:tc>
        <w:tc>
          <w:tcPr>
            <w:tcW w:type="dxa" w:w="1728"/>
          </w:tcPr>
          <w:p>
            <w:r>
              <w:t>2</w:t>
            </w:r>
          </w:p>
        </w:tc>
        <w:tc>
          <w:tcPr>
            <w:tcW w:type="dxa" w:w="1728"/>
          </w:tcPr>
          <w:p>
            <w:r>
              <w:t>0</w:t>
            </w:r>
          </w:p>
        </w:tc>
        <w:tc>
          <w:tcPr>
            <w:tcW w:type="dxa" w:w="1728"/>
          </w:tcPr>
          <w:p>
            <w:r>
              <w:t>Forest or Grassland, as recorded in the source</w:t>
            </w:r>
          </w:p>
        </w:tc>
      </w:tr>
      <w:tr>
        <w:tc>
          <w:tcPr>
            <w:tcW w:type="dxa" w:w="1728"/>
          </w:tcPr>
          <w:p>
            <w:r>
              <w:t>Year</w:t>
            </w:r>
          </w:p>
        </w:tc>
        <w:tc>
          <w:tcPr>
            <w:tcW w:type="dxa" w:w="1728"/>
          </w:tcPr>
          <w:p>
            <w:r>
              <w:t>int64</w:t>
            </w:r>
          </w:p>
        </w:tc>
        <w:tc>
          <w:tcPr>
            <w:tcW w:type="dxa" w:w="1728"/>
          </w:tcPr>
          <w:p>
            <w:r>
              <w:t>1</w:t>
            </w:r>
          </w:p>
        </w:tc>
        <w:tc>
          <w:tcPr>
            <w:tcW w:type="dxa" w:w="1728"/>
          </w:tcPr>
          <w:p>
            <w:r>
              <w:t>0</w:t>
            </w:r>
          </w:p>
        </w:tc>
        <w:tc>
          <w:tcPr>
            <w:tcW w:type="dxa" w:w="1728"/>
          </w:tcPr>
          <w:p>
            <w:r>
              <w:t>Survey year</w:t>
            </w:r>
          </w:p>
        </w:tc>
      </w:tr>
      <w:tr>
        <w:tc>
          <w:tcPr>
            <w:tcW w:type="dxa" w:w="1728"/>
          </w:tcPr>
          <w:p>
            <w:r>
              <w:t>Date</w:t>
            </w:r>
          </w:p>
        </w:tc>
        <w:tc>
          <w:tcPr>
            <w:tcW w:type="dxa" w:w="1728"/>
          </w:tcPr>
          <w:p>
            <w:r>
              <w:t>datetime64[us]</w:t>
            </w:r>
          </w:p>
        </w:tc>
        <w:tc>
          <w:tcPr>
            <w:tcW w:type="dxa" w:w="1728"/>
          </w:tcPr>
          <w:p>
            <w:r>
              <w:t>64</w:t>
            </w:r>
          </w:p>
        </w:tc>
        <w:tc>
          <w:tcPr>
            <w:tcW w:type="dxa" w:w="1728"/>
          </w:tcPr>
          <w:p>
            <w:r>
              <w:t>0</w:t>
            </w:r>
          </w:p>
        </w:tc>
        <w:tc>
          <w:tcPr>
            <w:tcW w:type="dxa" w:w="1728"/>
          </w:tcPr>
          <w:p>
            <w:r>
              <w:t>Survey date</w:t>
            </w:r>
          </w:p>
        </w:tc>
      </w:tr>
      <w:tr>
        <w:tc>
          <w:tcPr>
            <w:tcW w:type="dxa" w:w="1728"/>
          </w:tcPr>
          <w:p>
            <w:r>
              <w:t>Start_Time</w:t>
            </w:r>
          </w:p>
        </w:tc>
        <w:tc>
          <w:tcPr>
            <w:tcW w:type="dxa" w:w="1728"/>
          </w:tcPr>
          <w:p>
            <w:r>
              <w:t>str</w:t>
            </w:r>
          </w:p>
        </w:tc>
        <w:tc>
          <w:tcPr>
            <w:tcW w:type="dxa" w:w="1728"/>
          </w:tcPr>
          <w:p>
            <w:r>
              <w:t>318</w:t>
            </w:r>
          </w:p>
        </w:tc>
        <w:tc>
          <w:tcPr>
            <w:tcW w:type="dxa" w:w="1728"/>
          </w:tcPr>
          <w:p>
            <w:r>
              <w:t>0</w:t>
            </w:r>
          </w:p>
        </w:tc>
        <w:tc>
          <w:tcPr>
            <w:tcW w:type="dxa" w:w="1728"/>
          </w:tcPr>
          <w:p>
            <w:r>
              <w:t>Session start time</w:t>
            </w:r>
          </w:p>
        </w:tc>
      </w:tr>
      <w:tr>
        <w:tc>
          <w:tcPr>
            <w:tcW w:type="dxa" w:w="1728"/>
          </w:tcPr>
          <w:p>
            <w:r>
              <w:t>End_Time</w:t>
            </w:r>
          </w:p>
        </w:tc>
        <w:tc>
          <w:tcPr>
            <w:tcW w:type="dxa" w:w="1728"/>
          </w:tcPr>
          <w:p>
            <w:r>
              <w:t>str</w:t>
            </w:r>
          </w:p>
        </w:tc>
        <w:tc>
          <w:tcPr>
            <w:tcW w:type="dxa" w:w="1728"/>
          </w:tcPr>
          <w:p>
            <w:r>
              <w:t>318</w:t>
            </w:r>
          </w:p>
        </w:tc>
        <w:tc>
          <w:tcPr>
            <w:tcW w:type="dxa" w:w="1728"/>
          </w:tcPr>
          <w:p>
            <w:r>
              <w:t>0</w:t>
            </w:r>
          </w:p>
        </w:tc>
        <w:tc>
          <w:tcPr>
            <w:tcW w:type="dxa" w:w="1728"/>
          </w:tcPr>
          <w:p>
            <w:r>
              <w:t>Session end time</w:t>
            </w:r>
          </w:p>
        </w:tc>
      </w:tr>
      <w:tr>
        <w:tc>
          <w:tcPr>
            <w:tcW w:type="dxa" w:w="1728"/>
          </w:tcPr>
          <w:p>
            <w:r>
              <w:t>Observer</w:t>
            </w:r>
          </w:p>
        </w:tc>
        <w:tc>
          <w:tcPr>
            <w:tcW w:type="dxa" w:w="1728"/>
          </w:tcPr>
          <w:p>
            <w:r>
              <w:t>str</w:t>
            </w:r>
          </w:p>
        </w:tc>
        <w:tc>
          <w:tcPr>
            <w:tcW w:type="dxa" w:w="1728"/>
          </w:tcPr>
          <w:p>
            <w:r>
              <w:t>3</w:t>
            </w:r>
          </w:p>
        </w:tc>
        <w:tc>
          <w:tcPr>
            <w:tcW w:type="dxa" w:w="1728"/>
          </w:tcPr>
          <w:p>
            <w:r>
              <w:t>0</w:t>
            </w:r>
          </w:p>
        </w:tc>
        <w:tc>
          <w:tcPr>
            <w:tcW w:type="dxa" w:w="1728"/>
          </w:tcPr>
          <w:p>
            <w:r>
              <w:t>Surveyor who recorded the session</w:t>
            </w:r>
          </w:p>
        </w:tc>
      </w:tr>
      <w:tr>
        <w:tc>
          <w:tcPr>
            <w:tcW w:type="dxa" w:w="1728"/>
          </w:tcPr>
          <w:p>
            <w:r>
              <w:t>Visit</w:t>
            </w:r>
          </w:p>
        </w:tc>
        <w:tc>
          <w:tcPr>
            <w:tcW w:type="dxa" w:w="1728"/>
          </w:tcPr>
          <w:p>
            <w:r>
              <w:t>int64</w:t>
            </w:r>
          </w:p>
        </w:tc>
        <w:tc>
          <w:tcPr>
            <w:tcW w:type="dxa" w:w="1728"/>
          </w:tcPr>
          <w:p>
            <w:r>
              <w:t>3</w:t>
            </w:r>
          </w:p>
        </w:tc>
        <w:tc>
          <w:tcPr>
            <w:tcW w:type="dxa" w:w="1728"/>
          </w:tcPr>
          <w:p>
            <w:r>
              <w:t>0</w:t>
            </w:r>
          </w:p>
        </w:tc>
        <w:tc>
          <w:tcPr>
            <w:tcW w:type="dxa" w:w="1728"/>
          </w:tcPr>
          <w:p>
            <w:r>
              <w:t>Visit number to that plot (1-3)</w:t>
            </w:r>
          </w:p>
        </w:tc>
      </w:tr>
      <w:tr>
        <w:tc>
          <w:tcPr>
            <w:tcW w:type="dxa" w:w="1728"/>
          </w:tcPr>
          <w:p>
            <w:r>
              <w:t>Interval_Length</w:t>
            </w:r>
          </w:p>
        </w:tc>
        <w:tc>
          <w:tcPr>
            <w:tcW w:type="dxa" w:w="1728"/>
          </w:tcPr>
          <w:p>
            <w:r>
              <w:t>str</w:t>
            </w:r>
          </w:p>
        </w:tc>
        <w:tc>
          <w:tcPr>
            <w:tcW w:type="dxa" w:w="1728"/>
          </w:tcPr>
          <w:p>
            <w:r>
              <w:t>4</w:t>
            </w:r>
          </w:p>
        </w:tc>
        <w:tc>
          <w:tcPr>
            <w:tcW w:type="dxa" w:w="1728"/>
          </w:tcPr>
          <w:p>
            <w:r>
              <w:t>0</w:t>
            </w:r>
          </w:p>
        </w:tc>
        <w:tc>
          <w:tcPr>
            <w:tcW w:type="dxa" w:w="1728"/>
          </w:tcPr>
          <w:p>
            <w:r>
              <w:t>Time interval within the count when detected</w:t>
            </w:r>
          </w:p>
        </w:tc>
      </w:tr>
      <w:tr>
        <w:tc>
          <w:tcPr>
            <w:tcW w:type="dxa" w:w="1728"/>
          </w:tcPr>
          <w:p>
            <w:r>
              <w:t>ID_Method</w:t>
            </w:r>
          </w:p>
        </w:tc>
        <w:tc>
          <w:tcPr>
            <w:tcW w:type="dxa" w:w="1728"/>
          </w:tcPr>
          <w:p>
            <w:r>
              <w:t>str</w:t>
            </w:r>
          </w:p>
        </w:tc>
        <w:tc>
          <w:tcPr>
            <w:tcW w:type="dxa" w:w="1728"/>
          </w:tcPr>
          <w:p>
            <w:r>
              <w:t>3</w:t>
            </w:r>
          </w:p>
        </w:tc>
        <w:tc>
          <w:tcPr>
            <w:tcW w:type="dxa" w:w="1728"/>
          </w:tcPr>
          <w:p>
            <w:r>
              <w:t>2</w:t>
            </w:r>
          </w:p>
        </w:tc>
        <w:tc>
          <w:tcPr>
            <w:tcW w:type="dxa" w:w="1728"/>
          </w:tcPr>
          <w:p>
            <w:r>
              <w:t>How the bird was identified (singing, calling, visual)</w:t>
            </w:r>
          </w:p>
        </w:tc>
      </w:tr>
      <w:tr>
        <w:tc>
          <w:tcPr>
            <w:tcW w:type="dxa" w:w="1728"/>
          </w:tcPr>
          <w:p>
            <w:r>
              <w:t>Distance</w:t>
            </w:r>
          </w:p>
        </w:tc>
        <w:tc>
          <w:tcPr>
            <w:tcW w:type="dxa" w:w="1728"/>
          </w:tcPr>
          <w:p>
            <w:r>
              <w:t>str</w:t>
            </w:r>
          </w:p>
        </w:tc>
        <w:tc>
          <w:tcPr>
            <w:tcW w:type="dxa" w:w="1728"/>
          </w:tcPr>
          <w:p>
            <w:r>
              <w:t>2</w:t>
            </w:r>
          </w:p>
        </w:tc>
        <w:tc>
          <w:tcPr>
            <w:tcW w:type="dxa" w:w="1728"/>
          </w:tcPr>
          <w:p>
            <w:r>
              <w:t>689</w:t>
            </w:r>
          </w:p>
        </w:tc>
        <w:tc>
          <w:tcPr>
            <w:tcW w:type="dxa" w:w="1728"/>
          </w:tcPr>
          <w:p>
            <w:r>
              <w:t>Detection distance band; blank for flyovers</w:t>
            </w:r>
          </w:p>
        </w:tc>
      </w:tr>
      <w:tr>
        <w:tc>
          <w:tcPr>
            <w:tcW w:type="dxa" w:w="1728"/>
          </w:tcPr>
          <w:p>
            <w:r>
              <w:t>Flyover_Observed</w:t>
            </w:r>
          </w:p>
        </w:tc>
        <w:tc>
          <w:tcPr>
            <w:tcW w:type="dxa" w:w="1728"/>
          </w:tcPr>
          <w:p>
            <w:r>
              <w:t>bool</w:t>
            </w:r>
          </w:p>
        </w:tc>
        <w:tc>
          <w:tcPr>
            <w:tcW w:type="dxa" w:w="1728"/>
          </w:tcPr>
          <w:p>
            <w:r>
              <w:t>2</w:t>
            </w:r>
          </w:p>
        </w:tc>
        <w:tc>
          <w:tcPr>
            <w:tcW w:type="dxa" w:w="1728"/>
          </w:tcPr>
          <w:p>
            <w:r>
              <w:t>0</w:t>
            </w:r>
          </w:p>
        </w:tc>
        <w:tc>
          <w:tcPr>
            <w:tcW w:type="dxa" w:w="1728"/>
          </w:tcPr>
          <w:p>
            <w:r>
              <w:t>Bird passing overhead rather than using the site</w:t>
            </w:r>
          </w:p>
        </w:tc>
      </w:tr>
      <w:tr>
        <w:tc>
          <w:tcPr>
            <w:tcW w:type="dxa" w:w="1728"/>
          </w:tcPr>
          <w:p>
            <w:r>
              <w:t>Sex</w:t>
            </w:r>
          </w:p>
        </w:tc>
        <w:tc>
          <w:tcPr>
            <w:tcW w:type="dxa" w:w="1728"/>
          </w:tcPr>
          <w:p>
            <w:r>
              <w:t>str</w:t>
            </w:r>
          </w:p>
        </w:tc>
        <w:tc>
          <w:tcPr>
            <w:tcW w:type="dxa" w:w="1728"/>
          </w:tcPr>
          <w:p>
            <w:r>
              <w:t>3</w:t>
            </w:r>
          </w:p>
        </w:tc>
        <w:tc>
          <w:tcPr>
            <w:tcW w:type="dxa" w:w="1728"/>
          </w:tcPr>
          <w:p>
            <w:r>
              <w:t>0</w:t>
            </w:r>
          </w:p>
        </w:tc>
        <w:tc>
          <w:tcPr>
            <w:tcW w:type="dxa" w:w="1728"/>
          </w:tcPr>
          <w:p>
            <w:r>
              <w:t>Recorded sex, or Undetermined</w:t>
            </w:r>
          </w:p>
        </w:tc>
      </w:tr>
      <w:tr>
        <w:tc>
          <w:tcPr>
            <w:tcW w:type="dxa" w:w="1728"/>
          </w:tcPr>
          <w:p>
            <w:r>
              <w:t>Common_Name</w:t>
            </w:r>
          </w:p>
        </w:tc>
        <w:tc>
          <w:tcPr>
            <w:tcW w:type="dxa" w:w="1728"/>
          </w:tcPr>
          <w:p>
            <w:r>
              <w:t>str</w:t>
            </w:r>
          </w:p>
        </w:tc>
        <w:tc>
          <w:tcPr>
            <w:tcW w:type="dxa" w:w="1728"/>
          </w:tcPr>
          <w:p>
            <w:r>
              <w:t>126</w:t>
            </w:r>
          </w:p>
        </w:tc>
        <w:tc>
          <w:tcPr>
            <w:tcW w:type="dxa" w:w="1728"/>
          </w:tcPr>
          <w:p>
            <w:r>
              <w:t>0</w:t>
            </w:r>
          </w:p>
        </w:tc>
        <w:tc>
          <w:tcPr>
            <w:tcW w:type="dxa" w:w="1728"/>
          </w:tcPr>
          <w:p>
            <w:r>
              <w:t>Species common name</w:t>
            </w:r>
          </w:p>
        </w:tc>
      </w:tr>
      <w:tr>
        <w:tc>
          <w:tcPr>
            <w:tcW w:type="dxa" w:w="1728"/>
          </w:tcPr>
          <w:p>
            <w:r>
              <w:t>Scientific_Name</w:t>
            </w:r>
          </w:p>
        </w:tc>
        <w:tc>
          <w:tcPr>
            <w:tcW w:type="dxa" w:w="1728"/>
          </w:tcPr>
          <w:p>
            <w:r>
              <w:t>str</w:t>
            </w:r>
          </w:p>
        </w:tc>
        <w:tc>
          <w:tcPr>
            <w:tcW w:type="dxa" w:w="1728"/>
          </w:tcPr>
          <w:p>
            <w:r>
              <w:t>126</w:t>
            </w:r>
          </w:p>
        </w:tc>
        <w:tc>
          <w:tcPr>
            <w:tcW w:type="dxa" w:w="1728"/>
          </w:tcPr>
          <w:p>
            <w:r>
              <w:t>0</w:t>
            </w:r>
          </w:p>
        </w:tc>
        <w:tc>
          <w:tcPr>
            <w:tcW w:type="dxa" w:w="1728"/>
          </w:tcPr>
          <w:p>
            <w:r>
              <w:t>Species binomial - the identity key used here</w:t>
            </w:r>
          </w:p>
        </w:tc>
      </w:tr>
      <w:tr>
        <w:tc>
          <w:tcPr>
            <w:tcW w:type="dxa" w:w="1728"/>
          </w:tcPr>
          <w:p>
            <w:r>
              <w:t>AcceptedTSN</w:t>
            </w:r>
          </w:p>
        </w:tc>
        <w:tc>
          <w:tcPr>
            <w:tcW w:type="dxa" w:w="1728"/>
          </w:tcPr>
          <w:p>
            <w:r>
              <w:t>float64</w:t>
            </w:r>
          </w:p>
        </w:tc>
        <w:tc>
          <w:tcPr>
            <w:tcW w:type="dxa" w:w="1728"/>
          </w:tcPr>
          <w:p>
            <w:r>
              <w:t>125</w:t>
            </w:r>
          </w:p>
        </w:tc>
        <w:tc>
          <w:tcPr>
            <w:tcW w:type="dxa" w:w="1728"/>
          </w:tcPr>
          <w:p>
            <w:r>
              <w:t>28</w:t>
            </w:r>
          </w:p>
        </w:tc>
        <w:tc>
          <w:tcPr>
            <w:tcW w:type="dxa" w:w="1728"/>
          </w:tcPr>
          <w:p>
            <w:r>
              <w:t>Taxonomic Serial Number</w:t>
            </w:r>
          </w:p>
        </w:tc>
      </w:tr>
      <w:tr>
        <w:tc>
          <w:tcPr>
            <w:tcW w:type="dxa" w:w="1728"/>
          </w:tcPr>
          <w:p>
            <w:r>
              <w:t>TaxonCode</w:t>
            </w:r>
          </w:p>
        </w:tc>
        <w:tc>
          <w:tcPr>
            <w:tcW w:type="dxa" w:w="1728"/>
          </w:tcPr>
          <w:p>
            <w:r>
              <w:t>float64</w:t>
            </w:r>
          </w:p>
        </w:tc>
        <w:tc>
          <w:tcPr>
            <w:tcW w:type="dxa" w:w="1728"/>
          </w:tcPr>
          <w:p>
            <w:r>
              <w:t>125</w:t>
            </w:r>
          </w:p>
        </w:tc>
        <w:tc>
          <w:tcPr>
            <w:tcW w:type="dxa" w:w="1728"/>
          </w:tcPr>
          <w:p>
            <w:r>
              <w:t>2</w:t>
            </w:r>
          </w:p>
        </w:tc>
        <w:tc>
          <w:tcPr>
            <w:tcW w:type="dxa" w:w="1728"/>
          </w:tcPr>
          <w:p>
            <w:r>
              <w:t>NPS taxon code</w:t>
            </w:r>
          </w:p>
        </w:tc>
      </w:tr>
      <w:tr>
        <w:tc>
          <w:tcPr>
            <w:tcW w:type="dxa" w:w="1728"/>
          </w:tcPr>
          <w:p>
            <w:r>
              <w:t>AOU_Code</w:t>
            </w:r>
          </w:p>
        </w:tc>
        <w:tc>
          <w:tcPr>
            <w:tcW w:type="dxa" w:w="1728"/>
          </w:tcPr>
          <w:p>
            <w:r>
              <w:t>str</w:t>
            </w:r>
          </w:p>
        </w:tc>
        <w:tc>
          <w:tcPr>
            <w:tcW w:type="dxa" w:w="1728"/>
          </w:tcPr>
          <w:p>
            <w:r>
              <w:t>126</w:t>
            </w:r>
          </w:p>
        </w:tc>
        <w:tc>
          <w:tcPr>
            <w:tcW w:type="dxa" w:w="1728"/>
          </w:tcPr>
          <w:p>
            <w:r>
              <w:t>0</w:t>
            </w:r>
          </w:p>
        </w:tc>
        <w:tc>
          <w:tcPr>
            <w:tcW w:type="dxa" w:w="1728"/>
          </w:tcPr>
          <w:p>
            <w:r>
              <w:t>American Ornithological Union four-letter code</w:t>
            </w:r>
          </w:p>
        </w:tc>
      </w:tr>
      <w:tr>
        <w:tc>
          <w:tcPr>
            <w:tcW w:type="dxa" w:w="1728"/>
          </w:tcPr>
          <w:p>
            <w:r>
              <w:t>PIF_Watchlist_Status</w:t>
            </w:r>
          </w:p>
        </w:tc>
        <w:tc>
          <w:tcPr>
            <w:tcW w:type="dxa" w:w="1728"/>
          </w:tcPr>
          <w:p>
            <w:r>
              <w:t>bool</w:t>
            </w:r>
          </w:p>
        </w:tc>
        <w:tc>
          <w:tcPr>
            <w:tcW w:type="dxa" w:w="1728"/>
          </w:tcPr>
          <w:p>
            <w:r>
              <w:t>2</w:t>
            </w:r>
          </w:p>
        </w:tc>
        <w:tc>
          <w:tcPr>
            <w:tcW w:type="dxa" w:w="1728"/>
          </w:tcPr>
          <w:p>
            <w:r>
              <w:t>0</w:t>
            </w:r>
          </w:p>
        </w:tc>
        <w:tc>
          <w:tcPr>
            <w:tcW w:type="dxa" w:w="1728"/>
          </w:tcPr>
          <w:p>
            <w:r>
              <w:t>Partners in Flight at-risk designation</w:t>
            </w:r>
          </w:p>
        </w:tc>
      </w:tr>
      <w:tr>
        <w:tc>
          <w:tcPr>
            <w:tcW w:type="dxa" w:w="1728"/>
          </w:tcPr>
          <w:p>
            <w:r>
              <w:t>Regional_Stewardship_Status</w:t>
            </w:r>
          </w:p>
        </w:tc>
        <w:tc>
          <w:tcPr>
            <w:tcW w:type="dxa" w:w="1728"/>
          </w:tcPr>
          <w:p>
            <w:r>
              <w:t>bool</w:t>
            </w:r>
          </w:p>
        </w:tc>
        <w:tc>
          <w:tcPr>
            <w:tcW w:type="dxa" w:w="1728"/>
          </w:tcPr>
          <w:p>
            <w:r>
              <w:t>2</w:t>
            </w:r>
          </w:p>
        </w:tc>
        <w:tc>
          <w:tcPr>
            <w:tcW w:type="dxa" w:w="1728"/>
          </w:tcPr>
          <w:p>
            <w:r>
              <w:t>0</w:t>
            </w:r>
          </w:p>
        </w:tc>
        <w:tc>
          <w:tcPr>
            <w:tcW w:type="dxa" w:w="1728"/>
          </w:tcPr>
          <w:p>
            <w:r>
              <w:t>Regional stewardship designation</w:t>
            </w:r>
          </w:p>
        </w:tc>
      </w:tr>
      <w:tr>
        <w:tc>
          <w:tcPr>
            <w:tcW w:type="dxa" w:w="1728"/>
          </w:tcPr>
          <w:p>
            <w:r>
              <w:t>Temperature</w:t>
            </w:r>
          </w:p>
        </w:tc>
        <w:tc>
          <w:tcPr>
            <w:tcW w:type="dxa" w:w="1728"/>
          </w:tcPr>
          <w:p>
            <w:r>
              <w:t>float64</w:t>
            </w:r>
          </w:p>
        </w:tc>
        <w:tc>
          <w:tcPr>
            <w:tcW w:type="dxa" w:w="1728"/>
          </w:tcPr>
          <w:p>
            <w:r>
              <w:t>210</w:t>
            </w:r>
          </w:p>
        </w:tc>
        <w:tc>
          <w:tcPr>
            <w:tcW w:type="dxa" w:w="1728"/>
          </w:tcPr>
          <w:p>
            <w:r>
              <w:t>0</w:t>
            </w:r>
          </w:p>
        </w:tc>
        <w:tc>
          <w:tcPr>
            <w:tcW w:type="dxa" w:w="1728"/>
          </w:tcPr>
          <w:p>
            <w:r>
              <w:t>Air temperature at the session, degrees C</w:t>
            </w:r>
          </w:p>
        </w:tc>
      </w:tr>
      <w:tr>
        <w:tc>
          <w:tcPr>
            <w:tcW w:type="dxa" w:w="1728"/>
          </w:tcPr>
          <w:p>
            <w:r>
              <w:t>Humidity</w:t>
            </w:r>
          </w:p>
        </w:tc>
        <w:tc>
          <w:tcPr>
            <w:tcW w:type="dxa" w:w="1728"/>
          </w:tcPr>
          <w:p>
            <w:r>
              <w:t>float64</w:t>
            </w:r>
          </w:p>
        </w:tc>
        <w:tc>
          <w:tcPr>
            <w:tcW w:type="dxa" w:w="1728"/>
          </w:tcPr>
          <w:p>
            <w:r>
              <w:t>432</w:t>
            </w:r>
          </w:p>
        </w:tc>
        <w:tc>
          <w:tcPr>
            <w:tcW w:type="dxa" w:w="1728"/>
          </w:tcPr>
          <w:p>
            <w:r>
              <w:t>0</w:t>
            </w:r>
          </w:p>
        </w:tc>
        <w:tc>
          <w:tcPr>
            <w:tcW w:type="dxa" w:w="1728"/>
          </w:tcPr>
          <w:p>
            <w:r>
              <w:t>Relative humidity at the session, %</w:t>
            </w:r>
          </w:p>
        </w:tc>
      </w:tr>
      <w:tr>
        <w:tc>
          <w:tcPr>
            <w:tcW w:type="dxa" w:w="1728"/>
          </w:tcPr>
          <w:p>
            <w:r>
              <w:t>Sky</w:t>
            </w:r>
          </w:p>
        </w:tc>
        <w:tc>
          <w:tcPr>
            <w:tcW w:type="dxa" w:w="1728"/>
          </w:tcPr>
          <w:p>
            <w:r>
              <w:t>str</w:t>
            </w:r>
          </w:p>
        </w:tc>
        <w:tc>
          <w:tcPr>
            <w:tcW w:type="dxa" w:w="1728"/>
          </w:tcPr>
          <w:p>
            <w:r>
              <w:t>5</w:t>
            </w:r>
          </w:p>
        </w:tc>
        <w:tc>
          <w:tcPr>
            <w:tcW w:type="dxa" w:w="1728"/>
          </w:tcPr>
          <w:p>
            <w:r>
              <w:t>0</w:t>
            </w:r>
          </w:p>
        </w:tc>
        <w:tc>
          <w:tcPr>
            <w:tcW w:type="dxa" w:w="1728"/>
          </w:tcPr>
          <w:p>
            <w:r>
              <w:t>Sky condition category</w:t>
            </w:r>
          </w:p>
        </w:tc>
      </w:tr>
      <w:tr>
        <w:tc>
          <w:tcPr>
            <w:tcW w:type="dxa" w:w="1728"/>
          </w:tcPr>
          <w:p>
            <w:r>
              <w:t>Wind</w:t>
            </w:r>
          </w:p>
        </w:tc>
        <w:tc>
          <w:tcPr>
            <w:tcW w:type="dxa" w:w="1728"/>
          </w:tcPr>
          <w:p>
            <w:r>
              <w:t>str</w:t>
            </w:r>
          </w:p>
        </w:tc>
        <w:tc>
          <w:tcPr>
            <w:tcW w:type="dxa" w:w="1728"/>
          </w:tcPr>
          <w:p>
            <w:r>
              <w:t>4</w:t>
            </w:r>
          </w:p>
        </w:tc>
        <w:tc>
          <w:tcPr>
            <w:tcW w:type="dxa" w:w="1728"/>
          </w:tcPr>
          <w:p>
            <w:r>
              <w:t>0</w:t>
            </w:r>
          </w:p>
        </w:tc>
        <w:tc>
          <w:tcPr>
            <w:tcW w:type="dxa" w:w="1728"/>
          </w:tcPr>
          <w:p>
            <w:r>
              <w:t>Beaufort-style wind category</w:t>
            </w:r>
          </w:p>
        </w:tc>
      </w:tr>
      <w:tr>
        <w:tc>
          <w:tcPr>
            <w:tcW w:type="dxa" w:w="1728"/>
          </w:tcPr>
          <w:p>
            <w:r>
              <w:t>Disturbance</w:t>
            </w:r>
          </w:p>
        </w:tc>
        <w:tc>
          <w:tcPr>
            <w:tcW w:type="dxa" w:w="1728"/>
          </w:tcPr>
          <w:p>
            <w:r>
              <w:t>str</w:t>
            </w:r>
          </w:p>
        </w:tc>
        <w:tc>
          <w:tcPr>
            <w:tcW w:type="dxa" w:w="1728"/>
          </w:tcPr>
          <w:p>
            <w:r>
              <w:t>4</w:t>
            </w:r>
          </w:p>
        </w:tc>
        <w:tc>
          <w:tcPr>
            <w:tcW w:type="dxa" w:w="1728"/>
          </w:tcPr>
          <w:p>
            <w:r>
              <w:t>0</w:t>
            </w:r>
          </w:p>
        </w:tc>
        <w:tc>
          <w:tcPr>
            <w:tcW w:type="dxa" w:w="1728"/>
          </w:tcPr>
          <w:p>
            <w:r>
              <w:t>How much disturbance affected the count</w:t>
            </w:r>
          </w:p>
        </w:tc>
      </w:tr>
      <w:tr>
        <w:tc>
          <w:tcPr>
            <w:tcW w:type="dxa" w:w="1728"/>
          </w:tcPr>
          <w:p>
            <w:r>
              <w:t>Initial_Three_Min_Cnt</w:t>
            </w:r>
          </w:p>
        </w:tc>
        <w:tc>
          <w:tcPr>
            <w:tcW w:type="dxa" w:w="1728"/>
          </w:tcPr>
          <w:p>
            <w:r>
              <w:t>bool</w:t>
            </w:r>
          </w:p>
        </w:tc>
        <w:tc>
          <w:tcPr>
            <w:tcW w:type="dxa" w:w="1728"/>
          </w:tcPr>
          <w:p>
            <w:r>
              <w:t>2</w:t>
            </w:r>
          </w:p>
        </w:tc>
        <w:tc>
          <w:tcPr>
            <w:tcW w:type="dxa" w:w="1728"/>
          </w:tcPr>
          <w:p>
            <w:r>
              <w:t>0</w:t>
            </w:r>
          </w:p>
        </w:tc>
        <w:tc>
          <w:tcPr>
            <w:tcW w:type="dxa" w:w="1728"/>
          </w:tcPr>
          <w:p>
            <w:r>
              <w:t>Detected in the first three minutes</w:t>
            </w:r>
          </w:p>
        </w:tc>
      </w:tr>
    </w:tbl>
    <w:p>
      <w:r>
        <w:rPr>
          <w:i/>
          <w:sz w:val="16"/>
        </w:rPr>
        <w:t>Table B.1 - 29 source fields</w:t>
      </w:r>
    </w:p>
    <w:p>
      <w:pPr>
        <w:pStyle w:val="Heading2"/>
      </w:pPr>
      <w:r>
        <w:t>B.2 Fields derived by the pipeline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Field</w:t>
            </w:r>
          </w:p>
        </w:tc>
        <w:tc>
          <w:tcPr>
            <w:tcW w:type="dxa" w:w="1728"/>
          </w:tcPr>
          <w:p>
            <w:r>
              <w:t>Type</w:t>
            </w:r>
          </w:p>
        </w:tc>
        <w:tc>
          <w:tcPr>
            <w:tcW w:type="dxa" w:w="1728"/>
          </w:tcPr>
          <w:p>
            <w:r>
              <w:t>Distinct</w:t>
            </w:r>
          </w:p>
        </w:tc>
        <w:tc>
          <w:tcPr>
            <w:tcW w:type="dxa" w:w="1728"/>
          </w:tcPr>
          <w:p>
            <w:r>
              <w:t>Missing</w:t>
            </w:r>
          </w:p>
        </w:tc>
        <w:tc>
          <w:tcPr>
            <w:tcW w:type="dxa" w:w="1728"/>
          </w:tcPr>
          <w:p>
            <w:r>
              <w:t>Description</w:t>
            </w:r>
          </w:p>
        </w:tc>
      </w:tr>
      <w:tr>
        <w:tc>
          <w:tcPr>
            <w:tcW w:type="dxa" w:w="1728"/>
          </w:tcPr>
          <w:p>
            <w:r>
              <w:t>Distance_Display</w:t>
            </w:r>
          </w:p>
        </w:tc>
        <w:tc>
          <w:tcPr>
            <w:tcW w:type="dxa" w:w="1728"/>
          </w:tcPr>
          <w:p>
            <w:r>
              <w:t>str</w:t>
            </w:r>
          </w:p>
        </w:tc>
        <w:tc>
          <w:tcPr>
            <w:tcW w:type="dxa" w:w="1728"/>
          </w:tcPr>
          <w:p>
            <w:r>
              <w:t>3</w:t>
            </w:r>
          </w:p>
        </w:tc>
        <w:tc>
          <w:tcPr>
            <w:tcW w:type="dxa" w:w="1728"/>
          </w:tcPr>
          <w:p>
            <w:r>
              <w:t>0</w:t>
            </w:r>
          </w:p>
        </w:tc>
        <w:tc>
          <w:tcPr>
            <w:tcW w:type="dxa" w:w="1728"/>
          </w:tcPr>
          <w:p>
            <w:r>
              <w:t>Cleaned display form of Distance</w:t>
            </w:r>
          </w:p>
        </w:tc>
      </w:tr>
      <w:tr>
        <w:tc>
          <w:tcPr>
            <w:tcW w:type="dxa" w:w="1728"/>
          </w:tcPr>
          <w:p>
            <w:r>
              <w:t>session_id</w:t>
            </w:r>
          </w:p>
        </w:tc>
        <w:tc>
          <w:tcPr>
            <w:tcW w:type="dxa" w:w="1728"/>
          </w:tcPr>
          <w:p>
            <w:r>
              <w:t>str</w:t>
            </w:r>
          </w:p>
        </w:tc>
        <w:tc>
          <w:tcPr>
            <w:tcW w:type="dxa" w:w="1728"/>
          </w:tcPr>
          <w:p>
            <w:r>
              <w:t>1,408</w:t>
            </w:r>
          </w:p>
        </w:tc>
        <w:tc>
          <w:tcPr>
            <w:tcW w:type="dxa" w:w="1728"/>
          </w:tcPr>
          <w:p>
            <w:r>
              <w:t>0</w:t>
            </w:r>
          </w:p>
        </w:tc>
        <w:tc>
          <w:tcPr>
            <w:tcW w:type="dxa" w:w="1728"/>
          </w:tcPr>
          <w:p>
            <w:r>
              <w:t>Plot + date + visit - the unit of every rate</w:t>
            </w:r>
          </w:p>
        </w:tc>
      </w:tr>
      <w:tr>
        <w:tc>
          <w:tcPr>
            <w:tcW w:type="dxa" w:w="1728"/>
          </w:tcPr>
          <w:p>
            <w:r>
              <w:t>habitat</w:t>
            </w:r>
          </w:p>
        </w:tc>
        <w:tc>
          <w:tcPr>
            <w:tcW w:type="dxa" w:w="1728"/>
          </w:tcPr>
          <w:p>
            <w:r>
              <w:t>str</w:t>
            </w:r>
          </w:p>
        </w:tc>
        <w:tc>
          <w:tcPr>
            <w:tcW w:type="dxa" w:w="1728"/>
          </w:tcPr>
          <w:p>
            <w:r>
              <w:t>2</w:t>
            </w:r>
          </w:p>
        </w:tc>
        <w:tc>
          <w:tcPr>
            <w:tcW w:type="dxa" w:w="1728"/>
          </w:tcPr>
          <w:p>
            <w:r>
              <w:t>0</w:t>
            </w:r>
          </w:p>
        </w:tc>
        <w:tc>
          <w:tcPr>
            <w:tcW w:type="dxa" w:w="1728"/>
          </w:tcPr>
          <w:p>
            <w:r>
              <w:t>Forest or Grassland, normalised</w:t>
            </w:r>
          </w:p>
        </w:tc>
      </w:tr>
      <w:tr>
        <w:tc>
          <w:tcPr>
            <w:tcW w:type="dxa" w:w="1728"/>
          </w:tcPr>
          <w:p>
            <w:r>
              <w:t>park_name</w:t>
            </w:r>
          </w:p>
        </w:tc>
        <w:tc>
          <w:tcPr>
            <w:tcW w:type="dxa" w:w="1728"/>
          </w:tcPr>
          <w:p>
            <w:r>
              <w:t>str</w:t>
            </w:r>
          </w:p>
        </w:tc>
        <w:tc>
          <w:tcPr>
            <w:tcW w:type="dxa" w:w="1728"/>
          </w:tcPr>
          <w:p>
            <w:r>
              <w:t>11</w:t>
            </w:r>
          </w:p>
        </w:tc>
        <w:tc>
          <w:tcPr>
            <w:tcW w:type="dxa" w:w="1728"/>
          </w:tcPr>
          <w:p>
            <w:r>
              <w:t>0</w:t>
            </w:r>
          </w:p>
        </w:tc>
        <w:tc>
          <w:tcPr>
            <w:tcW w:type="dxa" w:w="1728"/>
          </w:tcPr>
          <w:p>
            <w:r>
              <w:t>Full park name</w:t>
            </w:r>
          </w:p>
        </w:tc>
      </w:tr>
      <w:tr>
        <w:tc>
          <w:tcPr>
            <w:tcW w:type="dxa" w:w="1728"/>
          </w:tcPr>
          <w:p>
            <w:r>
              <w:t>is_shared_park</w:t>
            </w:r>
          </w:p>
        </w:tc>
        <w:tc>
          <w:tcPr>
            <w:tcW w:type="dxa" w:w="1728"/>
          </w:tcPr>
          <w:p>
            <w:r>
              <w:t>bool</w:t>
            </w:r>
          </w:p>
        </w:tc>
        <w:tc>
          <w:tcPr>
            <w:tcW w:type="dxa" w:w="1728"/>
          </w:tcPr>
          <w:p>
            <w:r>
              <w:t>2</w:t>
            </w:r>
          </w:p>
        </w:tc>
        <w:tc>
          <w:tcPr>
            <w:tcW w:type="dxa" w:w="1728"/>
          </w:tcPr>
          <w:p>
            <w:r>
              <w:t>0</w:t>
            </w:r>
          </w:p>
        </w:tc>
        <w:tc>
          <w:tcPr>
            <w:tcW w:type="dxa" w:w="1728"/>
          </w:tcPr>
          <w:p>
            <w:r>
              <w:t>Park surveyed in both habitats - drives G2</w:t>
            </w:r>
          </w:p>
        </w:tc>
      </w:tr>
      <w:tr>
        <w:tc>
          <w:tcPr>
            <w:tcW w:type="dxa" w:w="1728"/>
          </w:tcPr>
          <w:p>
            <w:r>
              <w:t>year</w:t>
            </w:r>
          </w:p>
        </w:tc>
        <w:tc>
          <w:tcPr>
            <w:tcW w:type="dxa" w:w="1728"/>
          </w:tcPr>
          <w:p>
            <w:r>
              <w:t>int64</w:t>
            </w:r>
          </w:p>
        </w:tc>
        <w:tc>
          <w:tcPr>
            <w:tcW w:type="dxa" w:w="1728"/>
          </w:tcPr>
          <w:p>
            <w:r>
              <w:t>1</w:t>
            </w:r>
          </w:p>
        </w:tc>
        <w:tc>
          <w:tcPr>
            <w:tcW w:type="dxa" w:w="1728"/>
          </w:tcPr>
          <w:p>
            <w:r>
              <w:t>0</w:t>
            </w:r>
          </w:p>
        </w:tc>
        <w:tc>
          <w:tcPr>
            <w:tcW w:type="dxa" w:w="1728"/>
          </w:tcPr>
          <w:p>
            <w:r>
              <w:t>Year, derived from Date</w:t>
            </w:r>
          </w:p>
        </w:tc>
      </w:tr>
      <w:tr>
        <w:tc>
          <w:tcPr>
            <w:tcW w:type="dxa" w:w="1728"/>
          </w:tcPr>
          <w:p>
            <w:r>
              <w:t>quarter</w:t>
            </w:r>
          </w:p>
        </w:tc>
        <w:tc>
          <w:tcPr>
            <w:tcW w:type="dxa" w:w="1728"/>
          </w:tcPr>
          <w:p>
            <w:r>
              <w:t>str</w:t>
            </w:r>
          </w:p>
        </w:tc>
        <w:tc>
          <w:tcPr>
            <w:tcW w:type="dxa" w:w="1728"/>
          </w:tcPr>
          <w:p>
            <w:r>
              <w:t>2</w:t>
            </w:r>
          </w:p>
        </w:tc>
        <w:tc>
          <w:tcPr>
            <w:tcW w:type="dxa" w:w="1728"/>
          </w:tcPr>
          <w:p>
            <w:r>
              <w:t>0</w:t>
            </w:r>
          </w:p>
        </w:tc>
        <w:tc>
          <w:tcPr>
            <w:tcW w:type="dxa" w:w="1728"/>
          </w:tcPr>
          <w:p>
            <w:r>
              <w:t>Calendar quarter</w:t>
            </w:r>
          </w:p>
        </w:tc>
      </w:tr>
      <w:tr>
        <w:tc>
          <w:tcPr>
            <w:tcW w:type="dxa" w:w="1728"/>
          </w:tcPr>
          <w:p>
            <w:r>
              <w:t>month</w:t>
            </w:r>
          </w:p>
        </w:tc>
        <w:tc>
          <w:tcPr>
            <w:tcW w:type="dxa" w:w="1728"/>
          </w:tcPr>
          <w:p>
            <w:r>
              <w:t>str</w:t>
            </w:r>
          </w:p>
        </w:tc>
        <w:tc>
          <w:tcPr>
            <w:tcW w:type="dxa" w:w="1728"/>
          </w:tcPr>
          <w:p>
            <w:r>
              <w:t>3</w:t>
            </w:r>
          </w:p>
        </w:tc>
        <w:tc>
          <w:tcPr>
            <w:tcW w:type="dxa" w:w="1728"/>
          </w:tcPr>
          <w:p>
            <w:r>
              <w:t>0</w:t>
            </w:r>
          </w:p>
        </w:tc>
        <w:tc>
          <w:tcPr>
            <w:tcW w:type="dxa" w:w="1728"/>
          </w:tcPr>
          <w:p>
            <w:r>
              <w:t>Year-month</w:t>
            </w:r>
          </w:p>
        </w:tc>
      </w:tr>
      <w:tr>
        <w:tc>
          <w:tcPr>
            <w:tcW w:type="dxa" w:w="1728"/>
          </w:tcPr>
          <w:p>
            <w:r>
              <w:t>month_name</w:t>
            </w:r>
          </w:p>
        </w:tc>
        <w:tc>
          <w:tcPr>
            <w:tcW w:type="dxa" w:w="1728"/>
          </w:tcPr>
          <w:p>
            <w:r>
              <w:t>str</w:t>
            </w:r>
          </w:p>
        </w:tc>
        <w:tc>
          <w:tcPr>
            <w:tcW w:type="dxa" w:w="1728"/>
          </w:tcPr>
          <w:p>
            <w:r>
              <w:t>3</w:t>
            </w:r>
          </w:p>
        </w:tc>
        <w:tc>
          <w:tcPr>
            <w:tcW w:type="dxa" w:w="1728"/>
          </w:tcPr>
          <w:p>
            <w:r>
              <w:t>0</w:t>
            </w:r>
          </w:p>
        </w:tc>
        <w:tc>
          <w:tcPr>
            <w:tcW w:type="dxa" w:w="1728"/>
          </w:tcPr>
          <w:p>
            <w:r>
              <w:t>Month name</w:t>
            </w:r>
          </w:p>
        </w:tc>
      </w:tr>
      <w:tr>
        <w:tc>
          <w:tcPr>
            <w:tcW w:type="dxa" w:w="1728"/>
          </w:tcPr>
          <w:p>
            <w:r>
              <w:t>week</w:t>
            </w:r>
          </w:p>
        </w:tc>
        <w:tc>
          <w:tcPr>
            <w:tcW w:type="dxa" w:w="1728"/>
          </w:tcPr>
          <w:p>
            <w:r>
              <w:t>int64</w:t>
            </w:r>
          </w:p>
        </w:tc>
        <w:tc>
          <w:tcPr>
            <w:tcW w:type="dxa" w:w="1728"/>
          </w:tcPr>
          <w:p>
            <w:r>
              <w:t>11</w:t>
            </w:r>
          </w:p>
        </w:tc>
        <w:tc>
          <w:tcPr>
            <w:tcW w:type="dxa" w:w="1728"/>
          </w:tcPr>
          <w:p>
            <w:r>
              <w:t>0</w:t>
            </w:r>
          </w:p>
        </w:tc>
        <w:tc>
          <w:tcPr>
            <w:tcW w:type="dxa" w:w="1728"/>
          </w:tcPr>
          <w:p>
            <w:r>
              <w:t>ISO week number</w:t>
            </w:r>
          </w:p>
        </w:tc>
      </w:tr>
      <w:tr>
        <w:tc>
          <w:tcPr>
            <w:tcW w:type="dxa" w:w="1728"/>
          </w:tcPr>
          <w:p>
            <w:r>
              <w:t>day_of_season</w:t>
            </w:r>
          </w:p>
        </w:tc>
        <w:tc>
          <w:tcPr>
            <w:tcW w:type="dxa" w:w="1728"/>
          </w:tcPr>
          <w:p>
            <w:r>
              <w:t>int64</w:t>
            </w:r>
          </w:p>
        </w:tc>
        <w:tc>
          <w:tcPr>
            <w:tcW w:type="dxa" w:w="1728"/>
          </w:tcPr>
          <w:p>
            <w:r>
              <w:t>64</w:t>
            </w:r>
          </w:p>
        </w:tc>
        <w:tc>
          <w:tcPr>
            <w:tcW w:type="dxa" w:w="1728"/>
          </w:tcPr>
          <w:p>
            <w:r>
              <w:t>0</w:t>
            </w:r>
          </w:p>
        </w:tc>
        <w:tc>
          <w:tcPr>
            <w:tcW w:type="dxa" w:w="1728"/>
          </w:tcPr>
          <w:p>
            <w:r>
              <w:t>Days since the first survey of the season</w:t>
            </w:r>
          </w:p>
        </w:tc>
      </w:tr>
      <w:tr>
        <w:tc>
          <w:tcPr>
            <w:tcW w:type="dxa" w:w="1728"/>
          </w:tcPr>
          <w:p>
            <w:r>
              <w:t>start_hour</w:t>
            </w:r>
          </w:p>
        </w:tc>
        <w:tc>
          <w:tcPr>
            <w:tcW w:type="dxa" w:w="1728"/>
          </w:tcPr>
          <w:p>
            <w:r>
              <w:t>int64</w:t>
            </w:r>
          </w:p>
        </w:tc>
        <w:tc>
          <w:tcPr>
            <w:tcW w:type="dxa" w:w="1728"/>
          </w:tcPr>
          <w:p>
            <w:r>
              <w:t>6</w:t>
            </w:r>
          </w:p>
        </w:tc>
        <w:tc>
          <w:tcPr>
            <w:tcW w:type="dxa" w:w="1728"/>
          </w:tcPr>
          <w:p>
            <w:r>
              <w:t>0</w:t>
            </w:r>
          </w:p>
        </w:tc>
        <w:tc>
          <w:tcPr>
            <w:tcW w:type="dxa" w:w="1728"/>
          </w:tcPr>
          <w:p>
            <w:r>
              <w:t>Hour the session began</w:t>
            </w:r>
          </w:p>
        </w:tc>
      </w:tr>
      <w:tr>
        <w:tc>
          <w:tcPr>
            <w:tcW w:type="dxa" w:w="1728"/>
          </w:tcPr>
          <w:p>
            <w:r>
              <w:t>time_band</w:t>
            </w:r>
          </w:p>
        </w:tc>
        <w:tc>
          <w:tcPr>
            <w:tcW w:type="dxa" w:w="1728"/>
          </w:tcPr>
          <w:p>
            <w:r>
              <w:t>str</w:t>
            </w:r>
          </w:p>
        </w:tc>
        <w:tc>
          <w:tcPr>
            <w:tcW w:type="dxa" w:w="1728"/>
          </w:tcPr>
          <w:p>
            <w:r>
              <w:t>3</w:t>
            </w:r>
          </w:p>
        </w:tc>
        <w:tc>
          <w:tcPr>
            <w:tcW w:type="dxa" w:w="1728"/>
          </w:tcPr>
          <w:p>
            <w:r>
              <w:t>0</w:t>
            </w:r>
          </w:p>
        </w:tc>
        <w:tc>
          <w:tcPr>
            <w:tcW w:type="dxa" w:w="1728"/>
          </w:tcPr>
          <w:p>
            <w:r>
              <w:t>Early (5-6am), Mid (7-8am), Late (9-10am)</w:t>
            </w:r>
          </w:p>
        </w:tc>
      </w:tr>
      <w:tr>
        <w:tc>
          <w:tcPr>
            <w:tcW w:type="dxa" w:w="1728"/>
          </w:tcPr>
          <w:p>
            <w:r>
              <w:t>session_duration_min</w:t>
            </w:r>
          </w:p>
        </w:tc>
        <w:tc>
          <w:tcPr>
            <w:tcW w:type="dxa" w:w="1728"/>
          </w:tcPr>
          <w:p>
            <w:r>
              <w:t>float64</w:t>
            </w:r>
          </w:p>
        </w:tc>
        <w:tc>
          <w:tcPr>
            <w:tcW w:type="dxa" w:w="1728"/>
          </w:tcPr>
          <w:p>
            <w:r>
              <w:t>6</w:t>
            </w:r>
          </w:p>
        </w:tc>
        <w:tc>
          <w:tcPr>
            <w:tcW w:type="dxa" w:w="1728"/>
          </w:tcPr>
          <w:p>
            <w:r>
              <w:t>0</w:t>
            </w:r>
          </w:p>
        </w:tc>
        <w:tc>
          <w:tcPr>
            <w:tcW w:type="dxa" w:w="1728"/>
          </w:tcPr>
          <w:p>
            <w:r>
              <w:t>Session length in minutes</w:t>
            </w:r>
          </w:p>
        </w:tc>
      </w:tr>
      <w:tr>
        <w:tc>
          <w:tcPr>
            <w:tcW w:type="dxa" w:w="1728"/>
          </w:tcPr>
          <w:p>
            <w:r>
              <w:t>is_at_risk</w:t>
            </w:r>
          </w:p>
        </w:tc>
        <w:tc>
          <w:tcPr>
            <w:tcW w:type="dxa" w:w="1728"/>
          </w:tcPr>
          <w:p>
            <w:r>
              <w:t>bool</w:t>
            </w:r>
          </w:p>
        </w:tc>
        <w:tc>
          <w:tcPr>
            <w:tcW w:type="dxa" w:w="1728"/>
          </w:tcPr>
          <w:p>
            <w:r>
              <w:t>2</w:t>
            </w:r>
          </w:p>
        </w:tc>
        <w:tc>
          <w:tcPr>
            <w:tcW w:type="dxa" w:w="1728"/>
          </w:tcPr>
          <w:p>
            <w:r>
              <w:t>0</w:t>
            </w:r>
          </w:p>
        </w:tc>
        <w:tc>
          <w:tcPr>
            <w:tcW w:type="dxa" w:w="1728"/>
          </w:tcPr>
          <w:p>
            <w:r>
              <w:t>Boolean form of PIF_Watchlist_Status</w:t>
            </w:r>
          </w:p>
        </w:tc>
      </w:tr>
      <w:tr>
        <w:tc>
          <w:tcPr>
            <w:tcW w:type="dxa" w:w="1728"/>
          </w:tcPr>
          <w:p>
            <w:r>
              <w:t>is_stewardship</w:t>
            </w:r>
          </w:p>
        </w:tc>
        <w:tc>
          <w:tcPr>
            <w:tcW w:type="dxa" w:w="1728"/>
          </w:tcPr>
          <w:p>
            <w:r>
              <w:t>bool</w:t>
            </w:r>
          </w:p>
        </w:tc>
        <w:tc>
          <w:tcPr>
            <w:tcW w:type="dxa" w:w="1728"/>
          </w:tcPr>
          <w:p>
            <w:r>
              <w:t>2</w:t>
            </w:r>
          </w:p>
        </w:tc>
        <w:tc>
          <w:tcPr>
            <w:tcW w:type="dxa" w:w="1728"/>
          </w:tcPr>
          <w:p>
            <w:r>
              <w:t>0</w:t>
            </w:r>
          </w:p>
        </w:tc>
        <w:tc>
          <w:tcPr>
            <w:tcW w:type="dxa" w:w="1728"/>
          </w:tcPr>
          <w:p>
            <w:r>
              <w:t>Boolean form of Regional_Stewardship_Status</w:t>
            </w:r>
          </w:p>
        </w:tc>
      </w:tr>
      <w:tr>
        <w:tc>
          <w:tcPr>
            <w:tcW w:type="dxa" w:w="1728"/>
          </w:tcPr>
          <w:p>
            <w:r>
              <w:t>is_flyover</w:t>
            </w:r>
          </w:p>
        </w:tc>
        <w:tc>
          <w:tcPr>
            <w:tcW w:type="dxa" w:w="1728"/>
          </w:tcPr>
          <w:p>
            <w:r>
              <w:t>bool</w:t>
            </w:r>
          </w:p>
        </w:tc>
        <w:tc>
          <w:tcPr>
            <w:tcW w:type="dxa" w:w="1728"/>
          </w:tcPr>
          <w:p>
            <w:r>
              <w:t>2</w:t>
            </w:r>
          </w:p>
        </w:tc>
        <w:tc>
          <w:tcPr>
            <w:tcW w:type="dxa" w:w="1728"/>
          </w:tcPr>
          <w:p>
            <w:r>
              <w:t>0</w:t>
            </w:r>
          </w:p>
        </w:tc>
        <w:tc>
          <w:tcPr>
            <w:tcW w:type="dxa" w:w="1728"/>
          </w:tcPr>
          <w:p>
            <w:r>
              <w:t>Boolean form of Flyover_Observed</w:t>
            </w:r>
          </w:p>
        </w:tc>
      </w:tr>
      <w:tr>
        <w:tc>
          <w:tcPr>
            <w:tcW w:type="dxa" w:w="1728"/>
          </w:tcPr>
          <w:p>
            <w:r>
              <w:t>in_first_three_min</w:t>
            </w:r>
          </w:p>
        </w:tc>
        <w:tc>
          <w:tcPr>
            <w:tcW w:type="dxa" w:w="1728"/>
          </w:tcPr>
          <w:p>
            <w:r>
              <w:t>bool</w:t>
            </w:r>
          </w:p>
        </w:tc>
        <w:tc>
          <w:tcPr>
            <w:tcW w:type="dxa" w:w="1728"/>
          </w:tcPr>
          <w:p>
            <w:r>
              <w:t>2</w:t>
            </w:r>
          </w:p>
        </w:tc>
        <w:tc>
          <w:tcPr>
            <w:tcW w:type="dxa" w:w="1728"/>
          </w:tcPr>
          <w:p>
            <w:r>
              <w:t>0</w:t>
            </w:r>
          </w:p>
        </w:tc>
        <w:tc>
          <w:tcPr>
            <w:tcW w:type="dxa" w:w="1728"/>
          </w:tcPr>
          <w:p>
            <w:r>
              <w:t>Boolean form of Initial_Three_Min_Cnt</w:t>
            </w:r>
          </w:p>
        </w:tc>
      </w:tr>
      <w:tr>
        <w:tc>
          <w:tcPr>
            <w:tcW w:type="dxa" w:w="1728"/>
          </w:tcPr>
          <w:p>
            <w:r>
              <w:t>temp_band</w:t>
            </w:r>
          </w:p>
        </w:tc>
        <w:tc>
          <w:tcPr>
            <w:tcW w:type="dxa" w:w="1728"/>
          </w:tcPr>
          <w:p>
            <w:r>
              <w:t>str</w:t>
            </w:r>
          </w:p>
        </w:tc>
        <w:tc>
          <w:tcPr>
            <w:tcW w:type="dxa" w:w="1728"/>
          </w:tcPr>
          <w:p>
            <w:r>
              <w:t>5</w:t>
            </w:r>
          </w:p>
        </w:tc>
        <w:tc>
          <w:tcPr>
            <w:tcW w:type="dxa" w:w="1728"/>
          </w:tcPr>
          <w:p>
            <w:r>
              <w:t>0</w:t>
            </w:r>
          </w:p>
        </w:tc>
        <w:tc>
          <w:tcPr>
            <w:tcW w:type="dxa" w:w="1728"/>
          </w:tcPr>
          <w:p>
            <w:r>
              <w:t>Binned temperature</w:t>
            </w:r>
          </w:p>
        </w:tc>
      </w:tr>
      <w:tr>
        <w:tc>
          <w:tcPr>
            <w:tcW w:type="dxa" w:w="1728"/>
          </w:tcPr>
          <w:p>
            <w:r>
              <w:t>humidity_band</w:t>
            </w:r>
          </w:p>
        </w:tc>
        <w:tc>
          <w:tcPr>
            <w:tcW w:type="dxa" w:w="1728"/>
          </w:tcPr>
          <w:p>
            <w:r>
              <w:t>str</w:t>
            </w:r>
          </w:p>
        </w:tc>
        <w:tc>
          <w:tcPr>
            <w:tcW w:type="dxa" w:w="1728"/>
          </w:tcPr>
          <w:p>
            <w:r>
              <w:t>4</w:t>
            </w:r>
          </w:p>
        </w:tc>
        <w:tc>
          <w:tcPr>
            <w:tcW w:type="dxa" w:w="1728"/>
          </w:tcPr>
          <w:p>
            <w:r>
              <w:t>0</w:t>
            </w:r>
          </w:p>
        </w:tc>
        <w:tc>
          <w:tcPr>
            <w:tcW w:type="dxa" w:w="1728"/>
          </w:tcPr>
          <w:p>
            <w:r>
              <w:t>Binned humidity</w:t>
            </w:r>
          </w:p>
        </w:tc>
      </w:tr>
    </w:tbl>
    <w:p>
      <w:r>
        <w:rPr>
          <w:i/>
          <w:sz w:val="16"/>
        </w:rPr>
        <w:t>Table B.2 - 20 derived fields, added by src/features.py</w:t>
      </w:r>
    </w:p>
    <w:p>
      <w:pPr>
        <w:pStyle w:val="Heading2"/>
      </w:pPr>
      <w:r>
        <w:t>B.3 The session table</w:t>
      </w:r>
    </w:p>
    <w:p>
      <w:pPr>
        <w:jc w:val="both"/>
      </w:pPr>
      <w:r>
        <w:rPr>
          <w:b w:val="0"/>
          <w:i w:val="0"/>
        </w:rPr>
        <w:t>Analysis operates on the session table rather than on individual sightings. It has 1,408 rows and carries the columns below in addition to the session-level attributes above.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species_per_session</w:t>
            </w:r>
          </w:p>
        </w:tc>
        <w:tc>
          <w:tcPr>
            <w:tcW w:type="dxa" w:w="2880"/>
          </w:tcPr>
          <w:p>
            <w:r>
              <w:t>int64</w:t>
            </w:r>
          </w:p>
        </w:tc>
        <w:tc>
          <w:tcPr>
            <w:tcW w:type="dxa" w:w="2880"/>
          </w:tcPr>
          <w:p>
            <w:r>
              <w:t>Distinct species recorded - primary richness measure</w:t>
            </w:r>
          </w:p>
        </w:tc>
      </w:tr>
      <w:tr>
        <w:tc>
          <w:tcPr>
            <w:tcW w:type="dxa" w:w="2880"/>
          </w:tcPr>
          <w:p>
            <w:r>
              <w:t>sightings_per_session</w:t>
            </w:r>
          </w:p>
        </w:tc>
        <w:tc>
          <w:tcPr>
            <w:tcW w:type="dxa" w:w="2880"/>
          </w:tcPr>
          <w:p>
            <w:r>
              <w:t>int64</w:t>
            </w:r>
          </w:p>
        </w:tc>
        <w:tc>
          <w:tcPr>
            <w:tcW w:type="dxa" w:w="2880"/>
          </w:tcPr>
          <w:p>
            <w:r>
              <w:t>Total records in the session</w:t>
            </w:r>
          </w:p>
        </w:tc>
      </w:tr>
      <w:tr>
        <w:tc>
          <w:tcPr>
            <w:tcW w:type="dxa" w:w="2880"/>
          </w:tcPr>
          <w:p>
            <w:r>
              <w:t>at_risk_sightings</w:t>
            </w:r>
          </w:p>
        </w:tc>
        <w:tc>
          <w:tcPr>
            <w:tcW w:type="dxa" w:w="2880"/>
          </w:tcPr>
          <w:p>
            <w:r>
              <w:t>int64</w:t>
            </w:r>
          </w:p>
        </w:tc>
        <w:tc>
          <w:tcPr>
            <w:tcW w:type="dxa" w:w="2880"/>
          </w:tcPr>
          <w:p>
            <w:r>
              <w:t>Records of PIF Watchlist species</w:t>
            </w:r>
          </w:p>
        </w:tc>
      </w:tr>
      <w:tr>
        <w:tc>
          <w:tcPr>
            <w:tcW w:type="dxa" w:w="2880"/>
          </w:tcPr>
          <w:p>
            <w:r>
              <w:t>flyovers</w:t>
            </w:r>
          </w:p>
        </w:tc>
        <w:tc>
          <w:tcPr>
            <w:tcW w:type="dxa" w:w="2880"/>
          </w:tcPr>
          <w:p>
            <w:r>
              <w:t>int64</w:t>
            </w:r>
          </w:p>
        </w:tc>
        <w:tc>
          <w:tcPr>
            <w:tcW w:type="dxa" w:w="2880"/>
          </w:tcPr>
          <w:p>
            <w:r>
              <w:t>Records flagged as flyovers</w:t>
            </w:r>
          </w:p>
        </w:tc>
      </w:tr>
      <w:tr>
        <w:tc>
          <w:tcPr>
            <w:tcW w:type="dxa" w:w="2880"/>
          </w:tcPr>
          <w:p>
            <w:r>
              <w:t>pct_at_risk_per_session</w:t>
            </w:r>
          </w:p>
        </w:tc>
        <w:tc>
          <w:tcPr>
            <w:tcW w:type="dxa" w:w="2880"/>
          </w:tcPr>
          <w:p>
            <w:r>
              <w:t>float64</w:t>
            </w:r>
          </w:p>
        </w:tc>
        <w:tc>
          <w:tcPr>
            <w:tcW w:type="dxa" w:w="2880"/>
          </w:tcPr>
          <w:p>
            <w:r>
              <w:t>At-risk records as a % of the session</w:t>
            </w:r>
          </w:p>
        </w:tc>
      </w:tr>
      <w:tr>
        <w:tc>
          <w:tcPr>
            <w:tcW w:type="dxa" w:w="2880"/>
          </w:tcPr>
          <w:p>
            <w:r>
              <w:t>has_at_risk</w:t>
            </w:r>
          </w:p>
        </w:tc>
        <w:tc>
          <w:tcPr>
            <w:tcW w:type="dxa" w:w="2880"/>
          </w:tcPr>
          <w:p>
            <w:r>
              <w:t>bool</w:t>
            </w:r>
          </w:p>
        </w:tc>
        <w:tc>
          <w:tcPr>
            <w:tcW w:type="dxa" w:w="2880"/>
          </w:tcPr>
          <w:p>
            <w:r>
              <w:t>Whether any at-risk species was recorded</w:t>
            </w:r>
          </w:p>
        </w:tc>
      </w:tr>
    </w:tbl>
    <w:p>
      <w:r>
        <w:rPr>
          <w:i/>
          <w:sz w:val="16"/>
        </w:rPr>
        <w:t>Table B.3 - Session-level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