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F29" w:rsidRPr="009D7F29" w:rsidRDefault="009D7F29" w:rsidP="009D7F29">
      <w:pPr>
        <w:widowControl/>
        <w:shd w:val="clear" w:color="auto" w:fill="FFFFFF"/>
        <w:jc w:val="left"/>
        <w:outlineLvl w:val="0"/>
        <w:rPr>
          <w:rFonts w:ascii="Verdana" w:eastAsia="宋体" w:hAnsi="Verdana" w:cs="宋体"/>
          <w:color w:val="333333"/>
          <w:kern w:val="36"/>
          <w:sz w:val="42"/>
          <w:szCs w:val="42"/>
        </w:rPr>
      </w:pPr>
      <w:r w:rsidRPr="009D7F29">
        <w:rPr>
          <w:rFonts w:ascii="Verdana" w:eastAsia="宋体" w:hAnsi="Verdana" w:cs="宋体"/>
          <w:color w:val="333333"/>
          <w:kern w:val="36"/>
          <w:sz w:val="42"/>
          <w:szCs w:val="42"/>
        </w:rPr>
        <w:fldChar w:fldCharType="begin"/>
      </w:r>
      <w:r w:rsidRPr="009D7F29">
        <w:rPr>
          <w:rFonts w:ascii="Verdana" w:eastAsia="宋体" w:hAnsi="Verdana" w:cs="宋体"/>
          <w:color w:val="333333"/>
          <w:kern w:val="36"/>
          <w:sz w:val="42"/>
          <w:szCs w:val="42"/>
        </w:rPr>
        <w:instrText xml:space="preserve"> HYPERLINK "https://www.cnblogs.com/wangliaohan/p/10438840.html" </w:instrText>
      </w:r>
      <w:r w:rsidRPr="009D7F29">
        <w:rPr>
          <w:rFonts w:ascii="Verdana" w:eastAsia="宋体" w:hAnsi="Verdana" w:cs="宋体"/>
          <w:color w:val="333333"/>
          <w:kern w:val="36"/>
          <w:sz w:val="42"/>
          <w:szCs w:val="42"/>
        </w:rPr>
        <w:fldChar w:fldCharType="separate"/>
      </w:r>
      <w:r w:rsidRPr="009D7F29">
        <w:rPr>
          <w:rFonts w:ascii="Verdana" w:eastAsia="宋体" w:hAnsi="Verdana" w:cs="宋体"/>
          <w:color w:val="333333"/>
          <w:kern w:val="36"/>
          <w:sz w:val="42"/>
          <w:szCs w:val="42"/>
        </w:rPr>
        <w:t>关于</w:t>
      </w:r>
      <w:proofErr w:type="gramStart"/>
      <w:r w:rsidRPr="009D7F29">
        <w:rPr>
          <w:rFonts w:ascii="Verdana" w:eastAsia="宋体" w:hAnsi="Verdana" w:cs="宋体"/>
          <w:color w:val="333333"/>
          <w:kern w:val="36"/>
          <w:sz w:val="42"/>
          <w:szCs w:val="42"/>
        </w:rPr>
        <w:t>不</w:t>
      </w:r>
      <w:proofErr w:type="gramEnd"/>
      <w:r w:rsidRPr="009D7F29">
        <w:rPr>
          <w:rFonts w:ascii="Verdana" w:eastAsia="宋体" w:hAnsi="Verdana" w:cs="宋体"/>
          <w:color w:val="333333"/>
          <w:kern w:val="36"/>
          <w:sz w:val="42"/>
          <w:szCs w:val="42"/>
        </w:rPr>
        <w:t>停机部署方案的选择</w:t>
      </w:r>
      <w:r w:rsidRPr="009D7F29">
        <w:rPr>
          <w:rFonts w:ascii="Verdana" w:eastAsia="宋体" w:hAnsi="Verdana" w:cs="宋体"/>
          <w:color w:val="333333"/>
          <w:kern w:val="36"/>
          <w:sz w:val="42"/>
          <w:szCs w:val="42"/>
        </w:rPr>
        <w:fldChar w:fldCharType="end"/>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概述：鄙人才疏学浅，了解到</w:t>
      </w:r>
      <w:proofErr w:type="gramStart"/>
      <w:r w:rsidRPr="009D7F29">
        <w:rPr>
          <w:rFonts w:ascii="Verdana" w:eastAsia="宋体" w:hAnsi="Verdana" w:cs="宋体"/>
          <w:color w:val="333333"/>
          <w:kern w:val="0"/>
          <w:szCs w:val="21"/>
        </w:rPr>
        <w:t>不</w:t>
      </w:r>
      <w:proofErr w:type="gramEnd"/>
      <w:r w:rsidRPr="009D7F29">
        <w:rPr>
          <w:rFonts w:ascii="Verdana" w:eastAsia="宋体" w:hAnsi="Verdana" w:cs="宋体"/>
          <w:color w:val="333333"/>
          <w:kern w:val="0"/>
          <w:szCs w:val="21"/>
        </w:rPr>
        <w:t>停机部署方案有热加载、热部署、集群分批部署三种方式，这里只针对这三种方式进行讨论。</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一、热加载</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原理：</w:t>
      </w:r>
      <w:r w:rsidRPr="009D7F29">
        <w:rPr>
          <w:rFonts w:ascii="Verdana" w:eastAsia="宋体" w:hAnsi="Verdana" w:cs="宋体"/>
          <w:color w:val="333333"/>
          <w:kern w:val="0"/>
          <w:szCs w:val="21"/>
        </w:rPr>
        <w:t>热加载的实现原理主要依赖</w:t>
      </w:r>
      <w:proofErr w:type="spellStart"/>
      <w:r w:rsidRPr="009D7F29">
        <w:rPr>
          <w:rFonts w:ascii="Verdana" w:eastAsia="宋体" w:hAnsi="Verdana" w:cs="宋体"/>
          <w:color w:val="333333"/>
          <w:kern w:val="0"/>
          <w:szCs w:val="21"/>
        </w:rPr>
        <w:t>jvm</w:t>
      </w:r>
      <w:proofErr w:type="spellEnd"/>
      <w:r w:rsidRPr="009D7F29">
        <w:rPr>
          <w:rFonts w:ascii="Verdana" w:eastAsia="宋体" w:hAnsi="Verdana" w:cs="宋体"/>
          <w:color w:val="333333"/>
          <w:kern w:val="0"/>
          <w:szCs w:val="21"/>
        </w:rPr>
        <w:t>的类加载机制，在运行时对被修改过的类进行重新载入。</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实现方式：</w:t>
      </w:r>
      <w:r w:rsidRPr="009D7F29">
        <w:rPr>
          <w:rFonts w:ascii="Verdana" w:eastAsia="宋体" w:hAnsi="Verdana" w:cs="宋体"/>
          <w:color w:val="333333"/>
          <w:kern w:val="0"/>
          <w:szCs w:val="21"/>
        </w:rPr>
        <w:t>在容器启动的时候起一条后台线程，定时的检测类文件的时间戳变化，如果类的时间</w:t>
      </w:r>
      <w:proofErr w:type="gramStart"/>
      <w:r w:rsidRPr="009D7F29">
        <w:rPr>
          <w:rFonts w:ascii="Verdana" w:eastAsia="宋体" w:hAnsi="Verdana" w:cs="宋体"/>
          <w:color w:val="333333"/>
          <w:kern w:val="0"/>
          <w:szCs w:val="21"/>
        </w:rPr>
        <w:t>戳变掉</w:t>
      </w:r>
      <w:proofErr w:type="gramEnd"/>
      <w:r w:rsidRPr="009D7F29">
        <w:rPr>
          <w:rFonts w:ascii="Verdana" w:eastAsia="宋体" w:hAnsi="Verdana" w:cs="宋体"/>
          <w:color w:val="333333"/>
          <w:kern w:val="0"/>
          <w:szCs w:val="21"/>
        </w:rPr>
        <w:t>了，则</w:t>
      </w:r>
      <w:proofErr w:type="gramStart"/>
      <w:r w:rsidRPr="009D7F29">
        <w:rPr>
          <w:rFonts w:ascii="Verdana" w:eastAsia="宋体" w:hAnsi="Verdana" w:cs="宋体"/>
          <w:color w:val="333333"/>
          <w:kern w:val="0"/>
          <w:szCs w:val="21"/>
        </w:rPr>
        <w:t>将类重新</w:t>
      </w:r>
      <w:proofErr w:type="gramEnd"/>
      <w:r w:rsidRPr="009D7F29">
        <w:rPr>
          <w:rFonts w:ascii="Verdana" w:eastAsia="宋体" w:hAnsi="Verdana" w:cs="宋体"/>
          <w:color w:val="333333"/>
          <w:kern w:val="0"/>
          <w:szCs w:val="21"/>
        </w:rPr>
        <w:t>载入。</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适用场景：</w:t>
      </w:r>
      <w:r w:rsidRPr="009D7F29">
        <w:rPr>
          <w:rFonts w:ascii="Verdana" w:eastAsia="宋体" w:hAnsi="Verdana" w:cs="宋体"/>
          <w:color w:val="333333"/>
          <w:kern w:val="0"/>
          <w:szCs w:val="21"/>
        </w:rPr>
        <w:t>热加载会直接修改</w:t>
      </w:r>
      <w:proofErr w:type="spellStart"/>
      <w:r w:rsidRPr="009D7F29">
        <w:rPr>
          <w:rFonts w:ascii="Verdana" w:eastAsia="宋体" w:hAnsi="Verdana" w:cs="宋体"/>
          <w:color w:val="333333"/>
          <w:kern w:val="0"/>
          <w:szCs w:val="21"/>
        </w:rPr>
        <w:t>jvm</w:t>
      </w:r>
      <w:proofErr w:type="spellEnd"/>
      <w:r w:rsidRPr="009D7F29">
        <w:rPr>
          <w:rFonts w:ascii="Verdana" w:eastAsia="宋体" w:hAnsi="Verdana" w:cs="宋体"/>
          <w:color w:val="333333"/>
          <w:kern w:val="0"/>
          <w:szCs w:val="21"/>
        </w:rPr>
        <w:t>中的字节码，这种方式对既有代码行为的影响难以控制，风险较大，几乎不会在生产环境使用该方案。</w:t>
      </w:r>
    </w:p>
    <w:p w:rsidR="009D7F29" w:rsidRPr="009D7F29" w:rsidRDefault="009D7F29" w:rsidP="009D7F29">
      <w:pPr>
        <w:widowControl/>
        <w:shd w:val="clear" w:color="auto" w:fill="FFFFFF"/>
        <w:spacing w:before="150" w:after="150"/>
        <w:jc w:val="left"/>
        <w:rPr>
          <w:rFonts w:ascii="Verdana" w:eastAsia="宋体" w:hAnsi="Verdana" w:cs="宋体" w:hint="eastAsia"/>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noProof/>
          <w:color w:val="333333"/>
          <w:kern w:val="0"/>
          <w:szCs w:val="21"/>
        </w:rPr>
        <w:drawing>
          <wp:inline distT="0" distB="0" distL="0" distR="0">
            <wp:extent cx="5661660" cy="2531110"/>
            <wp:effectExtent l="0" t="0" r="0" b="2540"/>
            <wp:docPr id="5" name="图片 5" descr="https://img2018.cnblogs.com/blog/1611055/201902/1611055-20190227164111489-11322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11055/201902/1611055-20190227164111489-1132294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2531110"/>
                    </a:xfrm>
                    <a:prstGeom prst="rect">
                      <a:avLst/>
                    </a:prstGeom>
                    <a:noFill/>
                    <a:ln>
                      <a:noFill/>
                    </a:ln>
                  </pic:spPr>
                </pic:pic>
              </a:graphicData>
            </a:graphic>
          </wp:inline>
        </w:drawing>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r w:rsidRPr="009D7F29">
        <w:rPr>
          <w:rFonts w:ascii="Verdana" w:eastAsia="宋体" w:hAnsi="Verdana" w:cs="宋体"/>
          <w:color w:val="333333"/>
          <w:kern w:val="0"/>
          <w:szCs w:val="21"/>
        </w:rPr>
        <w:t>二、热部署</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原理：</w:t>
      </w:r>
      <w:proofErr w:type="gramStart"/>
      <w:r w:rsidRPr="009D7F29">
        <w:rPr>
          <w:rFonts w:ascii="Verdana" w:eastAsia="宋体" w:hAnsi="Verdana" w:cs="宋体"/>
          <w:color w:val="333333"/>
          <w:kern w:val="0"/>
          <w:szCs w:val="21"/>
        </w:rPr>
        <w:t>热部署</w:t>
      </w:r>
      <w:proofErr w:type="gramEnd"/>
      <w:r w:rsidRPr="009D7F29">
        <w:rPr>
          <w:rFonts w:ascii="Verdana" w:eastAsia="宋体" w:hAnsi="Verdana" w:cs="宋体"/>
          <w:color w:val="333333"/>
          <w:kern w:val="0"/>
          <w:szCs w:val="21"/>
        </w:rPr>
        <w:t>是指在服务器运行时重新部署项目，它是直接重新加载整个应用，这种方式会释放内存，比热加载更加干净彻底，但同时也更费时间。</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实现方式：</w:t>
      </w:r>
      <w:proofErr w:type="spellStart"/>
      <w:r w:rsidRPr="009D7F29">
        <w:rPr>
          <w:rFonts w:ascii="Verdana" w:eastAsia="宋体" w:hAnsi="Verdana" w:cs="宋体"/>
          <w:color w:val="333333"/>
          <w:kern w:val="0"/>
          <w:szCs w:val="21"/>
        </w:rPr>
        <w:t>Weblogic</w:t>
      </w:r>
      <w:proofErr w:type="spellEnd"/>
      <w:r w:rsidRPr="009D7F29">
        <w:rPr>
          <w:rFonts w:ascii="Verdana" w:eastAsia="宋体" w:hAnsi="Verdana" w:cs="宋体"/>
          <w:color w:val="333333"/>
          <w:kern w:val="0"/>
          <w:szCs w:val="21"/>
        </w:rPr>
        <w:t>、</w:t>
      </w:r>
      <w:r w:rsidRPr="009D7F29">
        <w:rPr>
          <w:rFonts w:ascii="Verdana" w:eastAsia="宋体" w:hAnsi="Verdana" w:cs="宋体"/>
          <w:color w:val="333333"/>
          <w:kern w:val="0"/>
          <w:szCs w:val="21"/>
        </w:rPr>
        <w:t>tomcat</w:t>
      </w:r>
      <w:r w:rsidRPr="009D7F29">
        <w:rPr>
          <w:rFonts w:ascii="Verdana" w:eastAsia="宋体" w:hAnsi="Verdana" w:cs="宋体"/>
          <w:color w:val="333333"/>
          <w:kern w:val="0"/>
          <w:szCs w:val="21"/>
        </w:rPr>
        <w:t>都可以通过配置支持热部署，但主要用于开发测试环境，较少应用于生产环境。</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适用场景：</w:t>
      </w:r>
      <w:proofErr w:type="gramStart"/>
      <w:r w:rsidRPr="009D7F29">
        <w:rPr>
          <w:rFonts w:ascii="Verdana" w:eastAsia="宋体" w:hAnsi="Verdana" w:cs="宋体"/>
          <w:color w:val="333333"/>
          <w:kern w:val="0"/>
          <w:szCs w:val="21"/>
        </w:rPr>
        <w:t>热部署</w:t>
      </w:r>
      <w:proofErr w:type="gramEnd"/>
      <w:r w:rsidRPr="009D7F29">
        <w:rPr>
          <w:rFonts w:ascii="Verdana" w:eastAsia="宋体" w:hAnsi="Verdana" w:cs="宋体"/>
          <w:color w:val="333333"/>
          <w:kern w:val="0"/>
          <w:szCs w:val="21"/>
        </w:rPr>
        <w:t>大大简化了发布操作，在开发和测试环境使用很普遍；但由于</w:t>
      </w:r>
      <w:proofErr w:type="gramStart"/>
      <w:r w:rsidRPr="009D7F29">
        <w:rPr>
          <w:rFonts w:ascii="Verdana" w:eastAsia="宋体" w:hAnsi="Verdana" w:cs="宋体"/>
          <w:color w:val="333333"/>
          <w:kern w:val="0"/>
          <w:szCs w:val="21"/>
        </w:rPr>
        <w:t>开通热部署</w:t>
      </w:r>
      <w:proofErr w:type="gramEnd"/>
      <w:r w:rsidRPr="009D7F29">
        <w:rPr>
          <w:rFonts w:ascii="Verdana" w:eastAsia="宋体" w:hAnsi="Verdana" w:cs="宋体"/>
          <w:color w:val="333333"/>
          <w:kern w:val="0"/>
          <w:szCs w:val="21"/>
        </w:rPr>
        <w:t>后会增大系统开销，因此较少在生产环境使用。</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三、集群分批部署</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原理：</w:t>
      </w:r>
      <w:r w:rsidRPr="009D7F29">
        <w:rPr>
          <w:rFonts w:ascii="Verdana" w:eastAsia="宋体" w:hAnsi="Verdana" w:cs="宋体"/>
          <w:color w:val="333333"/>
          <w:kern w:val="0"/>
          <w:szCs w:val="21"/>
        </w:rPr>
        <w:t>利用</w:t>
      </w:r>
      <w:proofErr w:type="spellStart"/>
      <w:r w:rsidRPr="009D7F29">
        <w:rPr>
          <w:rFonts w:ascii="Verdana" w:eastAsia="宋体" w:hAnsi="Verdana" w:cs="宋体"/>
          <w:color w:val="333333"/>
          <w:kern w:val="0"/>
          <w:szCs w:val="21"/>
        </w:rPr>
        <w:t>nginx</w:t>
      </w:r>
      <w:proofErr w:type="spellEnd"/>
      <w:r w:rsidRPr="009D7F29">
        <w:rPr>
          <w:rFonts w:ascii="Verdana" w:eastAsia="宋体" w:hAnsi="Verdana" w:cs="宋体"/>
          <w:color w:val="333333"/>
          <w:kern w:val="0"/>
          <w:szCs w:val="21"/>
        </w:rPr>
        <w:t>、</w:t>
      </w:r>
      <w:r w:rsidRPr="009D7F29">
        <w:rPr>
          <w:rFonts w:ascii="Verdana" w:eastAsia="宋体" w:hAnsi="Verdana" w:cs="宋体"/>
          <w:color w:val="333333"/>
          <w:kern w:val="0"/>
          <w:szCs w:val="21"/>
        </w:rPr>
        <w:t>apache</w:t>
      </w:r>
      <w:r w:rsidRPr="009D7F29">
        <w:rPr>
          <w:rFonts w:ascii="Verdana" w:eastAsia="宋体" w:hAnsi="Verdana" w:cs="宋体"/>
          <w:color w:val="333333"/>
          <w:kern w:val="0"/>
          <w:szCs w:val="21"/>
        </w:rPr>
        <w:t>等代理服务器自动对后端服务器的有效性进行判断，转发请求到有效的服务器上。在此基础上对后端服务器先后逐个更新，达到</w:t>
      </w:r>
      <w:proofErr w:type="gramStart"/>
      <w:r w:rsidRPr="009D7F29">
        <w:rPr>
          <w:rFonts w:ascii="Verdana" w:eastAsia="宋体" w:hAnsi="Verdana" w:cs="宋体"/>
          <w:color w:val="333333"/>
          <w:kern w:val="0"/>
          <w:szCs w:val="21"/>
        </w:rPr>
        <w:t>不</w:t>
      </w:r>
      <w:proofErr w:type="gramEnd"/>
      <w:r w:rsidRPr="009D7F29">
        <w:rPr>
          <w:rFonts w:ascii="Verdana" w:eastAsia="宋体" w:hAnsi="Verdana" w:cs="宋体"/>
          <w:color w:val="333333"/>
          <w:kern w:val="0"/>
          <w:szCs w:val="21"/>
        </w:rPr>
        <w:t>停机部署的目的。</w:t>
      </w:r>
    </w:p>
    <w:p w:rsidR="009D7F29" w:rsidRPr="009D7F29" w:rsidRDefault="009D7F29" w:rsidP="009D7F29">
      <w:pPr>
        <w:widowControl/>
        <w:shd w:val="clear" w:color="auto" w:fill="FFFFFF"/>
        <w:jc w:val="left"/>
        <w:rPr>
          <w:rFonts w:ascii="Verdana" w:eastAsia="宋体" w:hAnsi="Verdana" w:cs="宋体"/>
          <w:color w:val="333333"/>
          <w:kern w:val="0"/>
          <w:szCs w:val="21"/>
        </w:rPr>
      </w:pPr>
      <w:r w:rsidRPr="009D7F29">
        <w:rPr>
          <w:rFonts w:ascii="Verdana" w:eastAsia="宋体" w:hAnsi="Verdana" w:cs="宋体"/>
          <w:b/>
          <w:bCs/>
          <w:color w:val="333333"/>
          <w:kern w:val="0"/>
          <w:szCs w:val="21"/>
        </w:rPr>
        <w:t xml:space="preserve">　　实现方式：</w:t>
      </w:r>
      <w:r w:rsidRPr="009D7F29">
        <w:rPr>
          <w:rFonts w:ascii="Verdana" w:eastAsia="宋体" w:hAnsi="Verdana" w:cs="宋体"/>
          <w:color w:val="333333"/>
          <w:kern w:val="0"/>
          <w:szCs w:val="21"/>
        </w:rPr>
        <w:t>在集群的前端代理服务器上配置有效性检测和自动剔除失效的后端服务器。</w:t>
      </w:r>
    </w:p>
    <w:p w:rsidR="009D7F29" w:rsidRPr="009D7F29" w:rsidRDefault="009D7F29" w:rsidP="009D7F29">
      <w:pPr>
        <w:widowControl/>
        <w:shd w:val="clear" w:color="auto" w:fill="FFFFFF"/>
        <w:jc w:val="left"/>
        <w:rPr>
          <w:rFonts w:ascii="Verdana" w:eastAsia="宋体" w:hAnsi="Verdana" w:cs="宋体" w:hint="eastAsia"/>
          <w:color w:val="333333"/>
          <w:kern w:val="0"/>
          <w:szCs w:val="21"/>
        </w:rPr>
      </w:pPr>
      <w:r w:rsidRPr="009D7F29">
        <w:rPr>
          <w:rFonts w:ascii="Verdana" w:eastAsia="宋体" w:hAnsi="Verdana" w:cs="宋体"/>
          <w:b/>
          <w:bCs/>
          <w:color w:val="333333"/>
          <w:kern w:val="0"/>
          <w:szCs w:val="21"/>
        </w:rPr>
        <w:t xml:space="preserve">　　适用场景：</w:t>
      </w:r>
      <w:r w:rsidRPr="009D7F29">
        <w:rPr>
          <w:rFonts w:ascii="Verdana" w:eastAsia="宋体" w:hAnsi="Verdana" w:cs="宋体"/>
          <w:color w:val="333333"/>
          <w:kern w:val="0"/>
          <w:szCs w:val="21"/>
        </w:rPr>
        <w:t>适用于多台后端服务器的集群环境，该方案普遍应用于生产环境。</w:t>
      </w:r>
    </w:p>
    <w:p w:rsidR="009D7F29" w:rsidRPr="009D7F29" w:rsidRDefault="009D7F29" w:rsidP="009D7F29">
      <w:pPr>
        <w:widowControl/>
        <w:shd w:val="clear" w:color="auto" w:fill="FFFFFF"/>
        <w:spacing w:before="150"/>
        <w:jc w:val="left"/>
        <w:rPr>
          <w:rFonts w:ascii="Verdana" w:eastAsia="宋体" w:hAnsi="Verdana" w:cs="宋体"/>
          <w:color w:val="333333"/>
          <w:kern w:val="0"/>
          <w:szCs w:val="21"/>
        </w:rPr>
      </w:pPr>
      <w:r w:rsidRPr="009D7F29">
        <w:rPr>
          <w:rFonts w:ascii="Verdana" w:eastAsia="宋体" w:hAnsi="Verdana" w:cs="宋体"/>
          <w:color w:val="333333"/>
          <w:kern w:val="0"/>
          <w:szCs w:val="21"/>
        </w:rPr>
        <w:t>方案对比：</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88"/>
        <w:gridCol w:w="2634"/>
        <w:gridCol w:w="2246"/>
        <w:gridCol w:w="2222"/>
      </w:tblGrid>
      <w:tr w:rsidR="009D7F29" w:rsidRPr="009D7F29" w:rsidTr="009D7F29">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方案名称</w:t>
            </w:r>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优点</w:t>
            </w:r>
          </w:p>
        </w:tc>
        <w:tc>
          <w:tcPr>
            <w:tcW w:w="2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缺点</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适用的环境</w:t>
            </w:r>
          </w:p>
        </w:tc>
      </w:tr>
      <w:tr w:rsidR="009D7F29" w:rsidRPr="009D7F29" w:rsidTr="009D7F29">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热加载</w:t>
            </w:r>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numPr>
                <w:ilvl w:val="0"/>
                <w:numId w:val="1"/>
              </w:numPr>
              <w:ind w:left="600"/>
              <w:jc w:val="left"/>
              <w:rPr>
                <w:rFonts w:ascii="宋体" w:eastAsia="宋体" w:hAnsi="宋体" w:cs="宋体"/>
                <w:kern w:val="0"/>
                <w:sz w:val="24"/>
                <w:szCs w:val="24"/>
              </w:rPr>
            </w:pPr>
            <w:r w:rsidRPr="009D7F29">
              <w:rPr>
                <w:rFonts w:ascii="宋体" w:eastAsia="宋体" w:hAnsi="宋体" w:cs="宋体"/>
                <w:kern w:val="0"/>
                <w:sz w:val="24"/>
                <w:szCs w:val="24"/>
              </w:rPr>
              <w:t>每次</w:t>
            </w:r>
            <w:proofErr w:type="gramStart"/>
            <w:r w:rsidRPr="009D7F29">
              <w:rPr>
                <w:rFonts w:ascii="宋体" w:eastAsia="宋体" w:hAnsi="宋体" w:cs="宋体"/>
                <w:kern w:val="0"/>
                <w:sz w:val="24"/>
                <w:szCs w:val="24"/>
              </w:rPr>
              <w:t>只重新</w:t>
            </w:r>
            <w:proofErr w:type="gramEnd"/>
            <w:r w:rsidRPr="009D7F29">
              <w:rPr>
                <w:rFonts w:ascii="宋体" w:eastAsia="宋体" w:hAnsi="宋体" w:cs="宋体"/>
                <w:kern w:val="0"/>
                <w:sz w:val="24"/>
                <w:szCs w:val="24"/>
              </w:rPr>
              <w:t>加载变化的文件，发布速度较快。</w:t>
            </w:r>
          </w:p>
        </w:tc>
        <w:tc>
          <w:tcPr>
            <w:tcW w:w="2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1．  直接修改</w:t>
            </w:r>
            <w:proofErr w:type="spellStart"/>
            <w:r w:rsidRPr="009D7F29">
              <w:rPr>
                <w:rFonts w:ascii="宋体" w:eastAsia="宋体" w:hAnsi="宋体" w:cs="宋体"/>
                <w:kern w:val="0"/>
                <w:sz w:val="24"/>
                <w:szCs w:val="24"/>
              </w:rPr>
              <w:t>jvm</w:t>
            </w:r>
            <w:proofErr w:type="spellEnd"/>
            <w:r w:rsidRPr="009D7F29">
              <w:rPr>
                <w:rFonts w:ascii="宋体" w:eastAsia="宋体" w:hAnsi="宋体" w:cs="宋体"/>
                <w:kern w:val="0"/>
                <w:sz w:val="24"/>
                <w:szCs w:val="24"/>
              </w:rPr>
              <w:t>中的字节码，风险较高。</w:t>
            </w:r>
          </w:p>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2．  需要开发监控和加载服务。</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一般用于重</w:t>
            </w:r>
            <w:proofErr w:type="gramStart"/>
            <w:r w:rsidRPr="009D7F29">
              <w:rPr>
                <w:rFonts w:ascii="宋体" w:eastAsia="宋体" w:hAnsi="宋体" w:cs="宋体"/>
                <w:kern w:val="0"/>
                <w:sz w:val="24"/>
                <w:szCs w:val="24"/>
              </w:rPr>
              <w:t>启速度</w:t>
            </w:r>
            <w:proofErr w:type="gramEnd"/>
            <w:r w:rsidRPr="009D7F29">
              <w:rPr>
                <w:rFonts w:ascii="宋体" w:eastAsia="宋体" w:hAnsi="宋体" w:cs="宋体"/>
                <w:kern w:val="0"/>
                <w:sz w:val="24"/>
                <w:szCs w:val="24"/>
              </w:rPr>
              <w:t>较慢的测试环境，基本不会应用于生产环境。</w:t>
            </w:r>
          </w:p>
        </w:tc>
      </w:tr>
      <w:tr w:rsidR="009D7F29" w:rsidRPr="009D7F29" w:rsidTr="009D7F29">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proofErr w:type="gramStart"/>
            <w:r w:rsidRPr="009D7F29">
              <w:rPr>
                <w:rFonts w:ascii="宋体" w:eastAsia="宋体" w:hAnsi="宋体" w:cs="宋体"/>
                <w:kern w:val="0"/>
                <w:sz w:val="24"/>
                <w:szCs w:val="24"/>
              </w:rPr>
              <w:t>热部署</w:t>
            </w:r>
            <w:proofErr w:type="gramEnd"/>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numPr>
                <w:ilvl w:val="0"/>
                <w:numId w:val="2"/>
              </w:numPr>
              <w:ind w:left="600"/>
              <w:jc w:val="left"/>
              <w:rPr>
                <w:rFonts w:ascii="宋体" w:eastAsia="宋体" w:hAnsi="宋体" w:cs="宋体"/>
                <w:kern w:val="0"/>
                <w:sz w:val="24"/>
                <w:szCs w:val="24"/>
              </w:rPr>
            </w:pPr>
            <w:r w:rsidRPr="009D7F29">
              <w:rPr>
                <w:rFonts w:ascii="宋体" w:eastAsia="宋体" w:hAnsi="宋体" w:cs="宋体"/>
                <w:kern w:val="0"/>
                <w:sz w:val="24"/>
                <w:szCs w:val="24"/>
              </w:rPr>
              <w:t>中间件支持，风险相对较低。</w:t>
            </w:r>
          </w:p>
          <w:p w:rsidR="009D7F29" w:rsidRPr="009D7F29" w:rsidRDefault="009D7F29" w:rsidP="009D7F29">
            <w:pPr>
              <w:widowControl/>
              <w:numPr>
                <w:ilvl w:val="0"/>
                <w:numId w:val="2"/>
              </w:numPr>
              <w:ind w:left="600"/>
              <w:jc w:val="left"/>
              <w:rPr>
                <w:rFonts w:ascii="宋体" w:eastAsia="宋体" w:hAnsi="宋体" w:cs="宋体"/>
                <w:kern w:val="0"/>
                <w:sz w:val="24"/>
                <w:szCs w:val="24"/>
              </w:rPr>
            </w:pPr>
            <w:r w:rsidRPr="009D7F29">
              <w:rPr>
                <w:rFonts w:ascii="宋体" w:eastAsia="宋体" w:hAnsi="宋体" w:cs="宋体"/>
                <w:kern w:val="0"/>
                <w:sz w:val="24"/>
                <w:szCs w:val="24"/>
              </w:rPr>
              <w:t>内存释放重建，更加干净彻底。</w:t>
            </w:r>
          </w:p>
          <w:p w:rsidR="009D7F29" w:rsidRPr="009D7F29" w:rsidRDefault="009D7F29" w:rsidP="009D7F29">
            <w:pPr>
              <w:widowControl/>
              <w:numPr>
                <w:ilvl w:val="0"/>
                <w:numId w:val="2"/>
              </w:numPr>
              <w:ind w:left="600"/>
              <w:jc w:val="left"/>
              <w:rPr>
                <w:rFonts w:ascii="宋体" w:eastAsia="宋体" w:hAnsi="宋体" w:cs="宋体"/>
                <w:kern w:val="0"/>
                <w:sz w:val="24"/>
                <w:szCs w:val="24"/>
              </w:rPr>
            </w:pPr>
            <w:r w:rsidRPr="009D7F29">
              <w:rPr>
                <w:rFonts w:ascii="宋体" w:eastAsia="宋体" w:hAnsi="宋体" w:cs="宋体"/>
                <w:kern w:val="0"/>
                <w:sz w:val="24"/>
                <w:szCs w:val="24"/>
              </w:rPr>
              <w:t>重新加载所有的文件，耗时较长。</w:t>
            </w:r>
          </w:p>
          <w:p w:rsidR="009D7F29" w:rsidRPr="009D7F29" w:rsidRDefault="009D7F29" w:rsidP="009D7F29">
            <w:pPr>
              <w:widowControl/>
              <w:numPr>
                <w:ilvl w:val="0"/>
                <w:numId w:val="2"/>
              </w:numPr>
              <w:ind w:left="600"/>
              <w:jc w:val="left"/>
              <w:rPr>
                <w:rFonts w:ascii="宋体" w:eastAsia="宋体" w:hAnsi="宋体" w:cs="宋体"/>
                <w:kern w:val="0"/>
                <w:sz w:val="24"/>
                <w:szCs w:val="24"/>
              </w:rPr>
            </w:pPr>
            <w:r w:rsidRPr="009D7F29">
              <w:rPr>
                <w:rFonts w:ascii="宋体" w:eastAsia="宋体" w:hAnsi="宋体" w:cs="宋体"/>
                <w:kern w:val="0"/>
                <w:sz w:val="24"/>
                <w:szCs w:val="24"/>
              </w:rPr>
              <w:t>增大了中间件的系统开销。</w:t>
            </w:r>
          </w:p>
        </w:tc>
        <w:tc>
          <w:tcPr>
            <w:tcW w:w="2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jc w:val="left"/>
              <w:rPr>
                <w:rFonts w:ascii="宋体" w:eastAsia="宋体" w:hAnsi="宋体" w:cs="宋体"/>
                <w:kern w:val="0"/>
                <w:sz w:val="24"/>
                <w:szCs w:val="24"/>
              </w:rPr>
            </w:pPr>
            <w:r w:rsidRPr="009D7F29">
              <w:rPr>
                <w:rFonts w:ascii="宋体" w:eastAsia="宋体" w:hAnsi="宋体" w:cs="宋体"/>
                <w:kern w:val="0"/>
                <w:sz w:val="24"/>
                <w:szCs w:val="24"/>
              </w:rPr>
              <w:t> </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一般用于开发和测试环境，较少应用于生产环境。</w:t>
            </w:r>
          </w:p>
        </w:tc>
      </w:tr>
      <w:tr w:rsidR="009D7F29" w:rsidRPr="009D7F29" w:rsidTr="009D7F29">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集群分批部署</w:t>
            </w:r>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numPr>
                <w:ilvl w:val="0"/>
                <w:numId w:val="3"/>
              </w:numPr>
              <w:ind w:left="600"/>
              <w:jc w:val="left"/>
              <w:rPr>
                <w:rFonts w:ascii="宋体" w:eastAsia="宋体" w:hAnsi="宋体" w:cs="宋体"/>
                <w:kern w:val="0"/>
                <w:sz w:val="24"/>
                <w:szCs w:val="24"/>
              </w:rPr>
            </w:pPr>
            <w:r w:rsidRPr="009D7F29">
              <w:rPr>
                <w:rFonts w:ascii="宋体" w:eastAsia="宋体" w:hAnsi="宋体" w:cs="宋体"/>
                <w:kern w:val="0"/>
                <w:sz w:val="24"/>
                <w:szCs w:val="24"/>
              </w:rPr>
              <w:t>服务不中断，用户无感知。</w:t>
            </w:r>
          </w:p>
          <w:p w:rsidR="009D7F29" w:rsidRPr="009D7F29" w:rsidRDefault="009D7F29" w:rsidP="009D7F29">
            <w:pPr>
              <w:widowControl/>
              <w:numPr>
                <w:ilvl w:val="0"/>
                <w:numId w:val="3"/>
              </w:numPr>
              <w:ind w:left="600"/>
              <w:jc w:val="left"/>
              <w:rPr>
                <w:rFonts w:ascii="宋体" w:eastAsia="宋体" w:hAnsi="宋体" w:cs="宋体"/>
                <w:kern w:val="0"/>
                <w:sz w:val="24"/>
                <w:szCs w:val="24"/>
              </w:rPr>
            </w:pPr>
            <w:r w:rsidRPr="009D7F29">
              <w:rPr>
                <w:rFonts w:ascii="宋体" w:eastAsia="宋体" w:hAnsi="宋体" w:cs="宋体"/>
                <w:kern w:val="0"/>
                <w:sz w:val="24"/>
                <w:szCs w:val="24"/>
              </w:rPr>
              <w:t>无法支持一个后端服务器的情况。</w:t>
            </w:r>
          </w:p>
          <w:p w:rsidR="009D7F29" w:rsidRPr="009D7F29" w:rsidRDefault="009D7F29" w:rsidP="009D7F29">
            <w:pPr>
              <w:widowControl/>
              <w:numPr>
                <w:ilvl w:val="0"/>
                <w:numId w:val="3"/>
              </w:numPr>
              <w:ind w:left="600"/>
              <w:jc w:val="left"/>
              <w:rPr>
                <w:rFonts w:ascii="宋体" w:eastAsia="宋体" w:hAnsi="宋体" w:cs="宋体"/>
                <w:kern w:val="0"/>
                <w:sz w:val="24"/>
                <w:szCs w:val="24"/>
              </w:rPr>
            </w:pPr>
            <w:r w:rsidRPr="009D7F29">
              <w:rPr>
                <w:rFonts w:ascii="宋体" w:eastAsia="宋体" w:hAnsi="宋体" w:cs="宋体"/>
                <w:kern w:val="0"/>
                <w:sz w:val="24"/>
                <w:szCs w:val="24"/>
              </w:rPr>
              <w:t>手动操作，相对繁琐</w:t>
            </w:r>
          </w:p>
        </w:tc>
        <w:tc>
          <w:tcPr>
            <w:tcW w:w="2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jc w:val="left"/>
              <w:rPr>
                <w:rFonts w:ascii="宋体" w:eastAsia="宋体" w:hAnsi="宋体" w:cs="宋体"/>
                <w:kern w:val="0"/>
                <w:sz w:val="24"/>
                <w:szCs w:val="24"/>
              </w:rPr>
            </w:pPr>
            <w:r w:rsidRPr="009D7F29">
              <w:rPr>
                <w:rFonts w:ascii="宋体" w:eastAsia="宋体" w:hAnsi="宋体" w:cs="宋体"/>
                <w:kern w:val="0"/>
                <w:sz w:val="24"/>
                <w:szCs w:val="24"/>
              </w:rPr>
              <w:t> </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D7F29" w:rsidRPr="009D7F29" w:rsidRDefault="009D7F29" w:rsidP="009D7F29">
            <w:pPr>
              <w:widowControl/>
              <w:spacing w:before="150" w:after="150"/>
              <w:jc w:val="left"/>
              <w:rPr>
                <w:rFonts w:ascii="宋体" w:eastAsia="宋体" w:hAnsi="宋体" w:cs="宋体"/>
                <w:kern w:val="0"/>
                <w:sz w:val="24"/>
                <w:szCs w:val="24"/>
              </w:rPr>
            </w:pPr>
            <w:r w:rsidRPr="009D7F29">
              <w:rPr>
                <w:rFonts w:ascii="宋体" w:eastAsia="宋体" w:hAnsi="宋体" w:cs="宋体"/>
                <w:kern w:val="0"/>
                <w:sz w:val="24"/>
                <w:szCs w:val="24"/>
              </w:rPr>
              <w:t>普遍应用于生产环境</w:t>
            </w:r>
          </w:p>
        </w:tc>
      </w:tr>
    </w:tbl>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方案选择：</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基于安全方面的考虑，我们建议选择</w:t>
      </w:r>
      <w:r w:rsidRPr="009D7F29">
        <w:rPr>
          <w:rFonts w:ascii="Verdana" w:eastAsia="宋体" w:hAnsi="Verdana" w:cs="宋体"/>
          <w:color w:val="333333"/>
          <w:kern w:val="0"/>
          <w:szCs w:val="21"/>
        </w:rPr>
        <w:t>“</w:t>
      </w:r>
      <w:r w:rsidRPr="009D7F29">
        <w:rPr>
          <w:rFonts w:ascii="Verdana" w:eastAsia="宋体" w:hAnsi="Verdana" w:cs="宋体"/>
          <w:color w:val="333333"/>
          <w:kern w:val="0"/>
          <w:szCs w:val="21"/>
        </w:rPr>
        <w:t>集群分批部署</w:t>
      </w:r>
      <w:r w:rsidRPr="009D7F29">
        <w:rPr>
          <w:rFonts w:ascii="Verdana" w:eastAsia="宋体" w:hAnsi="Verdana" w:cs="宋体"/>
          <w:color w:val="333333"/>
          <w:kern w:val="0"/>
          <w:szCs w:val="21"/>
        </w:rPr>
        <w:t>”</w:t>
      </w:r>
      <w:r w:rsidRPr="009D7F29">
        <w:rPr>
          <w:rFonts w:ascii="Verdana" w:eastAsia="宋体" w:hAnsi="Verdana" w:cs="宋体"/>
          <w:color w:val="333333"/>
          <w:kern w:val="0"/>
          <w:szCs w:val="21"/>
        </w:rPr>
        <w:t>的方案。</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集群分批部署的原型</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架构图如下：</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r w:rsidRPr="009D7F29">
        <w:rPr>
          <w:rFonts w:ascii="Verdana" w:eastAsia="宋体" w:hAnsi="Verdana" w:cs="宋体"/>
          <w:color w:val="333333"/>
          <w:kern w:val="0"/>
          <w:szCs w:val="21"/>
        </w:rPr>
        <w:t xml:space="preserve">　</w:t>
      </w:r>
      <w:r w:rsidRPr="009D7F29">
        <w:rPr>
          <w:rFonts w:ascii="Verdana" w:eastAsia="宋体" w:hAnsi="Verdana" w:cs="宋体"/>
          <w:noProof/>
          <w:color w:val="333333"/>
          <w:kern w:val="0"/>
          <w:szCs w:val="21"/>
        </w:rPr>
        <w:drawing>
          <wp:inline distT="0" distB="0" distL="0" distR="0">
            <wp:extent cx="7022465" cy="3211195"/>
            <wp:effectExtent l="0" t="0" r="6985" b="8255"/>
            <wp:docPr id="4" name="图片 4" descr="https://img2018.cnblogs.com/blog/1611055/201902/1611055-20190227164133222-447424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611055/201902/1611055-20190227164133222-4474241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2465" cy="3211195"/>
                    </a:xfrm>
                    <a:prstGeom prst="rect">
                      <a:avLst/>
                    </a:prstGeom>
                    <a:noFill/>
                    <a:ln>
                      <a:noFill/>
                    </a:ln>
                  </pic:spPr>
                </pic:pic>
              </a:graphicData>
            </a:graphic>
          </wp:inline>
        </w:drawing>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p>
    <w:p w:rsidR="009D7F29" w:rsidRPr="009D7F29" w:rsidRDefault="009D7F29" w:rsidP="009D7F29">
      <w:pPr>
        <w:widowControl/>
        <w:numPr>
          <w:ilvl w:val="0"/>
          <w:numId w:val="4"/>
        </w:numPr>
        <w:shd w:val="clear" w:color="auto" w:fill="FFFFFF"/>
        <w:ind w:left="600"/>
        <w:jc w:val="left"/>
        <w:rPr>
          <w:rFonts w:ascii="Verdana" w:eastAsia="宋体" w:hAnsi="Verdana" w:cs="宋体"/>
          <w:color w:val="333333"/>
          <w:kern w:val="0"/>
          <w:szCs w:val="21"/>
        </w:rPr>
      </w:pPr>
      <w:r w:rsidRPr="009D7F29">
        <w:rPr>
          <w:rFonts w:ascii="Verdana" w:eastAsia="宋体" w:hAnsi="Verdana" w:cs="宋体"/>
          <w:color w:val="333333"/>
          <w:kern w:val="0"/>
          <w:szCs w:val="21"/>
        </w:rPr>
        <w:t>Nginx</w:t>
      </w:r>
      <w:r w:rsidRPr="009D7F29">
        <w:rPr>
          <w:rFonts w:ascii="Verdana" w:eastAsia="宋体" w:hAnsi="Verdana" w:cs="宋体"/>
          <w:color w:val="333333"/>
          <w:kern w:val="0"/>
          <w:szCs w:val="21"/>
        </w:rPr>
        <w:t>上配置上游服务器，示例如下：</w:t>
      </w:r>
    </w:p>
    <w:p w:rsidR="009D7F29" w:rsidRPr="009D7F29" w:rsidRDefault="009D7F29" w:rsidP="009D7F29">
      <w:pPr>
        <w:widowControl/>
        <w:numPr>
          <w:ilvl w:val="0"/>
          <w:numId w:val="4"/>
        </w:numPr>
        <w:shd w:val="clear" w:color="auto" w:fill="FFFFFF"/>
        <w:ind w:left="600"/>
        <w:jc w:val="left"/>
        <w:rPr>
          <w:rFonts w:ascii="Verdana" w:eastAsia="宋体" w:hAnsi="Verdana" w:cs="宋体"/>
          <w:color w:val="333333"/>
          <w:kern w:val="0"/>
          <w:szCs w:val="21"/>
        </w:rPr>
      </w:pPr>
      <w:r w:rsidRPr="009D7F29">
        <w:rPr>
          <w:rFonts w:ascii="Verdana" w:eastAsia="宋体" w:hAnsi="Verdana" w:cs="宋体"/>
          <w:noProof/>
          <w:color w:val="333333"/>
          <w:kern w:val="0"/>
          <w:szCs w:val="21"/>
        </w:rPr>
        <w:drawing>
          <wp:inline distT="0" distB="0" distL="0" distR="0">
            <wp:extent cx="5274310" cy="2157730"/>
            <wp:effectExtent l="0" t="0" r="2540" b="0"/>
            <wp:docPr id="3" name="图片 3" descr="https://img2018.cnblogs.com/blog/1611055/201902/1611055-20190227164249797-1704160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11055/201902/1611055-20190227164249797-17041605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57730"/>
                    </a:xfrm>
                    <a:prstGeom prst="rect">
                      <a:avLst/>
                    </a:prstGeom>
                    <a:noFill/>
                    <a:ln>
                      <a:noFill/>
                    </a:ln>
                  </pic:spPr>
                </pic:pic>
              </a:graphicData>
            </a:graphic>
          </wp:inline>
        </w:drawing>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原型验证</w:t>
      </w:r>
    </w:p>
    <w:p w:rsidR="009D7F29" w:rsidRPr="009D7F29" w:rsidRDefault="009D7F29" w:rsidP="009D7F29">
      <w:pPr>
        <w:widowControl/>
        <w:numPr>
          <w:ilvl w:val="0"/>
          <w:numId w:val="5"/>
        </w:numPr>
        <w:shd w:val="clear" w:color="auto" w:fill="FFFFFF"/>
        <w:ind w:left="600"/>
        <w:jc w:val="left"/>
        <w:rPr>
          <w:rFonts w:ascii="Verdana" w:eastAsia="宋体" w:hAnsi="Verdana" w:cs="宋体"/>
          <w:color w:val="333333"/>
          <w:kern w:val="0"/>
          <w:szCs w:val="21"/>
        </w:rPr>
      </w:pPr>
      <w:r w:rsidRPr="009D7F29">
        <w:rPr>
          <w:rFonts w:ascii="Verdana" w:eastAsia="宋体" w:hAnsi="Verdana" w:cs="宋体"/>
          <w:color w:val="333333"/>
          <w:kern w:val="0"/>
          <w:szCs w:val="21"/>
        </w:rPr>
        <w:t>目的：验证并发访问时，剔除或停止某个应用服务器，请求会不会丢失。</w:t>
      </w:r>
    </w:p>
    <w:p w:rsidR="009D7F29" w:rsidRPr="009D7F29" w:rsidRDefault="009D7F29" w:rsidP="009D7F29">
      <w:pPr>
        <w:widowControl/>
        <w:numPr>
          <w:ilvl w:val="0"/>
          <w:numId w:val="5"/>
        </w:numPr>
        <w:shd w:val="clear" w:color="auto" w:fill="FFFFFF"/>
        <w:ind w:left="600"/>
        <w:jc w:val="left"/>
        <w:rPr>
          <w:rFonts w:ascii="Verdana" w:eastAsia="宋体" w:hAnsi="Verdana" w:cs="宋体"/>
          <w:color w:val="333333"/>
          <w:kern w:val="0"/>
          <w:szCs w:val="21"/>
        </w:rPr>
      </w:pPr>
      <w:r w:rsidRPr="009D7F29">
        <w:rPr>
          <w:rFonts w:ascii="Verdana" w:eastAsia="宋体" w:hAnsi="Verdana" w:cs="宋体"/>
          <w:color w:val="333333"/>
          <w:kern w:val="0"/>
          <w:szCs w:val="21"/>
        </w:rPr>
        <w:t>过程：</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a)         </w:t>
      </w:r>
      <w:r w:rsidRPr="009D7F29">
        <w:rPr>
          <w:rFonts w:ascii="Verdana" w:eastAsia="宋体" w:hAnsi="Verdana" w:cs="宋体"/>
          <w:color w:val="333333"/>
          <w:kern w:val="0"/>
          <w:szCs w:val="21"/>
        </w:rPr>
        <w:t>编写应用程序，应用的服务端即时打印接收到的请求，并返回给前端</w:t>
      </w:r>
      <w:proofErr w:type="spellStart"/>
      <w:r w:rsidRPr="009D7F29">
        <w:rPr>
          <w:rFonts w:ascii="Verdana" w:eastAsia="宋体" w:hAnsi="Verdana" w:cs="宋体"/>
          <w:color w:val="333333"/>
          <w:kern w:val="0"/>
          <w:szCs w:val="21"/>
        </w:rPr>
        <w:t>jsp</w:t>
      </w:r>
      <w:proofErr w:type="spellEnd"/>
      <w:r w:rsidRPr="009D7F29">
        <w:rPr>
          <w:rFonts w:ascii="Verdana" w:eastAsia="宋体" w:hAnsi="Verdana" w:cs="宋体"/>
          <w:color w:val="333333"/>
          <w:kern w:val="0"/>
          <w:szCs w:val="21"/>
        </w:rPr>
        <w:t>页面，前端</w:t>
      </w:r>
      <w:proofErr w:type="spellStart"/>
      <w:r w:rsidRPr="009D7F29">
        <w:rPr>
          <w:rFonts w:ascii="Verdana" w:eastAsia="宋体" w:hAnsi="Verdana" w:cs="宋体"/>
          <w:color w:val="333333"/>
          <w:kern w:val="0"/>
          <w:szCs w:val="21"/>
        </w:rPr>
        <w:t>jsp</w:t>
      </w:r>
      <w:proofErr w:type="spellEnd"/>
      <w:r w:rsidRPr="009D7F29">
        <w:rPr>
          <w:rFonts w:ascii="Verdana" w:eastAsia="宋体" w:hAnsi="Verdana" w:cs="宋体"/>
          <w:color w:val="333333"/>
          <w:kern w:val="0"/>
          <w:szCs w:val="21"/>
        </w:rPr>
        <w:t>页面收到后也打印出请求信息。</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b)         </w:t>
      </w:r>
      <w:r w:rsidRPr="009D7F29">
        <w:rPr>
          <w:rFonts w:ascii="Verdana" w:eastAsia="宋体" w:hAnsi="Verdana" w:cs="宋体"/>
          <w:color w:val="333333"/>
          <w:kern w:val="0"/>
          <w:szCs w:val="21"/>
        </w:rPr>
        <w:t>关键代码：</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c)        </w:t>
      </w:r>
      <w:r w:rsidRPr="009D7F29">
        <w:rPr>
          <w:rFonts w:ascii="Verdana" w:eastAsia="宋体" w:hAnsi="Verdana" w:cs="宋体"/>
          <w:noProof/>
          <w:color w:val="333333"/>
          <w:kern w:val="0"/>
          <w:szCs w:val="21"/>
        </w:rPr>
        <w:drawing>
          <wp:inline distT="0" distB="0" distL="0" distR="0">
            <wp:extent cx="6086475" cy="1485265"/>
            <wp:effectExtent l="0" t="0" r="9525" b="635"/>
            <wp:docPr id="2" name="图片 2" descr="https://img2018.cnblogs.com/blog/1611055/201902/1611055-20190227164442975-32285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611055/201902/1611055-20190227164442975-3228542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1485265"/>
                    </a:xfrm>
                    <a:prstGeom prst="rect">
                      <a:avLst/>
                    </a:prstGeom>
                    <a:noFill/>
                    <a:ln>
                      <a:noFill/>
                    </a:ln>
                  </pic:spPr>
                </pic:pic>
              </a:graphicData>
            </a:graphic>
          </wp:inline>
        </w:drawing>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d)        </w:t>
      </w:r>
      <w:r w:rsidRPr="009D7F29">
        <w:rPr>
          <w:rFonts w:ascii="Verdana" w:eastAsia="宋体" w:hAnsi="Verdana" w:cs="宋体"/>
          <w:noProof/>
          <w:color w:val="333333"/>
          <w:kern w:val="0"/>
          <w:szCs w:val="21"/>
        </w:rPr>
        <w:drawing>
          <wp:inline distT="0" distB="0" distL="0" distR="0">
            <wp:extent cx="4154805" cy="1770380"/>
            <wp:effectExtent l="0" t="0" r="0" b="1270"/>
            <wp:docPr id="1" name="图片 1" descr="https://img2018.cnblogs.com/blog/1611055/201902/1611055-20190227164458930-269175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11055/201902/1611055-20190227164458930-2691756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805" cy="1770380"/>
                    </a:xfrm>
                    <a:prstGeom prst="rect">
                      <a:avLst/>
                    </a:prstGeom>
                    <a:noFill/>
                    <a:ln>
                      <a:noFill/>
                    </a:ln>
                  </pic:spPr>
                </pic:pic>
              </a:graphicData>
            </a:graphic>
          </wp:inline>
        </w:drawing>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e)         </w:t>
      </w:r>
      <w:r w:rsidRPr="009D7F29">
        <w:rPr>
          <w:rFonts w:ascii="Verdana" w:eastAsia="宋体" w:hAnsi="Verdana" w:cs="宋体"/>
          <w:color w:val="333333"/>
          <w:kern w:val="0"/>
          <w:szCs w:val="21"/>
        </w:rPr>
        <w:t>部署该应用到两个</w:t>
      </w:r>
      <w:r w:rsidRPr="009D7F29">
        <w:rPr>
          <w:rFonts w:ascii="Verdana" w:eastAsia="宋体" w:hAnsi="Verdana" w:cs="宋体"/>
          <w:color w:val="333333"/>
          <w:kern w:val="0"/>
          <w:szCs w:val="21"/>
        </w:rPr>
        <w:t>tomcat</w:t>
      </w:r>
      <w:r w:rsidRPr="009D7F29">
        <w:rPr>
          <w:rFonts w:ascii="Verdana" w:eastAsia="宋体" w:hAnsi="Verdana" w:cs="宋体"/>
          <w:color w:val="333333"/>
          <w:kern w:val="0"/>
          <w:szCs w:val="21"/>
        </w:rPr>
        <w:t>：</w:t>
      </w:r>
      <w:r w:rsidRPr="009D7F29">
        <w:rPr>
          <w:rFonts w:ascii="Verdana" w:eastAsia="宋体" w:hAnsi="Verdana" w:cs="宋体"/>
          <w:color w:val="333333"/>
          <w:kern w:val="0"/>
          <w:szCs w:val="21"/>
        </w:rPr>
        <w:t xml:space="preserve">192.168.8.112:1880 </w:t>
      </w:r>
      <w:r w:rsidRPr="009D7F29">
        <w:rPr>
          <w:rFonts w:ascii="Verdana" w:eastAsia="宋体" w:hAnsi="Verdana" w:cs="宋体"/>
          <w:color w:val="333333"/>
          <w:kern w:val="0"/>
          <w:szCs w:val="21"/>
        </w:rPr>
        <w:t>和</w:t>
      </w:r>
      <w:r w:rsidRPr="009D7F29">
        <w:rPr>
          <w:rFonts w:ascii="Verdana" w:eastAsia="宋体" w:hAnsi="Verdana" w:cs="宋体"/>
          <w:color w:val="333333"/>
          <w:kern w:val="0"/>
          <w:szCs w:val="21"/>
        </w:rPr>
        <w:t xml:space="preserve"> 192.168.8.112:28080</w:t>
      </w:r>
      <w:r w:rsidRPr="009D7F29">
        <w:rPr>
          <w:rFonts w:ascii="Verdana" w:eastAsia="宋体" w:hAnsi="Verdana" w:cs="宋体"/>
          <w:color w:val="333333"/>
          <w:kern w:val="0"/>
          <w:szCs w:val="21"/>
        </w:rPr>
        <w:t>。</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f)          </w:t>
      </w:r>
      <w:r w:rsidRPr="009D7F29">
        <w:rPr>
          <w:rFonts w:ascii="Verdana" w:eastAsia="宋体" w:hAnsi="Verdana" w:cs="宋体"/>
          <w:color w:val="333333"/>
          <w:kern w:val="0"/>
          <w:szCs w:val="21"/>
        </w:rPr>
        <w:t>模拟</w:t>
      </w:r>
      <w:r w:rsidRPr="009D7F29">
        <w:rPr>
          <w:rFonts w:ascii="Verdana" w:eastAsia="宋体" w:hAnsi="Verdana" w:cs="宋体"/>
          <w:color w:val="333333"/>
          <w:kern w:val="0"/>
          <w:szCs w:val="21"/>
        </w:rPr>
        <w:t>3</w:t>
      </w:r>
      <w:r w:rsidRPr="009D7F29">
        <w:rPr>
          <w:rFonts w:ascii="Verdana" w:eastAsia="宋体" w:hAnsi="Verdana" w:cs="宋体"/>
          <w:color w:val="333333"/>
          <w:kern w:val="0"/>
          <w:szCs w:val="21"/>
        </w:rPr>
        <w:t>个用户分别不间断地发送</w:t>
      </w:r>
      <w:r w:rsidRPr="009D7F29">
        <w:rPr>
          <w:rFonts w:ascii="Verdana" w:eastAsia="宋体" w:hAnsi="Verdana" w:cs="宋体"/>
          <w:color w:val="333333"/>
          <w:kern w:val="0"/>
          <w:szCs w:val="21"/>
        </w:rPr>
        <w:t>1</w:t>
      </w:r>
      <w:r w:rsidRPr="009D7F29">
        <w:rPr>
          <w:rFonts w:ascii="Verdana" w:eastAsia="宋体" w:hAnsi="Verdana" w:cs="宋体"/>
          <w:color w:val="333333"/>
          <w:kern w:val="0"/>
          <w:szCs w:val="21"/>
        </w:rPr>
        <w:t>万个请求给服务器。</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g)         </w:t>
      </w:r>
      <w:r w:rsidRPr="009D7F29">
        <w:rPr>
          <w:rFonts w:ascii="Verdana" w:eastAsia="宋体" w:hAnsi="Verdana" w:cs="宋体"/>
          <w:color w:val="333333"/>
          <w:kern w:val="0"/>
          <w:szCs w:val="21"/>
        </w:rPr>
        <w:t>在请求发送的过程中，修改</w:t>
      </w:r>
      <w:proofErr w:type="spellStart"/>
      <w:r w:rsidRPr="009D7F29">
        <w:rPr>
          <w:rFonts w:ascii="Verdana" w:eastAsia="宋体" w:hAnsi="Verdana" w:cs="宋体"/>
          <w:color w:val="333333"/>
          <w:kern w:val="0"/>
          <w:szCs w:val="21"/>
        </w:rPr>
        <w:t>nginx</w:t>
      </w:r>
      <w:proofErr w:type="spellEnd"/>
      <w:r w:rsidRPr="009D7F29">
        <w:rPr>
          <w:rFonts w:ascii="Verdana" w:eastAsia="宋体" w:hAnsi="Verdana" w:cs="宋体"/>
          <w:color w:val="333333"/>
          <w:kern w:val="0"/>
          <w:szCs w:val="21"/>
        </w:rPr>
        <w:t>的配置文件</w:t>
      </w:r>
      <w:proofErr w:type="spellStart"/>
      <w:r w:rsidRPr="009D7F29">
        <w:rPr>
          <w:rFonts w:ascii="Verdana" w:eastAsia="宋体" w:hAnsi="Verdana" w:cs="宋体"/>
          <w:color w:val="333333"/>
          <w:kern w:val="0"/>
          <w:szCs w:val="21"/>
        </w:rPr>
        <w:t>ngxin.conf</w:t>
      </w:r>
      <w:proofErr w:type="spellEnd"/>
      <w:r w:rsidRPr="009D7F29">
        <w:rPr>
          <w:rFonts w:ascii="Verdana" w:eastAsia="宋体" w:hAnsi="Verdana" w:cs="宋体"/>
          <w:color w:val="333333"/>
          <w:kern w:val="0"/>
          <w:szCs w:val="21"/>
        </w:rPr>
        <w:t>，剔除其中一个服务器，然后重新加载配置文件。</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h)         </w:t>
      </w:r>
      <w:r w:rsidRPr="009D7F29">
        <w:rPr>
          <w:rFonts w:ascii="Verdana" w:eastAsia="宋体" w:hAnsi="Verdana" w:cs="宋体"/>
          <w:color w:val="333333"/>
          <w:kern w:val="0"/>
          <w:szCs w:val="21"/>
        </w:rPr>
        <w:t>在请求发送的过程中，对其中一个</w:t>
      </w:r>
      <w:r w:rsidRPr="009D7F29">
        <w:rPr>
          <w:rFonts w:ascii="Verdana" w:eastAsia="宋体" w:hAnsi="Verdana" w:cs="宋体"/>
          <w:color w:val="333333"/>
          <w:kern w:val="0"/>
          <w:szCs w:val="21"/>
        </w:rPr>
        <w:t>tomcat</w:t>
      </w:r>
      <w:r w:rsidRPr="009D7F29">
        <w:rPr>
          <w:rFonts w:ascii="Verdana" w:eastAsia="宋体" w:hAnsi="Verdana" w:cs="宋体"/>
          <w:color w:val="333333"/>
          <w:kern w:val="0"/>
          <w:szCs w:val="21"/>
        </w:rPr>
        <w:t>进行关闭，</w:t>
      </w:r>
      <w:r w:rsidRPr="009D7F29">
        <w:rPr>
          <w:rFonts w:ascii="Verdana" w:eastAsia="宋体" w:hAnsi="Verdana" w:cs="宋体"/>
          <w:color w:val="333333"/>
          <w:kern w:val="0"/>
          <w:szCs w:val="21"/>
        </w:rPr>
        <w:t>1</w:t>
      </w:r>
      <w:r w:rsidRPr="009D7F29">
        <w:rPr>
          <w:rFonts w:ascii="Verdana" w:eastAsia="宋体" w:hAnsi="Verdana" w:cs="宋体"/>
          <w:color w:val="333333"/>
          <w:kern w:val="0"/>
          <w:szCs w:val="21"/>
        </w:rPr>
        <w:t>分钟后重启。</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proofErr w:type="spellStart"/>
      <w:r w:rsidRPr="009D7F29">
        <w:rPr>
          <w:rFonts w:ascii="Verdana" w:eastAsia="宋体" w:hAnsi="Verdana" w:cs="宋体"/>
          <w:color w:val="333333"/>
          <w:kern w:val="0"/>
          <w:szCs w:val="21"/>
        </w:rPr>
        <w:t>i</w:t>
      </w:r>
      <w:proofErr w:type="spellEnd"/>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统计服务端的接收到的请求总数，统计值为</w:t>
      </w:r>
      <w:r w:rsidRPr="009D7F29">
        <w:rPr>
          <w:rFonts w:ascii="Verdana" w:eastAsia="宋体" w:hAnsi="Verdana" w:cs="宋体"/>
          <w:color w:val="333333"/>
          <w:kern w:val="0"/>
          <w:szCs w:val="21"/>
        </w:rPr>
        <w:t>30000</w:t>
      </w:r>
      <w:r w:rsidRPr="009D7F29">
        <w:rPr>
          <w:rFonts w:ascii="Verdana" w:eastAsia="宋体" w:hAnsi="Verdana" w:cs="宋体"/>
          <w:color w:val="333333"/>
          <w:kern w:val="0"/>
          <w:szCs w:val="21"/>
        </w:rPr>
        <w:t>。</w:t>
      </w:r>
    </w:p>
    <w:p w:rsidR="009D7F29" w:rsidRPr="009D7F29" w:rsidRDefault="009D7F29" w:rsidP="009D7F29">
      <w:pPr>
        <w:widowControl/>
        <w:shd w:val="clear" w:color="auto" w:fill="FFFFFF"/>
        <w:spacing w:before="150" w:after="150"/>
        <w:jc w:val="left"/>
        <w:rPr>
          <w:rFonts w:ascii="Verdana" w:eastAsia="宋体" w:hAnsi="Verdana" w:cs="宋体"/>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 xml:space="preserve">j)          </w:t>
      </w:r>
      <w:r w:rsidRPr="009D7F29">
        <w:rPr>
          <w:rFonts w:ascii="Verdana" w:eastAsia="宋体" w:hAnsi="Verdana" w:cs="宋体"/>
          <w:color w:val="333333"/>
          <w:kern w:val="0"/>
          <w:szCs w:val="21"/>
        </w:rPr>
        <w:t>统计前端</w:t>
      </w:r>
      <w:proofErr w:type="spellStart"/>
      <w:r w:rsidRPr="009D7F29">
        <w:rPr>
          <w:rFonts w:ascii="Verdana" w:eastAsia="宋体" w:hAnsi="Verdana" w:cs="宋体"/>
          <w:color w:val="333333"/>
          <w:kern w:val="0"/>
          <w:szCs w:val="21"/>
        </w:rPr>
        <w:t>jsp</w:t>
      </w:r>
      <w:proofErr w:type="spellEnd"/>
      <w:r w:rsidRPr="009D7F29">
        <w:rPr>
          <w:rFonts w:ascii="Verdana" w:eastAsia="宋体" w:hAnsi="Verdana" w:cs="宋体"/>
          <w:color w:val="333333"/>
          <w:kern w:val="0"/>
          <w:szCs w:val="21"/>
        </w:rPr>
        <w:t>页面接收到请求总数，统计值为</w:t>
      </w:r>
      <w:r w:rsidRPr="009D7F29">
        <w:rPr>
          <w:rFonts w:ascii="Verdana" w:eastAsia="宋体" w:hAnsi="Verdana" w:cs="宋体"/>
          <w:color w:val="333333"/>
          <w:kern w:val="0"/>
          <w:szCs w:val="21"/>
        </w:rPr>
        <w:t>30000</w:t>
      </w:r>
      <w:r w:rsidRPr="009D7F29">
        <w:rPr>
          <w:rFonts w:ascii="Verdana" w:eastAsia="宋体" w:hAnsi="Verdana" w:cs="宋体"/>
          <w:color w:val="333333"/>
          <w:kern w:val="0"/>
          <w:szCs w:val="21"/>
        </w:rPr>
        <w:t>。</w:t>
      </w:r>
    </w:p>
    <w:p w:rsidR="00363AD5" w:rsidRPr="009D7F29" w:rsidRDefault="009D7F29" w:rsidP="009D7F29">
      <w:pPr>
        <w:widowControl/>
        <w:shd w:val="clear" w:color="auto" w:fill="FFFFFF"/>
        <w:spacing w:before="150"/>
        <w:jc w:val="left"/>
        <w:rPr>
          <w:rFonts w:ascii="Verdana" w:eastAsia="宋体" w:hAnsi="Verdana" w:cs="宋体" w:hint="eastAsia"/>
          <w:color w:val="333333"/>
          <w:kern w:val="0"/>
          <w:szCs w:val="21"/>
        </w:rPr>
      </w:pPr>
      <w:r w:rsidRPr="009D7F29">
        <w:rPr>
          <w:rFonts w:ascii="Verdana" w:eastAsia="宋体" w:hAnsi="Verdana" w:cs="宋体"/>
          <w:color w:val="333333"/>
          <w:kern w:val="0"/>
          <w:szCs w:val="21"/>
        </w:rPr>
        <w:t xml:space="preserve">　　</w:t>
      </w:r>
      <w:r w:rsidRPr="009D7F29">
        <w:rPr>
          <w:rFonts w:ascii="Verdana" w:eastAsia="宋体" w:hAnsi="Verdana" w:cs="宋体"/>
          <w:color w:val="333333"/>
          <w:kern w:val="0"/>
          <w:szCs w:val="21"/>
        </w:rPr>
        <w:t>3.</w:t>
      </w:r>
      <w:r w:rsidRPr="009D7F29">
        <w:rPr>
          <w:rFonts w:ascii="Verdana" w:eastAsia="宋体" w:hAnsi="Verdana" w:cs="宋体"/>
          <w:color w:val="333333"/>
          <w:kern w:val="0"/>
          <w:szCs w:val="21"/>
        </w:rPr>
        <w:t>结论：在集群运行过程中，主动剔除，或直接停止某个应用节点做发布，请求不会丢失。</w:t>
      </w:r>
      <w:bookmarkStart w:id="0" w:name="_GoBack"/>
      <w:bookmarkEnd w:id="0"/>
    </w:p>
    <w:sectPr w:rsidR="00363AD5" w:rsidRPr="009D7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A7B3F"/>
    <w:multiLevelType w:val="multilevel"/>
    <w:tmpl w:val="D1AC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17BF4"/>
    <w:multiLevelType w:val="multilevel"/>
    <w:tmpl w:val="05AA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B2B24"/>
    <w:multiLevelType w:val="multilevel"/>
    <w:tmpl w:val="5EF2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E1B68"/>
    <w:multiLevelType w:val="multilevel"/>
    <w:tmpl w:val="2EBE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C45CB"/>
    <w:multiLevelType w:val="multilevel"/>
    <w:tmpl w:val="5E6A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92"/>
    <w:rsid w:val="00363AD5"/>
    <w:rsid w:val="009D7F29"/>
    <w:rsid w:val="00DB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7120E-B7D5-4963-AD98-7C13EF2C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7F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7F29"/>
    <w:rPr>
      <w:rFonts w:ascii="宋体" w:eastAsia="宋体" w:hAnsi="宋体" w:cs="宋体"/>
      <w:b/>
      <w:bCs/>
      <w:kern w:val="36"/>
      <w:sz w:val="48"/>
      <w:szCs w:val="48"/>
    </w:rPr>
  </w:style>
  <w:style w:type="character" w:styleId="a3">
    <w:name w:val="Hyperlink"/>
    <w:basedOn w:val="a0"/>
    <w:uiPriority w:val="99"/>
    <w:semiHidden/>
    <w:unhideWhenUsed/>
    <w:rsid w:val="009D7F29"/>
    <w:rPr>
      <w:color w:val="0000FF"/>
      <w:u w:val="single"/>
    </w:rPr>
  </w:style>
  <w:style w:type="paragraph" w:styleId="a4">
    <w:name w:val="Normal (Web)"/>
    <w:basedOn w:val="a"/>
    <w:uiPriority w:val="99"/>
    <w:semiHidden/>
    <w:unhideWhenUsed/>
    <w:rsid w:val="009D7F2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D7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75617">
      <w:bodyDiv w:val="1"/>
      <w:marLeft w:val="0"/>
      <w:marRight w:val="0"/>
      <w:marTop w:val="0"/>
      <w:marBottom w:val="0"/>
      <w:divBdr>
        <w:top w:val="none" w:sz="0" w:space="0" w:color="auto"/>
        <w:left w:val="none" w:sz="0" w:space="0" w:color="auto"/>
        <w:bottom w:val="none" w:sz="0" w:space="0" w:color="auto"/>
        <w:right w:val="none" w:sz="0" w:space="0" w:color="auto"/>
      </w:divBdr>
      <w:divsChild>
        <w:div w:id="1250848503">
          <w:marLeft w:val="0"/>
          <w:marRight w:val="0"/>
          <w:marTop w:val="0"/>
          <w:marBottom w:val="0"/>
          <w:divBdr>
            <w:top w:val="none" w:sz="0" w:space="0" w:color="auto"/>
            <w:left w:val="none" w:sz="0" w:space="0" w:color="auto"/>
            <w:bottom w:val="none" w:sz="0" w:space="0" w:color="auto"/>
            <w:right w:val="none" w:sz="0" w:space="0" w:color="auto"/>
          </w:divBdr>
          <w:divsChild>
            <w:div w:id="30154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2020-09-03T03:35:00Z</dcterms:created>
  <dcterms:modified xsi:type="dcterms:W3CDTF">2020-09-03T03:36:00Z</dcterms:modified>
</cp:coreProperties>
</file>