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793862"/>
          <w:kern w:val="0"/>
          <w:sz w:val="36"/>
          <w:szCs w:val="36"/>
        </w:rPr>
      </w:pPr>
      <w:r w:rsidRPr="00065AB5">
        <w:rPr>
          <w:rFonts w:ascii="Helvetica" w:eastAsia="宋体" w:hAnsi="Helvetica" w:cs="Helvetica"/>
          <w:color w:val="793862"/>
          <w:kern w:val="0"/>
          <w:sz w:val="36"/>
          <w:szCs w:val="36"/>
        </w:rPr>
        <w:t>配置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FPM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使用类似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65AB5">
        <w:rPr>
          <w:rFonts w:ascii="Courier New" w:eastAsia="宋体" w:hAnsi="Courier New" w:cs="Helvetica"/>
          <w:i/>
          <w:iCs/>
          <w:color w:val="333333"/>
          <w:kern w:val="0"/>
          <w:szCs w:val="21"/>
          <w:shd w:val="clear" w:color="auto" w:fill="E6E6E6"/>
        </w:rPr>
        <w:t>php.ini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语法的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065AB5">
        <w:rPr>
          <w:rFonts w:ascii="Courier New" w:eastAsia="宋体" w:hAnsi="Courier New" w:cs="Helvetica"/>
          <w:i/>
          <w:iCs/>
          <w:color w:val="333333"/>
          <w:kern w:val="0"/>
          <w:szCs w:val="21"/>
          <w:shd w:val="clear" w:color="auto" w:fill="E6E6E6"/>
        </w:rPr>
        <w:t>php-fpm.conf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和进程池配置文件。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793862"/>
          <w:kern w:val="0"/>
          <w:sz w:val="27"/>
          <w:szCs w:val="27"/>
        </w:rPr>
      </w:pPr>
      <w:proofErr w:type="spellStart"/>
      <w:r w:rsidRPr="00065AB5">
        <w:rPr>
          <w:rFonts w:ascii="Helvetica" w:eastAsia="宋体" w:hAnsi="Helvetica" w:cs="Helvetica"/>
          <w:i/>
          <w:iCs/>
          <w:color w:val="793862"/>
          <w:kern w:val="0"/>
          <w:sz w:val="27"/>
          <w:szCs w:val="27"/>
        </w:rPr>
        <w:t>php-fpm.conf</w:t>
      </w:r>
      <w:proofErr w:type="spellEnd"/>
      <w:r w:rsidRPr="00065AB5">
        <w:rPr>
          <w:rFonts w:ascii="Helvetica" w:eastAsia="宋体" w:hAnsi="Helvetica" w:cs="Helvetica"/>
          <w:color w:val="793862"/>
          <w:kern w:val="0"/>
          <w:sz w:val="27"/>
          <w:szCs w:val="27"/>
        </w:rPr>
        <w:t> </w:t>
      </w:r>
      <w:r w:rsidRPr="00065AB5">
        <w:rPr>
          <w:rFonts w:ascii="Helvetica" w:eastAsia="宋体" w:hAnsi="Helvetica" w:cs="Helvetica"/>
          <w:color w:val="793862"/>
          <w:kern w:val="0"/>
          <w:sz w:val="27"/>
          <w:szCs w:val="27"/>
        </w:rPr>
        <w:t>全局配置段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pid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string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PID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文件的位置。默认为空。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error_log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string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错误日志的位置。默认：</w:t>
      </w:r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#INSTALL_PREFIX#/log/php-fpm.log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如果设置为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"syslog"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，日志将不会写入本地文件，而是发送到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syslogd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log_level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string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错误级别。可用级别为：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alert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（必须立即处理），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error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（错误情况），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warning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（警告情况），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notice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（一般重要信息），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debug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（调试信息）。默认：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notice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syslog.facility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string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设置何种程序记录消息，默认值：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daemon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syslog.ident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string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为每条信息添加前缀。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如果在同一台服务器上运行了多个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FPM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实例，可以修改此默认值来满足需求。默认值：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php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-fpm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emergency_restart_threshold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int</w:t>
      </w:r>
      <w:proofErr w:type="spellEnd"/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如果子进程在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emergency_restart_interval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设定的时间内收到该参数设定次数的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SIGSEGV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或者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SIGBUS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退出信息号，则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FPM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会重新启动。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0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关闭该功能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。默认值：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0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（关闭）。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emergency_restart_interval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hyperlink r:id="rId4" w:anchor="language.types.declarations.mixed" w:history="1">
        <w:r w:rsidRPr="00065AB5">
          <w:rPr>
            <w:rFonts w:ascii="Helvetica" w:eastAsia="宋体" w:hAnsi="Helvetica" w:cs="Helvetica"/>
            <w:color w:val="336699"/>
            <w:kern w:val="0"/>
            <w:sz w:val="24"/>
            <w:szCs w:val="24"/>
          </w:rPr>
          <w:t>mixed</w:t>
        </w:r>
      </w:hyperlink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emergency_restart_interval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用于设定平滑重启的间隔时间。这么做有助于解决加速器中共享内存的使用问题。可用单位：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s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（秒），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m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（分），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h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（小时）或者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（天）。默认单位：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s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（秒）。默认值：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0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（关闭）。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process_control_timeout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hyperlink r:id="rId5" w:anchor="language.types.declarations.mixed" w:history="1">
        <w:r w:rsidRPr="00065AB5">
          <w:rPr>
            <w:rFonts w:ascii="Helvetica" w:eastAsia="宋体" w:hAnsi="Helvetica" w:cs="Helvetica"/>
            <w:color w:val="336699"/>
            <w:kern w:val="0"/>
            <w:sz w:val="24"/>
            <w:szCs w:val="24"/>
          </w:rPr>
          <w:t>mixed</w:t>
        </w:r>
      </w:hyperlink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设置子进程接受主进程复用信号的超时时间。可用单位：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s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（秒），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m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（分），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h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（小时）或者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（天）。默认单位：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s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（秒）。默认值：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0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（关闭）。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process.max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int</w:t>
      </w:r>
      <w:proofErr w:type="spellEnd"/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Fork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的最大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FPM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进程数。使用动态管理进程数时，此设计可以控制在一个进程池内的全局进程数量。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使用需谨慎。默认值：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0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process.priority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int</w:t>
      </w:r>
      <w:proofErr w:type="spellEnd"/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master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进程的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nice(2)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优先级（如果设置了此值）。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可以是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-19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（最高优先级）到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20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（更低优先级）。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默认值：不设置。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daemonize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boolean</w:t>
      </w:r>
      <w:proofErr w:type="spellEnd"/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FPM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在后台运行。设置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“no”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将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FPM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保持在前台运行用于调试。默认值：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yes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rlimit_files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int</w:t>
      </w:r>
      <w:proofErr w:type="spellEnd"/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master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进程的打开文件描述符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rlimit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数。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rlimit_core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int</w:t>
      </w:r>
      <w:proofErr w:type="spellEnd"/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master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进程最大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core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rlimit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尺寸。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默认值：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0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events.mechanism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string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FPM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使用的事件机制。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可用以下选项：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select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pool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epoll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kqueue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(*BSD)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port (Solaris)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默认值：不设置（自动检测）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systemd_interval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int</w:t>
      </w:r>
      <w:proofErr w:type="spellEnd"/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systemd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集成的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FPM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时，设置间歇秒数，报告健在通知给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systemd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设置为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0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表示禁用。默认值：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10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793862"/>
          <w:kern w:val="0"/>
          <w:sz w:val="27"/>
          <w:szCs w:val="27"/>
        </w:rPr>
      </w:pPr>
      <w:r w:rsidRPr="00065AB5">
        <w:rPr>
          <w:rFonts w:ascii="Helvetica" w:eastAsia="宋体" w:hAnsi="Helvetica" w:cs="Helvetica"/>
          <w:color w:val="793862"/>
          <w:kern w:val="0"/>
          <w:sz w:val="27"/>
          <w:szCs w:val="27"/>
        </w:rPr>
        <w:t>运行配置区段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FPM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中，可以使用不同的设置来运行多个进程池。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这些设置可以针对每个进程池单独设置。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listen</w:t>
      </w:r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string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设置接受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FastCGI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请求的地址。可用格式为：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'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ip:port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'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'port'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'/path/to/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unix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/socket'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。每个进程池都需要设置。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listen.backlog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int</w:t>
      </w:r>
      <w:proofErr w:type="spellEnd"/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listen(2)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backlog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最大值。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“-1”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表示无限制。默认值：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-1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listen.allowed_clients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string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设置允许连接到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FastCGI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的服务器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IPV4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地址。等同于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PHP 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FastCGI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(5.2.2+)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FCGI_WEB_SERVER_ADDRS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环境变量。仅对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TCP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监听起作用。每个地址是用逗号分隔，如果没有设置或者为空，则允许任何服务器请求连接。默认值：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any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PHP 5.5.20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5.6.4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起，开始支持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IPv6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地址。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listen.owner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string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如果使用了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Unix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套接字，表示它的权限。在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Linux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中必须设置读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写权限，以便用于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WEB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服务器连接。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在很多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BSD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派生的系统中可以忽略权限允许自由连接。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默认值：运行所使用的用户和组，权限为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0660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listen.group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string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参见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listen.owner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listen.mode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string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参见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listen.owner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listen.acl_users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string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当系统支持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POSIX ACL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Access Control Lists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）时，可以设置使用此选项。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当设置了的时候，将会忽略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listen.owner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listen.group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值是逗号分割的用户名列表。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PHP 5.6.5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起可用。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listen.acl_groups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string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参见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listen.acl_users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值是逗号分割的用户组名称列表。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PHP 5.6.5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起可用。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user</w:t>
      </w:r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string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FPM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进程运行的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Unix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用户。必须设置。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group</w:t>
      </w:r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string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FPM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进程运行的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Unix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用户组。如果不设置，就使用默认用户的用户组。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pm</w:t>
      </w:r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string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设置进程管理器如何管理子进程。可用值：</w:t>
      </w:r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proofErr w:type="spellStart"/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ondemand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dynamic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。必须设置。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-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子进程的数量是固定的（</w:t>
      </w:r>
      <w:proofErr w:type="spellStart"/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pm.max_children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）。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ondemand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-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进程在有需求时才产生（当请求时才启动。与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dynamic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相反，在服务启动时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pm.start_servers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就启动了。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dynamic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-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子进程的数量在下面配置的基础上动态设置：</w:t>
      </w:r>
      <w:proofErr w:type="spellStart"/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pm.max_children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proofErr w:type="spellStart"/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pm.start_servers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proofErr w:type="spellStart"/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pm.min_spare_servers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proofErr w:type="spellStart"/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pm.max_spare_servers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pm.max_children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int</w:t>
      </w:r>
      <w:proofErr w:type="spellEnd"/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pm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设置为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时表示创建的子进程的数量，</w:t>
      </w:r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pm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设置为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dynamic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时表示最大可创建的子进程的数量。必须设置。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该选项设置可以同时提供服务的请求数限制。类似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Apache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mpm_prefork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中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MaxClients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的设置和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普通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PHP 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FastCGI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65AB5">
        <w:rPr>
          <w:rFonts w:ascii="Courier New" w:eastAsia="宋体" w:hAnsi="Courier New" w:cs="Helvetica"/>
          <w:i/>
          <w:iCs/>
          <w:color w:val="333333"/>
          <w:kern w:val="0"/>
          <w:szCs w:val="21"/>
          <w:shd w:val="clear" w:color="auto" w:fill="E6E6E6"/>
        </w:rPr>
        <w:t>PHP_FCGI_CHILDREN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环境变量。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pm.start_servers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in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设置启动时创建的子进程数目。仅在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pm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设置为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dynamic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时使用。默认值：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min_spare_servers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+ (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max_spare_servers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 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min_spare_servers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) / 2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pm.min_spare_servers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int</w:t>
      </w:r>
      <w:proofErr w:type="spellEnd"/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设置空闲服务进程的最低数目。仅在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pm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设置为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dynamic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时使用。必须设置。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pm.max_spare_servers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int</w:t>
      </w:r>
      <w:proofErr w:type="spellEnd"/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设置空闲服务进程的最大数目。仅在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pm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设置为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dynamic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时使用。必须设置。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pm.process_idle_timeout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hyperlink r:id="rId6" w:anchor="language.types.declarations.mixed" w:history="1">
        <w:r w:rsidRPr="00065AB5">
          <w:rPr>
            <w:rFonts w:ascii="Helvetica" w:eastAsia="宋体" w:hAnsi="Helvetica" w:cs="Helvetica"/>
            <w:color w:val="336699"/>
            <w:kern w:val="0"/>
            <w:sz w:val="24"/>
            <w:szCs w:val="24"/>
          </w:rPr>
          <w:t>mixed</w:t>
        </w:r>
      </w:hyperlink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秒数，多久之后结束空闲进程。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仅当设置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pm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ondemand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可用单位：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s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（秒），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m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（分），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h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（小时）或者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（天）。默认单位：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10s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pm.max_requests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int</w:t>
      </w:r>
      <w:proofErr w:type="spellEnd"/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设置每个子进程重生之前服务的请求数。对于可能存在内存泄漏的第三方模块来说是非常有用的。如果设置为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'0'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则一直接受请求，等同于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65AB5">
        <w:rPr>
          <w:rFonts w:ascii="Courier New" w:eastAsia="宋体" w:hAnsi="Courier New" w:cs="Helvetica"/>
          <w:i/>
          <w:iCs/>
          <w:color w:val="333333"/>
          <w:kern w:val="0"/>
          <w:szCs w:val="21"/>
          <w:shd w:val="clear" w:color="auto" w:fill="E6E6E6"/>
        </w:rPr>
        <w:t>PHP_FCGI_MAX_REQUESTS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环境变量。默认值：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0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pm.status_path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string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FPM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状态页面的网址。如果没有设置，则无法访问状态页面，默认值：无。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ping.path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string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FPM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监控页面的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ping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网址。如果没有设置，则无法访问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ping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页面。该页面用于外部检测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FPM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是否存活并且可以响应请求。请注意必须以斜线开头（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）。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ping.response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string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用于定义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ping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请求的返回响应。返回为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HTTP 200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text/plain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格式文本。默认值：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pong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process.priority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int</w:t>
      </w:r>
      <w:proofErr w:type="spellEnd"/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worker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nice(2)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优先级（如果设置了的话）。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该值从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-19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（最高优先级）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到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20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（更低优先级）。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默认值：不设置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prefix</w:t>
      </w:r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string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检测路径时使用的前缀。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request_terminate_timeout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hyperlink r:id="rId7" w:anchor="language.types.declarations.mixed" w:history="1">
        <w:r w:rsidRPr="00065AB5">
          <w:rPr>
            <w:rFonts w:ascii="Helvetica" w:eastAsia="宋体" w:hAnsi="Helvetica" w:cs="Helvetica"/>
            <w:color w:val="336699"/>
            <w:kern w:val="0"/>
            <w:sz w:val="24"/>
            <w:szCs w:val="24"/>
          </w:rPr>
          <w:t>mixed</w:t>
        </w:r>
      </w:hyperlink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设置单个请求的超时中止时间。该选项可能会对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php.ini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设置中的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'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max_execution_time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'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因为某些特殊原因没有中止运行的脚本有用。设置为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'0'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'Off'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。可用单位：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s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（秒），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m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（分），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h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（小时）或者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（天）。默认单位：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s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（秒）。默认值：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0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（关闭）。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request_slowlog_timeout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hyperlink r:id="rId8" w:anchor="language.types.declarations.mixed" w:history="1">
        <w:r w:rsidRPr="00065AB5">
          <w:rPr>
            <w:rFonts w:ascii="Helvetica" w:eastAsia="宋体" w:hAnsi="Helvetica" w:cs="Helvetica"/>
            <w:color w:val="336699"/>
            <w:kern w:val="0"/>
            <w:sz w:val="24"/>
            <w:szCs w:val="24"/>
          </w:rPr>
          <w:t>mixed</w:t>
        </w:r>
      </w:hyperlink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当一个请求该设置的超时时间后，就会将对应的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PHP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调用堆栈信息完整写入到慢日志中。设置为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'0'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'Off'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。可用单位：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s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（秒），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m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（分），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h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（小时）或者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（天）。默认单位：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s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（秒）。默认值：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0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（关闭）。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slowlog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string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慢请求的记录日志。默认值：</w:t>
      </w:r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#INSTALL_PREFIX#/log/</w:t>
      </w:r>
      <w:proofErr w:type="spellStart"/>
      <w:r w:rsidRPr="00065AB5">
        <w:rPr>
          <w:rFonts w:ascii="宋体" w:eastAsia="宋体" w:hAnsi="宋体" w:cs="宋体"/>
          <w:color w:val="333333"/>
          <w:kern w:val="0"/>
          <w:sz w:val="24"/>
          <w:szCs w:val="24"/>
        </w:rPr>
        <w:t>php-fpm.log.slow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rlimit_files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int</w:t>
      </w:r>
      <w:proofErr w:type="spellEnd"/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设置文件打开描述符的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rlimit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限制。默认值：系统定义值。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rlimit_core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int</w:t>
      </w:r>
      <w:proofErr w:type="spellEnd"/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设置核心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rlimit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最大限制值。可用值：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'unlimited'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0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或者正整数。默认值：系统定义值。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chroot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string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启动时的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Chroot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目录。所定义的目录需要是绝对路径。如果没有设置，则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chroot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不被使用。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chdir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string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设置启动目录，启动时会自动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Chdir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到该目录。所定义的目录需要是绝对路径。默认值：当前目录，或者根目录（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chroot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时）。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catch_workers_output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boolean</w:t>
      </w:r>
      <w:proofErr w:type="spellEnd"/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重定向运行过程中的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stdout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stderr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到主要的错误日志文件中。如果没有设置，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stdout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stderr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将会根据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FastCGI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的规则被重定向到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/dev/null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。默认值：无。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clear_env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boolean</w:t>
      </w:r>
      <w:proofErr w:type="spellEnd"/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FPM worker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进程清除环境变量。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在进程池配置文件里设置环境变量前，阻止任意系统的环境变量进入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FPM worker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进程。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自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PHP 5.4.27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5.5.11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5.6.0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起。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默认值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: Yes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security.limit_extensions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string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限制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FPM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允许解析的脚本扩展名。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gram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此设置</w:t>
      </w:r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可以预防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web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服务器配置的错误。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应当限制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FPM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仅仅解析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.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php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扩展名，阻止恶意用户使用其他扩展名运行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php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代码。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默认值：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.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php</w:t>
      </w:r>
      <w:proofErr w:type="spell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.</w:t>
      </w:r>
      <w:proofErr w:type="spellStart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phar</w:t>
      </w:r>
      <w:proofErr w:type="spellEnd"/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access.log</w:t>
      </w:r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string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Access log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文件。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默认值：不设置</w:t>
      </w:r>
    </w:p>
    <w:p w:rsidR="00065AB5" w:rsidRPr="00065AB5" w:rsidRDefault="00065AB5" w:rsidP="00065AB5">
      <w:pPr>
        <w:widowControl/>
        <w:shd w:val="clear" w:color="auto" w:fill="F2F2F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065AB5">
        <w:rPr>
          <w:rFonts w:ascii="宋体" w:eastAsia="宋体" w:hAnsi="宋体" w:cs="宋体"/>
          <w:color w:val="336699"/>
          <w:kern w:val="0"/>
          <w:sz w:val="24"/>
          <w:szCs w:val="24"/>
        </w:rPr>
        <w:t>access.format</w:t>
      </w:r>
      <w:proofErr w:type="spellEnd"/>
      <w:proofErr w:type="gramEnd"/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 string</w:t>
      </w:r>
    </w:p>
    <w:p w:rsidR="00065AB5" w:rsidRPr="00065AB5" w:rsidRDefault="00065AB5" w:rsidP="00065AB5">
      <w:pPr>
        <w:widowControl/>
        <w:shd w:val="clear" w:color="auto" w:fill="F2F2F2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access log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的格式。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默认值</w:t>
      </w:r>
      <w:r w:rsidRPr="00065AB5">
        <w:rPr>
          <w:rFonts w:ascii="Helvetica" w:eastAsia="宋体" w:hAnsi="Helvetica" w:cs="Helvetica"/>
          <w:color w:val="333333"/>
          <w:kern w:val="0"/>
          <w:sz w:val="24"/>
          <w:szCs w:val="24"/>
        </w:rPr>
        <w:t>: "%R - %u %t \"%m %r\" %s"</w:t>
      </w:r>
    </w:p>
    <w:p w:rsidR="00640865" w:rsidRDefault="00640865">
      <w:bookmarkStart w:id="0" w:name="_GoBack"/>
      <w:bookmarkEnd w:id="0"/>
    </w:p>
    <w:sectPr w:rsidR="00640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94"/>
    <w:rsid w:val="00065AB5"/>
    <w:rsid w:val="00640865"/>
    <w:rsid w:val="00AC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0EBF7-8B35-4DA6-9FDE-35CFF9BA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65A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65AB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65AB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65AB5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ara">
    <w:name w:val="para"/>
    <w:basedOn w:val="a"/>
    <w:rsid w:val="00065A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Variable"/>
    <w:basedOn w:val="a0"/>
    <w:uiPriority w:val="99"/>
    <w:semiHidden/>
    <w:unhideWhenUsed/>
    <w:rsid w:val="00065AB5"/>
    <w:rPr>
      <w:i/>
      <w:iCs/>
    </w:rPr>
  </w:style>
  <w:style w:type="character" w:styleId="HTML0">
    <w:name w:val="HTML Code"/>
    <w:basedOn w:val="a0"/>
    <w:uiPriority w:val="99"/>
    <w:semiHidden/>
    <w:unhideWhenUsed/>
    <w:rsid w:val="00065AB5"/>
    <w:rPr>
      <w:rFonts w:ascii="宋体" w:eastAsia="宋体" w:hAnsi="宋体" w:cs="宋体"/>
      <w:sz w:val="24"/>
      <w:szCs w:val="24"/>
    </w:rPr>
  </w:style>
  <w:style w:type="character" w:customStyle="1" w:styleId="type">
    <w:name w:val="type"/>
    <w:basedOn w:val="a0"/>
    <w:rsid w:val="00065AB5"/>
  </w:style>
  <w:style w:type="character" w:styleId="a3">
    <w:name w:val="Hyperlink"/>
    <w:basedOn w:val="a0"/>
    <w:uiPriority w:val="99"/>
    <w:semiHidden/>
    <w:unhideWhenUsed/>
    <w:rsid w:val="00065A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zh/language.types.declarations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hp.net/manual/zh/language.types.declarations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hp.net/manual/zh/language.types.declarations.php" TargetMode="External"/><Relationship Id="rId5" Type="http://schemas.openxmlformats.org/officeDocument/2006/relationships/hyperlink" Target="https://www.php.net/manual/zh/language.types.declarations.ph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hp.net/manual/zh/language.types.declarations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790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2021-01-04T01:58:00Z</dcterms:created>
  <dcterms:modified xsi:type="dcterms:W3CDTF">2021-01-04T02:00:00Z</dcterms:modified>
</cp:coreProperties>
</file>