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533B" w:rsidRPr="0019533B" w:rsidRDefault="0019533B" w:rsidP="0019533B">
      <w:pPr>
        <w:widowControl/>
        <w:spacing w:after="300"/>
        <w:jc w:val="left"/>
        <w:outlineLvl w:val="0"/>
        <w:rPr>
          <w:rFonts w:ascii="微软雅黑" w:eastAsia="微软雅黑" w:hAnsi="微软雅黑" w:cs="宋体" w:hint="eastAsia"/>
          <w:b/>
          <w:bCs/>
          <w:color w:val="333333"/>
          <w:spacing w:val="2"/>
          <w:kern w:val="36"/>
          <w:sz w:val="51"/>
          <w:szCs w:val="51"/>
        </w:rPr>
      </w:pPr>
      <w:r w:rsidRPr="0019533B">
        <w:rPr>
          <w:rFonts w:ascii="微软雅黑" w:eastAsia="微软雅黑" w:hAnsi="微软雅黑" w:cs="宋体" w:hint="eastAsia"/>
          <w:b/>
          <w:bCs/>
          <w:color w:val="333333"/>
          <w:spacing w:val="2"/>
          <w:kern w:val="36"/>
          <w:sz w:val="51"/>
          <w:szCs w:val="51"/>
        </w:rPr>
        <w:t>超详细的登录注册的业务逻辑流程梳理</w:t>
      </w:r>
    </w:p>
    <w:p w:rsidR="0019533B" w:rsidRPr="0019533B" w:rsidRDefault="0019533B" w:rsidP="0019533B">
      <w:pPr>
        <w:widowControl/>
        <w:spacing w:after="450"/>
        <w:jc w:val="left"/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</w:pPr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登录注册在不同的产品中有不同的体现，因为对于它的</w:t>
      </w:r>
      <w:proofErr w:type="gramStart"/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很</w:t>
      </w:r>
      <w:proofErr w:type="gramEnd"/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多功能细节使用的好坏也没法一概而论，还是基于具体场景考虑。</w:t>
      </w:r>
    </w:p>
    <w:p w:rsidR="0019533B" w:rsidRPr="0019533B" w:rsidRDefault="0019533B" w:rsidP="0019533B">
      <w:pPr>
        <w:widowControl/>
        <w:spacing w:after="450"/>
        <w:jc w:val="left"/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</w:pPr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这是早前实习期间做的一个登录</w:t>
      </w:r>
      <w:hyperlink r:id="rId5" w:tgtFrame="_blank" w:history="1">
        <w:r w:rsidRPr="0019533B">
          <w:rPr>
            <w:rFonts w:ascii="微软雅黑" w:eastAsia="微软雅黑" w:hAnsi="微软雅黑" w:cs="宋体" w:hint="eastAsia"/>
            <w:color w:val="525252"/>
            <w:spacing w:val="2"/>
            <w:kern w:val="0"/>
            <w:sz w:val="24"/>
            <w:szCs w:val="24"/>
          </w:rPr>
          <w:t>注册流程</w:t>
        </w:r>
      </w:hyperlink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的优化，主要是关于登录注册的</w:t>
      </w:r>
      <w:hyperlink r:id="rId6" w:tgtFrame="_blank" w:history="1">
        <w:r w:rsidRPr="0019533B">
          <w:rPr>
            <w:rFonts w:ascii="微软雅黑" w:eastAsia="微软雅黑" w:hAnsi="微软雅黑" w:cs="宋体" w:hint="eastAsia"/>
            <w:color w:val="525252"/>
            <w:spacing w:val="2"/>
            <w:kern w:val="0"/>
            <w:sz w:val="24"/>
            <w:szCs w:val="24"/>
          </w:rPr>
          <w:t>业务流程</w:t>
        </w:r>
      </w:hyperlink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图（Transaction Flow Diagram）梳理，包括短信验证码登录、账号密码登录、第三方登录、忘记密码、图形验证码等以及注意的一些情况。</w:t>
      </w:r>
    </w:p>
    <w:p w:rsidR="0019533B" w:rsidRPr="0019533B" w:rsidRDefault="0019533B" w:rsidP="0019533B">
      <w:pPr>
        <w:widowControl/>
        <w:spacing w:after="450"/>
        <w:jc w:val="left"/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</w:pPr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业务流程图中最主要的几个问题就是：</w:t>
      </w:r>
    </w:p>
    <w:p w:rsidR="0019533B" w:rsidRPr="0019533B" w:rsidRDefault="0019533B" w:rsidP="0019533B">
      <w:pPr>
        <w:widowControl/>
        <w:spacing w:after="450"/>
        <w:jc w:val="left"/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</w:pPr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谁（who），在什么时候（when），在什么条件下（condition），输入什么（input），输出什么（output），输出流向（flow）……</w:t>
      </w:r>
    </w:p>
    <w:p w:rsidR="0019533B" w:rsidRPr="0019533B" w:rsidRDefault="0019533B" w:rsidP="0019533B">
      <w:pPr>
        <w:widowControl/>
        <w:spacing w:after="450"/>
        <w:jc w:val="left"/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</w:pPr>
      <w:r w:rsidRPr="0019533B">
        <w:rPr>
          <w:rFonts w:ascii="微软雅黑" w:eastAsia="微软雅黑" w:hAnsi="微软雅黑" w:cs="宋体" w:hint="eastAsia"/>
          <w:b/>
          <w:color w:val="FF0000"/>
          <w:spacing w:val="2"/>
          <w:kern w:val="0"/>
          <w:sz w:val="24"/>
          <w:szCs w:val="24"/>
        </w:rPr>
        <w:t>业务流程图表现形式我用的泳道图</w:t>
      </w:r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，可以突出用户操作、后端系统、前端页面之间的逻辑关系，以及如何运作。</w:t>
      </w:r>
      <w:bookmarkStart w:id="0" w:name="_GoBack"/>
      <w:bookmarkEnd w:id="0"/>
    </w:p>
    <w:p w:rsidR="0019533B" w:rsidRPr="0019533B" w:rsidRDefault="0019533B" w:rsidP="0019533B">
      <w:pPr>
        <w:widowControl/>
        <w:spacing w:after="450" w:line="450" w:lineRule="atLeast"/>
        <w:jc w:val="left"/>
        <w:outlineLvl w:val="3"/>
        <w:rPr>
          <w:rFonts w:ascii="微软雅黑" w:eastAsia="微软雅黑" w:hAnsi="微软雅黑" w:cs="宋体" w:hint="eastAsia"/>
          <w:b/>
          <w:bCs/>
          <w:color w:val="333333"/>
          <w:spacing w:val="2"/>
          <w:kern w:val="0"/>
          <w:sz w:val="36"/>
          <w:szCs w:val="36"/>
        </w:rPr>
      </w:pPr>
      <w:r w:rsidRPr="0019533B">
        <w:rPr>
          <w:rFonts w:ascii="微软雅黑" w:eastAsia="微软雅黑" w:hAnsi="微软雅黑" w:cs="宋体" w:hint="eastAsia"/>
          <w:b/>
          <w:bCs/>
          <w:color w:val="333333"/>
          <w:spacing w:val="2"/>
          <w:kern w:val="0"/>
          <w:sz w:val="36"/>
          <w:szCs w:val="36"/>
        </w:rPr>
        <w:t>一、手机验证码登录</w:t>
      </w:r>
    </w:p>
    <w:p w:rsidR="0019533B" w:rsidRPr="0019533B" w:rsidRDefault="0019533B" w:rsidP="0019533B">
      <w:pPr>
        <w:widowControl/>
        <w:spacing w:after="450"/>
        <w:jc w:val="left"/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</w:pPr>
      <w:r w:rsidRPr="0019533B">
        <w:rPr>
          <w:rFonts w:ascii="微软雅黑" w:eastAsia="微软雅黑" w:hAnsi="微软雅黑" w:cs="宋体"/>
          <w:noProof/>
          <w:color w:val="525252"/>
          <w:spacing w:val="2"/>
          <w:kern w:val="0"/>
          <w:sz w:val="24"/>
          <w:szCs w:val="24"/>
        </w:rPr>
        <w:drawing>
          <wp:inline distT="0" distB="0" distL="0" distR="0">
            <wp:extent cx="11430000" cy="22631400"/>
            <wp:effectExtent l="0" t="0" r="0" b="0"/>
            <wp:docPr id="6" name="图片 6" descr="超详细的登录注册的业务逻辑流程梳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超详细的登录注册的业务逻辑流程梳理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2263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33B" w:rsidRPr="0019533B" w:rsidRDefault="0019533B" w:rsidP="0019533B">
      <w:pPr>
        <w:widowControl/>
        <w:spacing w:after="450"/>
        <w:jc w:val="left"/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</w:pPr>
      <w:r w:rsidRPr="0019533B">
        <w:rPr>
          <w:rFonts w:ascii="微软雅黑" w:eastAsia="微软雅黑" w:hAnsi="微软雅黑" w:cs="宋体" w:hint="eastAsia"/>
          <w:b/>
          <w:bCs/>
          <w:color w:val="525252"/>
          <w:spacing w:val="2"/>
          <w:kern w:val="0"/>
          <w:sz w:val="24"/>
          <w:szCs w:val="24"/>
        </w:rPr>
        <w:t>注意事项：</w:t>
      </w:r>
    </w:p>
    <w:p w:rsidR="0019533B" w:rsidRPr="0019533B" w:rsidRDefault="0019533B" w:rsidP="0019533B">
      <w:pPr>
        <w:widowControl/>
        <w:numPr>
          <w:ilvl w:val="0"/>
          <w:numId w:val="1"/>
        </w:numPr>
        <w:ind w:left="744"/>
        <w:jc w:val="left"/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</w:pPr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11位手机号的显示方式可以用「344」形式（如：000</w:t>
      </w:r>
      <w:proofErr w:type="gramStart"/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 xml:space="preserve"> 0000 0000</w:t>
      </w:r>
      <w:proofErr w:type="gramEnd"/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）；</w:t>
      </w:r>
    </w:p>
    <w:p w:rsidR="0019533B" w:rsidRPr="0019533B" w:rsidRDefault="0019533B" w:rsidP="0019533B">
      <w:pPr>
        <w:widowControl/>
        <w:numPr>
          <w:ilvl w:val="0"/>
          <w:numId w:val="1"/>
        </w:numPr>
        <w:ind w:left="744"/>
        <w:jc w:val="left"/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</w:pPr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手机、验证码的验证先后顺序（验证</w:t>
      </w:r>
      <w:proofErr w:type="gramStart"/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码是否</w:t>
      </w:r>
      <w:proofErr w:type="gramEnd"/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超时、验证</w:t>
      </w:r>
      <w:proofErr w:type="gramStart"/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码是否</w:t>
      </w:r>
      <w:proofErr w:type="gramEnd"/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正确、手机号是否注册过等）；</w:t>
      </w:r>
    </w:p>
    <w:p w:rsidR="0019533B" w:rsidRPr="0019533B" w:rsidRDefault="0019533B" w:rsidP="0019533B">
      <w:pPr>
        <w:widowControl/>
        <w:numPr>
          <w:ilvl w:val="0"/>
          <w:numId w:val="1"/>
        </w:numPr>
        <w:ind w:left="744"/>
        <w:jc w:val="left"/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</w:pPr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错误反馈的方式（toast、HUD、alert文字、弹框）；</w:t>
      </w:r>
    </w:p>
    <w:p w:rsidR="0019533B" w:rsidRPr="0019533B" w:rsidRDefault="0019533B" w:rsidP="0019533B">
      <w:pPr>
        <w:widowControl/>
        <w:numPr>
          <w:ilvl w:val="0"/>
          <w:numId w:val="1"/>
        </w:numPr>
        <w:ind w:left="744"/>
        <w:jc w:val="left"/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</w:pPr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输入错误后，是用户点键盘上的删除键一个一个删除？还是在输入框上提供一个一键删除 icon？还是自动删除？</w:t>
      </w:r>
    </w:p>
    <w:p w:rsidR="0019533B" w:rsidRPr="0019533B" w:rsidRDefault="0019533B" w:rsidP="0019533B">
      <w:pPr>
        <w:widowControl/>
        <w:numPr>
          <w:ilvl w:val="0"/>
          <w:numId w:val="1"/>
        </w:numPr>
        <w:ind w:left="744"/>
        <w:jc w:val="left"/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</w:pPr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对于手机号和验证</w:t>
      </w:r>
      <w:proofErr w:type="gramStart"/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码这种</w:t>
      </w:r>
      <w:proofErr w:type="gramEnd"/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纯数字的输入，键盘弹出的类型预先设定，以及设定何时弹出；</w:t>
      </w:r>
    </w:p>
    <w:p w:rsidR="0019533B" w:rsidRPr="0019533B" w:rsidRDefault="0019533B" w:rsidP="0019533B">
      <w:pPr>
        <w:widowControl/>
        <w:numPr>
          <w:ilvl w:val="0"/>
          <w:numId w:val="1"/>
        </w:numPr>
        <w:ind w:left="744"/>
        <w:jc w:val="left"/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</w:pPr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是否需要自动验证？（比如当输入的手机号为11位时，自动获取短信验证码；当输入的验证码为4or6位时，自动验证短信验证码，不需要用户点击 button）；</w:t>
      </w:r>
    </w:p>
    <w:p w:rsidR="0019533B" w:rsidRPr="0019533B" w:rsidRDefault="0019533B" w:rsidP="0019533B">
      <w:pPr>
        <w:widowControl/>
        <w:numPr>
          <w:ilvl w:val="0"/>
          <w:numId w:val="1"/>
        </w:numPr>
        <w:ind w:left="744"/>
        <w:jc w:val="left"/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</w:pPr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当验证手机号为未注册过时，是否需要设置密码？设置密码是否可以跳过?若未设置，重新用验证码登录时，是否还需要设置？</w:t>
      </w:r>
    </w:p>
    <w:p w:rsidR="0019533B" w:rsidRPr="0019533B" w:rsidRDefault="0019533B" w:rsidP="0019533B">
      <w:pPr>
        <w:widowControl/>
        <w:spacing w:after="450" w:line="450" w:lineRule="atLeast"/>
        <w:jc w:val="left"/>
        <w:outlineLvl w:val="3"/>
        <w:rPr>
          <w:rFonts w:ascii="微软雅黑" w:eastAsia="微软雅黑" w:hAnsi="微软雅黑" w:cs="宋体" w:hint="eastAsia"/>
          <w:b/>
          <w:bCs/>
          <w:color w:val="333333"/>
          <w:spacing w:val="2"/>
          <w:kern w:val="0"/>
          <w:sz w:val="36"/>
          <w:szCs w:val="36"/>
        </w:rPr>
      </w:pPr>
      <w:r w:rsidRPr="0019533B">
        <w:rPr>
          <w:rFonts w:ascii="微软雅黑" w:eastAsia="微软雅黑" w:hAnsi="微软雅黑" w:cs="宋体" w:hint="eastAsia"/>
          <w:b/>
          <w:bCs/>
          <w:color w:val="333333"/>
          <w:spacing w:val="2"/>
          <w:kern w:val="0"/>
          <w:sz w:val="36"/>
          <w:szCs w:val="36"/>
        </w:rPr>
        <w:t>二、图形验证码流程</w:t>
      </w:r>
    </w:p>
    <w:p w:rsidR="0019533B" w:rsidRPr="0019533B" w:rsidRDefault="0019533B" w:rsidP="0019533B">
      <w:pPr>
        <w:widowControl/>
        <w:spacing w:after="450"/>
        <w:jc w:val="left"/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</w:pPr>
      <w:r w:rsidRPr="0019533B">
        <w:rPr>
          <w:rFonts w:ascii="微软雅黑" w:eastAsia="微软雅黑" w:hAnsi="微软雅黑" w:cs="宋体"/>
          <w:noProof/>
          <w:color w:val="525252"/>
          <w:spacing w:val="2"/>
          <w:kern w:val="0"/>
          <w:sz w:val="24"/>
          <w:szCs w:val="24"/>
        </w:rPr>
        <w:drawing>
          <wp:inline distT="0" distB="0" distL="0" distR="0">
            <wp:extent cx="11430000" cy="14051280"/>
            <wp:effectExtent l="0" t="0" r="0" b="7620"/>
            <wp:docPr id="5" name="图片 5" descr="超详细的登录注册的业务逻辑流程梳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超详细的登录注册的业务逻辑流程梳理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40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33B" w:rsidRPr="0019533B" w:rsidRDefault="0019533B" w:rsidP="0019533B">
      <w:pPr>
        <w:widowControl/>
        <w:spacing w:after="450"/>
        <w:jc w:val="left"/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</w:pPr>
      <w:r w:rsidRPr="0019533B">
        <w:rPr>
          <w:rFonts w:ascii="微软雅黑" w:eastAsia="微软雅黑" w:hAnsi="微软雅黑" w:cs="宋体" w:hint="eastAsia"/>
          <w:b/>
          <w:bCs/>
          <w:color w:val="525252"/>
          <w:spacing w:val="2"/>
          <w:kern w:val="0"/>
          <w:sz w:val="24"/>
          <w:szCs w:val="24"/>
        </w:rPr>
        <w:t>注意事项：</w:t>
      </w:r>
    </w:p>
    <w:p w:rsidR="0019533B" w:rsidRPr="0019533B" w:rsidRDefault="0019533B" w:rsidP="0019533B">
      <w:pPr>
        <w:widowControl/>
        <w:numPr>
          <w:ilvl w:val="0"/>
          <w:numId w:val="2"/>
        </w:numPr>
        <w:ind w:left="744"/>
        <w:jc w:val="left"/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</w:pPr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应不同产品不同业务需求，为防刷短信验证码，可在每次点击获取短信</w:t>
      </w:r>
      <w:proofErr w:type="gramStart"/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验证码前增设</w:t>
      </w:r>
      <w:proofErr w:type="gramEnd"/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图形验证过程；</w:t>
      </w:r>
    </w:p>
    <w:p w:rsidR="0019533B" w:rsidRPr="0019533B" w:rsidRDefault="0019533B" w:rsidP="0019533B">
      <w:pPr>
        <w:widowControl/>
        <w:numPr>
          <w:ilvl w:val="0"/>
          <w:numId w:val="2"/>
        </w:numPr>
        <w:ind w:left="744"/>
        <w:jc w:val="left"/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</w:pPr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图形验证码验证存在形式，是在页面内？还是弹框的形式？因为要考虑到在多个场景下可复用的情况；</w:t>
      </w:r>
    </w:p>
    <w:p w:rsidR="0019533B" w:rsidRPr="0019533B" w:rsidRDefault="0019533B" w:rsidP="0019533B">
      <w:pPr>
        <w:widowControl/>
        <w:numPr>
          <w:ilvl w:val="0"/>
          <w:numId w:val="2"/>
        </w:numPr>
        <w:ind w:left="744"/>
        <w:jc w:val="left"/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</w:pPr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若为弹框出现的形式，当图形验证码输入错误，用 toast 或者 HUD 的形式反馈错误会不会不合适？</w:t>
      </w:r>
    </w:p>
    <w:p w:rsidR="0019533B" w:rsidRPr="0019533B" w:rsidRDefault="0019533B" w:rsidP="0019533B">
      <w:pPr>
        <w:widowControl/>
        <w:numPr>
          <w:ilvl w:val="0"/>
          <w:numId w:val="2"/>
        </w:numPr>
        <w:ind w:left="744"/>
        <w:jc w:val="left"/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</w:pPr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用文字提示图形验证码输入错误后，是否可以自动清空图形验证码？</w:t>
      </w:r>
    </w:p>
    <w:p w:rsidR="0019533B" w:rsidRPr="0019533B" w:rsidRDefault="0019533B" w:rsidP="0019533B">
      <w:pPr>
        <w:widowControl/>
        <w:spacing w:after="450" w:line="450" w:lineRule="atLeast"/>
        <w:jc w:val="left"/>
        <w:outlineLvl w:val="3"/>
        <w:rPr>
          <w:rFonts w:ascii="微软雅黑" w:eastAsia="微软雅黑" w:hAnsi="微软雅黑" w:cs="宋体" w:hint="eastAsia"/>
          <w:b/>
          <w:bCs/>
          <w:color w:val="333333"/>
          <w:spacing w:val="2"/>
          <w:kern w:val="0"/>
          <w:sz w:val="36"/>
          <w:szCs w:val="36"/>
        </w:rPr>
      </w:pPr>
      <w:r w:rsidRPr="0019533B">
        <w:rPr>
          <w:rFonts w:ascii="微软雅黑" w:eastAsia="微软雅黑" w:hAnsi="微软雅黑" w:cs="宋体" w:hint="eastAsia"/>
          <w:b/>
          <w:bCs/>
          <w:color w:val="333333"/>
          <w:spacing w:val="2"/>
          <w:kern w:val="0"/>
          <w:sz w:val="36"/>
          <w:szCs w:val="36"/>
        </w:rPr>
        <w:t>三、账号密码登录</w:t>
      </w:r>
    </w:p>
    <w:p w:rsidR="0019533B" w:rsidRPr="0019533B" w:rsidRDefault="0019533B" w:rsidP="0019533B">
      <w:pPr>
        <w:widowControl/>
        <w:spacing w:after="450"/>
        <w:jc w:val="left"/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</w:pPr>
      <w:r w:rsidRPr="0019533B">
        <w:rPr>
          <w:rFonts w:ascii="微软雅黑" w:eastAsia="微软雅黑" w:hAnsi="微软雅黑" w:cs="宋体"/>
          <w:noProof/>
          <w:color w:val="525252"/>
          <w:spacing w:val="2"/>
          <w:kern w:val="0"/>
          <w:sz w:val="24"/>
          <w:szCs w:val="24"/>
        </w:rPr>
        <w:drawing>
          <wp:inline distT="0" distB="0" distL="0" distR="0">
            <wp:extent cx="11430000" cy="15499080"/>
            <wp:effectExtent l="0" t="0" r="0" b="7620"/>
            <wp:docPr id="4" name="图片 4" descr="超详细的登录注册的业务逻辑流程梳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超详细的登录注册的业务逻辑流程梳理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154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33B" w:rsidRPr="0019533B" w:rsidRDefault="0019533B" w:rsidP="0019533B">
      <w:pPr>
        <w:widowControl/>
        <w:spacing w:after="450"/>
        <w:jc w:val="left"/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</w:pPr>
      <w:r w:rsidRPr="0019533B">
        <w:rPr>
          <w:rFonts w:ascii="微软雅黑" w:eastAsia="微软雅黑" w:hAnsi="微软雅黑" w:cs="宋体" w:hint="eastAsia"/>
          <w:b/>
          <w:bCs/>
          <w:color w:val="525252"/>
          <w:spacing w:val="2"/>
          <w:kern w:val="0"/>
          <w:sz w:val="24"/>
          <w:szCs w:val="24"/>
        </w:rPr>
        <w:t>注意事项：</w:t>
      </w:r>
    </w:p>
    <w:p w:rsidR="0019533B" w:rsidRPr="0019533B" w:rsidRDefault="0019533B" w:rsidP="0019533B">
      <w:pPr>
        <w:widowControl/>
        <w:numPr>
          <w:ilvl w:val="0"/>
          <w:numId w:val="3"/>
        </w:numPr>
        <w:ind w:left="744"/>
        <w:jc w:val="left"/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</w:pPr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默认登录方式是手机号验证码登录还是账号密码登录？（看产品和场景：比如初次下载时，可以用验证码登录，用户主动登出后，下次登录可用账号密码登录）；</w:t>
      </w:r>
    </w:p>
    <w:p w:rsidR="0019533B" w:rsidRPr="0019533B" w:rsidRDefault="0019533B" w:rsidP="0019533B">
      <w:pPr>
        <w:widowControl/>
        <w:numPr>
          <w:ilvl w:val="0"/>
          <w:numId w:val="3"/>
        </w:numPr>
        <w:ind w:left="744"/>
        <w:jc w:val="left"/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</w:pPr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产品多长时间不使用，需要重新登录呢？（重新登录时，是否可以自动记住手机号），还是每次进入的时候都需要重新登录？（比如我用的农行和中行移动app，在每次进入的时候都需要重新登录，应该是为了安全性考虑）；</w:t>
      </w:r>
    </w:p>
    <w:p w:rsidR="0019533B" w:rsidRPr="0019533B" w:rsidRDefault="0019533B" w:rsidP="0019533B">
      <w:pPr>
        <w:widowControl/>
        <w:numPr>
          <w:ilvl w:val="0"/>
          <w:numId w:val="3"/>
        </w:numPr>
        <w:ind w:left="744"/>
        <w:jc w:val="left"/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</w:pPr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手机号，密码的验证先后顺序（手机号格式是否正确、手机号是否注册过、手机号和密码是否匹配等）；</w:t>
      </w:r>
    </w:p>
    <w:p w:rsidR="0019533B" w:rsidRPr="0019533B" w:rsidRDefault="0019533B" w:rsidP="0019533B">
      <w:pPr>
        <w:widowControl/>
        <w:numPr>
          <w:ilvl w:val="0"/>
          <w:numId w:val="3"/>
        </w:numPr>
        <w:ind w:left="744"/>
        <w:jc w:val="left"/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</w:pPr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关于输入密码的二次确认，在我实习的时候，我导师给我讲过什么时候用「再次输入密码」，什么时候用「密码可见开关」，以及密码可见开关在什么场景下默认可见，什么场景下默认不可见。（因为不想把这些限定成一个规则，大家可自行根据自己产品思考）；</w:t>
      </w:r>
    </w:p>
    <w:p w:rsidR="0019533B" w:rsidRPr="0019533B" w:rsidRDefault="0019533B" w:rsidP="0019533B">
      <w:pPr>
        <w:widowControl/>
        <w:numPr>
          <w:ilvl w:val="0"/>
          <w:numId w:val="3"/>
        </w:numPr>
        <w:ind w:left="744"/>
        <w:jc w:val="left"/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</w:pPr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若系统判断手机号未注册，是直接反馈用户手机号未注册？还是反馈手机号or密码错误？还是引导用户进入注册流程或者验证码登录流程？（当然还是依场景而异：部分产品如果直接反馈手机号未注册，其实很容易泄露隐私，哪些手机</w:t>
      </w:r>
      <w:proofErr w:type="gramStart"/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号注册</w:t>
      </w:r>
      <w:proofErr w:type="gramEnd"/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过该产品就容易被他人知道）</w:t>
      </w:r>
    </w:p>
    <w:p w:rsidR="0019533B" w:rsidRPr="0019533B" w:rsidRDefault="0019533B" w:rsidP="0019533B">
      <w:pPr>
        <w:widowControl/>
        <w:spacing w:after="450" w:line="450" w:lineRule="atLeast"/>
        <w:jc w:val="left"/>
        <w:outlineLvl w:val="3"/>
        <w:rPr>
          <w:rFonts w:ascii="微软雅黑" w:eastAsia="微软雅黑" w:hAnsi="微软雅黑" w:cs="宋体" w:hint="eastAsia"/>
          <w:b/>
          <w:bCs/>
          <w:color w:val="333333"/>
          <w:spacing w:val="2"/>
          <w:kern w:val="0"/>
          <w:sz w:val="36"/>
          <w:szCs w:val="36"/>
        </w:rPr>
      </w:pPr>
      <w:r w:rsidRPr="0019533B">
        <w:rPr>
          <w:rFonts w:ascii="微软雅黑" w:eastAsia="微软雅黑" w:hAnsi="微软雅黑" w:cs="宋体" w:hint="eastAsia"/>
          <w:b/>
          <w:bCs/>
          <w:color w:val="333333"/>
          <w:spacing w:val="2"/>
          <w:kern w:val="0"/>
          <w:sz w:val="36"/>
          <w:szCs w:val="36"/>
        </w:rPr>
        <w:t>四、第三方登录</w:t>
      </w:r>
    </w:p>
    <w:p w:rsidR="0019533B" w:rsidRPr="0019533B" w:rsidRDefault="0019533B" w:rsidP="0019533B">
      <w:pPr>
        <w:widowControl/>
        <w:spacing w:after="450"/>
        <w:jc w:val="left"/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</w:pPr>
      <w:r w:rsidRPr="0019533B">
        <w:rPr>
          <w:rFonts w:ascii="微软雅黑" w:eastAsia="微软雅黑" w:hAnsi="微软雅黑" w:cs="宋体"/>
          <w:noProof/>
          <w:color w:val="525252"/>
          <w:spacing w:val="2"/>
          <w:kern w:val="0"/>
          <w:sz w:val="24"/>
          <w:szCs w:val="24"/>
        </w:rPr>
        <w:drawing>
          <wp:inline distT="0" distB="0" distL="0" distR="0">
            <wp:extent cx="11430000" cy="25763220"/>
            <wp:effectExtent l="0" t="0" r="0" b="0"/>
            <wp:docPr id="3" name="图片 3" descr="超详细的登录注册的业务逻辑流程梳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超详细的登录注册的业务逻辑流程梳理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2576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33B" w:rsidRPr="0019533B" w:rsidRDefault="0019533B" w:rsidP="0019533B">
      <w:pPr>
        <w:widowControl/>
        <w:spacing w:after="450"/>
        <w:jc w:val="left"/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</w:pPr>
      <w:r w:rsidRPr="0019533B">
        <w:rPr>
          <w:rFonts w:ascii="微软雅黑" w:eastAsia="微软雅黑" w:hAnsi="微软雅黑" w:cs="宋体" w:hint="eastAsia"/>
          <w:b/>
          <w:bCs/>
          <w:color w:val="525252"/>
          <w:spacing w:val="2"/>
          <w:kern w:val="0"/>
          <w:sz w:val="24"/>
          <w:szCs w:val="24"/>
        </w:rPr>
        <w:t>注意事项：</w:t>
      </w:r>
    </w:p>
    <w:p w:rsidR="0019533B" w:rsidRPr="0019533B" w:rsidRDefault="0019533B" w:rsidP="0019533B">
      <w:pPr>
        <w:widowControl/>
        <w:numPr>
          <w:ilvl w:val="0"/>
          <w:numId w:val="4"/>
        </w:numPr>
        <w:ind w:left="744"/>
        <w:jc w:val="left"/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</w:pPr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第三方登录最常见的需要考虑的点就是是否还需要绑定手机号，是否可以跳过；（看产品：简</w:t>
      </w:r>
      <w:proofErr w:type="gramStart"/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书这个</w:t>
      </w:r>
      <w:proofErr w:type="gramEnd"/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产品也是让我比较困扰的，我用手机号，</w:t>
      </w:r>
      <w:hyperlink r:id="rId11" w:tgtFrame="_blank" w:history="1">
        <w:proofErr w:type="gramStart"/>
        <w:r w:rsidRPr="0019533B">
          <w:rPr>
            <w:rFonts w:ascii="微软雅黑" w:eastAsia="微软雅黑" w:hAnsi="微软雅黑" w:cs="宋体" w:hint="eastAsia"/>
            <w:color w:val="525252"/>
            <w:spacing w:val="2"/>
            <w:kern w:val="0"/>
            <w:sz w:val="24"/>
            <w:szCs w:val="24"/>
          </w:rPr>
          <w:t>微信</w:t>
        </w:r>
        <w:proofErr w:type="gramEnd"/>
      </w:hyperlink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，</w:t>
      </w:r>
      <w:proofErr w:type="gramStart"/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微博登录</w:t>
      </w:r>
      <w:proofErr w:type="gramEnd"/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，是三个不同的账号，并且还没法合并到一起）</w:t>
      </w:r>
    </w:p>
    <w:p w:rsidR="0019533B" w:rsidRPr="0019533B" w:rsidRDefault="0019533B" w:rsidP="0019533B">
      <w:pPr>
        <w:widowControl/>
        <w:numPr>
          <w:ilvl w:val="0"/>
          <w:numId w:val="4"/>
        </w:numPr>
        <w:ind w:left="744"/>
        <w:jc w:val="left"/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</w:pPr>
      <w:proofErr w:type="gramStart"/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比如美团打车</w:t>
      </w:r>
      <w:proofErr w:type="gramEnd"/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这种需要手机号验证码身份的，在用第三方登录时候，就需要绑定手机号；一些产品想给用户打造较轻体验，也可以不需要绑定手机号。</w:t>
      </w:r>
    </w:p>
    <w:p w:rsidR="0019533B" w:rsidRPr="0019533B" w:rsidRDefault="0019533B" w:rsidP="0019533B">
      <w:pPr>
        <w:widowControl/>
        <w:spacing w:after="450" w:line="450" w:lineRule="atLeast"/>
        <w:jc w:val="left"/>
        <w:outlineLvl w:val="3"/>
        <w:rPr>
          <w:rFonts w:ascii="微软雅黑" w:eastAsia="微软雅黑" w:hAnsi="微软雅黑" w:cs="宋体" w:hint="eastAsia"/>
          <w:b/>
          <w:bCs/>
          <w:color w:val="333333"/>
          <w:spacing w:val="2"/>
          <w:kern w:val="0"/>
          <w:sz w:val="36"/>
          <w:szCs w:val="36"/>
        </w:rPr>
      </w:pPr>
      <w:r w:rsidRPr="0019533B">
        <w:rPr>
          <w:rFonts w:ascii="微软雅黑" w:eastAsia="微软雅黑" w:hAnsi="微软雅黑" w:cs="宋体" w:hint="eastAsia"/>
          <w:b/>
          <w:bCs/>
          <w:color w:val="333333"/>
          <w:spacing w:val="2"/>
          <w:kern w:val="0"/>
          <w:sz w:val="36"/>
          <w:szCs w:val="36"/>
        </w:rPr>
        <w:t>五、忘记密码流程</w:t>
      </w:r>
    </w:p>
    <w:p w:rsidR="0019533B" w:rsidRPr="0019533B" w:rsidRDefault="0019533B" w:rsidP="0019533B">
      <w:pPr>
        <w:widowControl/>
        <w:spacing w:after="450"/>
        <w:jc w:val="left"/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</w:pPr>
      <w:r w:rsidRPr="0019533B">
        <w:rPr>
          <w:rFonts w:ascii="微软雅黑" w:eastAsia="微软雅黑" w:hAnsi="微软雅黑" w:cs="宋体"/>
          <w:noProof/>
          <w:color w:val="525252"/>
          <w:spacing w:val="2"/>
          <w:kern w:val="0"/>
          <w:sz w:val="24"/>
          <w:szCs w:val="24"/>
        </w:rPr>
        <w:drawing>
          <wp:inline distT="0" distB="0" distL="0" distR="0">
            <wp:extent cx="11430000" cy="20817840"/>
            <wp:effectExtent l="0" t="0" r="0" b="3810"/>
            <wp:docPr id="2" name="图片 2" descr="超详细的登录注册的业务逻辑流程梳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超详细的登录注册的业务逻辑流程梳理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2081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33B" w:rsidRPr="0019533B" w:rsidRDefault="0019533B" w:rsidP="0019533B">
      <w:pPr>
        <w:widowControl/>
        <w:spacing w:after="450"/>
        <w:jc w:val="left"/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</w:pPr>
      <w:r w:rsidRPr="0019533B">
        <w:rPr>
          <w:rFonts w:ascii="微软雅黑" w:eastAsia="微软雅黑" w:hAnsi="微软雅黑" w:cs="宋体" w:hint="eastAsia"/>
          <w:b/>
          <w:bCs/>
          <w:color w:val="525252"/>
          <w:spacing w:val="2"/>
          <w:kern w:val="0"/>
          <w:sz w:val="24"/>
          <w:szCs w:val="24"/>
        </w:rPr>
        <w:t>注意事项：</w:t>
      </w:r>
    </w:p>
    <w:p w:rsidR="0019533B" w:rsidRPr="0019533B" w:rsidRDefault="0019533B" w:rsidP="0019533B">
      <w:pPr>
        <w:widowControl/>
        <w:numPr>
          <w:ilvl w:val="0"/>
          <w:numId w:val="5"/>
        </w:numPr>
        <w:ind w:left="744"/>
        <w:jc w:val="left"/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</w:pPr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在输入新密码的时候需要考虑密码的形式是否符合要求，以及怎么明示用户以及反馈给用户；</w:t>
      </w:r>
    </w:p>
    <w:p w:rsidR="0019533B" w:rsidRPr="0019533B" w:rsidRDefault="0019533B" w:rsidP="0019533B">
      <w:pPr>
        <w:widowControl/>
        <w:numPr>
          <w:ilvl w:val="0"/>
          <w:numId w:val="5"/>
        </w:numPr>
        <w:ind w:left="744"/>
        <w:jc w:val="left"/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</w:pPr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新旧密码是否能够一样？（比如 Adobe Creative Cloud 每次找回密码时，新密码和旧密码不能一模一样）；</w:t>
      </w:r>
    </w:p>
    <w:p w:rsidR="0019533B" w:rsidRPr="0019533B" w:rsidRDefault="0019533B" w:rsidP="0019533B">
      <w:pPr>
        <w:widowControl/>
        <w:numPr>
          <w:ilvl w:val="0"/>
          <w:numId w:val="5"/>
        </w:numPr>
        <w:ind w:left="744"/>
        <w:jc w:val="left"/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</w:pPr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在密码找回后，</w:t>
      </w:r>
      <w:proofErr w:type="gramStart"/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进入哪</w:t>
      </w:r>
      <w:proofErr w:type="gramEnd"/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一个流程？是直接进入首页？还是进入账号密码登录页？是否需要自动输入刚找回的账号密码？</w:t>
      </w:r>
    </w:p>
    <w:p w:rsidR="0019533B" w:rsidRPr="0019533B" w:rsidRDefault="0019533B" w:rsidP="0019533B">
      <w:pPr>
        <w:widowControl/>
        <w:numPr>
          <w:ilvl w:val="0"/>
          <w:numId w:val="5"/>
        </w:numPr>
        <w:ind w:left="744"/>
        <w:jc w:val="left"/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</w:pPr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有些产品可能会使用邮箱找回密码，不过看场景，是不是所有人都会有邮箱，并且移动端是否能随时收到邮件？</w:t>
      </w:r>
    </w:p>
    <w:p w:rsidR="0019533B" w:rsidRPr="0019533B" w:rsidRDefault="0019533B" w:rsidP="0019533B">
      <w:pPr>
        <w:widowControl/>
        <w:spacing w:after="450" w:line="450" w:lineRule="atLeast"/>
        <w:jc w:val="left"/>
        <w:outlineLvl w:val="3"/>
        <w:rPr>
          <w:rFonts w:ascii="微软雅黑" w:eastAsia="微软雅黑" w:hAnsi="微软雅黑" w:cs="宋体" w:hint="eastAsia"/>
          <w:b/>
          <w:bCs/>
          <w:color w:val="333333"/>
          <w:spacing w:val="2"/>
          <w:kern w:val="0"/>
          <w:sz w:val="36"/>
          <w:szCs w:val="36"/>
        </w:rPr>
      </w:pPr>
      <w:r w:rsidRPr="0019533B">
        <w:rPr>
          <w:rFonts w:ascii="微软雅黑" w:eastAsia="微软雅黑" w:hAnsi="微软雅黑" w:cs="宋体" w:hint="eastAsia"/>
          <w:b/>
          <w:bCs/>
          <w:color w:val="333333"/>
          <w:spacing w:val="2"/>
          <w:kern w:val="0"/>
          <w:sz w:val="36"/>
          <w:szCs w:val="36"/>
        </w:rPr>
        <w:t>总结</w:t>
      </w:r>
    </w:p>
    <w:p w:rsidR="0019533B" w:rsidRPr="0019533B" w:rsidRDefault="0019533B" w:rsidP="0019533B">
      <w:pPr>
        <w:widowControl/>
        <w:spacing w:after="450"/>
        <w:jc w:val="left"/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</w:pPr>
      <w:r w:rsidRPr="0019533B">
        <w:rPr>
          <w:rFonts w:ascii="微软雅黑" w:eastAsia="微软雅黑" w:hAnsi="微软雅黑" w:cs="宋体"/>
          <w:noProof/>
          <w:color w:val="525252"/>
          <w:spacing w:val="2"/>
          <w:kern w:val="0"/>
          <w:sz w:val="24"/>
          <w:szCs w:val="24"/>
        </w:rPr>
        <w:drawing>
          <wp:inline distT="0" distB="0" distL="0" distR="0">
            <wp:extent cx="11430000" cy="9022080"/>
            <wp:effectExtent l="0" t="0" r="0" b="7620"/>
            <wp:docPr id="1" name="图片 1" descr="超详细的登录注册的业务逻辑流程梳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超详细的登录注册的业务逻辑流程梳理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902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33B" w:rsidRPr="0019533B" w:rsidRDefault="0019533B" w:rsidP="0019533B">
      <w:pPr>
        <w:widowControl/>
        <w:spacing w:after="450"/>
        <w:jc w:val="left"/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</w:pPr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△ 当时做的简单超低保真版原型</w:t>
      </w:r>
    </w:p>
    <w:p w:rsidR="0019533B" w:rsidRPr="0019533B" w:rsidRDefault="0019533B" w:rsidP="0019533B">
      <w:pPr>
        <w:widowControl/>
        <w:spacing w:after="450"/>
        <w:jc w:val="left"/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</w:pPr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回到最开始，登录</w:t>
      </w:r>
      <w:proofErr w:type="gramStart"/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注册里</w:t>
      </w:r>
      <w:proofErr w:type="gramEnd"/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的</w:t>
      </w:r>
      <w:proofErr w:type="gramStart"/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很</w:t>
      </w:r>
      <w:proofErr w:type="gramEnd"/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多功能细节使用的好坏没法一概而论，还是基于具体场景考虑。</w:t>
      </w:r>
    </w:p>
    <w:p w:rsidR="0019533B" w:rsidRPr="0019533B" w:rsidRDefault="0019533B" w:rsidP="0019533B">
      <w:pPr>
        <w:widowControl/>
        <w:spacing w:after="450"/>
        <w:jc w:val="left"/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</w:pPr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在我之前两份实习中，我的两位导师都告诉过我，登录注册的逻辑是几大复杂场景复杂逻辑之一（此外还有购物车的逻辑，退换货的逻辑等等）。</w:t>
      </w:r>
    </w:p>
    <w:p w:rsidR="0019533B" w:rsidRPr="0019533B" w:rsidRDefault="0019533B" w:rsidP="0019533B">
      <w:pPr>
        <w:widowControl/>
        <w:spacing w:after="450"/>
        <w:jc w:val="left"/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</w:pPr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以上是我对登录注册的业务逻辑和一些需要注意的 case 的总结，也算是理了</w:t>
      </w:r>
      <w:proofErr w:type="gramStart"/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下最近</w:t>
      </w:r>
      <w:proofErr w:type="gramEnd"/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比较乱的思绪，希望有不同想法的大家多跟我交流。</w:t>
      </w:r>
    </w:p>
    <w:p w:rsidR="0019533B" w:rsidRPr="0019533B" w:rsidRDefault="0019533B" w:rsidP="0019533B">
      <w:pPr>
        <w:widowControl/>
        <w:spacing w:after="450"/>
        <w:jc w:val="left"/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</w:pPr>
      <w:r w:rsidRPr="0019533B">
        <w:rPr>
          <w:rFonts w:ascii="微软雅黑" w:eastAsia="微软雅黑" w:hAnsi="微软雅黑" w:cs="宋体" w:hint="eastAsia"/>
          <w:color w:val="525252"/>
          <w:spacing w:val="2"/>
          <w:kern w:val="0"/>
          <w:sz w:val="24"/>
          <w:szCs w:val="24"/>
        </w:rPr>
        <w:t>印象很深的一句话是：做任何分析的时候，不要拘泥于表面，去思考背后的逻辑与深层原因，不需要得到一个准确的答案，思考的过程本就是一种收获。</w:t>
      </w:r>
    </w:p>
    <w:p w:rsidR="00514D40" w:rsidRPr="0019533B" w:rsidRDefault="00514D40"/>
    <w:sectPr w:rsidR="00514D40" w:rsidRPr="001953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14383E"/>
    <w:multiLevelType w:val="multilevel"/>
    <w:tmpl w:val="BDA29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1975C7"/>
    <w:multiLevelType w:val="multilevel"/>
    <w:tmpl w:val="285CC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20A3C2F"/>
    <w:multiLevelType w:val="multilevel"/>
    <w:tmpl w:val="0A04A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A2F66C8"/>
    <w:multiLevelType w:val="multilevel"/>
    <w:tmpl w:val="B68C8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0443CC0"/>
    <w:multiLevelType w:val="multilevel"/>
    <w:tmpl w:val="BF9438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C37"/>
    <w:rsid w:val="0019533B"/>
    <w:rsid w:val="00514D40"/>
    <w:rsid w:val="00DE6971"/>
    <w:rsid w:val="00F30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0102C5-239B-4E6D-874A-1B1604B1A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19533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4">
    <w:name w:val="heading 4"/>
    <w:basedOn w:val="a"/>
    <w:link w:val="4Char"/>
    <w:uiPriority w:val="9"/>
    <w:qFormat/>
    <w:rsid w:val="0019533B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9533B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4Char">
    <w:name w:val="标题 4 Char"/>
    <w:basedOn w:val="a0"/>
    <w:link w:val="4"/>
    <w:uiPriority w:val="9"/>
    <w:rsid w:val="0019533B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remain">
    <w:name w:val="remain"/>
    <w:basedOn w:val="a0"/>
    <w:rsid w:val="0019533B"/>
  </w:style>
  <w:style w:type="character" w:styleId="a3">
    <w:name w:val="Hyperlink"/>
    <w:basedOn w:val="a0"/>
    <w:uiPriority w:val="99"/>
    <w:semiHidden/>
    <w:unhideWhenUsed/>
    <w:rsid w:val="0019533B"/>
    <w:rPr>
      <w:color w:val="0000FF"/>
      <w:u w:val="single"/>
    </w:rPr>
  </w:style>
  <w:style w:type="character" w:customStyle="1" w:styleId="editor">
    <w:name w:val="editor"/>
    <w:basedOn w:val="a0"/>
    <w:rsid w:val="0019533B"/>
  </w:style>
  <w:style w:type="character" w:customStyle="1" w:styleId="originalauthor">
    <w:name w:val="original_author"/>
    <w:basedOn w:val="a0"/>
    <w:rsid w:val="0019533B"/>
  </w:style>
  <w:style w:type="character" w:customStyle="1" w:styleId="time">
    <w:name w:val="time"/>
    <w:basedOn w:val="a0"/>
    <w:rsid w:val="0019533B"/>
  </w:style>
  <w:style w:type="character" w:customStyle="1" w:styleId="views">
    <w:name w:val="views"/>
    <w:basedOn w:val="a0"/>
    <w:rsid w:val="0019533B"/>
  </w:style>
  <w:style w:type="character" w:customStyle="1" w:styleId="zan">
    <w:name w:val="zan"/>
    <w:basedOn w:val="a0"/>
    <w:rsid w:val="0019533B"/>
  </w:style>
  <w:style w:type="character" w:customStyle="1" w:styleId="comment">
    <w:name w:val="comment"/>
    <w:basedOn w:val="a0"/>
    <w:rsid w:val="0019533B"/>
  </w:style>
  <w:style w:type="character" w:customStyle="1" w:styleId="need">
    <w:name w:val="need"/>
    <w:basedOn w:val="a0"/>
    <w:rsid w:val="0019533B"/>
  </w:style>
  <w:style w:type="paragraph" w:styleId="a4">
    <w:name w:val="Normal (Web)"/>
    <w:basedOn w:val="a"/>
    <w:uiPriority w:val="99"/>
    <w:semiHidden/>
    <w:unhideWhenUsed/>
    <w:rsid w:val="0019533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19533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440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45998">
          <w:marLeft w:val="0"/>
          <w:marRight w:val="0"/>
          <w:marTop w:val="0"/>
          <w:marBottom w:val="66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2567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03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613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755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uisdc.com/tag/%e4%b8%9a%e5%8a%a1%e6%b5%81%e7%a8%8b" TargetMode="External"/><Relationship Id="rId11" Type="http://schemas.openxmlformats.org/officeDocument/2006/relationships/hyperlink" Target="https://www.uisdc.com/topic/%e5%be%ae%e4%bf%a1" TargetMode="External"/><Relationship Id="rId5" Type="http://schemas.openxmlformats.org/officeDocument/2006/relationships/hyperlink" Target="https://www.uisdc.com/tag/%e6%b3%a8%e5%86%8c%e6%b5%81%e7%a8%8b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338</Words>
  <Characters>1927</Characters>
  <Application>Microsoft Office Word</Application>
  <DocSecurity>0</DocSecurity>
  <Lines>16</Lines>
  <Paragraphs>4</Paragraphs>
  <ScaleCrop>false</ScaleCrop>
  <Company/>
  <LinksUpToDate>false</LinksUpToDate>
  <CharactersWithSpaces>2261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</dc:creator>
  <cp:keywords/>
  <dc:description/>
  <cp:lastModifiedBy>t</cp:lastModifiedBy>
  <cp:revision>3</cp:revision>
  <dcterms:created xsi:type="dcterms:W3CDTF">2021-04-23T08:55:00Z</dcterms:created>
  <dcterms:modified xsi:type="dcterms:W3CDTF">2021-04-23T08:55:00Z</dcterms:modified>
</cp:coreProperties>
</file>