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1.1基本概念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也是基于Lucene的全文检索库，本质也是存储数据，很多概念与MySQL类似的。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对比关系：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索引（indices）--------------------------------Databases 数据库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类型（type）-----------------------------Table 数据表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文档（Document）----------------Row 行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字段（Field）-------------------Columns 列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详细说明：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6486"/>
      </w:tblGrid>
      <w:tr w:rsidR="009D03CA" w:rsidRPr="009D03CA" w:rsidTr="009D0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概念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索引库（indices)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indices是index的复数，代表许多的索引，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类型（type）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类型是模拟</w:t>
            </w:r>
            <w:proofErr w:type="spellStart"/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mysql</w:t>
            </w:r>
            <w:proofErr w:type="spellEnd"/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中的table概念，一个索引库下可以有不同类型的索引，比如商品索引，订单索引，其数据格式不同。不过这会导致索引库混乱，因此未来版本中会移除这个概念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文档（document）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存入索引库原始的数据。比如每一条商品信息，就是一个文档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字段（field）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文档中的属性</w:t>
            </w:r>
          </w:p>
        </w:tc>
      </w:tr>
      <w:tr w:rsidR="009D03CA" w:rsidRPr="009D03CA" w:rsidTr="009D0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映射配置（mappings）</w:t>
            </w:r>
          </w:p>
        </w:tc>
        <w:tc>
          <w:tcPr>
            <w:tcW w:w="0" w:type="auto"/>
            <w:vAlign w:val="center"/>
            <w:hideMark/>
          </w:tcPr>
          <w:p w:rsidR="009D03CA" w:rsidRPr="009D03CA" w:rsidRDefault="009D03CA" w:rsidP="009D03C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D03CA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字段的数据类型、属性、是否索引、是否存储等特性</w:t>
            </w:r>
          </w:p>
        </w:tc>
      </w:tr>
    </w:tbl>
    <w:p w:rsidR="009D03CA" w:rsidRPr="009D03CA" w:rsidRDefault="009D03CA" w:rsidP="009D0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索引集（Indices，index的复数）：逻辑上的完整索引</w:t>
      </w:r>
    </w:p>
    <w:p w:rsidR="009D03CA" w:rsidRPr="009D03CA" w:rsidRDefault="009D03CA" w:rsidP="009D0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分片（shard）：数据拆分后的各个部分</w:t>
      </w:r>
    </w:p>
    <w:p w:rsidR="009D03CA" w:rsidRPr="009D03CA" w:rsidRDefault="009D03CA" w:rsidP="009D0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副本（replica）：每个分片的复制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要注意的是：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本身就是分布式的，因此即便你只有一个节点，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默认也会对你的数据进行分片和副本操作，当你向集群添加新数据时，数据也会在新加入的节点中进行平衡。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1.2.创建索引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1.2.1.语法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采用Rest风格API，因此其API就是一次http请求，你可以用任何工具发起http请求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创建索引的请求格式：</w:t>
      </w:r>
    </w:p>
    <w:p w:rsidR="009D03CA" w:rsidRPr="009D03CA" w:rsidRDefault="009D03CA" w:rsidP="009D0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请求方式：PUT</w:t>
      </w:r>
    </w:p>
    <w:p w:rsidR="009D03CA" w:rsidRPr="009D03CA" w:rsidRDefault="009D03CA" w:rsidP="009D0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请求路径：/索引库名</w:t>
      </w:r>
    </w:p>
    <w:p w:rsidR="009D03CA" w:rsidRPr="009D03CA" w:rsidRDefault="009D03CA" w:rsidP="009D0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请求参数：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json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格式：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0" w:name="OLE_LINK1"/>
      <w:bookmarkStart w:id="1" w:name="OLE_LINK2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"settings": {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number_of_shards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3,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number_of_replicas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bookmarkEnd w:id="0"/>
    <w:bookmarkEnd w:id="1"/>
    <w:p w:rsidR="009D03CA" w:rsidRPr="009D03CA" w:rsidRDefault="009D03CA" w:rsidP="009D0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settings：索引库的设置 </w:t>
      </w:r>
    </w:p>
    <w:p w:rsidR="009D03CA" w:rsidRPr="009D03CA" w:rsidRDefault="009D03CA" w:rsidP="009D0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number_of_shards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：分片数量</w:t>
      </w:r>
    </w:p>
    <w:p w:rsidR="009D03CA" w:rsidRPr="009D03CA" w:rsidRDefault="009D03CA" w:rsidP="009D0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number_of_replicas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：副本数量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1.2.2.测试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我们用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kibana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来试试</w:t>
      </w:r>
    </w:p>
    <w:p w:rsidR="009D03CA" w:rsidRPr="009D03CA" w:rsidRDefault="00C15BF4" w:rsidP="009D03C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B81DA9" wp14:editId="01F2D618">
            <wp:extent cx="4737182" cy="151252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563" cy="15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可以看到索引创建成功了。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1.2.3.使用</w:t>
      </w:r>
      <w:proofErr w:type="spellStart"/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posman</w:t>
      </w:r>
      <w:proofErr w:type="spellEnd"/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创建</w:t>
      </w:r>
    </w:p>
    <w:p w:rsidR="009D03CA" w:rsidRPr="009D03CA" w:rsidRDefault="000B56BE" w:rsidP="009D03C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CE5F7C" wp14:editId="0EBAF707">
            <wp:extent cx="4212139" cy="13352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457" cy="13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也可以创建成功，但是没有使用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kibana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来的方便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1.3.查看索引设置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Get请求可以帮我们查看索引信息，格式：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 /索引库名</w:t>
      </w:r>
    </w:p>
    <w:p w:rsidR="009D03CA" w:rsidRPr="009D03CA" w:rsidRDefault="00A35C0E" w:rsidP="009D03C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3AE1A5" wp14:editId="18DF099E">
            <wp:extent cx="3881775" cy="1992296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841" cy="19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或者，我们可以使用*来查询所有索引库配置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1.4.删除索引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删除索引使用DELETE请求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DELETE /索引库名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2.5.映射配置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索引有了，接下来肯定是添加数据。但是，在添加数据之前必须定义映射。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什么是映射？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MS Gothic" w:eastAsia="宋体" w:hAnsi="MS Gothic" w:cs="MS Gothic"/>
          <w:b/>
          <w:kern w:val="0"/>
          <w:sz w:val="24"/>
          <w:szCs w:val="24"/>
        </w:rPr>
        <w:t>​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映射是定义文档的过程，文档包含哪些字段，这些字段是否保存，是否索引，是否分词等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只有配置清楚，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才会帮我们进行索引库的创建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2.5.1.创建映射字段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请求方式依然是PUT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PUT /索引库名/_mapping/类型名称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"字段名":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"type": "类型",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"index": true，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"store": true，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"analyzer": "分词器"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类型名称：就是前面将的type的概念，类似于数据库中的不同表</w:t>
      </w:r>
      <w:r w:rsidRPr="009D03CA">
        <w:rPr>
          <w:rFonts w:ascii="宋体" w:eastAsia="宋体" w:hAnsi="宋体" w:cs="宋体"/>
          <w:b/>
          <w:kern w:val="0"/>
          <w:sz w:val="24"/>
          <w:szCs w:val="24"/>
        </w:rPr>
        <w:br/>
        <w:t>字段名：任意填写 ，可以指定许多属性，例如：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type：类型，可以是text、long、short、date、integer、object等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index：是否索引，默认为true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store：是否存储，默认为false</w:t>
      </w:r>
    </w:p>
    <w:p w:rsidR="009D03CA" w:rsidRPr="009D03CA" w:rsidRDefault="009D03CA" w:rsidP="009D03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analyzer：分词器，这里的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即使用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分词器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发起请求：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PUT 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/_mapping/goods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"text",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"keyword",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"false"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"float"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响应结果：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acknowledged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true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1.5.2.查看映射关系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 /索引库名/_mapping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/_mapping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响应：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mappings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goods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"keyword",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false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"float"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"text",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1.5.3.字段属性详解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1.5.3.1</w:t>
      </w:r>
      <w:proofErr w:type="gramStart"/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.type</w:t>
      </w:r>
      <w:proofErr w:type="gramEnd"/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中支持的数据类型非常丰富：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我们说几个关键的：</w:t>
      </w:r>
    </w:p>
    <w:p w:rsidR="009D03CA" w:rsidRPr="009D03CA" w:rsidRDefault="009D03CA" w:rsidP="009D03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String类型，又分两种：</w:t>
      </w:r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text：可分词，不可参与聚合</w:t>
      </w:r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keyword：不可分词，数据会作为完整字段进行匹配，可以参与聚合</w:t>
      </w:r>
    </w:p>
    <w:p w:rsidR="009D03CA" w:rsidRPr="009D03CA" w:rsidRDefault="009D03CA" w:rsidP="009D03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Numerical：数值类型，分两类</w:t>
      </w:r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基本数据类型：long、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interger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、short、byte、double、float、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half_float</w:t>
      </w:r>
      <w:proofErr w:type="spellEnd"/>
    </w:p>
    <w:p w:rsidR="009D03CA" w:rsidRPr="009D03CA" w:rsidRDefault="009D03CA" w:rsidP="009D03C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浮点数的高精度类型：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scaled_float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:rsidR="009D03CA" w:rsidRPr="009D03CA" w:rsidRDefault="009D03CA" w:rsidP="009D03CA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需要指定一个精度因子，比如10或100。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会把真实值乘以这个因子后存储，取出时再还原。</w:t>
      </w:r>
    </w:p>
    <w:p w:rsidR="009D03CA" w:rsidRPr="009D03CA" w:rsidRDefault="009D03CA" w:rsidP="009D03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Date：日期类型</w:t>
      </w:r>
    </w:p>
    <w:p w:rsidR="009D03CA" w:rsidRPr="009D03CA" w:rsidRDefault="009D03CA" w:rsidP="009D0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可以对日期格式化为字符串存储，但是建议我们存储为毫秒值，存储为long，节省空间。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1.5.3.2</w:t>
      </w:r>
      <w:proofErr w:type="gramStart"/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.index</w:t>
      </w:r>
      <w:proofErr w:type="gramEnd"/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index影响字段的索引情况。</w:t>
      </w:r>
    </w:p>
    <w:p w:rsidR="009D03CA" w:rsidRPr="009D03CA" w:rsidRDefault="009D03CA" w:rsidP="009D03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true：字段会被索引，则可以用来进行搜索。默认值就是true</w:t>
      </w:r>
    </w:p>
    <w:p w:rsidR="009D03CA" w:rsidRPr="009D03CA" w:rsidRDefault="009D03CA" w:rsidP="009D03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false：字段不会被索引，不能用来搜索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index的默认值就是true，也就是说你不进行任何配置，所有字段都会被索引。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但是有些字段是我们不希望被索引的，比如商品的图片信息，就需要手动设置index为false。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1.5.3.3</w:t>
      </w:r>
      <w:proofErr w:type="gramStart"/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.store</w:t>
      </w:r>
      <w:proofErr w:type="gramEnd"/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是否将数据进行额外存储。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在学习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lucene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和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solr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时，我们知道如果一个字段的store设置为false，那么在文档列表中就不会有这个字段的值，用户的搜索结果中不会显示出来。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但是在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中，即便store设置为false，也可以搜索到结果。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原因是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在创建文档索引时，会将文档中的原始数据备份，保存到一个叫做_source的属性中。而且我们可以通过过滤_source来选择哪些要显示，哪些不显示。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而如果设置store为true，就会在_source以外额外存储一份数据，多余，因此一般我们都会将store设置为false，事实上，</w:t>
      </w:r>
      <w:r w:rsidRPr="009D03CA">
        <w:rPr>
          <w:rFonts w:ascii="宋体" w:eastAsia="宋体" w:hAnsi="宋体" w:cs="宋体"/>
          <w:b/>
          <w:bCs/>
          <w:kern w:val="0"/>
          <w:sz w:val="24"/>
          <w:szCs w:val="24"/>
        </w:rPr>
        <w:t>store的默认值就是false。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1.6.新增数据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1.6.1.随机生成id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通过POST请求，可以向一个已经存在的索引库中添加数据。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/索引库名/类型名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":"value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"title":"小米手机",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":"1,jpg",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":111.00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响应：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"_id": "AWsS5Neq-k3yg4WVTNnG",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"_version":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result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"created",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created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true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通过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kibana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查看数据：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get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_search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2" w:name="OLE_LINK3"/>
      <w:bookmarkStart w:id="3" w:name="OLE_LINK4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match_all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":{}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bookmarkEnd w:id="2"/>
    <w:bookmarkEnd w:id="3"/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"_id": "AWsS5Neq-k3yg4WVTNnG",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"_version":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 "小米手机",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"1.jpg",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_source：源文档信息，所有的数据都在里面。</w:t>
      </w:r>
    </w:p>
    <w:p w:rsidR="009D03CA" w:rsidRPr="009D03CA" w:rsidRDefault="009D03CA" w:rsidP="009D03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_id：这条文档的唯一标示，与文档自己的id字段没有关联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1.6.2.自定义id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如果我们想要自己新增的时候指定id，可以这么做：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/索引库名/类型/id值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...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/goods/2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":"2.jpg",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":222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得到的数据：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"_id": "2",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 "大米手机",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"2,jpg",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222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3CA">
        <w:rPr>
          <w:rFonts w:ascii="宋体" w:eastAsia="宋体" w:hAnsi="宋体" w:cs="宋体"/>
          <w:b/>
          <w:bCs/>
          <w:kern w:val="0"/>
          <w:sz w:val="27"/>
          <w:szCs w:val="27"/>
        </w:rPr>
        <w:t>2.6.3.智能判断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在学习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Solr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时我们发现，我们在新增数据时，只能使用提前配置好映射属性的字段，否则就会报错。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不过在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中并没有这样的规定。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事实上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非常智能，你不需要给索引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库设置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任何mapping映射，它也可以根据你输入的数据来判断类型，动态添加数据映射。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测试一下：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/goods/3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超米手机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我们额外添加了stock库存字段。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来看结果：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"_id": "3",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"_version":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超米手机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200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在看下索引库的映射关系: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mappings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goods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"keyword",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index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false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"float"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"long"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"text",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analyzer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ik_max_word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stock和saleable都被成功映射了。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1.7.修改数据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把刚才新增的请求方式改为PUT，就是修改了。不过修改必须指定id，</w:t>
      </w:r>
    </w:p>
    <w:p w:rsidR="009D03CA" w:rsidRPr="009D03CA" w:rsidRDefault="009D03CA" w:rsidP="009D03C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id对应文档存在，则修改</w:t>
      </w:r>
    </w:p>
    <w:p w:rsidR="009D03CA" w:rsidRPr="009D03CA" w:rsidRDefault="009D03CA" w:rsidP="009D03C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id对应文档不存在，则新增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比如，我们把id为3的数据进行修改：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PUT /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/goods/3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"title":"超大米手机",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17,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9,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9,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skipped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"3",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"超大米手机",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"3.jpg",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333,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stock</w:t>
      </w:r>
      <w:proofErr w:type="gramEnd"/>
      <w:r w:rsidRPr="009D03CA">
        <w:rPr>
          <w:rFonts w:ascii="宋体" w:eastAsia="宋体" w:hAnsi="宋体" w:cs="宋体"/>
          <w:b/>
          <w:kern w:val="0"/>
          <w:sz w:val="24"/>
          <w:szCs w:val="24"/>
        </w:rPr>
        <w:t>": 100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9D03CA" w:rsidRPr="009D03CA" w:rsidRDefault="009D03CA" w:rsidP="009D0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03CA">
        <w:rPr>
          <w:rFonts w:ascii="宋体" w:eastAsia="宋体" w:hAnsi="宋体" w:cs="宋体"/>
          <w:b/>
          <w:bCs/>
          <w:kern w:val="0"/>
          <w:sz w:val="36"/>
          <w:szCs w:val="36"/>
        </w:rPr>
        <w:t>2.8.删除数据</w:t>
      </w:r>
    </w:p>
    <w:p w:rsidR="009D03CA" w:rsidRPr="009D03CA" w:rsidRDefault="009D03CA" w:rsidP="009D0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删除使用DELETE请求，同样，需要根据id进行删除：</w:t>
      </w:r>
    </w:p>
    <w:p w:rsidR="009D03CA" w:rsidRPr="009D03CA" w:rsidRDefault="009D03CA" w:rsidP="009D03CA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语法</w:t>
      </w:r>
    </w:p>
    <w:p w:rsidR="00C74F81" w:rsidRPr="00C4629D" w:rsidRDefault="009D03CA" w:rsidP="00C46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D03CA">
        <w:rPr>
          <w:rFonts w:ascii="宋体" w:eastAsia="宋体" w:hAnsi="宋体" w:cs="宋体"/>
          <w:b/>
          <w:kern w:val="0"/>
          <w:sz w:val="24"/>
          <w:szCs w:val="24"/>
        </w:rPr>
        <w:t>DELETE /索引库名/类型名/id值</w:t>
      </w:r>
      <w:bookmarkStart w:id="4" w:name="_GoBack"/>
      <w:bookmarkEnd w:id="4"/>
    </w:p>
    <w:sectPr w:rsidR="00C74F81" w:rsidRPr="00C4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626"/>
    <w:multiLevelType w:val="multilevel"/>
    <w:tmpl w:val="4338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570"/>
    <w:multiLevelType w:val="multilevel"/>
    <w:tmpl w:val="FE8A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73C55"/>
    <w:multiLevelType w:val="multilevel"/>
    <w:tmpl w:val="7A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13524"/>
    <w:multiLevelType w:val="multilevel"/>
    <w:tmpl w:val="BB40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D6C06"/>
    <w:multiLevelType w:val="multilevel"/>
    <w:tmpl w:val="CF9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11AFA"/>
    <w:multiLevelType w:val="multilevel"/>
    <w:tmpl w:val="42D4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457CB"/>
    <w:multiLevelType w:val="multilevel"/>
    <w:tmpl w:val="B1B6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3E"/>
    <w:rsid w:val="000B56BE"/>
    <w:rsid w:val="00553A3E"/>
    <w:rsid w:val="00917180"/>
    <w:rsid w:val="009D03CA"/>
    <w:rsid w:val="00A35C0E"/>
    <w:rsid w:val="00C15BF4"/>
    <w:rsid w:val="00C4629D"/>
    <w:rsid w:val="00C74F81"/>
    <w:rsid w:val="00F2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70845-D111-4B0A-B049-44B4AA6F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03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03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D03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03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03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D03C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D0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0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3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3C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3CA"/>
  </w:style>
  <w:style w:type="character" w:styleId="a4">
    <w:name w:val="Strong"/>
    <w:basedOn w:val="a0"/>
    <w:uiPriority w:val="22"/>
    <w:qFormat/>
    <w:rsid w:val="009D0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68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9427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5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01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5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89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55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19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905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884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11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2020-04-10T10:04:00Z</dcterms:created>
  <dcterms:modified xsi:type="dcterms:W3CDTF">2020-11-25T01:51:00Z</dcterms:modified>
</cp:coreProperties>
</file>