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0BF8" w:rsidRDefault="00607D21">
      <w:pPr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如果说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是 Go语言程序的并发体的话，那么 channels 就是它们之间的通信机制。</w:t>
      </w:r>
    </w:p>
    <w:p w:rsidR="00F520E3" w:rsidRDefault="00F520E3">
      <w:pPr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Go语言中的通道（channel）是一种特殊的类型。在任何时候，同时只能有一个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访问通道进行发送和获取数据。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间通过通道就可以通信。</w:t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通道像一个传送带或者队列，总是遵循先入先出（First In First Out）的规则，保证收发数据的顺序。</w:t>
      </w:r>
    </w:p>
    <w:p w:rsidR="00283ADE" w:rsidRPr="00283ADE" w:rsidRDefault="00283ADE" w:rsidP="00283ADE">
      <w:pPr>
        <w:widowControl/>
        <w:shd w:val="clear" w:color="auto" w:fill="FFFFFF"/>
        <w:spacing w:before="225" w:after="225"/>
        <w:jc w:val="left"/>
        <w:outlineLvl w:val="1"/>
        <w:rPr>
          <w:rFonts w:ascii="微软雅黑" w:eastAsia="微软雅黑" w:hAnsi="微软雅黑" w:cs="宋体"/>
          <w:b/>
          <w:bCs/>
          <w:color w:val="444444"/>
          <w:kern w:val="0"/>
          <w:sz w:val="36"/>
          <w:szCs w:val="36"/>
        </w:rPr>
      </w:pPr>
      <w:r w:rsidRPr="00283ADE">
        <w:rPr>
          <w:rFonts w:ascii="微软雅黑" w:eastAsia="微软雅黑" w:hAnsi="微软雅黑" w:cs="宋体" w:hint="eastAsia"/>
          <w:b/>
          <w:bCs/>
          <w:color w:val="444444"/>
          <w:kern w:val="0"/>
          <w:sz w:val="36"/>
          <w:szCs w:val="36"/>
        </w:rPr>
        <w:t>声明通道类型</w:t>
      </w:r>
    </w:p>
    <w:p w:rsidR="00283ADE" w:rsidRPr="00283ADE" w:rsidRDefault="00283ADE" w:rsidP="00283A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通道本身需要一个类型进行修饰，就像切片类型需要标识元素类型。通道的元素类型就是在其内部传输的数据类型，声明如下：</w:t>
      </w:r>
    </w:p>
    <w:p w:rsidR="00283ADE" w:rsidRPr="00283ADE" w:rsidRDefault="00283ADE" w:rsidP="00283A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var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通道变量 </w:t>
      </w: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chan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通道类型</w:t>
      </w:r>
    </w:p>
    <w:p w:rsidR="00283ADE" w:rsidRPr="00283ADE" w:rsidRDefault="00283ADE" w:rsidP="00283AD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通道类型：通道内的数据类型。</w:t>
      </w:r>
    </w:p>
    <w:p w:rsidR="00283ADE" w:rsidRPr="00283ADE" w:rsidRDefault="00283ADE" w:rsidP="00283AD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通道变量：保存通道的变量。</w:t>
      </w: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br/>
      </w: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chan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 xml:space="preserve"> 类型的空值是 nil，声明后需要配合 make 后才能使用。</w:t>
      </w:r>
    </w:p>
    <w:p w:rsidR="00283ADE" w:rsidRPr="00283ADE" w:rsidRDefault="00283ADE" w:rsidP="00283ADE">
      <w:pPr>
        <w:widowControl/>
        <w:shd w:val="clear" w:color="auto" w:fill="FFFFFF"/>
        <w:spacing w:before="225" w:after="225"/>
        <w:jc w:val="left"/>
        <w:outlineLvl w:val="1"/>
        <w:rPr>
          <w:rFonts w:ascii="微软雅黑" w:eastAsia="微软雅黑" w:hAnsi="微软雅黑" w:cs="宋体"/>
          <w:b/>
          <w:bCs/>
          <w:color w:val="444444"/>
          <w:kern w:val="0"/>
          <w:sz w:val="36"/>
          <w:szCs w:val="36"/>
        </w:rPr>
      </w:pPr>
      <w:r w:rsidRPr="00283ADE">
        <w:rPr>
          <w:rFonts w:ascii="微软雅黑" w:eastAsia="微软雅黑" w:hAnsi="微软雅黑" w:cs="宋体" w:hint="eastAsia"/>
          <w:b/>
          <w:bCs/>
          <w:color w:val="444444"/>
          <w:kern w:val="0"/>
          <w:sz w:val="36"/>
          <w:szCs w:val="36"/>
        </w:rPr>
        <w:t>创建通道</w:t>
      </w:r>
    </w:p>
    <w:p w:rsidR="00283ADE" w:rsidRPr="00283ADE" w:rsidRDefault="00283ADE" w:rsidP="00283A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通道是引用类型，需要使用 make 进行创建，格式如下：</w:t>
      </w:r>
    </w:p>
    <w:p w:rsidR="00283ADE" w:rsidRPr="00283ADE" w:rsidRDefault="00283ADE" w:rsidP="00283A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 := make(</w:t>
      </w: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chan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数据类型)</w:t>
      </w:r>
    </w:p>
    <w:p w:rsidR="00283ADE" w:rsidRPr="00283ADE" w:rsidRDefault="00283ADE" w:rsidP="00283AD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数据类型：通道内传输的元素类型。</w:t>
      </w:r>
    </w:p>
    <w:p w:rsidR="00283ADE" w:rsidRDefault="00283ADE" w:rsidP="00283AD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通道实例：通过make创建的通道句柄。</w:t>
      </w:r>
    </w:p>
    <w:p w:rsidR="006B1420" w:rsidRDefault="006B1420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/>
          <w:b/>
          <w:color w:val="444444"/>
          <w:szCs w:val="21"/>
          <w:shd w:val="clear" w:color="auto" w:fill="FFFFFF"/>
        </w:rPr>
      </w:pP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Go语言中无缓冲的通道（unbuffered channel）是指在接收前没有能力保存任何值的通道。这种类型的通道要求</w:t>
      </w:r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 xml:space="preserve">发送 </w:t>
      </w:r>
      <w:proofErr w:type="spellStart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goroutine</w:t>
      </w:r>
      <w:proofErr w:type="spellEnd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 xml:space="preserve"> 和接收 </w:t>
      </w:r>
      <w:proofErr w:type="spellStart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goroutine</w:t>
      </w:r>
      <w:proofErr w:type="spellEnd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 xml:space="preserve"> 同时准备好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，才能完成发送和接收操作。</w:t>
      </w:r>
    </w:p>
    <w:p w:rsidR="006B1420" w:rsidRDefault="006B1420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/>
          <w:b/>
          <w:color w:val="444444"/>
          <w:szCs w:val="21"/>
          <w:shd w:val="clear" w:color="auto" w:fill="FFFFFF"/>
        </w:rPr>
      </w:pP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Go语言中有缓冲的通道（buffered channel）是一种在被接收前能存储一个或者多个值的通道。这种类型的通道并</w:t>
      </w:r>
      <w:r w:rsidRPr="00551478">
        <w:rPr>
          <w:rFonts w:ascii="微软雅黑" w:eastAsia="微软雅黑" w:hAnsi="微软雅黑" w:hint="eastAsia"/>
          <w:b/>
          <w:color w:val="00B050"/>
          <w:szCs w:val="21"/>
          <w:shd w:val="clear" w:color="auto" w:fill="FFFFFF"/>
        </w:rPr>
        <w:t xml:space="preserve">不强制要求 </w:t>
      </w:r>
      <w:proofErr w:type="spellStart"/>
      <w:r w:rsidRPr="00551478">
        <w:rPr>
          <w:rFonts w:ascii="微软雅黑" w:eastAsia="微软雅黑" w:hAnsi="微软雅黑" w:hint="eastAsia"/>
          <w:b/>
          <w:color w:val="00B050"/>
          <w:szCs w:val="21"/>
          <w:shd w:val="clear" w:color="auto" w:fill="FFFFFF"/>
        </w:rPr>
        <w:t>goroutine</w:t>
      </w:r>
      <w:proofErr w:type="spellEnd"/>
      <w:r w:rsidRPr="00551478">
        <w:rPr>
          <w:rFonts w:ascii="微软雅黑" w:eastAsia="微软雅黑" w:hAnsi="微软雅黑" w:hint="eastAsia"/>
          <w:b/>
          <w:color w:val="00B050"/>
          <w:szCs w:val="21"/>
          <w:shd w:val="clear" w:color="auto" w:fill="FFFFFF"/>
        </w:rPr>
        <w:t xml:space="preserve"> 之间必须同时完成发送和接收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。通道会阻塞发送和接收动作的条件也会不同。</w:t>
      </w:r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只有在通道中没有要接收的值时，接收动作才会阻塞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。</w:t>
      </w:r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只有在通道没有可用缓冲区容纳被发送的值时，发送动作才会阻塞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。</w:t>
      </w:r>
    </w:p>
    <w:p w:rsidR="00FC606F" w:rsidRPr="00480362" w:rsidRDefault="00FC606F" w:rsidP="00480362">
      <w:pPr>
        <w:pStyle w:val="HTML"/>
        <w:shd w:val="clear" w:color="auto" w:fill="FFFFFF"/>
        <w:rPr>
          <w:rFonts w:ascii="Consolas" w:hAnsi="Consolas"/>
          <w:color w:val="121314"/>
          <w:sz w:val="20"/>
          <w:szCs w:val="20"/>
        </w:rPr>
      </w:pPr>
      <w:proofErr w:type="spellStart"/>
      <w:r>
        <w:rPr>
          <w:rFonts w:ascii="Consolas" w:hAnsi="Consolas"/>
          <w:color w:val="002FA6"/>
          <w:sz w:val="20"/>
          <w:szCs w:val="20"/>
        </w:rPr>
        <w:t>var</w:t>
      </w:r>
      <w:proofErr w:type="spellEnd"/>
      <w:r>
        <w:rPr>
          <w:rFonts w:ascii="Consolas" w:hAnsi="Consolas"/>
          <w:color w:val="002FA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chans</w:t>
      </w:r>
      <w:proofErr w:type="spellEnd"/>
      <w:r>
        <w:rPr>
          <w:rFonts w:ascii="Consolas" w:hAnsi="Consolas"/>
          <w:color w:val="121314"/>
          <w:sz w:val="20"/>
          <w:szCs w:val="20"/>
        </w:rPr>
        <w:t>=</w:t>
      </w:r>
      <w:r>
        <w:rPr>
          <w:rFonts w:ascii="Consolas" w:hAnsi="Consolas"/>
          <w:color w:val="007194"/>
          <w:sz w:val="20"/>
          <w:szCs w:val="20"/>
        </w:rPr>
        <w:t>make</w:t>
      </w:r>
      <w:r>
        <w:rPr>
          <w:rFonts w:ascii="Consolas" w:hAnsi="Consolas"/>
          <w:color w:val="121314"/>
          <w:sz w:val="20"/>
          <w:szCs w:val="20"/>
        </w:rPr>
        <w:t>(</w:t>
      </w:r>
      <w:proofErr w:type="spellStart"/>
      <w:r>
        <w:rPr>
          <w:rFonts w:ascii="Consolas" w:hAnsi="Consolas"/>
          <w:color w:val="002FA6"/>
          <w:sz w:val="20"/>
          <w:szCs w:val="20"/>
        </w:rPr>
        <w:t>chan</w:t>
      </w:r>
      <w:proofErr w:type="spellEnd"/>
      <w:r>
        <w:rPr>
          <w:rFonts w:ascii="Consolas" w:hAnsi="Consolas"/>
          <w:color w:val="002FA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2FA6"/>
          <w:sz w:val="20"/>
          <w:szCs w:val="20"/>
        </w:rPr>
        <w:t>int</w:t>
      </w:r>
      <w:proofErr w:type="spellEnd"/>
      <w:r>
        <w:rPr>
          <w:rFonts w:ascii="Consolas" w:hAnsi="Consolas"/>
          <w:color w:val="121314"/>
          <w:sz w:val="20"/>
          <w:szCs w:val="20"/>
        </w:rPr>
        <w:t>)</w:t>
      </w:r>
      <w:r>
        <w:rPr>
          <w:rFonts w:ascii="Consolas" w:hAnsi="Consolas"/>
          <w:color w:val="121314"/>
          <w:sz w:val="20"/>
          <w:szCs w:val="20"/>
        </w:rPr>
        <w:br/>
      </w:r>
      <w:r>
        <w:rPr>
          <w:rFonts w:ascii="Consolas" w:hAnsi="Consolas"/>
          <w:color w:val="002FA6"/>
          <w:sz w:val="20"/>
          <w:szCs w:val="20"/>
        </w:rPr>
        <w:t xml:space="preserve">go </w:t>
      </w:r>
      <w:proofErr w:type="spellStart"/>
      <w:r>
        <w:rPr>
          <w:rFonts w:ascii="Consolas" w:hAnsi="Consolas"/>
          <w:color w:val="002FA6"/>
          <w:sz w:val="20"/>
          <w:szCs w:val="20"/>
        </w:rPr>
        <w:t>func</w:t>
      </w:r>
      <w:proofErr w:type="spellEnd"/>
      <w:r>
        <w:rPr>
          <w:rFonts w:ascii="Consolas" w:hAnsi="Consolas"/>
          <w:color w:val="121314"/>
          <w:sz w:val="20"/>
          <w:szCs w:val="20"/>
        </w:rPr>
        <w:t>() {//</w:t>
      </w:r>
      <w:proofErr w:type="gramStart"/>
      <w:r w:rsidRPr="00B367A2">
        <w:rPr>
          <w:rFonts w:ascii="Consolas" w:hAnsi="Consolas" w:hint="eastAsia"/>
          <w:color w:val="FF0000"/>
          <w:sz w:val="20"/>
          <w:szCs w:val="20"/>
        </w:rPr>
        <w:t>不写携程会报</w:t>
      </w:r>
      <w:proofErr w:type="gramEnd"/>
      <w:r w:rsidRPr="00B367A2">
        <w:rPr>
          <w:rFonts w:ascii="Consolas" w:hAnsi="Consolas" w:hint="eastAsia"/>
          <w:color w:val="FF0000"/>
          <w:sz w:val="20"/>
          <w:szCs w:val="20"/>
        </w:rPr>
        <w:t>错</w:t>
      </w:r>
      <w:r w:rsidRPr="00B367A2">
        <w:rPr>
          <w:rFonts w:ascii="Consolas" w:hAnsi="Consolas" w:hint="eastAsia"/>
          <w:color w:val="FF0000"/>
          <w:sz w:val="20"/>
          <w:szCs w:val="20"/>
        </w:rPr>
        <w:t xml:space="preserve"> </w:t>
      </w:r>
      <w:r w:rsidRPr="00B367A2">
        <w:rPr>
          <w:rFonts w:ascii="Consolas" w:hAnsi="Consolas" w:hint="eastAsia"/>
          <w:color w:val="FF0000"/>
          <w:sz w:val="20"/>
          <w:szCs w:val="20"/>
        </w:rPr>
        <w:t>因为不是同时接收和发送</w:t>
      </w:r>
      <w:r w:rsidRPr="00B367A2">
        <w:rPr>
          <w:rFonts w:ascii="Consolas" w:hAnsi="Consolas" w:hint="eastAsia"/>
          <w:color w:val="FF0000"/>
          <w:sz w:val="20"/>
          <w:szCs w:val="20"/>
        </w:rPr>
        <w:t xml:space="preserve"> </w:t>
      </w:r>
      <w:r w:rsidRPr="00B367A2">
        <w:rPr>
          <w:rFonts w:ascii="Consolas" w:hAnsi="Consolas"/>
          <w:color w:val="FF0000"/>
          <w:sz w:val="20"/>
          <w:szCs w:val="20"/>
        </w:rPr>
        <w:t xml:space="preserve"> </w:t>
      </w:r>
      <w:r w:rsidRPr="00B367A2">
        <w:rPr>
          <w:rFonts w:ascii="Consolas" w:hAnsi="Consolas" w:hint="eastAsia"/>
          <w:color w:val="FF0000"/>
          <w:sz w:val="20"/>
          <w:szCs w:val="20"/>
        </w:rPr>
        <w:t>在没缓冲通道时</w:t>
      </w:r>
      <w:r w:rsidR="00B367A2">
        <w:rPr>
          <w:rFonts w:ascii="Consolas" w:hAnsi="Consolas" w:hint="eastAsia"/>
          <w:color w:val="121314"/>
          <w:sz w:val="20"/>
          <w:szCs w:val="20"/>
        </w:rPr>
        <w:t xml:space="preserve"> </w:t>
      </w:r>
      <w:r w:rsidR="00B367A2">
        <w:rPr>
          <w:rFonts w:ascii="Consolas" w:hAnsi="Consolas"/>
          <w:color w:val="121314"/>
          <w:sz w:val="20"/>
          <w:szCs w:val="20"/>
        </w:rPr>
        <w:t xml:space="preserve">  </w:t>
      </w:r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如果：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var</w:t>
      </w:r>
      <w:proofErr w:type="spellEnd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 xml:space="preserve"> 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chans</w:t>
      </w:r>
      <w:proofErr w:type="spellEnd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=make(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chan</w:t>
      </w:r>
      <w:proofErr w:type="spellEnd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 xml:space="preserve"> 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int</w:t>
      </w:r>
      <w:proofErr w:type="spellEnd"/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,</w:t>
      </w:r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缓冲大小</w:t>
      </w:r>
      <w:r w:rsidR="00B367A2" w:rsidRPr="00B367A2">
        <w:rPr>
          <w:rFonts w:ascii="Consolas" w:hAnsi="Consolas"/>
          <w:color w:val="70AD47" w:themeColor="accent6"/>
          <w:sz w:val="20"/>
          <w:szCs w:val="20"/>
        </w:rPr>
        <w:t>)</w:t>
      </w:r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这种情况就不需要</w:t>
      </w:r>
      <w:proofErr w:type="gramStart"/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写携程不</w:t>
      </w:r>
      <w:proofErr w:type="gramEnd"/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需要同时接收和发送，只要存在接收和发送就行</w:t>
      </w:r>
      <w:r>
        <w:rPr>
          <w:rFonts w:ascii="Consolas" w:hAnsi="Consolas"/>
          <w:color w:val="121314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color w:val="000000"/>
          <w:sz w:val="20"/>
          <w:szCs w:val="20"/>
        </w:rPr>
        <w:t>chans</w:t>
      </w:r>
      <w:proofErr w:type="spellEnd"/>
      <w:r>
        <w:rPr>
          <w:rFonts w:ascii="Consolas" w:hAnsi="Consolas"/>
          <w:color w:val="121314"/>
          <w:sz w:val="20"/>
          <w:szCs w:val="20"/>
        </w:rPr>
        <w:t>&lt;-</w:t>
      </w:r>
      <w:r>
        <w:rPr>
          <w:rFonts w:ascii="Consolas" w:hAnsi="Consolas"/>
          <w:color w:val="1649E0"/>
          <w:sz w:val="20"/>
          <w:szCs w:val="20"/>
        </w:rPr>
        <w:t>1</w:t>
      </w:r>
      <w:r>
        <w:rPr>
          <w:rFonts w:ascii="Consolas" w:hAnsi="Consolas"/>
          <w:color w:val="1649E0"/>
          <w:sz w:val="20"/>
          <w:szCs w:val="20"/>
        </w:rPr>
        <w:br/>
      </w:r>
      <w:r>
        <w:rPr>
          <w:rFonts w:ascii="Consolas" w:hAnsi="Consolas"/>
          <w:color w:val="121314"/>
          <w:sz w:val="20"/>
          <w:szCs w:val="20"/>
        </w:rPr>
        <w:t>}()</w:t>
      </w:r>
      <w:r>
        <w:rPr>
          <w:rFonts w:ascii="Consolas" w:hAnsi="Consolas"/>
          <w:color w:val="121314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</w:rPr>
        <w:t>data</w:t>
      </w:r>
      <w:r>
        <w:rPr>
          <w:rFonts w:ascii="Consolas" w:hAnsi="Consolas"/>
          <w:color w:val="121314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ok</w:t>
      </w:r>
      <w:proofErr w:type="spellEnd"/>
      <w:r>
        <w:rPr>
          <w:rFonts w:ascii="Consolas" w:hAnsi="Consolas"/>
          <w:color w:val="121314"/>
          <w:sz w:val="20"/>
          <w:szCs w:val="20"/>
        </w:rPr>
        <w:t>:=&lt;-</w:t>
      </w:r>
      <w:proofErr w:type="spellStart"/>
      <w:r>
        <w:rPr>
          <w:rFonts w:ascii="Consolas" w:hAnsi="Consolas"/>
          <w:color w:val="000000"/>
          <w:sz w:val="20"/>
          <w:szCs w:val="20"/>
        </w:rPr>
        <w:t>chans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2FA6"/>
          <w:sz w:val="20"/>
          <w:szCs w:val="20"/>
        </w:rPr>
        <w:t xml:space="preserve">if </w:t>
      </w:r>
      <w:proofErr w:type="gramStart"/>
      <w:r>
        <w:rPr>
          <w:rFonts w:ascii="Consolas" w:hAnsi="Consolas"/>
          <w:color w:val="000000"/>
          <w:sz w:val="20"/>
          <w:szCs w:val="20"/>
        </w:rPr>
        <w:t>ok</w:t>
      </w:r>
      <w:r>
        <w:rPr>
          <w:rFonts w:ascii="Consolas" w:hAnsi="Consolas"/>
          <w:color w:val="121314"/>
          <w:sz w:val="20"/>
          <w:szCs w:val="20"/>
        </w:rPr>
        <w:t>{</w:t>
      </w:r>
      <w:proofErr w:type="gramEnd"/>
      <w:r>
        <w:rPr>
          <w:rFonts w:ascii="Consolas" w:hAnsi="Consolas"/>
          <w:color w:val="121314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color w:val="805900"/>
          <w:sz w:val="20"/>
          <w:szCs w:val="20"/>
        </w:rPr>
        <w:t>fmt</w:t>
      </w:r>
      <w:r>
        <w:rPr>
          <w:rFonts w:ascii="Consolas" w:hAnsi="Consolas"/>
          <w:color w:val="121314"/>
          <w:sz w:val="20"/>
          <w:szCs w:val="20"/>
        </w:rPr>
        <w:t>.</w:t>
      </w:r>
      <w:r>
        <w:rPr>
          <w:rFonts w:ascii="Consolas" w:hAnsi="Consolas"/>
          <w:color w:val="36666B"/>
          <w:sz w:val="20"/>
          <w:szCs w:val="20"/>
        </w:rPr>
        <w:t>Println</w:t>
      </w:r>
      <w:proofErr w:type="spellEnd"/>
      <w:r>
        <w:rPr>
          <w:rFonts w:ascii="Consolas" w:hAnsi="Consolas"/>
          <w:color w:val="121314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data</w:t>
      </w:r>
      <w:r>
        <w:rPr>
          <w:rFonts w:ascii="Consolas" w:hAnsi="Consolas"/>
          <w:color w:val="121314"/>
          <w:sz w:val="20"/>
          <w:szCs w:val="20"/>
        </w:rPr>
        <w:t>)</w:t>
      </w:r>
      <w:r>
        <w:rPr>
          <w:rFonts w:ascii="Consolas" w:hAnsi="Consolas"/>
          <w:color w:val="121314"/>
          <w:sz w:val="20"/>
          <w:szCs w:val="20"/>
        </w:rPr>
        <w:br/>
        <w:t>}</w:t>
      </w:r>
    </w:p>
    <w:p w:rsidR="006B1420" w:rsidRPr="006B1420" w:rsidRDefault="006B1420" w:rsidP="006B1420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 := make(</w:t>
      </w:r>
      <w:proofErr w:type="spellStart"/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chan</w:t>
      </w:r>
      <w:proofErr w:type="spellEnd"/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通道类型, 缓冲大小)</w:t>
      </w:r>
    </w:p>
    <w:p w:rsidR="006B1420" w:rsidRPr="006B1420" w:rsidRDefault="006B1420" w:rsidP="006B142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通道类型：和无缓冲通道用法一致，影响通道发送和接收的数据类型。</w:t>
      </w:r>
    </w:p>
    <w:p w:rsidR="006B1420" w:rsidRPr="006B1420" w:rsidRDefault="006B1420" w:rsidP="006B142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缓冲大小：决定通道最多可以保存的元素数量。</w:t>
      </w:r>
    </w:p>
    <w:p w:rsidR="00524663" w:rsidRDefault="006B1420" w:rsidP="006D07A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通道实例：被创建出的通道实例。</w:t>
      </w:r>
    </w:p>
    <w:p w:rsidR="00091898" w:rsidRPr="00091898" w:rsidRDefault="00091898" w:rsidP="00091898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091898">
        <w:rPr>
          <w:rFonts w:ascii="微软雅黑" w:eastAsia="微软雅黑" w:hAnsi="微软雅黑" w:cs="宋体" w:hint="eastAsia"/>
          <w:b/>
          <w:color w:val="444444"/>
          <w:kern w:val="0"/>
          <w:szCs w:val="21"/>
          <w:shd w:val="clear" w:color="auto" w:fill="FFFFFF"/>
        </w:rPr>
        <w:t>使用非阻塞方式从通道接收数据时，语句不会发生阻塞，格式如下：</w:t>
      </w:r>
    </w:p>
    <w:p w:rsidR="00091898" w:rsidRPr="00091898" w:rsidRDefault="00091898" w:rsidP="00091898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proofErr w:type="gramStart"/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t>data</w:t>
      </w:r>
      <w:proofErr w:type="gramEnd"/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t>, ok := &lt;-</w:t>
      </w:r>
      <w:proofErr w:type="spellStart"/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t>ch</w:t>
      </w:r>
      <w:proofErr w:type="spellEnd"/>
    </w:p>
    <w:p w:rsidR="00091898" w:rsidRPr="00091898" w:rsidRDefault="00091898" w:rsidP="00091898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t>data：表示接收到的数据。未接收到数据时，data 为通道类型的零值。</w:t>
      </w:r>
    </w:p>
    <w:p w:rsidR="00091898" w:rsidRPr="009014DE" w:rsidRDefault="00091898" w:rsidP="00091898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t>ok：表示是否接收到数据。</w:t>
      </w:r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br/>
      </w:r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非阻塞的通道接收方法可能造成高的 CPU 占用，因此使用非常少。如果需要实现接收超时检测，可以配合 select 和计时器 channel 进行，可以参见后面的内容。</w:t>
      </w:r>
    </w:p>
    <w:p w:rsidR="009014DE" w:rsidRDefault="009014DE" w:rsidP="009014DE">
      <w:pPr>
        <w:pStyle w:val="4"/>
        <w:shd w:val="clear" w:color="auto" w:fill="FFFFFF"/>
        <w:spacing w:before="120" w:after="120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循环接收</w:t>
      </w:r>
    </w:p>
    <w:p w:rsidR="009014DE" w:rsidRDefault="009014DE" w:rsidP="009014DE">
      <w:pPr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通道的数据接收可以借用 for range 语句进行多个元素的接收操作，格式如下：</w:t>
      </w:r>
    </w:p>
    <w:p w:rsidR="009014DE" w:rsidRPr="009014DE" w:rsidRDefault="009014DE" w:rsidP="009014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proofErr w:type="gramStart"/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>for</w:t>
      </w:r>
      <w:proofErr w:type="gramEnd"/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data := range</w:t>
      </w:r>
      <w:r w:rsidR="00633AA6">
        <w:rPr>
          <w:rFonts w:ascii="微软雅黑" w:eastAsia="微软雅黑" w:hAnsi="微软雅黑" w:cs="宋体"/>
          <w:color w:val="444444"/>
          <w:kern w:val="0"/>
          <w:szCs w:val="21"/>
        </w:rPr>
        <w:t xml:space="preserve"> </w:t>
      </w:r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</w:t>
      </w:r>
      <w:proofErr w:type="spellStart"/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>ch</w:t>
      </w:r>
      <w:proofErr w:type="spellEnd"/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{</w:t>
      </w:r>
    </w:p>
    <w:p w:rsidR="009014DE" w:rsidRPr="009014DE" w:rsidRDefault="009014DE" w:rsidP="009014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>}</w:t>
      </w:r>
    </w:p>
    <w:p w:rsidR="009014DE" w:rsidRDefault="009014DE" w:rsidP="009014DE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通道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ch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是可以进行遍历的，遍历的结果就是接收到的数据。数据类型就是通道的数据类型。通过 for 遍历获得的变量只有一个，即上面例子中的 data。</w:t>
      </w:r>
    </w:p>
    <w:p w:rsidR="00CE5A44" w:rsidRDefault="00CE5A44" w:rsidP="00CE5A44">
      <w:pPr>
        <w:pStyle w:val="4"/>
        <w:shd w:val="clear" w:color="auto" w:fill="FFFFFF"/>
        <w:spacing w:before="120" w:after="120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接收任意数据，忽略接收的数据</w:t>
      </w:r>
    </w:p>
    <w:p w:rsidR="00CE5A44" w:rsidRDefault="00CE5A44" w:rsidP="00CE5A44">
      <w:pPr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阻塞接收数据后，忽略从通道返回的数据，格式如下：</w:t>
      </w:r>
    </w:p>
    <w:p w:rsidR="00CE5A44" w:rsidRDefault="00CE5A44" w:rsidP="00CE5A44">
      <w:pPr>
        <w:pStyle w:val="info-box"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beforeAutospacing="0" w:after="90" w:afterAutospacing="0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&lt;-</w:t>
      </w:r>
      <w:proofErr w:type="spellStart"/>
      <w:r>
        <w:rPr>
          <w:rFonts w:ascii="微软雅黑" w:eastAsia="微软雅黑" w:hAnsi="微软雅黑" w:hint="eastAsia"/>
          <w:color w:val="444444"/>
          <w:sz w:val="21"/>
          <w:szCs w:val="21"/>
        </w:rPr>
        <w:t>ch</w:t>
      </w:r>
      <w:proofErr w:type="spellEnd"/>
    </w:p>
    <w:p w:rsidR="00CE5A44" w:rsidRPr="00CE5A44" w:rsidRDefault="00CE5A44" w:rsidP="00CE5A44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E5A44">
        <w:rPr>
          <w:rFonts w:ascii="微软雅黑" w:eastAsia="微软雅黑" w:hAnsi="微软雅黑" w:hint="eastAsia"/>
          <w:color w:val="00B050"/>
          <w:szCs w:val="21"/>
          <w:shd w:val="clear" w:color="auto" w:fill="FFFFFF"/>
        </w:rPr>
        <w:t>执行该语句时将会发生阻塞，直到接收到数据</w:t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，但接收到的数据会被忽略。这个方式实际上只是通过通道在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间阻塞收发实现并发同步</w:t>
      </w:r>
    </w:p>
    <w:p w:rsidR="006B1420" w:rsidRPr="00EB4872" w:rsidRDefault="00524663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00B050"/>
          <w:kern w:val="0"/>
          <w:szCs w:val="21"/>
        </w:rPr>
      </w:pP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select {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case &lt;-chan1: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// 如果chan1成功读到数据，则进行该case处理语句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case chan2 &lt;- 1: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// 如果成功向chan2写入数据，则进行该case处理语句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default: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// 如果上面都没有成功，则进入default处理流程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}</w:t>
      </w:r>
    </w:p>
    <w:p w:rsidR="006B1420" w:rsidRDefault="00243B64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37A7C94E" wp14:editId="1CA4D0AD">
            <wp:extent cx="7871155" cy="2598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78462" cy="26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BC" w:rsidRPr="00D51EBC" w:rsidRDefault="00D51EBC" w:rsidP="00D51EBC">
      <w:pPr>
        <w:widowControl/>
        <w:spacing w:beforeAutospacing="1" w:afterAutospacing="1"/>
        <w:jc w:val="left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t>close函数是一个内建函数， 用来关闭channel，这个channel要么是双向的， 要么是只写的（</w:t>
      </w:r>
      <w:proofErr w:type="spellStart"/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t>chan</w:t>
      </w:r>
      <w:proofErr w:type="spellEnd"/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t>&lt;- Type）。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这个方法应该只由发送者调用， 而不是接收者。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当最后一个发送的值都被接收者从关闭的channel(下简称为c)中接收时,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接下来所有接收的值都会非阻塞直接成功，返回channel元素的零值。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如下的代码：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如果</w:t>
      </w:r>
      <w:r w:rsidRPr="00D51EBC">
        <w:rPr>
          <w:rFonts w:ascii="微软雅黑" w:eastAsia="微软雅黑" w:hAnsi="微软雅黑"/>
          <w:color w:val="00B050"/>
          <w:szCs w:val="21"/>
          <w:shd w:val="clear" w:color="auto" w:fill="FFFFFF"/>
        </w:rPr>
        <w:t>c已经关闭（c中所有值都被接收）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t>， x, ok := &lt;- c， 读取ok将会得到false。</w:t>
      </w:r>
    </w:p>
    <w:p w:rsidR="00D51EBC" w:rsidRDefault="00D51EBC" w:rsidP="00D51EBC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color w:val="00B050"/>
          <w:szCs w:val="21"/>
          <w:shd w:val="clear" w:color="auto" w:fill="FFFFFF"/>
        </w:rPr>
      </w:pPr>
      <w:proofErr w:type="spellStart"/>
      <w:r w:rsidRPr="00D51EBC">
        <w:rPr>
          <w:rFonts w:ascii="微软雅黑" w:eastAsia="微软雅黑" w:hAnsi="微软雅黑"/>
          <w:color w:val="00B050"/>
          <w:szCs w:val="21"/>
          <w:shd w:val="clear" w:color="auto" w:fill="FFFFFF"/>
        </w:rPr>
        <w:t>chan</w:t>
      </w:r>
      <w:proofErr w:type="spellEnd"/>
      <w:r w:rsidRPr="00D51EBC">
        <w:rPr>
          <w:rFonts w:ascii="微软雅黑" w:eastAsia="微软雅黑" w:hAnsi="微软雅黑"/>
          <w:color w:val="00B050"/>
          <w:szCs w:val="21"/>
          <w:shd w:val="clear" w:color="auto" w:fill="FFFFFF"/>
        </w:rPr>
        <w:t>在go语言中相当于一个文件操作符，使用完成之后需要使用Close()函数关闭。</w:t>
      </w:r>
    </w:p>
    <w:p w:rsidR="005430E0" w:rsidRDefault="005430E0" w:rsidP="00D51EBC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color w:val="00B05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B050"/>
          <w:szCs w:val="21"/>
          <w:shd w:val="clear" w:color="auto" w:fill="FFFFFF"/>
        </w:rPr>
        <w:t>知道什么时候接收完毕使用close</w:t>
      </w:r>
      <w:r>
        <w:rPr>
          <w:rFonts w:ascii="微软雅黑" w:eastAsia="微软雅黑" w:hAnsi="微软雅黑"/>
          <w:color w:val="00B050"/>
          <w:szCs w:val="21"/>
          <w:shd w:val="clear" w:color="auto" w:fill="FFFFFF"/>
        </w:rPr>
        <w:t xml:space="preserve">()   </w:t>
      </w:r>
      <w:r>
        <w:rPr>
          <w:rFonts w:ascii="微软雅黑" w:eastAsia="微软雅黑" w:hAnsi="微软雅黑" w:hint="eastAsia"/>
          <w:color w:val="00B050"/>
          <w:szCs w:val="21"/>
          <w:shd w:val="clear" w:color="auto" w:fill="FFFFFF"/>
        </w:rPr>
        <w:t>不知道什么时候接收完毕使用如下示例：</w:t>
      </w:r>
    </w:p>
    <w:p w:rsidR="005430E0" w:rsidRPr="005430E0" w:rsidRDefault="005430E0" w:rsidP="005430E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t>for {</w:t>
      </w: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 xml:space="preserve">   for n:=1;n&lt;=4;n++{</w:t>
      </w: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 xml:space="preserve">      &lt;-</w:t>
      </w:r>
      <w:proofErr w:type="spellStart"/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t>exitchan</w:t>
      </w:r>
      <w:proofErr w:type="spellEnd"/>
      <w:r w:rsidR="00A8435C">
        <w:rPr>
          <w:rFonts w:ascii="微软雅黑" w:eastAsia="微软雅黑" w:hAnsi="微软雅黑"/>
          <w:color w:val="444444"/>
          <w:szCs w:val="21"/>
          <w:shd w:val="clear" w:color="auto" w:fill="FFFFFF"/>
        </w:rPr>
        <w:t xml:space="preserve">   </w:t>
      </w: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t>//</w:t>
      </w:r>
      <w:r w:rsidRPr="005430E0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这一步</w:t>
      </w:r>
      <w:r w:rsidR="00EE5787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</w:t>
      </w:r>
      <w:r w:rsidR="00EE5787">
        <w:rPr>
          <w:rFonts w:ascii="微软雅黑" w:eastAsia="微软雅黑" w:hAnsi="微软雅黑"/>
          <w:color w:val="444444"/>
          <w:szCs w:val="21"/>
          <w:shd w:val="clear" w:color="auto" w:fill="FFFFFF"/>
        </w:rPr>
        <w:t xml:space="preserve"> </w:t>
      </w:r>
      <w:proofErr w:type="spellStart"/>
      <w:r w:rsidR="00EE5787"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t>exitchan</w:t>
      </w:r>
      <w:proofErr w:type="spellEnd"/>
      <w:r w:rsidR="00EE5787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有数据才会执行 没数据会停在这里等待</w:t>
      </w:r>
      <w:bookmarkStart w:id="0" w:name="_GoBack"/>
      <w:bookmarkEnd w:id="0"/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 xml:space="preserve">   }</w:t>
      </w: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 xml:space="preserve">      </w:t>
      </w:r>
      <w:proofErr w:type="spellStart"/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t>fmt.Printf</w:t>
      </w:r>
      <w:proofErr w:type="spellEnd"/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t>("</w:t>
      </w:r>
      <w:r w:rsidRPr="005430E0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完毕！</w:t>
      </w: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t>\n")</w:t>
      </w: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 xml:space="preserve">      break</w:t>
      </w: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}</w:t>
      </w:r>
    </w:p>
    <w:p w:rsidR="003C2AD5" w:rsidRDefault="003C2AD5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5E5FA4E1" wp14:editId="4B8EA36F">
            <wp:extent cx="4143375" cy="1571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5C" w:rsidRDefault="0086565C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02B97451" wp14:editId="0402420C">
            <wp:extent cx="6839712" cy="18002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3310" cy="18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71" w:rsidRDefault="00201671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299C9E91" wp14:editId="702B41C8">
            <wp:extent cx="7132320" cy="2004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7126" cy="20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77" w:rsidRDefault="00AB2477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196053D6" wp14:editId="577655C3">
            <wp:extent cx="4710989" cy="1287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419" cy="12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77" w:rsidRDefault="00AB2477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05FE3672" wp14:editId="0CA89032">
            <wp:extent cx="5303520" cy="21183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100" cy="21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DE" w:rsidRDefault="00B041C6" w:rsidP="003D65E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5C24013B" wp14:editId="5B146D7D">
            <wp:extent cx="5332781" cy="2590525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490" cy="259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DB" w:rsidRDefault="007209DB" w:rsidP="003D65E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>用</w:t>
      </w:r>
      <w:proofErr w:type="spellStart"/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>exitchan</w:t>
      </w:r>
      <w:proofErr w:type="spellEnd"/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>做判断 管道不需要返回就能直接</w:t>
      </w:r>
      <w:proofErr w:type="gramStart"/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>从携程中</w:t>
      </w:r>
      <w:proofErr w:type="gramEnd"/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>取 很好用来做判断；</w:t>
      </w:r>
    </w:p>
    <w:p w:rsidR="0003104F" w:rsidRPr="007209DB" w:rsidRDefault="0003104F" w:rsidP="000310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func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 xml:space="preserve"> main() 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inchan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:=make(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 xml:space="preserve"> interface{},10)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:=make(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 xml:space="preserve"> interface{},10)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go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func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(){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for i:=1;i&lt;=50;i++{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inchan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&lt;-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}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close(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inchan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) //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写入完成需要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close()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}()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go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func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(){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for{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data,ok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:=&lt;-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inchan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if !ok{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&lt;-true//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管道操作用来做判断，因为不需要返回值 可以在</w:t>
      </w:r>
      <w:proofErr w:type="gramStart"/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携程中直接判断</w:t>
      </w:r>
      <w:proofErr w:type="gramEnd"/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br/>
        <w:t xml:space="preserve">            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close(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) //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写入完成需要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close()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   break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}else{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fmt.Println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(data)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}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}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}()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for{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exitchandata,ok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:=&lt;-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//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用来判断是否接收全部完成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br/>
        <w:t xml:space="preserve">     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if !ok{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fmt.Println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(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exitchandata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fmt.Println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("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结束！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")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break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}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}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>}</w:t>
      </w:r>
    </w:p>
    <w:sectPr w:rsidR="0003104F" w:rsidRPr="007209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360B4"/>
    <w:multiLevelType w:val="multilevel"/>
    <w:tmpl w:val="5AC6D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896C64"/>
    <w:multiLevelType w:val="multilevel"/>
    <w:tmpl w:val="F5BA9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B877416"/>
    <w:multiLevelType w:val="multilevel"/>
    <w:tmpl w:val="9A56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A8160C"/>
    <w:multiLevelType w:val="multilevel"/>
    <w:tmpl w:val="0A3E4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187F13"/>
    <w:multiLevelType w:val="multilevel"/>
    <w:tmpl w:val="99F6F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4B1"/>
    <w:rsid w:val="0003104F"/>
    <w:rsid w:val="00091898"/>
    <w:rsid w:val="00201671"/>
    <w:rsid w:val="00243B64"/>
    <w:rsid w:val="00283ADE"/>
    <w:rsid w:val="003C2AD5"/>
    <w:rsid w:val="003D65E0"/>
    <w:rsid w:val="00480362"/>
    <w:rsid w:val="00524663"/>
    <w:rsid w:val="005430E0"/>
    <w:rsid w:val="00551478"/>
    <w:rsid w:val="005F0AE4"/>
    <w:rsid w:val="00607D21"/>
    <w:rsid w:val="00633AA6"/>
    <w:rsid w:val="006B1420"/>
    <w:rsid w:val="006D07A5"/>
    <w:rsid w:val="007209DB"/>
    <w:rsid w:val="0086565C"/>
    <w:rsid w:val="009014DE"/>
    <w:rsid w:val="009B4859"/>
    <w:rsid w:val="00A8435C"/>
    <w:rsid w:val="00AB2477"/>
    <w:rsid w:val="00AF0BF8"/>
    <w:rsid w:val="00B041C6"/>
    <w:rsid w:val="00B367A2"/>
    <w:rsid w:val="00B814C4"/>
    <w:rsid w:val="00CE5A44"/>
    <w:rsid w:val="00D51EBC"/>
    <w:rsid w:val="00DB4CA2"/>
    <w:rsid w:val="00E50E51"/>
    <w:rsid w:val="00EB4872"/>
    <w:rsid w:val="00EE5787"/>
    <w:rsid w:val="00F520E3"/>
    <w:rsid w:val="00FA54B1"/>
    <w:rsid w:val="00FC6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8D7D42-90B4-4765-B6FE-0A766414B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83AD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014D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83ADE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info-box">
    <w:name w:val="info-box"/>
    <w:basedOn w:val="a"/>
    <w:rsid w:val="00283A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C60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C606F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9014D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D51E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6674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755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2647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7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405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56</cp:revision>
  <dcterms:created xsi:type="dcterms:W3CDTF">2020-02-11T08:00:00Z</dcterms:created>
  <dcterms:modified xsi:type="dcterms:W3CDTF">2020-08-28T09:14:00Z</dcterms:modified>
</cp:coreProperties>
</file>