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BF8" w:rsidRDefault="00607D21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如果说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是 Go语言程序的并发体的话，那么 channels 就是它们之间的通信机制。</w:t>
      </w:r>
    </w:p>
    <w:p w:rsidR="00F520E3" w:rsidRDefault="00F520E3">
      <w:pPr>
        <w:rPr>
          <w:rFonts w:ascii="微软雅黑" w:eastAsia="微软雅黑" w:hAnsi="微软雅黑"/>
          <w:color w:val="44444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Go语言中的通道（channel）是一种特殊的类型。在任何时候，同时只能有一个 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访问通道进行发送和获取数据。</w:t>
      </w:r>
      <w:proofErr w:type="spellStart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goroutine</w:t>
      </w:r>
      <w:proofErr w:type="spellEnd"/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 xml:space="preserve"> 间通过通道就可以通信。</w:t>
      </w:r>
      <w:r>
        <w:rPr>
          <w:rFonts w:ascii="微软雅黑" w:eastAsia="微软雅黑" w:hAnsi="微软雅黑" w:hint="eastAsia"/>
          <w:color w:val="444444"/>
          <w:szCs w:val="21"/>
        </w:rPr>
        <w:br/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通道像一个传送带或者队列，总是遵循先入先出（First In First Out）的规则，保证收发数据的顺序。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声明通道类型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通道本身需要一个类型进行修饰，就像切片类型需要标识元素类型。通道的元素类型就是在其内部传输的数据类型，声明如下：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var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通道变量 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通道类型：通道内的数据类型。</w:t>
      </w:r>
    </w:p>
    <w:p w:rsidR="00283ADE" w:rsidRPr="00283ADE" w:rsidRDefault="00283ADE" w:rsidP="00283AD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通道变量：保存通道的变量。</w:t>
      </w: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br/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 xml:space="preserve"> 类型的空值是 nil，声明后需要配合 make 后才能使用。</w:t>
      </w:r>
    </w:p>
    <w:p w:rsidR="00283ADE" w:rsidRPr="00283ADE" w:rsidRDefault="00283ADE" w:rsidP="00283ADE">
      <w:pPr>
        <w:widowControl/>
        <w:shd w:val="clear" w:color="auto" w:fill="FFFFFF"/>
        <w:spacing w:before="225" w:after="225"/>
        <w:jc w:val="left"/>
        <w:outlineLvl w:val="1"/>
        <w:rPr>
          <w:rFonts w:ascii="微软雅黑" w:eastAsia="微软雅黑" w:hAnsi="微软雅黑" w:cs="宋体"/>
          <w:b/>
          <w:bCs/>
          <w:color w:val="444444"/>
          <w:kern w:val="0"/>
          <w:sz w:val="36"/>
          <w:szCs w:val="36"/>
        </w:rPr>
      </w:pPr>
      <w:r w:rsidRPr="00283ADE">
        <w:rPr>
          <w:rFonts w:ascii="微软雅黑" w:eastAsia="微软雅黑" w:hAnsi="微软雅黑" w:cs="宋体" w:hint="eastAsia"/>
          <w:b/>
          <w:bCs/>
          <w:color w:val="444444"/>
          <w:kern w:val="0"/>
          <w:sz w:val="36"/>
          <w:szCs w:val="36"/>
        </w:rPr>
        <w:t>创建通道</w:t>
      </w:r>
    </w:p>
    <w:p w:rsidR="00283ADE" w:rsidRPr="00283ADE" w:rsidRDefault="00283ADE" w:rsidP="00283A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通道是引用类型，需要使用 make 进行创建，格式如下：</w:t>
      </w:r>
    </w:p>
    <w:p w:rsidR="00283ADE" w:rsidRPr="00283ADE" w:rsidRDefault="00283ADE" w:rsidP="00283AD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数据类型)</w:t>
      </w:r>
    </w:p>
    <w:p w:rsidR="00283ADE" w:rsidRP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数据类型：通道内传输的元素类型。</w:t>
      </w:r>
    </w:p>
    <w:p w:rsidR="00283ADE" w:rsidRDefault="00283ADE" w:rsidP="00283AD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283ADE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通道实例：通过make创建的通道句柄。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Go语言中无缓冲的通道（unbuffered channel）是指在接收前没有能力保存任何值的通道。这种类型的通道要求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发送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和接收 </w:t>
      </w:r>
      <w:proofErr w:type="spellStart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 xml:space="preserve"> 同时准备好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，才能完成发送和接收操作。</w:t>
      </w:r>
    </w:p>
    <w:p w:rsidR="006B1420" w:rsidRDefault="006B1420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b/>
          <w:color w:val="444444"/>
          <w:szCs w:val="21"/>
          <w:shd w:val="clear" w:color="auto" w:fill="FFFFFF"/>
        </w:rPr>
      </w:pP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Go语言中有缓冲的通道（buffered channel）是一种在被接收前能存储一个或者多个值的通道。这种类型的通道并</w:t>
      </w:r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不强制要求 </w:t>
      </w:r>
      <w:proofErr w:type="spellStart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>goroutine</w:t>
      </w:r>
      <w:proofErr w:type="spellEnd"/>
      <w:r w:rsidRPr="00551478">
        <w:rPr>
          <w:rFonts w:ascii="微软雅黑" w:eastAsia="微软雅黑" w:hAnsi="微软雅黑" w:hint="eastAsia"/>
          <w:b/>
          <w:color w:val="00B050"/>
          <w:szCs w:val="21"/>
          <w:shd w:val="clear" w:color="auto" w:fill="FFFFFF"/>
        </w:rPr>
        <w:t xml:space="preserve"> 之间必须同时完成发送和接收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。通道会阻塞发送和接收动作的条件也会不同。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只有在通道中没有要接收的值时，接收动作才会阻塞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  <w:r w:rsidRPr="00551478">
        <w:rPr>
          <w:rFonts w:ascii="微软雅黑" w:eastAsia="微软雅黑" w:hAnsi="微软雅黑" w:hint="eastAsia"/>
          <w:b/>
          <w:color w:val="70AD47" w:themeColor="accent6"/>
          <w:szCs w:val="21"/>
          <w:shd w:val="clear" w:color="auto" w:fill="FFFFFF"/>
        </w:rPr>
        <w:t>只有在通道没有可用缓冲区容纳被发送的值时，发送动作才会阻塞</w:t>
      </w:r>
      <w:r w:rsidRPr="006B1420">
        <w:rPr>
          <w:rFonts w:ascii="微软雅黑" w:eastAsia="微软雅黑" w:hAnsi="微软雅黑" w:hint="eastAsia"/>
          <w:b/>
          <w:color w:val="444444"/>
          <w:szCs w:val="21"/>
          <w:shd w:val="clear" w:color="auto" w:fill="FFFFFF"/>
        </w:rPr>
        <w:t>。</w:t>
      </w:r>
    </w:p>
    <w:p w:rsidR="00FC606F" w:rsidRPr="00480362" w:rsidRDefault="00FC606F" w:rsidP="00480362">
      <w:pPr>
        <w:pStyle w:val="HTML"/>
        <w:shd w:val="clear" w:color="auto" w:fill="FFFFFF"/>
        <w:rPr>
          <w:rFonts w:ascii="Consolas" w:hAnsi="Consolas" w:hint="eastAsia"/>
          <w:color w:val="121314"/>
          <w:sz w:val="20"/>
          <w:szCs w:val="20"/>
        </w:rPr>
      </w:pPr>
      <w:proofErr w:type="spellStart"/>
      <w:r>
        <w:rPr>
          <w:rFonts w:ascii="Consolas" w:hAnsi="Consolas"/>
          <w:color w:val="002FA6"/>
          <w:sz w:val="20"/>
          <w:szCs w:val="20"/>
        </w:rPr>
        <w:t>var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=</w:t>
      </w:r>
      <w:r>
        <w:rPr>
          <w:rFonts w:ascii="Consolas" w:hAnsi="Consolas"/>
          <w:color w:val="007194"/>
          <w:sz w:val="20"/>
          <w:szCs w:val="20"/>
        </w:rPr>
        <w:t>make</w:t>
      </w:r>
      <w:r>
        <w:rPr>
          <w:rFonts w:ascii="Consolas" w:hAnsi="Consolas"/>
          <w:color w:val="121314"/>
          <w:sz w:val="20"/>
          <w:szCs w:val="20"/>
        </w:rPr>
        <w:t>(</w:t>
      </w:r>
      <w:proofErr w:type="spellStart"/>
      <w:r>
        <w:rPr>
          <w:rFonts w:ascii="Consolas" w:hAnsi="Consolas"/>
          <w:color w:val="002FA6"/>
          <w:sz w:val="20"/>
          <w:szCs w:val="20"/>
        </w:rPr>
        <w:t>chan</w:t>
      </w:r>
      <w:proofErr w:type="spellEnd"/>
      <w:r>
        <w:rPr>
          <w:rFonts w:ascii="Consolas" w:hAnsi="Consolas"/>
          <w:color w:val="002FA6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2FA6"/>
          <w:sz w:val="20"/>
          <w:szCs w:val="20"/>
        </w:rPr>
        <w:t>int</w:t>
      </w:r>
      <w:proofErr w:type="spellEnd"/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go </w:t>
      </w:r>
      <w:proofErr w:type="spellStart"/>
      <w:r>
        <w:rPr>
          <w:rFonts w:ascii="Consolas" w:hAnsi="Consolas"/>
          <w:color w:val="002FA6"/>
          <w:sz w:val="20"/>
          <w:szCs w:val="20"/>
        </w:rPr>
        <w:t>func</w:t>
      </w:r>
      <w:proofErr w:type="spellEnd"/>
      <w:r>
        <w:rPr>
          <w:rFonts w:ascii="Consolas" w:hAnsi="Consolas"/>
          <w:color w:val="121314"/>
          <w:sz w:val="20"/>
          <w:szCs w:val="20"/>
        </w:rPr>
        <w:t>() {</w:t>
      </w:r>
      <w:r>
        <w:rPr>
          <w:rFonts w:ascii="Consolas" w:hAnsi="Consolas"/>
          <w:color w:val="121314"/>
          <w:sz w:val="20"/>
          <w:szCs w:val="20"/>
        </w:rPr>
        <w:t>//</w:t>
      </w:r>
      <w:proofErr w:type="gramStart"/>
      <w:r w:rsidRPr="00B367A2">
        <w:rPr>
          <w:rFonts w:ascii="Consolas" w:hAnsi="Consolas" w:hint="eastAsia"/>
          <w:color w:val="FF0000"/>
          <w:sz w:val="20"/>
          <w:szCs w:val="20"/>
        </w:rPr>
        <w:t>不写携程会报</w:t>
      </w:r>
      <w:proofErr w:type="gramEnd"/>
      <w:r w:rsidRPr="00B367A2">
        <w:rPr>
          <w:rFonts w:ascii="Consolas" w:hAnsi="Consolas" w:hint="eastAsia"/>
          <w:color w:val="FF0000"/>
          <w:sz w:val="20"/>
          <w:szCs w:val="20"/>
        </w:rPr>
        <w:t>错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因为不是同时接收和发送</w:t>
      </w:r>
      <w:r w:rsidRPr="00B367A2">
        <w:rPr>
          <w:rFonts w:ascii="Consolas" w:hAnsi="Consolas" w:hint="eastAsia"/>
          <w:color w:val="FF0000"/>
          <w:sz w:val="20"/>
          <w:szCs w:val="20"/>
        </w:rPr>
        <w:t xml:space="preserve"> </w:t>
      </w:r>
      <w:r w:rsidRPr="00B367A2">
        <w:rPr>
          <w:rFonts w:ascii="Consolas" w:hAnsi="Consolas"/>
          <w:color w:val="FF0000"/>
          <w:sz w:val="20"/>
          <w:szCs w:val="20"/>
        </w:rPr>
        <w:t xml:space="preserve"> </w:t>
      </w:r>
      <w:r w:rsidRPr="00B367A2">
        <w:rPr>
          <w:rFonts w:ascii="Consolas" w:hAnsi="Consolas" w:hint="eastAsia"/>
          <w:color w:val="FF0000"/>
          <w:sz w:val="20"/>
          <w:szCs w:val="20"/>
        </w:rPr>
        <w:t>在没缓冲通道时</w:t>
      </w:r>
      <w:r w:rsidR="00B367A2">
        <w:rPr>
          <w:rFonts w:ascii="Consolas" w:hAnsi="Consolas" w:hint="eastAsia"/>
          <w:color w:val="121314"/>
          <w:sz w:val="20"/>
          <w:szCs w:val="20"/>
        </w:rPr>
        <w:t xml:space="preserve"> </w:t>
      </w:r>
      <w:r w:rsidR="00B367A2">
        <w:rPr>
          <w:rFonts w:ascii="Consolas" w:hAnsi="Consolas"/>
          <w:color w:val="121314"/>
          <w:sz w:val="20"/>
          <w:szCs w:val="20"/>
        </w:rPr>
        <w:t xml:space="preserve">  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如果：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var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chans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=make(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chan</w:t>
      </w:r>
      <w:proofErr w:type="spellEnd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 xml:space="preserve"> </w:t>
      </w:r>
      <w:proofErr w:type="spellStart"/>
      <w:r w:rsidR="00B367A2" w:rsidRPr="00B367A2">
        <w:rPr>
          <w:rFonts w:ascii="Consolas" w:hAnsi="Consolas"/>
          <w:color w:val="70AD47" w:themeColor="accent6"/>
          <w:sz w:val="20"/>
          <w:szCs w:val="20"/>
        </w:rPr>
        <w:t>int</w:t>
      </w:r>
      <w:proofErr w:type="spell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,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缓冲大小</w:t>
      </w:r>
      <w:r w:rsidR="00B367A2" w:rsidRPr="00B367A2">
        <w:rPr>
          <w:rFonts w:ascii="Consolas" w:hAnsi="Consolas"/>
          <w:color w:val="70AD47" w:themeColor="accent6"/>
          <w:sz w:val="20"/>
          <w:szCs w:val="20"/>
        </w:rPr>
        <w:t>)</w:t>
      </w:r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这种情况就不需要</w:t>
      </w:r>
      <w:proofErr w:type="gramStart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写携程不</w:t>
      </w:r>
      <w:proofErr w:type="gramEnd"/>
      <w:r w:rsidR="00B367A2" w:rsidRPr="00B367A2">
        <w:rPr>
          <w:rFonts w:ascii="Consolas" w:hAnsi="Consolas" w:hint="eastAsia"/>
          <w:color w:val="70AD47" w:themeColor="accent6"/>
          <w:sz w:val="20"/>
          <w:szCs w:val="20"/>
        </w:rPr>
        <w:t>需要同时接收和发送，只要存在接收和发送就行</w:t>
      </w:r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121314"/>
          <w:sz w:val="20"/>
          <w:szCs w:val="20"/>
        </w:rPr>
        <w:t>&lt;-</w:t>
      </w:r>
      <w:r>
        <w:rPr>
          <w:rFonts w:ascii="Consolas" w:hAnsi="Consolas"/>
          <w:color w:val="1649E0"/>
          <w:sz w:val="20"/>
          <w:szCs w:val="20"/>
        </w:rPr>
        <w:t>1</w:t>
      </w:r>
      <w:r>
        <w:rPr>
          <w:rFonts w:ascii="Consolas" w:hAnsi="Consolas"/>
          <w:color w:val="1649E0"/>
          <w:sz w:val="20"/>
          <w:szCs w:val="20"/>
        </w:rPr>
        <w:br/>
      </w:r>
      <w:r>
        <w:rPr>
          <w:rFonts w:ascii="Consolas" w:hAnsi="Consolas"/>
          <w:color w:val="121314"/>
          <w:sz w:val="20"/>
          <w:szCs w:val="20"/>
        </w:rPr>
        <w:t>}()</w:t>
      </w:r>
      <w:r>
        <w:rPr>
          <w:rFonts w:ascii="Consolas" w:hAnsi="Consolas"/>
          <w:color w:val="121314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,</w:t>
      </w:r>
      <w:r>
        <w:rPr>
          <w:rFonts w:ascii="Consolas" w:hAnsi="Consolas"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121314"/>
          <w:sz w:val="20"/>
          <w:szCs w:val="20"/>
        </w:rPr>
        <w:t>:=&lt;-</w:t>
      </w:r>
      <w:proofErr w:type="spellStart"/>
      <w:r>
        <w:rPr>
          <w:rFonts w:ascii="Consolas" w:hAnsi="Consolas"/>
          <w:color w:val="000000"/>
          <w:sz w:val="20"/>
          <w:szCs w:val="20"/>
        </w:rPr>
        <w:t>chans</w:t>
      </w:r>
      <w:proofErr w:type="spellEnd"/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2FA6"/>
          <w:sz w:val="20"/>
          <w:szCs w:val="20"/>
        </w:rPr>
        <w:t xml:space="preserve">if </w:t>
      </w:r>
      <w:proofErr w:type="gramStart"/>
      <w:r>
        <w:rPr>
          <w:rFonts w:ascii="Consolas" w:hAnsi="Consolas"/>
          <w:color w:val="000000"/>
          <w:sz w:val="20"/>
          <w:szCs w:val="20"/>
        </w:rPr>
        <w:t>ok</w:t>
      </w:r>
      <w:r>
        <w:rPr>
          <w:rFonts w:ascii="Consolas" w:hAnsi="Consolas"/>
          <w:color w:val="121314"/>
          <w:sz w:val="20"/>
          <w:szCs w:val="20"/>
        </w:rPr>
        <w:t>{</w:t>
      </w:r>
      <w:proofErr w:type="gramEnd"/>
      <w:r>
        <w:rPr>
          <w:rFonts w:ascii="Consolas" w:hAnsi="Consolas"/>
          <w:color w:val="121314"/>
          <w:sz w:val="20"/>
          <w:szCs w:val="20"/>
        </w:rPr>
        <w:br/>
        <w:t xml:space="preserve">   </w:t>
      </w:r>
      <w:proofErr w:type="spellStart"/>
      <w:r>
        <w:rPr>
          <w:rFonts w:ascii="Consolas" w:hAnsi="Consolas"/>
          <w:color w:val="805900"/>
          <w:sz w:val="20"/>
          <w:szCs w:val="20"/>
        </w:rPr>
        <w:t>fmt</w:t>
      </w:r>
      <w:r>
        <w:rPr>
          <w:rFonts w:ascii="Consolas" w:hAnsi="Consolas"/>
          <w:color w:val="121314"/>
          <w:sz w:val="20"/>
          <w:szCs w:val="20"/>
        </w:rPr>
        <w:t>.</w:t>
      </w:r>
      <w:r>
        <w:rPr>
          <w:rFonts w:ascii="Consolas" w:hAnsi="Consolas"/>
          <w:color w:val="36666B"/>
          <w:sz w:val="20"/>
          <w:szCs w:val="20"/>
        </w:rPr>
        <w:t>Println</w:t>
      </w:r>
      <w:proofErr w:type="spellEnd"/>
      <w:r>
        <w:rPr>
          <w:rFonts w:ascii="Consolas" w:hAnsi="Consolas"/>
          <w:color w:val="121314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</w:rPr>
        <w:t>data</w:t>
      </w:r>
      <w:r>
        <w:rPr>
          <w:rFonts w:ascii="Consolas" w:hAnsi="Consolas"/>
          <w:color w:val="121314"/>
          <w:sz w:val="20"/>
          <w:szCs w:val="20"/>
        </w:rPr>
        <w:t>)</w:t>
      </w:r>
      <w:r>
        <w:rPr>
          <w:rFonts w:ascii="Consolas" w:hAnsi="Consolas"/>
          <w:color w:val="121314"/>
          <w:sz w:val="20"/>
          <w:szCs w:val="20"/>
        </w:rPr>
        <w:br/>
        <w:t>}</w:t>
      </w:r>
    </w:p>
    <w:p w:rsidR="006B1420" w:rsidRPr="006B1420" w:rsidRDefault="006B1420" w:rsidP="006B1420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 := make(</w:t>
      </w:r>
      <w:proofErr w:type="spellStart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chan</w:t>
      </w:r>
      <w:proofErr w:type="spellEnd"/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 xml:space="preserve"> 通道类型, 缓冲大小)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通道类型：和无缓冲通道用法一致，影响通道发送和接收的数据类型。</w:t>
      </w:r>
    </w:p>
    <w:p w:rsidR="006B1420" w:rsidRPr="006B1420" w:rsidRDefault="006B1420" w:rsidP="006B142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缓冲大小：决定通道最多可以保存的元素数量。</w:t>
      </w:r>
    </w:p>
    <w:p w:rsidR="00524663" w:rsidRPr="006D07A5" w:rsidRDefault="006B1420" w:rsidP="006D07A5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微软雅黑" w:eastAsia="微软雅黑" w:hAnsi="微软雅黑" w:cs="宋体" w:hint="eastAsia"/>
          <w:color w:val="444444"/>
          <w:kern w:val="0"/>
          <w:szCs w:val="21"/>
        </w:rPr>
      </w:pPr>
      <w:r w:rsidRPr="006B1420">
        <w:rPr>
          <w:rFonts w:ascii="微软雅黑" w:eastAsia="微软雅黑" w:hAnsi="微软雅黑" w:cs="宋体" w:hint="eastAsia"/>
          <w:color w:val="444444"/>
          <w:kern w:val="0"/>
          <w:szCs w:val="21"/>
        </w:rPr>
        <w:t>通道实例：被创建出的通道实例。</w:t>
      </w:r>
    </w:p>
    <w:p w:rsidR="006B1420" w:rsidRPr="00EB4872" w:rsidRDefault="00524663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00B050"/>
          <w:kern w:val="0"/>
          <w:szCs w:val="21"/>
        </w:rPr>
      </w:pP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select {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&lt;-chan1: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如果chan1成功读到数据，则进行该case处理语句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case chan2 &lt;- 1: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如果成功向chan2写入数据，则进行该case处理语句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default: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    // 如果上面都没有成功，则进入default处理流程</w:t>
      </w:r>
      <w:r w:rsidRPr="00EB4872">
        <w:rPr>
          <w:rFonts w:ascii="微软雅黑" w:eastAsia="微软雅黑" w:hAnsi="微软雅黑" w:hint="eastAsia"/>
          <w:color w:val="00B050"/>
          <w:szCs w:val="21"/>
        </w:rPr>
        <w:br/>
      </w:r>
      <w:r w:rsidRPr="00EB4872">
        <w:rPr>
          <w:rFonts w:ascii="微软雅黑" w:eastAsia="微软雅黑" w:hAnsi="微软雅黑" w:hint="eastAsia"/>
          <w:color w:val="00B050"/>
          <w:szCs w:val="21"/>
          <w:shd w:val="clear" w:color="auto" w:fill="F8F8F8"/>
        </w:rPr>
        <w:t>}</w:t>
      </w:r>
    </w:p>
    <w:p w:rsidR="006B1420" w:rsidRDefault="00243B64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37A7C94E" wp14:editId="1CA4D0AD">
            <wp:extent cx="7871155" cy="25984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8462" cy="26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AD5" w:rsidRDefault="003C2AD5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E5FA4E1" wp14:editId="4B8EA36F">
            <wp:extent cx="4143375" cy="15716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5C" w:rsidRDefault="0086565C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2B97451" wp14:editId="0402420C">
            <wp:extent cx="6839712" cy="1800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3310" cy="18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671" w:rsidRDefault="00201671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299C9E91" wp14:editId="702B41C8">
            <wp:extent cx="7132320" cy="2004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7126" cy="20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196053D6" wp14:editId="577655C3">
            <wp:extent cx="4710989" cy="1287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419" cy="12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77" w:rsidRDefault="00AB2477" w:rsidP="006B142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05FE3672" wp14:editId="0CA89032">
            <wp:extent cx="5303520" cy="21183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100" cy="21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DE" w:rsidRPr="003D65E0" w:rsidRDefault="00B041C6" w:rsidP="003D65E0">
      <w:pPr>
        <w:widowControl/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5C24013B" wp14:editId="5B146D7D">
            <wp:extent cx="5332781" cy="25905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490" cy="259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3ADE" w:rsidRPr="003D6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877416"/>
    <w:multiLevelType w:val="multilevel"/>
    <w:tmpl w:val="9A56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A8160C"/>
    <w:multiLevelType w:val="multilevel"/>
    <w:tmpl w:val="0A3E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187F13"/>
    <w:multiLevelType w:val="multilevel"/>
    <w:tmpl w:val="99F6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4B1"/>
    <w:rsid w:val="00201671"/>
    <w:rsid w:val="00243B64"/>
    <w:rsid w:val="00283ADE"/>
    <w:rsid w:val="003C2AD5"/>
    <w:rsid w:val="003D65E0"/>
    <w:rsid w:val="00480362"/>
    <w:rsid w:val="00524663"/>
    <w:rsid w:val="00551478"/>
    <w:rsid w:val="005F0AE4"/>
    <w:rsid w:val="00607D21"/>
    <w:rsid w:val="006B1420"/>
    <w:rsid w:val="006D07A5"/>
    <w:rsid w:val="0086565C"/>
    <w:rsid w:val="00AB2477"/>
    <w:rsid w:val="00AF0BF8"/>
    <w:rsid w:val="00B041C6"/>
    <w:rsid w:val="00B367A2"/>
    <w:rsid w:val="00B814C4"/>
    <w:rsid w:val="00DB4CA2"/>
    <w:rsid w:val="00E50E51"/>
    <w:rsid w:val="00EB4872"/>
    <w:rsid w:val="00F520E3"/>
    <w:rsid w:val="00FA54B1"/>
    <w:rsid w:val="00FC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D7D42-90B4-4765-B6FE-0A76641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83AD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83AD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info-box">
    <w:name w:val="info-box"/>
    <w:basedOn w:val="a"/>
    <w:rsid w:val="00283A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C6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C60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8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40</cp:revision>
  <dcterms:created xsi:type="dcterms:W3CDTF">2020-02-11T08:00:00Z</dcterms:created>
  <dcterms:modified xsi:type="dcterms:W3CDTF">2020-08-28T03:38:00Z</dcterms:modified>
</cp:coreProperties>
</file>