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ED" w:rsidRPr="00D03EED" w:rsidRDefault="00D03EED" w:rsidP="00D03EE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03EED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主从数据库详解</w:t>
      </w:r>
    </w:p>
    <w:p w:rsidR="00D03EED" w:rsidRPr="00D03EED" w:rsidRDefault="00D03EED" w:rsidP="00D03EED">
      <w:pPr>
        <w:widowControl/>
        <w:shd w:val="clear" w:color="auto" w:fill="EEF0F4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0" w:name="t0"/>
      <w:bookmarkEnd w:id="0"/>
      <w:r w:rsidRPr="00D03EED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数据库集群和主从数据库</w:t>
      </w:r>
      <w:proofErr w:type="gramStart"/>
      <w:r w:rsidRPr="00D03EED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最</w:t>
      </w:r>
      <w:proofErr w:type="gramEnd"/>
      <w:r w:rsidRPr="00D03EED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本质的区别，其实也就是data-sharing和nothing-sharing的区别。集群是共享存储的。主从复制中没有任何共享。每台机器都是独立且完整的系统。</w:t>
      </w:r>
    </w:p>
    <w:p w:rsidR="00D03EED" w:rsidRPr="00D03EED" w:rsidRDefault="00D03EED" w:rsidP="00D03EED">
      <w:pPr>
        <w:pStyle w:val="4"/>
      </w:pPr>
      <w:bookmarkStart w:id="1" w:name="t1"/>
      <w:bookmarkEnd w:id="1"/>
      <w:r w:rsidRPr="00D03EED">
        <w:t>一、什么是主从复制</w:t>
      </w:r>
      <w:r w:rsidRPr="00D03EED">
        <w:t>?</w:t>
      </w:r>
      <w:bookmarkStart w:id="2" w:name="_GoBack"/>
      <w:bookmarkEnd w:id="2"/>
    </w:p>
    <w:p w:rsidR="00D03EED" w:rsidRPr="00D03EED" w:rsidRDefault="00D03EED" w:rsidP="00D03EED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03EED">
        <w:rPr>
          <w:rFonts w:ascii="Arial" w:eastAsia="宋体" w:hAnsi="Arial" w:cs="Arial"/>
          <w:color w:val="4D4D4D"/>
          <w:kern w:val="0"/>
          <w:sz w:val="27"/>
          <w:szCs w:val="27"/>
        </w:rPr>
        <w:t>主从复制，是用来建立一个和主数据库完全一样的数据库环境，称为从数据库；主数据库一般是准实时的业务数据库。</w:t>
      </w:r>
    </w:p>
    <w:p w:rsidR="00D03EED" w:rsidRPr="00D03EED" w:rsidRDefault="00D03EED" w:rsidP="00D03EED">
      <w:pPr>
        <w:pStyle w:val="4"/>
      </w:pPr>
      <w:r w:rsidRPr="00D03EED">
        <w:t>二、主从复制的作用（好处，或者说为什么要做主从）重点</w:t>
      </w:r>
      <w:r w:rsidRPr="00D03EED">
        <w:t>!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1、做数据的热备，作为后备数据库，主数据库服务器故障后，可切换到从数据库继续工作，避免数据丢失。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2、架构的扩展。业务量越来越大，I/O访问频率过高，单机无法满足，此时做多库的存储，降低磁盘I/O访问的频率，提高单个机器的I/O性能。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3、读写分离，使数据库能支撑更大的并发。在报表中尤其重要。由于部分报表</w:t>
      </w:r>
      <w:proofErr w:type="spell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sql</w:t>
      </w:r>
      <w:proofErr w:type="spell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语句非常的慢，导致锁表，影响前台服务。如果前台使用master，报表使用slave，那么报表</w:t>
      </w:r>
      <w:proofErr w:type="spell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sql</w:t>
      </w:r>
      <w:proofErr w:type="spell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将不会造成前台锁，保证了前台速度。</w:t>
      </w:r>
    </w:p>
    <w:p w:rsidR="00D03EED" w:rsidRPr="00D03EED" w:rsidRDefault="00D03EED" w:rsidP="00D03EED">
      <w:pPr>
        <w:pStyle w:val="4"/>
      </w:pPr>
      <w:r w:rsidRPr="00D03EED">
        <w:t>三、主从复制的原理（重中之重，面试必问）：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1.数据库有个bin-log二进制文件，记录了所有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sql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语句。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2.我们的目标就是把主数据库的bin-log文件的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sql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语句复制过来。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3.让其在从数据的relay-log重做日志文件中再执行一次这些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sql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语句即可。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4.下面的主从配置就是围绕这个原理配置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5.具体需要三个线程来操作：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1.binlog输出线程:</w:t>
      </w:r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每当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有从库连接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到主库的时候，主库都会创建一个线程然后发送</w:t>
      </w:r>
      <w:proofErr w:type="spell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binlog</w:t>
      </w:r>
      <w:proofErr w:type="spell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内容到从库。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在从库里，当复制开始的时候，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从库就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会创建两个线程进行处理：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2.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从库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I/O线程:</w:t>
      </w:r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当START SLAVE语句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在从库开始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执行之后，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从库创建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一个I/O线程，该线程连接到主库并请求主库发送</w:t>
      </w:r>
      <w:proofErr w:type="spell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binlog</w:t>
      </w:r>
      <w:proofErr w:type="spell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里面的更新记录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到从库上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。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从库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I/O线程读取主库的</w:t>
      </w:r>
      <w:proofErr w:type="spell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binlog</w:t>
      </w:r>
      <w:proofErr w:type="spell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输出线程发送的更新并拷贝这些更新到本地文件，其中包括relay log文件。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3.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从库的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SQL线程: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从库创建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一个SQL线程，这个线程</w:t>
      </w:r>
      <w:proofErr w:type="gramStart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读取从库</w:t>
      </w:r>
      <w:proofErr w:type="gramEnd"/>
      <w:r w:rsidRPr="00D03EED">
        <w:rPr>
          <w:rFonts w:ascii="微软雅黑" w:eastAsia="微软雅黑" w:hAnsi="微软雅黑" w:cs="Arial"/>
          <w:color w:val="4D4D4D"/>
          <w:kern w:val="0"/>
          <w:szCs w:val="21"/>
        </w:rPr>
        <w:t>I/O线程写到relay log的更新事件并执行。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可以知道，对于每一个主从复制的连接，都有三个线程。拥有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多个从库的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主库为每一个连接到主库的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从库创建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一个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binlog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输出线程，每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一个从库都有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它自己的I/O线程和SQL线程。</w:t>
      </w:r>
    </w:p>
    <w:p w:rsidR="00D03EED" w:rsidRPr="00D03EED" w:rsidRDefault="00D03EED" w:rsidP="00D03EED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03EED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主从复制如图：</w:t>
      </w:r>
    </w:p>
    <w:p w:rsidR="00D03EED" w:rsidRPr="00D03EED" w:rsidRDefault="00D03EED" w:rsidP="00D03EED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03EED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w:drawing>
          <wp:inline distT="0" distB="0" distL="0" distR="0">
            <wp:extent cx="4087285" cy="1865376"/>
            <wp:effectExtent l="0" t="0" r="8890" b="1905"/>
            <wp:docPr id="2" name="图片 2" descr="wps1647.t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s1647.tm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449" cy="18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ED" w:rsidRPr="00D03EED" w:rsidRDefault="00D03EED" w:rsidP="00D03EED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03EED">
        <w:rPr>
          <w:rFonts w:ascii="Arial" w:eastAsia="宋体" w:hAnsi="Arial" w:cs="Arial"/>
          <w:color w:val="4D4D4D"/>
          <w:kern w:val="0"/>
          <w:sz w:val="27"/>
          <w:szCs w:val="27"/>
        </w:rPr>
        <w:t>原理图</w:t>
      </w:r>
      <w:r w:rsidRPr="00D03EED">
        <w:rPr>
          <w:rFonts w:ascii="Arial" w:eastAsia="宋体" w:hAnsi="Arial" w:cs="Arial"/>
          <w:color w:val="4D4D4D"/>
          <w:kern w:val="0"/>
          <w:sz w:val="27"/>
          <w:szCs w:val="27"/>
        </w:rPr>
        <w:t>2,</w:t>
      </w:r>
      <w:r w:rsidRPr="00D03EED">
        <w:rPr>
          <w:rFonts w:ascii="Arial" w:eastAsia="宋体" w:hAnsi="Arial" w:cs="Arial"/>
          <w:color w:val="4D4D4D"/>
          <w:kern w:val="0"/>
          <w:sz w:val="27"/>
          <w:szCs w:val="27"/>
        </w:rPr>
        <w:t>帮助理解</w:t>
      </w:r>
      <w:r w:rsidRPr="00D03EED">
        <w:rPr>
          <w:rFonts w:ascii="Arial" w:eastAsia="宋体" w:hAnsi="Arial" w:cs="Arial"/>
          <w:color w:val="4D4D4D"/>
          <w:kern w:val="0"/>
          <w:sz w:val="27"/>
          <w:szCs w:val="27"/>
        </w:rPr>
        <w:t>!</w:t>
      </w:r>
    </w:p>
    <w:p w:rsidR="00D03EED" w:rsidRPr="00D03EED" w:rsidRDefault="00D03EED" w:rsidP="00D03EED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03EED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w:drawing>
          <wp:inline distT="0" distB="0" distL="0" distR="0">
            <wp:extent cx="4118458" cy="2102322"/>
            <wp:effectExtent l="0" t="0" r="0" b="0"/>
            <wp:docPr id="1" name="图片 1" descr="wps1667.t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1667.t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79" cy="210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步骤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一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：主库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db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的更新事件(update、insert、delete)被写到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binlog</w:t>
      </w:r>
      <w:proofErr w:type="spellEnd"/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步骤二：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从库发起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连接，连接到主库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步骤三：此时主库创建一个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binlog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 xml:space="preserve"> dump thread线程，把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binlog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的内容发送到从库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步骤四：</w:t>
      </w:r>
      <w:proofErr w:type="gram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从库启动</w:t>
      </w:r>
      <w:proofErr w:type="gram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之后，创建一个I/O线程，读取主库传过来的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binlog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内容并写入到relay log.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步骤五：还会创建一个SQL线程，从relay log里面读取内容，从</w:t>
      </w:r>
      <w:proofErr w:type="spellStart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Exec_Master_Log_Pos</w:t>
      </w:r>
      <w:proofErr w:type="spellEnd"/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位置开始执行读取到的更新事件，将更新内容写入到slave的db.</w:t>
      </w:r>
    </w:p>
    <w:p w:rsidR="00D03EED" w:rsidRPr="00D03EED" w:rsidRDefault="00D03EED" w:rsidP="00D03EED">
      <w:pPr>
        <w:pStyle w:val="4"/>
      </w:pPr>
      <w:r w:rsidRPr="00D03EED">
        <w:t>四、面试题干货分析（如果问到数据库主从问题，必问以下问题）：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1、主从的好处是？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2、主从的原理是？</w:t>
      </w:r>
    </w:p>
    <w:p w:rsidR="00D03EED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3、从数据库的读的延迟问题了解吗？如何解决？</w:t>
      </w:r>
    </w:p>
    <w:p w:rsidR="0080386C" w:rsidRPr="00D03EED" w:rsidRDefault="00D03EED" w:rsidP="00D03EED">
      <w:pPr>
        <w:widowControl/>
        <w:spacing w:after="240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D03EED">
        <w:rPr>
          <w:rFonts w:ascii="微软雅黑" w:eastAsia="微软雅黑" w:hAnsi="微软雅黑" w:cs="Arial"/>
          <w:b/>
          <w:bCs/>
          <w:color w:val="4D4D4D"/>
          <w:kern w:val="0"/>
          <w:szCs w:val="21"/>
        </w:rPr>
        <w:t>4、做主从后主服务器挂了怎么办？</w:t>
      </w:r>
    </w:p>
    <w:sectPr w:rsidR="0080386C" w:rsidRPr="00D03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5B"/>
    <w:rsid w:val="0080386C"/>
    <w:rsid w:val="00CA735B"/>
    <w:rsid w:val="00D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BCA64-3A05-4D24-956C-F03AD0B9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3E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03E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E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E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03EE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03EED"/>
    <w:rPr>
      <w:color w:val="0000FF"/>
      <w:u w:val="single"/>
    </w:rPr>
  </w:style>
  <w:style w:type="character" w:customStyle="1" w:styleId="time">
    <w:name w:val="time"/>
    <w:basedOn w:val="a0"/>
    <w:rsid w:val="00D03EED"/>
  </w:style>
  <w:style w:type="character" w:customStyle="1" w:styleId="read-count">
    <w:name w:val="read-count"/>
    <w:basedOn w:val="a0"/>
    <w:rsid w:val="00D03EED"/>
  </w:style>
  <w:style w:type="character" w:customStyle="1" w:styleId="name">
    <w:name w:val="name"/>
    <w:basedOn w:val="a0"/>
    <w:rsid w:val="00D03EED"/>
  </w:style>
  <w:style w:type="character" w:customStyle="1" w:styleId="get-collection">
    <w:name w:val="get-collection"/>
    <w:basedOn w:val="a0"/>
    <w:rsid w:val="00D03EED"/>
  </w:style>
  <w:style w:type="character" w:styleId="a4">
    <w:name w:val="Strong"/>
    <w:basedOn w:val="a0"/>
    <w:uiPriority w:val="22"/>
    <w:qFormat/>
    <w:rsid w:val="00D03EED"/>
    <w:rPr>
      <w:b/>
      <w:bCs/>
    </w:rPr>
  </w:style>
  <w:style w:type="paragraph" w:styleId="a5">
    <w:name w:val="Normal (Web)"/>
    <w:basedOn w:val="a"/>
    <w:uiPriority w:val="99"/>
    <w:semiHidden/>
    <w:unhideWhenUsed/>
    <w:rsid w:val="00D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03E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457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68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540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2017.cnblogs.com/blog/1228077/201712/1228077-20171222172533787-134255588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2017.cnblogs.com/blog/1228077/201712/1228077-20171222172525053-173074611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2020-12-31T03:48:00Z</dcterms:created>
  <dcterms:modified xsi:type="dcterms:W3CDTF">2020-12-31T03:51:00Z</dcterms:modified>
</cp:coreProperties>
</file>