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主副表时 副表设置外键  </w:t>
      </w:r>
    </w:p>
    <w:p>
      <w:pPr>
        <w:rPr>
          <w:rFonts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shd w:val="clear" w:fill="F9F9F9"/>
        </w:rPr>
      </w:pPr>
      <w:r>
        <w:rPr>
          <w:rFonts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shd w:val="clear" w:fill="F9F9F9"/>
        </w:rPr>
        <w:t>MySQL中“键”和“索引”的定义相同，所以外键和主键一样也是索引的一种。不同的是MySQL会自动为所有表的主键进行索引，但是外键字段必须由用户进行明确的索引。用于外键关系的字段必须在所有的参照表中进行明确地索引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shd w:val="clear" w:fill="F9F9F9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主键和外键的字符编码一致</w:t>
      </w:r>
      <w:r>
        <w:rPr>
          <w:rFonts w:hint="default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，</w:t>
      </w:r>
      <w:r>
        <w:rPr>
          <w:rFonts w:hint="eastAsia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  <w:lang w:val="en-US" w:eastAsia="zh-CN"/>
        </w:rPr>
        <w:t>例如：不能</w:t>
      </w:r>
      <w:r>
        <w:rPr>
          <w:rFonts w:hint="default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主键是int外键是char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外键关联的两表或多表要求都是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INNODB类型的表</w:t>
      </w:r>
      <w:r>
        <w:rPr>
          <w:rFonts w:hint="default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；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确保参照的表和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字段是存在</w:t>
      </w:r>
      <w:r>
        <w:rPr>
          <w:rFonts w:hint="default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的；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组成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外键的字段要求被索引</w:t>
      </w:r>
      <w:r>
        <w:rPr>
          <w:rFonts w:hint="default" w:ascii="Arial" w:hAnsi="Arial" w:eastAsia="Arial" w:cs="Arial"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现在有两个表一张是teacher表【主表id】一张是dept表【副表teacher_id】,现在我想把teacher表中的dept属性设置为外键，关联dept表中的code属性。具体情况如图；好了，基本情况介绍完毕，现在开始教你们navicat for mysql 怎么设置外键。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85085" cy="2621280"/>
            <wp:effectExtent l="0" t="0" r="5715" b="762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打开我的navicat，然后找到我的teacher表，选中它，然后点击菜单栏上的‘design table’。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04845" cy="1999615"/>
            <wp:effectExtent l="0" t="0" r="14605" b="63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在弹出的对话框中找到“Foreign Keys”，然后单机。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62500" cy="25146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然后会出现一个</w:t>
      </w:r>
      <w:r>
        <w:rPr>
          <w:rFonts w:hint="eastAsia"/>
          <w:color w:val="FF0000"/>
          <w:lang w:val="en-US" w:eastAsia="zh-CN"/>
        </w:rPr>
        <w:t>设置外键的界面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，一共有七列。简单介绍一下这几列的意思。</w:t>
      </w: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‘name’:可以不填，你一会保存成功系统会自动生成。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‘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FieldName’:就是你要把哪个键设置为外键。这里选择‘dept’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‘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Reference DadaBase’:外键关联的数据库。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‘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Reference Table‘ ：关联的表 这里是dept表</w:t>
      </w: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‘Forgin filed Names’:关联的的字段，这里是code</w:t>
      </w: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‘ondelete’：就是删除的时候选择的动作。这里我的选择是</w:t>
      </w:r>
      <w:r>
        <w:rPr>
          <w:rFonts w:hint="eastAsia"/>
          <w:color w:val="FF0000"/>
          <w:lang w:val="en-US" w:eastAsia="zh-CN"/>
        </w:rPr>
        <w:t>setNull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，意思就是当关联的表删除以后，teacher》dept字段会设置为null。</w:t>
      </w: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‘onupdate’：就是更新的时候选择的动作。这里我的选择是</w:t>
      </w:r>
      <w:r>
        <w:rPr>
          <w:rFonts w:hint="eastAsia"/>
          <w:color w:val="FF0000"/>
          <w:lang w:val="en-US" w:eastAsia="zh-CN"/>
        </w:rPr>
        <w:t>CASCADE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，意思就是当关联的表更新以后，teacher》dept字段会设置为级联更新。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ON DELETE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restrict(约束):当在父表(即外键的来源表)中删除对应记录时，首先检查该记录是否有对应外键，如果有则不允许删除。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no action:意思同restrict.即如果存在从数据，不允许删除主数据。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cascade(级联):当在父表(即外键的来源表)中删除对应记录时，首先检查该记录是否有对应外键，如果有则也删除外键在子表(即包含外键的表)中的记录。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set null:当在父表(即外键的来源表)中删除对应记录时，首先检查该记录是否有对应外键，如果有则设置子表中该外键值为null(不过这就要求该外键允许取null)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ON UPDATE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restrict(约束):当在父表(即外键的来源表)中更新对应记录时，首先检查该记录是否有对应外键，如果有则不允许更新。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no action:意思同restrict.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cascade(级联):当在父表(即外键的来源表)中更新对应记录时，首先检查该记录是否有对应外键，如果有则也更新外键在子表(即包含外键的表)中的记录。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set null:当在父表(即外键的来源表)中更新对应记录时，首先检查该记录是否有对应外键，如果有则设置子表中该外键值为null(不过这就要求该外键允许取null)。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注：NO ACTION和RESTRICT的区别：只有在及个别的情况下会导致区别，前者是在其他约束的动作之后执行，后者具有最高的优先权执行。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86250" cy="1534795"/>
            <wp:effectExtent l="0" t="0" r="0" b="825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563AD"/>
    <w:multiLevelType w:val="singleLevel"/>
    <w:tmpl w:val="993563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571AE"/>
    <w:rsid w:val="09C46DAA"/>
    <w:rsid w:val="130100F5"/>
    <w:rsid w:val="133F100F"/>
    <w:rsid w:val="17A81768"/>
    <w:rsid w:val="18665E3C"/>
    <w:rsid w:val="1B8E6EFE"/>
    <w:rsid w:val="23D86AE0"/>
    <w:rsid w:val="23EB4998"/>
    <w:rsid w:val="2AFD3364"/>
    <w:rsid w:val="2E1D35E5"/>
    <w:rsid w:val="34B014AE"/>
    <w:rsid w:val="3A593AA8"/>
    <w:rsid w:val="3BA973A3"/>
    <w:rsid w:val="3BD92D6B"/>
    <w:rsid w:val="479E011C"/>
    <w:rsid w:val="55996DD8"/>
    <w:rsid w:val="565B4A0A"/>
    <w:rsid w:val="57656FD1"/>
    <w:rsid w:val="62FC2E01"/>
    <w:rsid w:val="6C930CA7"/>
    <w:rsid w:val="70B3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2021-05-23T15:42:35Z</dcterms:created>
  <dc:creator>Administration</dc:creator>
  <cp:lastModifiedBy>谭沧海</cp:lastModifiedBy>
  <dcterms:modified xsi:type="dcterms:W3CDTF">2021-05-23T16:22:55Z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6C922603221E4D7D9EFEB8F3D7481C89</vt:lpwstr>
  </property>
</Properties>
</file>