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7BE" w:rsidRPr="00A537BE" w:rsidRDefault="00A537BE" w:rsidP="00A537BE">
      <w:pPr>
        <w:shd w:val="clear" w:color="auto" w:fill="FFFFFF"/>
        <w:adjustRightInd/>
        <w:snapToGrid/>
        <w:spacing w:before="240" w:after="240" w:line="240" w:lineRule="atLeas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sz w:val="36"/>
          <w:szCs w:val="36"/>
        </w:rPr>
      </w:pPr>
      <w:proofErr w:type="spellStart"/>
      <w:r>
        <w:rPr>
          <w:rFonts w:ascii="Helvetica" w:eastAsia="宋体" w:hAnsi="Helvetica" w:cs="Helvetica"/>
          <w:b/>
          <w:bCs/>
          <w:color w:val="444444"/>
          <w:sz w:val="36"/>
          <w:szCs w:val="36"/>
        </w:rPr>
        <w:t>A</w:t>
      </w:r>
      <w:r>
        <w:rPr>
          <w:rFonts w:ascii="Helvetica" w:eastAsia="宋体" w:hAnsi="Helvetica" w:cs="Helvetica" w:hint="eastAsia"/>
          <w:b/>
          <w:bCs/>
          <w:color w:val="444444"/>
          <w:sz w:val="36"/>
          <w:szCs w:val="36"/>
        </w:rPr>
        <w:t>xios</w:t>
      </w:r>
      <w:proofErr w:type="spellEnd"/>
      <w:r>
        <w:rPr>
          <w:rFonts w:ascii="Helvetica" w:eastAsia="宋体" w:hAnsi="Helvetica" w:cs="Helvetica" w:hint="eastAsia"/>
          <w:b/>
          <w:bCs/>
          <w:color w:val="444444"/>
          <w:sz w:val="36"/>
          <w:szCs w:val="36"/>
        </w:rPr>
        <w:t>可以设置很多</w:t>
      </w:r>
      <w:r w:rsidRPr="00A537BE">
        <w:rPr>
          <w:rFonts w:ascii="Helvetica" w:eastAsia="宋体" w:hAnsi="Helvetica" w:cs="Helvetica"/>
          <w:b/>
          <w:bCs/>
          <w:color w:val="444444"/>
          <w:sz w:val="36"/>
          <w:szCs w:val="36"/>
        </w:rPr>
        <w:t>请求配置</w:t>
      </w:r>
      <w:r w:rsidR="008E453C">
        <w:rPr>
          <w:rFonts w:ascii="Helvetica" w:eastAsia="宋体" w:hAnsi="Helvetica" w:cs="Helvetica" w:hint="eastAsia"/>
          <w:b/>
          <w:bCs/>
          <w:color w:val="444444"/>
          <w:sz w:val="36"/>
          <w:szCs w:val="36"/>
        </w:rPr>
        <w:t xml:space="preserve"> </w:t>
      </w:r>
      <w:r w:rsidR="008E453C">
        <w:rPr>
          <w:rFonts w:ascii="Helvetica" w:eastAsia="宋体" w:hAnsi="Helvetica" w:cs="Helvetica" w:hint="eastAsia"/>
          <w:b/>
          <w:bCs/>
          <w:color w:val="444444"/>
          <w:sz w:val="36"/>
          <w:szCs w:val="36"/>
        </w:rPr>
        <w:t>网上索文档</w:t>
      </w:r>
    </w:p>
    <w:p w:rsidR="00A537BE" w:rsidRPr="00A537BE" w:rsidRDefault="00A537BE" w:rsidP="00A537BE">
      <w:pPr>
        <w:shd w:val="clear" w:color="auto" w:fill="FFFFFF"/>
        <w:adjustRightInd/>
        <w:snapToGrid/>
        <w:spacing w:after="0"/>
        <w:textAlignment w:val="baseline"/>
        <w:rPr>
          <w:rFonts w:ascii="Helvetica" w:eastAsia="宋体" w:hAnsi="Helvetica" w:cs="Helvetica"/>
          <w:color w:val="444444"/>
          <w:sz w:val="20"/>
          <w:szCs w:val="20"/>
        </w:rPr>
      </w:pPr>
      <w:r w:rsidRPr="00A537BE">
        <w:rPr>
          <w:rFonts w:ascii="Helvetica" w:eastAsia="宋体" w:hAnsi="Helvetica" w:cs="Helvetica"/>
          <w:color w:val="444444"/>
          <w:sz w:val="20"/>
          <w:szCs w:val="20"/>
        </w:rPr>
        <w:t>这些是创建请求时可以用的配置选项。只有</w:t>
      </w:r>
      <w:r w:rsidRPr="00A537BE">
        <w:rPr>
          <w:rFonts w:ascii="Helvetica" w:eastAsia="宋体" w:hAnsi="Helvetica" w:cs="Helvetica"/>
          <w:color w:val="444444"/>
          <w:sz w:val="20"/>
          <w:szCs w:val="20"/>
        </w:rPr>
        <w:t> </w:t>
      </w:r>
      <w:proofErr w:type="spellStart"/>
      <w:r w:rsidRPr="00A537BE">
        <w:rPr>
          <w:rFonts w:ascii="Courier New" w:eastAsia="宋体" w:hAnsi="Courier New" w:cs="宋体"/>
          <w:color w:val="4D4D4C"/>
          <w:sz w:val="20"/>
        </w:rPr>
        <w:t>url</w:t>
      </w:r>
      <w:proofErr w:type="spellEnd"/>
      <w:r w:rsidRPr="00A537BE">
        <w:rPr>
          <w:rFonts w:ascii="Helvetica" w:eastAsia="宋体" w:hAnsi="Helvetica" w:cs="Helvetica"/>
          <w:color w:val="444444"/>
          <w:sz w:val="20"/>
          <w:szCs w:val="20"/>
        </w:rPr>
        <w:t> </w:t>
      </w:r>
      <w:r w:rsidRPr="00A537BE">
        <w:rPr>
          <w:rFonts w:ascii="Helvetica" w:eastAsia="宋体" w:hAnsi="Helvetica" w:cs="Helvetica"/>
          <w:color w:val="444444"/>
          <w:sz w:val="20"/>
          <w:szCs w:val="20"/>
        </w:rPr>
        <w:t>是必需的。如果没有指定</w:t>
      </w:r>
      <w:r w:rsidRPr="00A537BE">
        <w:rPr>
          <w:rFonts w:ascii="Helvetica" w:eastAsia="宋体" w:hAnsi="Helvetica" w:cs="Helvetica"/>
          <w:color w:val="444444"/>
          <w:sz w:val="20"/>
          <w:szCs w:val="20"/>
        </w:rPr>
        <w:t> </w:t>
      </w:r>
      <w:r w:rsidRPr="00A537BE">
        <w:rPr>
          <w:rFonts w:ascii="Courier New" w:eastAsia="宋体" w:hAnsi="Courier New" w:cs="宋体"/>
          <w:color w:val="4D4D4C"/>
          <w:sz w:val="20"/>
        </w:rPr>
        <w:t>method</w:t>
      </w:r>
      <w:r w:rsidRPr="00A537BE">
        <w:rPr>
          <w:rFonts w:ascii="Helvetica" w:eastAsia="宋体" w:hAnsi="Helvetica" w:cs="Helvetica"/>
          <w:color w:val="444444"/>
          <w:sz w:val="20"/>
          <w:szCs w:val="20"/>
        </w:rPr>
        <w:t>，请求将默认使用</w:t>
      </w:r>
      <w:r w:rsidRPr="00A537BE">
        <w:rPr>
          <w:rFonts w:ascii="Helvetica" w:eastAsia="宋体" w:hAnsi="Helvetica" w:cs="Helvetica"/>
          <w:color w:val="444444"/>
          <w:sz w:val="20"/>
          <w:szCs w:val="20"/>
        </w:rPr>
        <w:t> </w:t>
      </w:r>
      <w:r w:rsidRPr="00A537BE">
        <w:rPr>
          <w:rFonts w:ascii="Courier New" w:eastAsia="宋体" w:hAnsi="Courier New" w:cs="宋体"/>
          <w:color w:val="4D4D4C"/>
          <w:sz w:val="20"/>
        </w:rPr>
        <w:t>get</w:t>
      </w:r>
      <w:r w:rsidRPr="00A537BE">
        <w:rPr>
          <w:rFonts w:ascii="Helvetica" w:eastAsia="宋体" w:hAnsi="Helvetica" w:cs="Helvetica"/>
          <w:color w:val="444444"/>
          <w:sz w:val="20"/>
          <w:szCs w:val="20"/>
        </w:rPr>
        <w:t> </w:t>
      </w:r>
      <w:r w:rsidRPr="00A537BE">
        <w:rPr>
          <w:rFonts w:ascii="Helvetica" w:eastAsia="宋体" w:hAnsi="Helvetica" w:cs="Helvetica"/>
          <w:color w:val="444444"/>
          <w:sz w:val="20"/>
          <w:szCs w:val="20"/>
        </w:rPr>
        <w:t>方法。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A537BE" w:rsidRPr="00A537BE" w:rsidTr="00A53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37BE" w:rsidRPr="00A537BE" w:rsidRDefault="00A537BE" w:rsidP="00A5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299" w:lineRule="atLeast"/>
              <w:textAlignment w:val="baseline"/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</w:pP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url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是用于请求的服务器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URL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url: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'/user'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`method`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是创建请求时使用的方法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method: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'get'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,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default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baseURL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将自动加在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url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前面，除非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url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是一个绝对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URL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。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它可以通过设置一个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baseURL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便于为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axios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实例的方法传递相对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URL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baseURL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'https://some-</w:t>
            </w:r>
            <w:proofErr w:type="spellStart"/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domain.com/api</w:t>
            </w:r>
            <w:proofErr w:type="spellEnd"/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/'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transformRequest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允许在向服务器发送前，修改请求数据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只能用在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'PUT', 'POST'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和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'PATCH'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这几个请求方法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后面数组中的函数必须返回一个字符串，或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ArrayBuffer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，或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Stream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transformRequest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: [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function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 (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data, headers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) 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对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data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进行任意转换处理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return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data;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}],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transformResponse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在传递给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then/catch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前，允许修改响应数据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transformResponse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: [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function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 (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data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) 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对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data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进行任意转换处理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return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data;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}],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`headers`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是即将被发送的自定义请求头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headers: {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'X-Requested-With'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</w:t>
            </w:r>
            <w:proofErr w:type="spellStart"/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XMLHttpRequest</w:t>
            </w:r>
            <w:proofErr w:type="spellEnd"/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},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params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是即将与请求一起发送的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URL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参数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必须是一个无格式对象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(plain object)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或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URLSearchParams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对象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params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: 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ID: 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12345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},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paramsSerializer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是一个负责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params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序列化的函数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(e.g. https://www.npmjs.com/package/qs, http://api.jquery.com/jquery.param/)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paramsSerializer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function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>(</w:t>
            </w:r>
            <w:proofErr w:type="spellStart"/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params</w:t>
            </w:r>
            <w:proofErr w:type="spellEnd"/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) 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return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Qs.stringify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(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params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, {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arrayFormat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'brackets'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})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},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`data`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是作为请求主体被发送的数据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只适用于这些请求方法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'PUT', 'POST',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和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'PATCH'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在没有设置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transformRequest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时，必须是以下类型之一：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- string, plain object,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ArrayBuffer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,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ArrayBufferView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,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URLSearchParams</w:t>
            </w:r>
            <w:proofErr w:type="spellEnd"/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-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浏览器专属：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FormData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, File, Blob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- Node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专属：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Stream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data: 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firstName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'Fred'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},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`timeout`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指定请求超时的毫秒数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(0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表示无超时时间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)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如果请求话费了超过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`timeout`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的时间，请求将被中断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timeout: 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1000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withCredentials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表示跨域请求时是否需要使用凭证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withCredentials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false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,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default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`adapter`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允许自定义处理请求，以使测试更轻松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返回一个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promise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并应用一个有效的响应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(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查阅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[response docs](#response-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api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)).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adapter: 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function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 (</w:t>
            </w:r>
            <w:proofErr w:type="spellStart"/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config</w:t>
            </w:r>
            <w:proofErr w:type="spellEnd"/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) 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/* ... */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},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`auth`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表示应该使用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HTTP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基础验证，并提供凭据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这将设置一个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`Authorization`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头，覆写掉现有的任意使用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`headers`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设置的自定义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`Authorization`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头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auth: 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username: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</w:t>
            </w:r>
            <w:proofErr w:type="spellStart"/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janedoe</w:t>
            </w:r>
            <w:proofErr w:type="spellEnd"/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password: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's00pers3cret'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},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responseType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表示服务器响应的数据类型，可以是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'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arraybuffer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', 'blob', 'document', '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json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', 'text', 'stream'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responseType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</w:t>
            </w:r>
            <w:proofErr w:type="spellStart"/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json</w:t>
            </w:r>
            <w:proofErr w:type="spellEnd"/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,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default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responseEncoding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` indicates encoding to use for decoding responses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Note: Ignored for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responseType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` of 'stream' or client-side requests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responseEncoding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'utf8'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,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default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xsrfCookieName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是用作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xsrf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token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的值的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cookie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的名称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xsrfCookieName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'XSRF-TOKEN'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,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default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xsrfHeaderName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is the name of the http header that carries the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xsrf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token value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xsrfHeaderName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'X-XSRF-TOKEN'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,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default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onUploadProgress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允许为上传处理进度事件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onUploadProgress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function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 (</w:t>
            </w:r>
            <w:proofErr w:type="spellStart"/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progressEvent</w:t>
            </w:r>
            <w:proofErr w:type="spellEnd"/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) 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Do whatever you want with the native progress event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},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onDownloadProgress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允许为下载处理进度事件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onDownloadProgress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function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 (</w:t>
            </w:r>
            <w:proofErr w:type="spellStart"/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progressEvent</w:t>
            </w:r>
            <w:proofErr w:type="spellEnd"/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) 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对原生进度事件的处理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},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maxContentLength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定义允许的响应内容的最大尺寸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maxContentLength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2000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validateStatus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定义对于给定的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HTTP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响应状态码是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resolve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或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reject  promise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。如果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validateStatus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返回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`true` (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或者设置为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`null`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或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`undefined`)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，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promise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将被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resolve;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否则，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promise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将被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rejecte</w:t>
            </w:r>
            <w:proofErr w:type="spellEnd"/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validateStatus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function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 (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status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) 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return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status &gt;= 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200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&amp;&amp; status &lt; 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300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;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default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},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maxRedirects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定义在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node.js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中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follow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的最大重定向数目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如果设置为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0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，将不会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follow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任何重定向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maxRedirects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5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,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default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socketPath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defines a UNIX Socket to be used in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node.js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.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e.g. '/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var/run/docker.sock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' to send requests to the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docker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daemon.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Only either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socketPath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` or `proxy` can be specified.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If both are specified,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socketPath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` is used.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socketPath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null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,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default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httpAgent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和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httpsAgent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分别在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node.js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中用于定义在执行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http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和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https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时使用的自定义代理。允许像这样配置选项：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keepAlive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默认没有启用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httpAgent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new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http.Agent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({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keepAlive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true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}),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httpsAgent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new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https.Agent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({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keepAlive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true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}),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'proxy'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定义代理服务器的主机名称和端口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`auth`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表示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HTTP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基础验证应当用于连接代理，并提供凭据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这将会设置一个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`Proxy-Authorization`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头，覆写掉已有的通过使用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`header`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设置的自定义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`Proxy-Authorization`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头。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proxy: 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host: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'127.0.0.1'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port: 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9000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auth: 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  username: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</w:t>
            </w:r>
            <w:proofErr w:type="spellStart"/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mikeymike</w:t>
            </w:r>
            <w:proofErr w:type="spellEnd"/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  password: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'rapunz3l'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}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},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cancelToken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指定用于取消请求的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cancel token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（查看后面的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Cancellation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这节了解更多）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cancelToken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new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CancelToken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(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function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 (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cancel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) 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})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}</w:t>
            </w:r>
          </w:p>
        </w:tc>
      </w:tr>
    </w:tbl>
    <w:p w:rsidR="00A537BE" w:rsidRPr="00A537BE" w:rsidRDefault="00A537BE" w:rsidP="00A537BE">
      <w:pPr>
        <w:shd w:val="clear" w:color="auto" w:fill="FFFFFF"/>
        <w:adjustRightInd/>
        <w:snapToGrid/>
        <w:spacing w:after="0" w:line="240" w:lineRule="atLeast"/>
        <w:textAlignment w:val="baseline"/>
        <w:outlineLvl w:val="1"/>
        <w:rPr>
          <w:rFonts w:ascii="Helvetica" w:eastAsia="宋体" w:hAnsi="Helvetica" w:cs="Helvetica"/>
          <w:b/>
          <w:bCs/>
          <w:color w:val="444444"/>
          <w:sz w:val="36"/>
          <w:szCs w:val="36"/>
        </w:rPr>
      </w:pPr>
      <w:r w:rsidRPr="00A537BE">
        <w:rPr>
          <w:rFonts w:ascii="Helvetica" w:eastAsia="宋体" w:hAnsi="Helvetica" w:cs="Helvetica"/>
          <w:b/>
          <w:bCs/>
          <w:color w:val="444444"/>
          <w:sz w:val="36"/>
          <w:szCs w:val="36"/>
        </w:rPr>
        <w:t>响应结构</w:t>
      </w:r>
    </w:p>
    <w:p w:rsidR="00A537BE" w:rsidRPr="00A537BE" w:rsidRDefault="00A537BE" w:rsidP="00A537BE">
      <w:pPr>
        <w:shd w:val="clear" w:color="auto" w:fill="FFFFFF"/>
        <w:adjustRightInd/>
        <w:snapToGrid/>
        <w:spacing w:before="240" w:after="240"/>
        <w:textAlignment w:val="baseline"/>
        <w:rPr>
          <w:rFonts w:ascii="Helvetica" w:eastAsia="宋体" w:hAnsi="Helvetica" w:cs="Helvetica"/>
          <w:color w:val="444444"/>
          <w:sz w:val="20"/>
          <w:szCs w:val="20"/>
        </w:rPr>
      </w:pPr>
      <w:r w:rsidRPr="00A537BE">
        <w:rPr>
          <w:rFonts w:ascii="Helvetica" w:eastAsia="宋体" w:hAnsi="Helvetica" w:cs="Helvetica"/>
          <w:color w:val="444444"/>
          <w:sz w:val="20"/>
          <w:szCs w:val="20"/>
        </w:rPr>
        <w:t>某个请求的响应包含以下信息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983"/>
      </w:tblGrid>
      <w:tr w:rsidR="00A537BE" w:rsidRPr="00A537BE" w:rsidTr="00A53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37BE" w:rsidRPr="00A537BE" w:rsidRDefault="00A537BE" w:rsidP="00A5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299" w:lineRule="atLeast"/>
              <w:textAlignment w:val="baseline"/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</w:pP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`data`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由服务器提供的响应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data: {},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`status`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来自服务器响应的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HTTP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状态码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status: 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200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statusText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来自服务器响应的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HTTP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状态信息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statusText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: 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'OK'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`headers`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服务器响应的头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headers: {},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config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`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是为请求提供的配置信息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config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: {},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'request'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// `request` is the request that generated this response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It is the last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ClientRequest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instance in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node.js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(in redirects)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</w:t>
            </w:r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// and an </w:t>
            </w:r>
            <w:proofErr w:type="spellStart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>XMLHttpRequest</w:t>
            </w:r>
            <w:proofErr w:type="spellEnd"/>
            <w:r w:rsidRPr="00A537BE">
              <w:rPr>
                <w:rFonts w:ascii="inherit" w:eastAsia="宋体" w:hAnsi="inherit" w:cs="Courier New"/>
                <w:color w:val="8E908C"/>
                <w:sz w:val="20"/>
              </w:rPr>
              <w:t xml:space="preserve"> instance the browser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request: {}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}</w:t>
            </w:r>
          </w:p>
        </w:tc>
      </w:tr>
    </w:tbl>
    <w:p w:rsidR="00A537BE" w:rsidRPr="00A537BE" w:rsidRDefault="00A537BE" w:rsidP="00A537BE">
      <w:pPr>
        <w:shd w:val="clear" w:color="auto" w:fill="FFFFFF"/>
        <w:adjustRightInd/>
        <w:snapToGrid/>
        <w:spacing w:after="0"/>
        <w:textAlignment w:val="baseline"/>
        <w:rPr>
          <w:rFonts w:ascii="Helvetica" w:eastAsia="宋体" w:hAnsi="Helvetica" w:cs="Helvetica"/>
          <w:color w:val="444444"/>
          <w:sz w:val="20"/>
          <w:szCs w:val="20"/>
        </w:rPr>
      </w:pPr>
      <w:r w:rsidRPr="00A537BE">
        <w:rPr>
          <w:rFonts w:ascii="Helvetica" w:eastAsia="宋体" w:hAnsi="Helvetica" w:cs="Helvetica"/>
          <w:color w:val="444444"/>
          <w:sz w:val="20"/>
          <w:szCs w:val="20"/>
        </w:rPr>
        <w:t>使用</w:t>
      </w:r>
      <w:r w:rsidRPr="00A537BE">
        <w:rPr>
          <w:rFonts w:ascii="Helvetica" w:eastAsia="宋体" w:hAnsi="Helvetica" w:cs="Helvetica"/>
          <w:color w:val="444444"/>
          <w:sz w:val="20"/>
          <w:szCs w:val="20"/>
        </w:rPr>
        <w:t> </w:t>
      </w:r>
      <w:r w:rsidRPr="00A537BE">
        <w:rPr>
          <w:rFonts w:ascii="Courier New" w:eastAsia="宋体" w:hAnsi="Courier New" w:cs="Courier New"/>
          <w:color w:val="4D4D4C"/>
          <w:sz w:val="20"/>
        </w:rPr>
        <w:t>then</w:t>
      </w:r>
      <w:r w:rsidRPr="00A537BE">
        <w:rPr>
          <w:rFonts w:ascii="Helvetica" w:eastAsia="宋体" w:hAnsi="Helvetica" w:cs="Helvetica"/>
          <w:color w:val="444444"/>
          <w:sz w:val="20"/>
          <w:szCs w:val="20"/>
        </w:rPr>
        <w:t> </w:t>
      </w:r>
      <w:r w:rsidRPr="00A537BE">
        <w:rPr>
          <w:rFonts w:ascii="Helvetica" w:eastAsia="宋体" w:hAnsi="Helvetica" w:cs="Helvetica"/>
          <w:color w:val="444444"/>
          <w:sz w:val="20"/>
          <w:szCs w:val="20"/>
        </w:rPr>
        <w:t>时，你将接收下面这样的响应</w:t>
      </w:r>
      <w:r w:rsidRPr="00A537BE">
        <w:rPr>
          <w:rFonts w:ascii="Helvetica" w:eastAsia="宋体" w:hAnsi="Helvetica" w:cs="Helvetica"/>
          <w:color w:val="444444"/>
          <w:sz w:val="20"/>
          <w:szCs w:val="20"/>
        </w:rPr>
        <w:t xml:space="preserve"> 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56"/>
      </w:tblGrid>
      <w:tr w:rsidR="00A537BE" w:rsidRPr="00A537BE" w:rsidTr="00A537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37BE" w:rsidRPr="00A537BE" w:rsidRDefault="00A537BE" w:rsidP="00A53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299" w:lineRule="atLeast"/>
              <w:textAlignment w:val="baseline"/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</w:pP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axios.get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(</w:t>
            </w:r>
            <w:r w:rsidRPr="00A537BE">
              <w:rPr>
                <w:rFonts w:ascii="inherit" w:eastAsia="宋体" w:hAnsi="inherit" w:cs="Courier New"/>
                <w:color w:val="718C00"/>
                <w:sz w:val="20"/>
              </w:rPr>
              <w:t>'/user/12345'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)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.then(</w:t>
            </w:r>
            <w:r w:rsidRPr="00A537BE">
              <w:rPr>
                <w:rFonts w:ascii="inherit" w:eastAsia="宋体" w:hAnsi="inherit" w:cs="Courier New"/>
                <w:color w:val="8959A8"/>
                <w:sz w:val="20"/>
              </w:rPr>
              <w:t>function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>(</w:t>
            </w:r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response</w:t>
            </w:r>
            <w:r w:rsidRPr="00A537BE">
              <w:rPr>
                <w:rFonts w:ascii="inherit" w:eastAsia="宋体" w:hAnsi="inherit" w:cs="Courier New"/>
                <w:color w:val="4271AE"/>
                <w:sz w:val="20"/>
              </w:rPr>
              <w:t xml:space="preserve">) 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{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</w:t>
            </w:r>
            <w:proofErr w:type="spellStart"/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console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.log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(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response.data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);</w:t>
            </w:r>
            <w:r w:rsidRPr="00A537BE">
              <w:rPr>
                <w:rFonts w:ascii="Courier New" w:eastAsia="宋体" w:hAnsi="Courier New" w:cs="Courier New"/>
                <w:color w:val="4D4D4C"/>
                <w:sz w:val="20"/>
                <w:szCs w:val="20"/>
              </w:rPr>
              <w:br/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 xml:space="preserve">    </w:t>
            </w:r>
            <w:proofErr w:type="spellStart"/>
            <w:r w:rsidRPr="00A537BE">
              <w:rPr>
                <w:rFonts w:ascii="inherit" w:eastAsia="宋体" w:hAnsi="inherit" w:cs="Courier New"/>
                <w:color w:val="F5871F"/>
                <w:sz w:val="20"/>
              </w:rPr>
              <w:t>console</w:t>
            </w:r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.log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(</w:t>
            </w:r>
            <w:proofErr w:type="spellStart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response.status</w:t>
            </w:r>
            <w:proofErr w:type="spellEnd"/>
            <w:r w:rsidRPr="00A537BE">
              <w:rPr>
                <w:rFonts w:ascii="inherit" w:eastAsia="宋体" w:hAnsi="inherit" w:cs="Courier New"/>
                <w:color w:val="4D4D4C"/>
                <w:sz w:val="20"/>
              </w:rPr>
              <w:t>)</w:t>
            </w:r>
          </w:p>
        </w:tc>
      </w:tr>
    </w:tbl>
    <w:p w:rsidR="004358AB" w:rsidRPr="00695A5E" w:rsidRDefault="00695A5E" w:rsidP="00D31D50">
      <w:pPr>
        <w:spacing w:line="220" w:lineRule="atLeast"/>
        <w:rPr>
          <w:b/>
          <w:sz w:val="44"/>
          <w:szCs w:val="44"/>
        </w:rPr>
      </w:pPr>
      <w:r w:rsidRPr="00695A5E">
        <w:rPr>
          <w:rFonts w:hint="eastAsia"/>
          <w:b/>
          <w:sz w:val="44"/>
          <w:szCs w:val="44"/>
        </w:rPr>
        <w:t>等等</w:t>
      </w:r>
      <w:r w:rsidRPr="00695A5E">
        <w:rPr>
          <w:rFonts w:hint="eastAsia"/>
          <w:b/>
          <w:sz w:val="44"/>
          <w:szCs w:val="44"/>
        </w:rPr>
        <w:t xml:space="preserve">  </w:t>
      </w:r>
      <w:r w:rsidRPr="00695A5E">
        <w:rPr>
          <w:rFonts w:hint="eastAsia"/>
          <w:b/>
          <w:sz w:val="44"/>
          <w:szCs w:val="44"/>
        </w:rPr>
        <w:t>。。。。。。。。。。。。。。</w:t>
      </w:r>
    </w:p>
    <w:sectPr w:rsidR="004358AB" w:rsidRPr="00695A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4A74"/>
    <w:rsid w:val="00323B43"/>
    <w:rsid w:val="003D37D8"/>
    <w:rsid w:val="00426133"/>
    <w:rsid w:val="004358AB"/>
    <w:rsid w:val="00695A5E"/>
    <w:rsid w:val="00846718"/>
    <w:rsid w:val="008B7726"/>
    <w:rsid w:val="008E453C"/>
    <w:rsid w:val="00A537B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A537B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37BE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537B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37B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53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537BE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A537BE"/>
  </w:style>
  <w:style w:type="character" w:customStyle="1" w:styleId="comment">
    <w:name w:val="comment"/>
    <w:basedOn w:val="a0"/>
    <w:rsid w:val="00A537BE"/>
  </w:style>
  <w:style w:type="character" w:customStyle="1" w:styleId="string">
    <w:name w:val="string"/>
    <w:basedOn w:val="a0"/>
    <w:rsid w:val="00A537BE"/>
  </w:style>
  <w:style w:type="character" w:customStyle="1" w:styleId="function">
    <w:name w:val="function"/>
    <w:basedOn w:val="a0"/>
    <w:rsid w:val="00A537BE"/>
  </w:style>
  <w:style w:type="character" w:customStyle="1" w:styleId="keyword">
    <w:name w:val="keyword"/>
    <w:basedOn w:val="a0"/>
    <w:rsid w:val="00A537BE"/>
  </w:style>
  <w:style w:type="character" w:customStyle="1" w:styleId="params">
    <w:name w:val="params"/>
    <w:basedOn w:val="a0"/>
    <w:rsid w:val="00A537BE"/>
  </w:style>
  <w:style w:type="character" w:customStyle="1" w:styleId="number">
    <w:name w:val="number"/>
    <w:basedOn w:val="a0"/>
    <w:rsid w:val="00A537BE"/>
  </w:style>
  <w:style w:type="character" w:customStyle="1" w:styleId="attr">
    <w:name w:val="attr"/>
    <w:basedOn w:val="a0"/>
    <w:rsid w:val="00A537BE"/>
  </w:style>
  <w:style w:type="character" w:customStyle="1" w:styleId="literal">
    <w:name w:val="literal"/>
    <w:basedOn w:val="a0"/>
    <w:rsid w:val="00A537BE"/>
  </w:style>
  <w:style w:type="character" w:customStyle="1" w:styleId="builtin">
    <w:name w:val="built_in"/>
    <w:basedOn w:val="a0"/>
    <w:rsid w:val="00A53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6</cp:revision>
  <dcterms:created xsi:type="dcterms:W3CDTF">2008-09-11T17:20:00Z</dcterms:created>
  <dcterms:modified xsi:type="dcterms:W3CDTF">2020-09-26T03:58:00Z</dcterms:modified>
</cp:coreProperties>
</file>