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 xml:space="preserve">Mã tham dự </w:t>
      </w:r>
      <w:r>
        <w:rPr>
          <w:szCs w:val="24"/>
        </w:rPr>
        <w:tab/>
        <w:t xml:space="preserve">:  </w:t>
      </w:r>
      <w:r w:rsidR="00705CF2" w:rsidRPr="00705CF2">
        <w:rPr>
          <w:szCs w:val="24"/>
        </w:rPr>
        <w:t>THW000290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CMND/Hộ chiếu/GĐKDN số</w:t>
      </w:r>
      <w:r>
        <w:rPr>
          <w:szCs w:val="24"/>
        </w:rPr>
        <w:tab/>
        <w:t xml:space="preserve"> : </w:t>
      </w:r>
      <w:r w:rsidR="00705CF2" w:rsidRPr="00705CF2">
        <w:rPr>
          <w:szCs w:val="24"/>
        </w:rPr>
        <w:t>024102743</w:t>
      </w:r>
    </w:p>
    <w:p w:rsidR="00705CF2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>Họ tên</w:t>
      </w:r>
      <w:r>
        <w:rPr>
          <w:szCs w:val="24"/>
        </w:rPr>
        <w:tab/>
      </w:r>
      <w:r>
        <w:rPr>
          <w:szCs w:val="24"/>
        </w:rPr>
        <w:tab/>
        <w:t>:</w:t>
      </w:r>
      <w:r w:rsidR="00EA3B93">
        <w:rPr>
          <w:szCs w:val="24"/>
        </w:rPr>
        <w:t xml:space="preserve">  </w:t>
      </w:r>
      <w:r w:rsidR="00705CF2" w:rsidRPr="00705CF2">
        <w:rPr>
          <w:szCs w:val="24"/>
        </w:rPr>
        <w:t>Lê Phan Công Bình</w:t>
      </w:r>
    </w:p>
    <w:p w:rsidR="005836FD" w:rsidRDefault="005836FD" w:rsidP="00F00A4A">
      <w:pPr>
        <w:spacing w:after="0" w:line="360" w:lineRule="auto"/>
        <w:ind w:right="-331"/>
        <w:rPr>
          <w:szCs w:val="24"/>
        </w:rPr>
      </w:pPr>
      <w:r>
        <w:rPr>
          <w:szCs w:val="24"/>
        </w:rPr>
        <w:t>Tổng số phiếu biểu quyế</w:t>
      </w:r>
      <w:r w:rsidR="00C04CA3">
        <w:rPr>
          <w:szCs w:val="24"/>
        </w:rPr>
        <w:t xml:space="preserve">t </w:t>
      </w:r>
      <w:r>
        <w:rPr>
          <w:szCs w:val="24"/>
        </w:rPr>
        <w:t xml:space="preserve">: </w:t>
      </w:r>
      <w:r w:rsidR="00C04CA3">
        <w:rPr>
          <w:szCs w:val="24"/>
        </w:rPr>
        <w:t xml:space="preserve"> </w:t>
      </w:r>
      <w:r w:rsidR="00705CF2" w:rsidRPr="00705CF2">
        <w:rPr>
          <w:szCs w:val="24"/>
        </w:rPr>
        <w:t>2</w:t>
      </w:r>
      <w:r w:rsidR="00705CF2">
        <w:rPr>
          <w:szCs w:val="24"/>
        </w:rPr>
        <w:t>,</w:t>
      </w:r>
      <w:r w:rsidR="00705CF2" w:rsidRPr="00705CF2">
        <w:rPr>
          <w:szCs w:val="24"/>
        </w:rPr>
        <w:t>100</w:t>
      </w:r>
      <w:r w:rsidR="00705CF2">
        <w:rPr>
          <w:szCs w:val="24"/>
        </w:rPr>
        <w:t xml:space="preserve"> </w:t>
      </w:r>
      <w:r>
        <w:rPr>
          <w:szCs w:val="24"/>
        </w:rPr>
        <w:t>phiếu</w:t>
      </w:r>
      <w:r w:rsidR="00A44706" w:rsidRPr="00A44706">
        <w:rPr>
          <w:noProof/>
        </w:rPr>
        <w:t xml:space="preserve"> </w:t>
      </w:r>
    </w:p>
    <w:p w:rsidR="00EA3B93" w:rsidRDefault="00EA3B93" w:rsidP="00EB4A86">
      <w:pPr>
        <w:spacing w:before="40" w:after="0" w:line="360" w:lineRule="auto"/>
        <w:rPr>
          <w:b/>
          <w:szCs w:val="24"/>
        </w:rPr>
      </w:pPr>
      <w:r w:rsidRPr="00EA3B93">
        <w:rPr>
          <w:b/>
          <w:szCs w:val="24"/>
        </w:rPr>
        <w:t>CÁC NỘI DUNG BIỂU QUYẾT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368"/>
        <w:gridCol w:w="2610"/>
        <w:gridCol w:w="2955"/>
        <w:gridCol w:w="2625"/>
      </w:tblGrid>
      <w:tr w:rsidR="00EA3B93" w:rsidTr="00A8540A">
        <w:trPr>
          <w:trHeight w:val="629"/>
        </w:trPr>
        <w:tc>
          <w:tcPr>
            <w:tcW w:w="1368" w:type="dxa"/>
            <w:vMerge w:val="restart"/>
            <w:tcBorders>
              <w:right w:val="nil"/>
            </w:tcBorders>
          </w:tcPr>
          <w:p w:rsidR="00EA3B93" w:rsidRPr="00721303" w:rsidRDefault="00F00A4A" w:rsidP="00A8540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721303">
              <w:rPr>
                <w:b/>
                <w:sz w:val="72"/>
                <w:szCs w:val="72"/>
              </w:rPr>
              <w:t>1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A3B93" w:rsidRPr="00721303" w:rsidRDefault="00A8540A" w:rsidP="00EA3B93">
            <w:pPr>
              <w:spacing w:line="360" w:lineRule="auto"/>
              <w:rPr>
                <w:b/>
                <w:szCs w:val="24"/>
              </w:rPr>
            </w:pPr>
            <w:r w:rsidRPr="00721303">
              <w:rPr>
                <w:b/>
                <w:szCs w:val="24"/>
              </w:rPr>
              <w:t>Thông qua Báo cáo hoạt động của Hội đồng quản trị năm 2015 và kế hoạch hoạt động năm 2016</w:t>
            </w:r>
          </w:p>
        </w:tc>
      </w:tr>
      <w:tr w:rsidR="00EA3B93" w:rsidTr="006766C4">
        <w:trPr>
          <w:trHeight w:val="397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EA3B93" w:rsidRPr="00F00A4A" w:rsidRDefault="00EA3B93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3B93" w:rsidRPr="00EA3B93" w:rsidRDefault="00EA3B93" w:rsidP="00EA3B93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3B93" w:rsidRDefault="00EA3B93" w:rsidP="00EA3B93">
            <w:pPr>
              <w:spacing w:line="360" w:lineRule="auto"/>
              <w:rPr>
                <w:b/>
                <w:szCs w:val="24"/>
              </w:rPr>
            </w:pPr>
            <w:r w:rsidRPr="006766C4">
              <w:rPr>
                <w:sz w:val="26"/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left w:val="nil"/>
              <w:right w:val="nil"/>
            </w:tcBorders>
            <w:vAlign w:val="center"/>
          </w:tcPr>
          <w:p w:rsidR="00EA3B93" w:rsidRDefault="00EA3B93" w:rsidP="00EA3B93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2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721303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 hoạt động của Ban kiểm soát Công ty CP Cấp nước Tân Hòa năm 2015</w:t>
            </w:r>
          </w:p>
        </w:tc>
      </w:tr>
      <w:tr w:rsidR="00F00A4A" w:rsidTr="006766C4">
        <w:trPr>
          <w:trHeight w:val="46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left w:val="nil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6766C4" w:rsidRDefault="00F00A4A" w:rsidP="006766C4">
            <w:pPr>
              <w:spacing w:line="360" w:lineRule="auto"/>
              <w:jc w:val="center"/>
              <w:rPr>
                <w:b/>
                <w:szCs w:val="24"/>
              </w:rPr>
            </w:pPr>
            <w:r w:rsidRPr="006766C4">
              <w:rPr>
                <w:b/>
                <w:sz w:val="72"/>
                <w:szCs w:val="72"/>
              </w:rPr>
              <w:t>3</w:t>
            </w:r>
          </w:p>
        </w:tc>
        <w:tc>
          <w:tcPr>
            <w:tcW w:w="81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6766C4" w:rsidRDefault="006D0D9D" w:rsidP="006766C4">
            <w:pPr>
              <w:spacing w:line="360" w:lineRule="auto"/>
              <w:rPr>
                <w:b/>
                <w:szCs w:val="24"/>
              </w:rPr>
            </w:pPr>
            <w:r w:rsidRPr="006766C4">
              <w:rPr>
                <w:b/>
                <w:szCs w:val="24"/>
              </w:rPr>
              <w:t>Thông qua Báo cáo tổng kết hoạt động sản xuất kinh doanh năm 2015 và Phương hướng hoạt động sản xuất kinh doanh năm 2016</w:t>
            </w:r>
          </w:p>
        </w:tc>
      </w:tr>
      <w:tr w:rsidR="00F00A4A" w:rsidTr="006766C4">
        <w:trPr>
          <w:trHeight w:val="41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4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 tài chính tóm tắt năm 2015 (đã kiểm toán) và Kế hoạch tài chính năm 2016</w:t>
            </w:r>
          </w:p>
        </w:tc>
      </w:tr>
      <w:tr w:rsidR="00F00A4A" w:rsidTr="006766C4">
        <w:trPr>
          <w:trHeight w:val="46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5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Tờ trình sửa đổi, bổ sung Điều lệ Công ty theo Luật doanh nghiệp năm 2014</w:t>
            </w:r>
          </w:p>
        </w:tc>
      </w:tr>
      <w:tr w:rsidR="00F00A4A" w:rsidTr="006766C4">
        <w:trPr>
          <w:trHeight w:val="50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C057DD">
        <w:trPr>
          <w:trHeight w:val="505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6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Ủy quyền cho HĐQT lựa chọn đơn vị kiểm toán năm 2016</w:t>
            </w:r>
          </w:p>
        </w:tc>
      </w:tr>
      <w:tr w:rsidR="00F00A4A" w:rsidTr="00C057DD">
        <w:trPr>
          <w:trHeight w:val="433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7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A20B1E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Tờ trình phương án phân phối lợi nhuận, trích lập các quỹ và chi cổ tức năm 2015</w:t>
            </w:r>
          </w:p>
        </w:tc>
      </w:tr>
      <w:tr w:rsidR="00F00A4A" w:rsidTr="006766C4">
        <w:trPr>
          <w:trHeight w:val="505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 w:val="restart"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 w:rsidRPr="00F00A4A">
              <w:rPr>
                <w:b/>
                <w:sz w:val="72"/>
                <w:szCs w:val="72"/>
              </w:rPr>
              <w:t>8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6D0D9D" w:rsidP="00954964">
            <w:pPr>
              <w:spacing w:line="360" w:lineRule="auto"/>
              <w:rPr>
                <w:szCs w:val="24"/>
              </w:rPr>
            </w:pPr>
            <w:r w:rsidRPr="008D0B25">
              <w:rPr>
                <w:b/>
                <w:szCs w:val="24"/>
              </w:rPr>
              <w:t>Thông qua Báo cáo  thù lao của HĐQT, BKS, Thư ký năm 2015 và Kế hoạch thù lao HĐQT, BKS, Thư ký năm 201</w:t>
            </w:r>
            <w:r w:rsidR="00954964">
              <w:rPr>
                <w:b/>
                <w:szCs w:val="24"/>
              </w:rPr>
              <w:t>6</w:t>
            </w:r>
          </w:p>
        </w:tc>
      </w:tr>
      <w:tr w:rsidR="00F00A4A" w:rsidTr="00F00A4A">
        <w:trPr>
          <w:trHeight w:val="620"/>
        </w:trPr>
        <w:tc>
          <w:tcPr>
            <w:tcW w:w="1368" w:type="dxa"/>
            <w:vMerge/>
            <w:tcBorders>
              <w:right w:val="nil"/>
            </w:tcBorders>
            <w:vAlign w:val="center"/>
          </w:tcPr>
          <w:p w:rsidR="00F00A4A" w:rsidRPr="00F00A4A" w:rsidRDefault="00F00A4A" w:rsidP="00F00A4A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Pr="00EA3B93" w:rsidRDefault="00F00A4A" w:rsidP="00A20B1E">
            <w:pPr>
              <w:spacing w:line="360" w:lineRule="auto"/>
              <w:rPr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Đồng ý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>
              <w:rPr>
                <w:szCs w:val="24"/>
              </w:rPr>
              <w:t xml:space="preserve"> Không đ</w:t>
            </w:r>
            <w:r w:rsidRPr="00EA3B93">
              <w:rPr>
                <w:szCs w:val="24"/>
              </w:rPr>
              <w:t>ồng ý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A4A" w:rsidRDefault="00F00A4A" w:rsidP="00A20B1E">
            <w:pPr>
              <w:spacing w:line="360" w:lineRule="auto"/>
              <w:rPr>
                <w:b/>
                <w:szCs w:val="24"/>
              </w:rPr>
            </w:pPr>
            <w:r w:rsidRPr="00EA3B93">
              <w:rPr>
                <w:szCs w:val="24"/>
              </w:rPr>
              <w:sym w:font="Symbol" w:char="F07F"/>
            </w:r>
            <w:r w:rsidRPr="00EA3B93">
              <w:rPr>
                <w:szCs w:val="24"/>
              </w:rPr>
              <w:t xml:space="preserve"> </w:t>
            </w:r>
            <w:r>
              <w:rPr>
                <w:szCs w:val="24"/>
              </w:rPr>
              <w:t>Không có ý kiến</w:t>
            </w:r>
          </w:p>
        </w:tc>
      </w:tr>
    </w:tbl>
    <w:p w:rsidR="00EA3B93" w:rsidRPr="004140F6" w:rsidRDefault="00AB2CBA" w:rsidP="004140F6">
      <w:pPr>
        <w:spacing w:before="240" w:after="0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C11C3" wp14:editId="56B21FD5">
            <wp:simplePos x="0" y="0"/>
            <wp:positionH relativeFrom="column">
              <wp:posOffset>-22860</wp:posOffset>
            </wp:positionH>
            <wp:positionV relativeFrom="paragraph">
              <wp:posOffset>53975</wp:posOffset>
            </wp:positionV>
            <wp:extent cx="1798955" cy="771525"/>
            <wp:effectExtent l="0" t="0" r="0" b="9525"/>
            <wp:wrapNone/>
            <wp:docPr id="2050" name="WIZC2R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WIZC2R1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7715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</w:r>
      <w:r w:rsidR="00F00A4A">
        <w:rPr>
          <w:b/>
          <w:szCs w:val="24"/>
        </w:rPr>
        <w:tab/>
        <w:t xml:space="preserve">     </w:t>
      </w:r>
      <w:r w:rsidR="004140F6">
        <w:rPr>
          <w:szCs w:val="24"/>
        </w:rPr>
        <w:t xml:space="preserve">Ngày      </w:t>
      </w:r>
      <w:r w:rsidR="00C057DD">
        <w:rPr>
          <w:szCs w:val="24"/>
        </w:rPr>
        <w:t>t</w:t>
      </w:r>
      <w:r w:rsidR="004140F6">
        <w:rPr>
          <w:szCs w:val="24"/>
        </w:rPr>
        <w:t xml:space="preserve">háng </w:t>
      </w:r>
      <w:r w:rsidR="00C057DD">
        <w:rPr>
          <w:szCs w:val="24"/>
        </w:rPr>
        <w:t xml:space="preserve"> 04 n</w:t>
      </w:r>
      <w:r w:rsidR="004140F6">
        <w:rPr>
          <w:szCs w:val="24"/>
        </w:rPr>
        <w:t>ăm 2016</w:t>
      </w:r>
    </w:p>
    <w:p w:rsidR="00F00A4A" w:rsidRPr="004140F6" w:rsidRDefault="00F00A4A" w:rsidP="004140F6">
      <w:pPr>
        <w:spacing w:after="0"/>
        <w:rPr>
          <w:szCs w:val="24"/>
        </w:rPr>
      </w:pP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  <w:t>CỔ ĐÔNG/ ĐẠI DIỆN</w:t>
      </w:r>
    </w:p>
    <w:p w:rsidR="00AD34EC" w:rsidRDefault="00F00A4A" w:rsidP="00954964">
      <w:pPr>
        <w:spacing w:after="0"/>
        <w:rPr>
          <w:szCs w:val="24"/>
        </w:rPr>
      </w:pP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bookmarkStart w:id="0" w:name="_GoBack"/>
      <w:bookmarkEnd w:id="0"/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</w:r>
      <w:r w:rsidRPr="004140F6">
        <w:rPr>
          <w:szCs w:val="24"/>
        </w:rPr>
        <w:tab/>
        <w:t xml:space="preserve">     (Ký, ghi rõ họ tên)</w:t>
      </w:r>
    </w:p>
    <w:sectPr w:rsidR="00AD34EC" w:rsidSect="006766C4">
      <w:headerReference w:type="default" r:id="rId8"/>
      <w:pgSz w:w="11909" w:h="16834" w:code="9"/>
      <w:pgMar w:top="259" w:right="1440" w:bottom="259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D23" w:rsidRDefault="002F1D23" w:rsidP="00D75820">
      <w:pPr>
        <w:spacing w:after="0" w:line="240" w:lineRule="auto"/>
      </w:pPr>
      <w:r>
        <w:separator/>
      </w:r>
    </w:p>
  </w:endnote>
  <w:endnote w:type="continuationSeparator" w:id="0">
    <w:p w:rsidR="002F1D23" w:rsidRDefault="002F1D23" w:rsidP="00D7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D23" w:rsidRDefault="002F1D23" w:rsidP="00D75820">
      <w:pPr>
        <w:spacing w:after="0" w:line="240" w:lineRule="auto"/>
      </w:pPr>
      <w:r>
        <w:separator/>
      </w:r>
    </w:p>
  </w:footnote>
  <w:footnote w:type="continuationSeparator" w:id="0">
    <w:p w:rsidR="002F1D23" w:rsidRDefault="002F1D23" w:rsidP="00D7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820" w:rsidRPr="00D75820" w:rsidRDefault="00D75820" w:rsidP="00C32167">
    <w:pPr>
      <w:tabs>
        <w:tab w:val="left" w:pos="1320"/>
        <w:tab w:val="center" w:pos="4514"/>
      </w:tabs>
      <w:spacing w:after="0" w:line="360" w:lineRule="auto"/>
      <w:jc w:val="center"/>
      <w:rPr>
        <w:b/>
        <w:sz w:val="28"/>
      </w:rPr>
    </w:pPr>
    <w:r w:rsidRPr="00D75820">
      <w:rPr>
        <w:b/>
        <w:sz w:val="28"/>
      </w:rPr>
      <w:t>ĐẠI HỘI CỔ ĐÔNG</w:t>
    </w:r>
  </w:p>
  <w:p w:rsidR="00D75820" w:rsidRDefault="00D75820" w:rsidP="00C32167">
    <w:pPr>
      <w:spacing w:after="0" w:line="360" w:lineRule="auto"/>
      <w:jc w:val="center"/>
      <w:rPr>
        <w:b/>
        <w:sz w:val="28"/>
      </w:rPr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99ADBB" wp14:editId="3AAADE76">
              <wp:simplePos x="0" y="0"/>
              <wp:positionH relativeFrom="column">
                <wp:posOffset>2105025</wp:posOffset>
              </wp:positionH>
              <wp:positionV relativeFrom="paragraph">
                <wp:posOffset>116205</wp:posOffset>
              </wp:positionV>
              <wp:extent cx="1219200" cy="2667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192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820" w:rsidRPr="00122B22" w:rsidRDefault="00D75820">
                          <w:pPr>
                            <w:rPr>
                              <w:szCs w:val="24"/>
                            </w:rPr>
                          </w:pPr>
                          <w:r w:rsidRPr="00122B22">
                            <w:rPr>
                              <w:szCs w:val="24"/>
                            </w:rPr>
                            <w:t>-------</w:t>
                          </w:r>
                          <w:r>
                            <w:rPr>
                              <w:szCs w:val="24"/>
                            </w:rPr>
                            <w:t>-</w:t>
                          </w:r>
                          <w:r w:rsidRPr="00122B22">
                            <w:rPr>
                              <w:szCs w:val="24"/>
                            </w:rPr>
                            <w:t>o0o-</w:t>
                          </w:r>
                          <w:r>
                            <w:rPr>
                              <w:szCs w:val="24"/>
                            </w:rPr>
                            <w:t>--</w:t>
                          </w:r>
                          <w:r w:rsidRPr="00122B22">
                            <w:rPr>
                              <w:szCs w:val="24"/>
                            </w:rPr>
                            <w:t>-----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65.75pt;margin-top:9.15pt;width:9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" filled="f" stroked="f">
              <v:textbox>
                <w:txbxContent>
                  <w:p w:rsidR="00D75820" w:rsidRPr="00122B22" w:rsidRDefault="00D75820">
                    <w:pPr>
                      <w:rPr>
                        <w:szCs w:val="24"/>
                      </w:rPr>
                    </w:pPr>
                    <w:r w:rsidRPr="00122B22">
                      <w:rPr>
                        <w:szCs w:val="24"/>
                      </w:rPr>
                      <w:t>-------</w:t>
                    </w:r>
                    <w:r>
                      <w:rPr>
                        <w:szCs w:val="24"/>
                      </w:rPr>
                      <w:t>-</w:t>
                    </w:r>
                    <w:r w:rsidRPr="00122B22">
                      <w:rPr>
                        <w:szCs w:val="24"/>
                      </w:rPr>
                      <w:t>o0o-</w:t>
                    </w:r>
                    <w:r>
                      <w:rPr>
                        <w:szCs w:val="24"/>
                      </w:rPr>
                      <w:t>--</w:t>
                    </w:r>
                    <w:r w:rsidRPr="00122B22">
                      <w:rPr>
                        <w:szCs w:val="24"/>
                      </w:rPr>
                      <w:t>-----</w:t>
                    </w:r>
                  </w:p>
                </w:txbxContent>
              </v:textbox>
            </v:rect>
          </w:pict>
        </mc:Fallback>
      </mc:AlternateContent>
    </w:r>
    <w:r w:rsidRPr="00D75820">
      <w:rPr>
        <w:b/>
        <w:sz w:val="28"/>
      </w:rPr>
      <w:t>CÔNG TY CỔ PHẦN CẤP NƯỚC TÂN HÒA</w:t>
    </w:r>
  </w:p>
  <w:p w:rsidR="0092317E" w:rsidRDefault="0092317E" w:rsidP="0092317E">
    <w:pPr>
      <w:tabs>
        <w:tab w:val="left" w:pos="1320"/>
        <w:tab w:val="center" w:pos="4514"/>
      </w:tabs>
      <w:spacing w:before="120" w:after="0" w:line="360" w:lineRule="auto"/>
      <w:jc w:val="center"/>
      <w:rPr>
        <w:b/>
        <w:sz w:val="28"/>
      </w:rPr>
    </w:pPr>
    <w:r w:rsidRPr="00C04CA3">
      <w:rPr>
        <w:b/>
        <w:sz w:val="36"/>
        <w:szCs w:val="40"/>
      </w:rPr>
      <w:t>THẺ BIỂU QUYẾT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FD"/>
    <w:rsid w:val="00036EB5"/>
    <w:rsid w:val="00127290"/>
    <w:rsid w:val="00282B88"/>
    <w:rsid w:val="002F1D23"/>
    <w:rsid w:val="004140F6"/>
    <w:rsid w:val="00473F15"/>
    <w:rsid w:val="005836FD"/>
    <w:rsid w:val="006766C4"/>
    <w:rsid w:val="006D0D9D"/>
    <w:rsid w:val="00705CF2"/>
    <w:rsid w:val="00721303"/>
    <w:rsid w:val="00793352"/>
    <w:rsid w:val="00797527"/>
    <w:rsid w:val="007D7038"/>
    <w:rsid w:val="008D0B25"/>
    <w:rsid w:val="0092317E"/>
    <w:rsid w:val="00954964"/>
    <w:rsid w:val="00A44706"/>
    <w:rsid w:val="00A615B0"/>
    <w:rsid w:val="00A8540A"/>
    <w:rsid w:val="00AB2CBA"/>
    <w:rsid w:val="00AD34EC"/>
    <w:rsid w:val="00C03D89"/>
    <w:rsid w:val="00C04CA3"/>
    <w:rsid w:val="00C057DD"/>
    <w:rsid w:val="00C274AC"/>
    <w:rsid w:val="00C32167"/>
    <w:rsid w:val="00C80FF6"/>
    <w:rsid w:val="00C82C0A"/>
    <w:rsid w:val="00D75820"/>
    <w:rsid w:val="00DB07A2"/>
    <w:rsid w:val="00DC43E1"/>
    <w:rsid w:val="00DF63B5"/>
    <w:rsid w:val="00EA3B93"/>
    <w:rsid w:val="00EB4A86"/>
    <w:rsid w:val="00ED6DB8"/>
    <w:rsid w:val="00F0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0"/>
  </w:style>
  <w:style w:type="paragraph" w:styleId="Footer">
    <w:name w:val="footer"/>
    <w:basedOn w:val="Normal"/>
    <w:link w:val="Foot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0"/>
  </w:style>
  <w:style w:type="paragraph" w:styleId="BalloonText">
    <w:name w:val="Balloon Text"/>
    <w:basedOn w:val="Normal"/>
    <w:link w:val="BalloonTextChar"/>
    <w:uiPriority w:val="99"/>
    <w:semiHidden/>
    <w:unhideWhenUsed/>
    <w:rsid w:val="00A4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0"/>
  </w:style>
  <w:style w:type="paragraph" w:styleId="Footer">
    <w:name w:val="footer"/>
    <w:basedOn w:val="Normal"/>
    <w:link w:val="FooterChar"/>
    <w:uiPriority w:val="99"/>
    <w:unhideWhenUsed/>
    <w:rsid w:val="00D7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0"/>
  </w:style>
  <w:style w:type="paragraph" w:styleId="BalloonText">
    <w:name w:val="Balloon Text"/>
    <w:basedOn w:val="Normal"/>
    <w:link w:val="BalloonTextChar"/>
    <w:uiPriority w:val="99"/>
    <w:semiHidden/>
    <w:unhideWhenUsed/>
    <w:rsid w:val="00A4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LETANDAT</cp:lastModifiedBy>
  <cp:revision>35</cp:revision>
  <cp:lastPrinted>2016-04-08T00:20:00Z</cp:lastPrinted>
  <dcterms:created xsi:type="dcterms:W3CDTF">2016-04-06T06:16:00Z</dcterms:created>
  <dcterms:modified xsi:type="dcterms:W3CDTF">2016-04-08T00:20:00Z</dcterms:modified>
</cp:coreProperties>
</file>