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4059555" cy="1068070"/>
            <wp:effectExtent l="0" t="0" r="4445" b="11430"/>
            <wp:docPr id="18" name="图片 18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校徽校名标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 w:ascii="黑体" w:hAnsi="华文楷体" w:eastAsia="黑体"/>
          <w:kern w:val="0"/>
          <w:sz w:val="90"/>
          <w:szCs w:val="90"/>
          <w:lang w:val="en-US" w:eastAsia="zh-CN"/>
        </w:rPr>
      </w:pPr>
      <w:r>
        <w:rPr>
          <w:rFonts w:hint="eastAsia" w:ascii="黑体" w:hAnsi="华文楷体" w:eastAsia="黑体"/>
          <w:kern w:val="0"/>
          <w:sz w:val="90"/>
          <w:szCs w:val="90"/>
          <w:lang w:val="en-US" w:eastAsia="zh-CN"/>
        </w:rPr>
        <w:t>分布式与云计算</w:t>
      </w:r>
    </w:p>
    <w:p>
      <w:pPr>
        <w:jc w:val="center"/>
        <w:rPr>
          <w:rFonts w:hint="eastAsia"/>
          <w:sz w:val="24"/>
        </w:rPr>
      </w:pPr>
      <w:r>
        <w:rPr>
          <w:rFonts w:hint="eastAsia" w:ascii="黑体" w:hAnsi="华文楷体" w:eastAsia="黑体"/>
          <w:kern w:val="0"/>
          <w:sz w:val="90"/>
          <w:szCs w:val="90"/>
        </w:rPr>
        <w:t>实验报告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tbl>
      <w:tblPr>
        <w:tblStyle w:val="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41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姓</w:t>
            </w: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名：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谭哲文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黑体" w:eastAsia="黑体"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t>学    号：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8202191123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院：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/>
                <w:sz w:val="36"/>
                <w:szCs w:val="36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专业班级：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计科2105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指导教师：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余腊生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本科生院制</w:t>
      </w:r>
    </w:p>
    <w:p>
      <w:pPr>
        <w:jc w:val="center"/>
        <w:rPr>
          <w:rFonts w:hint="eastAsia"/>
          <w:sz w:val="24"/>
        </w:rPr>
      </w:pPr>
      <w:r>
        <w:rPr>
          <w:rFonts w:hint="eastAsia" w:ascii="黑体" w:eastAsia="黑体"/>
          <w:sz w:val="36"/>
          <w:szCs w:val="36"/>
        </w:rPr>
        <w:t>20</w:t>
      </w:r>
      <w:r>
        <w:rPr>
          <w:rFonts w:ascii="黑体" w:eastAsia="黑体"/>
          <w:sz w:val="36"/>
          <w:szCs w:val="36"/>
        </w:rPr>
        <w:t>2</w:t>
      </w:r>
      <w:r>
        <w:rPr>
          <w:rFonts w:hint="eastAsia" w:ascii="黑体" w:eastAsia="黑体"/>
          <w:sz w:val="36"/>
          <w:szCs w:val="36"/>
          <w:lang w:val="en-US" w:eastAsia="zh-CN"/>
        </w:rPr>
        <w:t>4</w:t>
      </w:r>
      <w:r>
        <w:rPr>
          <w:rFonts w:hint="eastAsia" w:ascii="黑体" w:eastAsia="黑体"/>
          <w:sz w:val="36"/>
          <w:szCs w:val="36"/>
        </w:rPr>
        <w:t>年</w:t>
      </w:r>
      <w:r>
        <w:rPr>
          <w:rFonts w:hint="eastAsia" w:ascii="黑体" w:eastAsia="黑体"/>
          <w:sz w:val="36"/>
          <w:szCs w:val="36"/>
          <w:lang w:val="en-US" w:eastAsia="zh-CN"/>
        </w:rPr>
        <w:t>6</w:t>
      </w:r>
      <w:r>
        <w:rPr>
          <w:rFonts w:hint="eastAsia" w:ascii="黑体" w:eastAsia="黑体"/>
          <w:sz w:val="36"/>
          <w:szCs w:val="36"/>
        </w:rPr>
        <w:t>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XAMPP 的安装与使用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121212"/>
          <w:kern w:val="0"/>
          <w:sz w:val="28"/>
          <w:szCs w:val="28"/>
          <w:lang w:val="en-US" w:eastAsia="zh-CN" w:bidi="ar"/>
        </w:rPr>
        <w:t xml:space="preserve">XAMPP 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XAMPP（Apache+MySQL+PHP+PERL）是一个功能强大的建站集成软件包。这个软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件包原来的名字是 LAMPP，但是为了避免误解，最新的几个版本就改名为XAMPP 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它可以在 Windows、Linux、Solaris、Mac OS X 等多种操作系统下安装使用，支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持多语言：英文、简体中文、繁体中文、韩文、俄文、日文等。许多人通过他们自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己的经验认识到安装 Apache 服务器是件不容易的事儿。如果您想添加 MySQL、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PHP 和 Perl，那就更难了。XAMPP 是一个易于安装且包含MySQL、PHP 和 Perl 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Apache 发行版。XAMPP 的确非常容易安装和使用：只需下载，解压缩，启动即可。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121212"/>
          <w:kern w:val="0"/>
          <w:sz w:val="28"/>
          <w:szCs w:val="28"/>
          <w:lang w:val="en-US" w:eastAsia="zh-CN" w:bidi="ar"/>
        </w:rPr>
        <w:t xml:space="preserve">安装运行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下载地址：https://www.apachefriends.org/zh_cn/download.html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进入后选择自己对应的操作系统下载（Windows、Linux、Solaris、Mac OS X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等多种操作系统）。下载后可根据提示一步步进入安装，与安装其他任何软件一样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981450" cy="33337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此处不再做出说明。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根据解压放置的位置，分为两种方式。若将 xampp 解压在非 根目录下，就需要运行.\xampp\setup_xampp.bat 进行安装配置；若将 xampp 解压在分区根目录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下，则不需要运行.\xampp\setup_xampp.bat 进行安装配置。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虽然将 xampp 解压在根目录下，不需要运行.\xampp\setup_xampp.bat 进行配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置，Apache、 MySQL 和 Mercury 邮件服务器能够正确启动，但 FileZilla FTP服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务器不会启动，因为它 需要绝对路径。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4207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查看端口号，修改被占用的端口</w:t>
      </w:r>
      <w:bookmarkStart w:id="0" w:name="_GoBack"/>
      <w:r>
        <w:drawing>
          <wp:inline distT="0" distB="0" distL="114300" distR="114300">
            <wp:extent cx="3726815" cy="3592195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45100" cy="337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2415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跟随系统安装指引即可完成安装</w:t>
      </w:r>
    </w:p>
    <w:p>
      <w:r>
        <w:drawing>
          <wp:inline distT="0" distB="0" distL="114300" distR="114300">
            <wp:extent cx="5268595" cy="374396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2ZTljNzBkNDJkZGE3N2M0ODIyZTBmMjMxYzQwMGUifQ=="/>
  </w:docVars>
  <w:rsids>
    <w:rsidRoot w:val="00000000"/>
    <w:rsid w:val="089679FC"/>
    <w:rsid w:val="346811E8"/>
    <w:rsid w:val="6910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2024-06-17T11:51:00Z</dcterms:created>
  <dc:creator>Dell</dc:creator>
  <cp:lastModifiedBy>且翱澄壹状</cp:lastModifiedBy>
  <dcterms:modified xsi:type="dcterms:W3CDTF">2024-06-17T12:15:04Z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B0030C0ABF9E401C84C42652D5CFF61F_12</vt:lpwstr>
  </property>
</Properties>
</file>