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5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Theme="minorHAnsi" w:hAnsiTheme="minorHAnsi" w:eastAsiaTheme="minorHAnsi" w:cstheme="minorBidi"/>
          <w:kern w:val="0"/>
          <w:sz w:val="24"/>
          <w:szCs w:val="24"/>
          <w:lang w:val="en-US" w:eastAsia="en-US" w:bidi="ar-SA"/>
        </w:rPr>
        <w:t>SUB R3，R2，R1，LSR R0写出上面指令的32位编码，并说明每一位（或几位）的含义。格式可以按下表来写</w:t>
      </w:r>
    </w:p>
    <w:p>
      <w:pPr>
        <w:pStyle w:val="12"/>
      </w:pPr>
      <w:r>
        <w:t>该指令为R3=R2-R1&gt;&gt;R0，32编码为1110 0000 0100 xxxx xxxx xxxx x010 xxxx，每一位的含义如下表所示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1"/>
        <w:gridCol w:w="1035"/>
        <w:gridCol w:w="4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  <w:vAlign w:val="bottom"/>
          </w:tcPr>
          <w:p>
            <w:pPr>
              <w:pStyle w:val="11"/>
              <w:jc w:val="left"/>
            </w:pPr>
            <w:r>
              <w:t>指令编码（从高位到低位）</w:t>
            </w:r>
          </w:p>
        </w:tc>
        <w:tc>
          <w:tcPr>
            <w:tcW w:w="607" w:type="pct"/>
            <w:tcBorders>
              <w:tl2br w:val="nil"/>
              <w:tr2bl w:val="nil"/>
            </w:tcBorders>
            <w:vAlign w:val="bottom"/>
          </w:tcPr>
          <w:p>
            <w:pPr>
              <w:pStyle w:val="11"/>
              <w:jc w:val="left"/>
            </w:pPr>
            <w:r>
              <w:t>位数</w:t>
            </w:r>
          </w:p>
        </w:tc>
        <w:tc>
          <w:tcPr>
            <w:tcW w:w="2784" w:type="pct"/>
            <w:tcBorders>
              <w:tl2br w:val="nil"/>
              <w:tr2bl w:val="nil"/>
            </w:tcBorders>
            <w:vAlign w:val="bottom"/>
          </w:tcPr>
          <w:p>
            <w:pPr>
              <w:pStyle w:val="11"/>
              <w:jc w:val="left"/>
            </w:pPr>
            <w: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1110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31-28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条件位，为默认值AL，表示任何时候都执行本指令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000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27-25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表示第一个操作数是寄存器类型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0010</w:t>
            </w:r>
          </w:p>
        </w:tc>
        <w:tc>
          <w:tcPr>
            <w:tcW w:w="607" w:type="pct"/>
            <w:tcBorders>
              <w:tl2br w:val="nil"/>
              <w:tr2bl w:val="nil"/>
            </w:tcBorders>
            <w:vAlign w:val="top"/>
          </w:tcPr>
          <w:p>
            <w:pPr>
              <w:pStyle w:val="11"/>
              <w:jc w:val="left"/>
            </w:pPr>
            <w:r>
              <w:t>24-21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减操作码</w:t>
            </w:r>
            <w:r>
              <w:rPr>
                <w:rStyle w:val="8"/>
              </w:rP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0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20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可选后缀S，无表示不更新CPSR中的条件码标志位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R2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19-16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操作数1寄存器编码（</w:t>
            </w:r>
            <w:r>
              <w:rPr>
                <w:rStyle w:val="8"/>
              </w:rPr>
              <w:t>R2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R3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15-12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R0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11-7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操作数2（</w:t>
            </w:r>
            <w:r>
              <w:rPr>
                <w:rStyle w:val="8"/>
              </w:rPr>
              <w:t>R1</w:t>
            </w:r>
            <w:r>
              <w:t>）的移位长度，为</w:t>
            </w:r>
            <w:r>
              <w:rPr>
                <w:rStyle w:val="8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01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6-5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移位类型，逻辑右移操作码（</w:t>
            </w:r>
            <w:r>
              <w:rPr>
                <w:rStyle w:val="8"/>
              </w:rPr>
              <w:t>LSR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0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4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保留位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R1</w:t>
            </w:r>
          </w:p>
        </w:tc>
        <w:tc>
          <w:tcPr>
            <w:tcW w:w="607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3-0</w:t>
            </w:r>
          </w:p>
        </w:tc>
        <w:tc>
          <w:tcPr>
            <w:tcW w:w="2784" w:type="pct"/>
            <w:tcBorders>
              <w:tl2br w:val="nil"/>
              <w:tr2bl w:val="nil"/>
            </w:tcBorders>
          </w:tcPr>
          <w:p>
            <w:pPr>
              <w:pStyle w:val="11"/>
              <w:jc w:val="left"/>
            </w:pPr>
            <w:r>
              <w:t>操作数2寄存器编码（</w:t>
            </w:r>
            <w:r>
              <w:rPr>
                <w:rStyle w:val="8"/>
              </w:rPr>
              <w:t>R1</w:t>
            </w:r>
            <w:r>
              <w:t>）</w:t>
            </w:r>
          </w:p>
        </w:tc>
      </w:tr>
    </w:tbl>
    <w:p>
      <w:pPr>
        <w:pStyle w:val="10"/>
        <w:rPr>
          <w:rStyle w:val="8"/>
        </w:rPr>
      </w:pPr>
      <w:bookmarkStart w:id="0" w:name="header-n134"/>
      <w:bookmarkEnd w:id="0"/>
    </w:p>
    <w:p>
      <w:pPr>
        <w:pStyle w:val="10"/>
        <w:rPr>
          <w:rStyle w:val="8"/>
          <w:rFonts w:hint="eastAsia" w:eastAsia="宋体"/>
          <w:lang w:val="en-US" w:eastAsia="zh-CN"/>
        </w:rPr>
      </w:pPr>
      <w:r>
        <w:rPr>
          <w:rStyle w:val="8"/>
          <w:rFonts w:hint="eastAsia" w:eastAsia="宋体"/>
          <w:lang w:val="en-US" w:eastAsia="zh-CN"/>
        </w:rPr>
        <w:t>2、读程序，给每一行增加注释，并说明执行过程中R0,R1,R2的值如何变化</w:t>
      </w:r>
    </w:p>
    <w:p>
      <w:pPr>
        <w:pStyle w:val="10"/>
        <w:rPr>
          <w:sz w:val="21"/>
          <w:szCs w:val="21"/>
        </w:rPr>
      </w:pPr>
      <w:r>
        <w:rPr>
          <w:rStyle w:val="8"/>
          <w:sz w:val="21"/>
          <w:szCs w:val="21"/>
        </w:rPr>
        <w:t>AREA    StrCopy, CODE, READONLY ; 定义代码段 StrCopy，只读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 xml:space="preserve">        ENTRY                   ; mark the first instruction to call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>start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>X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EQU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88 ; 定义符号常量 X = 88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>Y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EQU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76 ; 定义符号常量 Y = 76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>Z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EQU 96 ; 定义符号常量 Z = 96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 xml:space="preserve">STACK_TOP 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EQU  0X1000 ; 定义符号常量 STACK_TOP = 0x1000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 xml:space="preserve">    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R0,#0XAB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0xAB 装载到 R0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 xml:space="preserve">LOOP1 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R0,R0,ASR#1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R0右移一位，将结果存回 R0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CMP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R0,#0X50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比较 R0 和 0x50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BGE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LOOP1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如果 R0 大于或等于 0x50，则跳转到 LOOP1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R1,#Y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Y 装载到 R1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ADD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R2,R0,R1,LSL #1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R0 和 左移一位的R1 相加，结果存入 R2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SP,#0X1000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0x1000 装载到 SP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STR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R2,[SP]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R2 寄存器的值存入 SP 指向的内存地址！！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R0,#Z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Z 装载到 R0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AND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R0,R0,#0XFF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R0 寄存器的值与 0xFF 按位与，结果存入 R0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R1,#Y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Y 装载到 R1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ADD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R2,R0,R1,LSR #1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R0 和 R1 右移一位相加，结果存入 R2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 xml:space="preserve">LDR 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R0,[SP]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SP 指示的内存地址中的值加载到 R0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R1,#0X01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0x01 装载到 R1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ORR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R0,R0,R1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R0 寄存器的值与 R1 寄存器的值按位或，结果存入 R0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MOV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R1,R2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R2 寄存器的值移入 R1 寄存器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ADD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R2,R0,R1,LSR #1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将 R0 和 R1 右移一位相加，结果存入 R2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>STOP    B  STOP</w:t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ab/>
      </w:r>
      <w:r>
        <w:rPr>
          <w:rStyle w:val="8"/>
          <w:sz w:val="21"/>
          <w:szCs w:val="21"/>
        </w:rPr>
        <w:t>; 无条件跳转到 STOP 标签处</w:t>
      </w:r>
      <w:r>
        <w:rPr>
          <w:sz w:val="21"/>
          <w:szCs w:val="21"/>
        </w:rPr>
        <w:br w:type="textWrapping"/>
      </w:r>
      <w:r>
        <w:rPr>
          <w:rStyle w:val="8"/>
          <w:sz w:val="21"/>
          <w:szCs w:val="21"/>
        </w:rPr>
        <w:t xml:space="preserve">        END</w:t>
      </w:r>
    </w:p>
    <w:p>
      <w:pPr>
        <w:pStyle w:val="12"/>
        <w:rPr>
          <w:sz w:val="21"/>
          <w:szCs w:val="21"/>
        </w:rPr>
      </w:pPr>
      <w:r>
        <w:rPr>
          <w:sz w:val="21"/>
          <w:szCs w:val="21"/>
        </w:rPr>
        <w:t>执行过程中，R0、R1、R2 的值变化如下：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R0, #0XAB</w:t>
      </w:r>
      <w:r>
        <w:rPr>
          <w:sz w:val="21"/>
          <w:szCs w:val="21"/>
        </w:rPr>
        <w:t>，R0 = 0xAB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R0, R0, ASR #1</w:t>
      </w:r>
      <w:r>
        <w:rPr>
          <w:sz w:val="21"/>
          <w:szCs w:val="21"/>
        </w:rPr>
        <w:t>，右移 R0 的值一位，结果存回 R0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CMP R0, #0X50</w:t>
      </w:r>
      <w:r>
        <w:rPr>
          <w:sz w:val="21"/>
          <w:szCs w:val="21"/>
        </w:rPr>
        <w:t>，比较 R0 和 0x50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R1, #Y</w:t>
      </w:r>
      <w:r>
        <w:rPr>
          <w:sz w:val="21"/>
          <w:szCs w:val="21"/>
        </w:rPr>
        <w:t>，R1 = 76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ADD R2, R0, R1, LSL #1</w:t>
      </w:r>
      <w:r>
        <w:rPr>
          <w:sz w:val="21"/>
          <w:szCs w:val="21"/>
        </w:rPr>
        <w:t>，R2 = R0 + (R1 左移一位)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SP, #0X1000</w:t>
      </w:r>
      <w:r>
        <w:rPr>
          <w:sz w:val="21"/>
          <w:szCs w:val="21"/>
        </w:rPr>
        <w:t>，SP = 0x1000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STR R2, [SP]</w:t>
      </w:r>
      <w:r>
        <w:rPr>
          <w:sz w:val="21"/>
          <w:szCs w:val="21"/>
        </w:rPr>
        <w:t>，将 R2 的值存入 SP 指示的内存地址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R0, #Z</w:t>
      </w:r>
      <w:r>
        <w:rPr>
          <w:sz w:val="21"/>
          <w:szCs w:val="21"/>
        </w:rPr>
        <w:t>，R0 = 96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AND R0, R0, #0XFF</w:t>
      </w:r>
      <w:r>
        <w:rPr>
          <w:sz w:val="21"/>
          <w:szCs w:val="21"/>
        </w:rPr>
        <w:t>，R0 = R0 与 0xFF 的按位与结果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R1, #Y</w:t>
      </w:r>
      <w:r>
        <w:rPr>
          <w:sz w:val="21"/>
          <w:szCs w:val="21"/>
        </w:rPr>
        <w:t>，R1 = 76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ADD R2, R0, R1, LSR #1</w:t>
      </w:r>
      <w:r>
        <w:rPr>
          <w:sz w:val="21"/>
          <w:szCs w:val="21"/>
        </w:rPr>
        <w:t>，R2 = R0 + (R1 右移一位)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LDR R0, [SP]</w:t>
      </w:r>
      <w:r>
        <w:rPr>
          <w:sz w:val="21"/>
          <w:szCs w:val="21"/>
        </w:rPr>
        <w:t>，将 SP 指示的内存地址中的值加载到 R0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R1, #0X01</w:t>
      </w:r>
      <w:r>
        <w:rPr>
          <w:sz w:val="21"/>
          <w:szCs w:val="21"/>
        </w:rPr>
        <w:t>，R1 = 1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ORR R0, R0, R1</w:t>
      </w:r>
      <w:r>
        <w:rPr>
          <w:sz w:val="21"/>
          <w:szCs w:val="21"/>
        </w:rPr>
        <w:t>，R0 = R0 与 R1 的按位或结果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MOV R1, R2</w:t>
      </w:r>
      <w:r>
        <w:rPr>
          <w:sz w:val="21"/>
          <w:szCs w:val="21"/>
        </w:rPr>
        <w:t>，R1 = R2</w:t>
      </w:r>
      <w:bookmarkStart w:id="2" w:name="_GoBack"/>
      <w:bookmarkEnd w:id="2"/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Style w:val="8"/>
          <w:sz w:val="21"/>
          <w:szCs w:val="21"/>
        </w:rPr>
        <w:t>ADD R2, R0, R1, LSR #1</w:t>
      </w:r>
      <w:r>
        <w:rPr>
          <w:sz w:val="21"/>
          <w:szCs w:val="21"/>
        </w:rPr>
        <w:t>，R2 = R0 + (R1 右移一位)</w:t>
      </w:r>
    </w:p>
    <w:p>
      <w:pPr>
        <w:rPr>
          <w:rFonts w:hint="eastAsia"/>
        </w:rPr>
      </w:pPr>
    </w:p>
    <w:p>
      <w:bookmarkStart w:id="1" w:name="header-n85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99AE6"/>
    <w:multiLevelType w:val="multilevel"/>
    <w:tmpl w:val="9CC99AE6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ZTljNzBkNDJkZGE3N2M0ODIyZTBmMjMxYzQwMGUifQ=="/>
    <w:docVar w:name="KSO_WPS_MARK_KEY" w:val="35fc6eae-f656-453c-bffa-302d0f191a1a"/>
  </w:docVars>
  <w:rsids>
    <w:rsidRoot w:val="00000000"/>
    <w:rsid w:val="03531CB7"/>
    <w:rsid w:val="25020909"/>
    <w:rsid w:val="31E47363"/>
    <w:rsid w:val="3AE72042"/>
    <w:rsid w:val="5EA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4"/>
    <w:basedOn w:val="1"/>
    <w:next w:val="3"/>
    <w:autoRedefine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autoRedefine/>
    <w:qFormat/>
    <w:uiPriority w:val="0"/>
    <w:pPr>
      <w:spacing w:before="180" w:after="18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Verbatim Char"/>
    <w:basedOn w:val="9"/>
    <w:link w:val="10"/>
    <w:autoRedefine/>
    <w:qFormat/>
    <w:uiPriority w:val="0"/>
  </w:style>
  <w:style w:type="character" w:customStyle="1" w:styleId="9">
    <w:name w:val="Body Text Char"/>
    <w:basedOn w:val="7"/>
    <w:link w:val="3"/>
    <w:autoRedefine/>
    <w:qFormat/>
    <w:uiPriority w:val="0"/>
  </w:style>
  <w:style w:type="paragraph" w:customStyle="1" w:styleId="10">
    <w:name w:val="Source Code"/>
    <w:basedOn w:val="1"/>
    <w:link w:val="8"/>
    <w:qFormat/>
    <w:uiPriority w:val="0"/>
    <w:pPr>
      <w:wordWrap w:val="0"/>
    </w:pPr>
  </w:style>
  <w:style w:type="paragraph" w:customStyle="1" w:styleId="11">
    <w:name w:val="Compact"/>
    <w:basedOn w:val="3"/>
    <w:autoRedefine/>
    <w:qFormat/>
    <w:uiPriority w:val="0"/>
    <w:pPr>
      <w:spacing w:before="36" w:after="36"/>
    </w:pPr>
  </w:style>
  <w:style w:type="paragraph" w:customStyle="1" w:styleId="12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1488</Words>
  <Characters>2203</Characters>
  <Lines>0</Lines>
  <Paragraphs>0</Paragraphs>
  <TotalTime>5</TotalTime>
  <ScaleCrop>false</ScaleCrop>
  <LinksUpToDate>false</LinksUpToDate>
  <CharactersWithSpaces>2252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2024-03-10T12:32:00Z</dcterms:created>
  <dc:creator>Dell</dc:creator>
  <cp:lastModifiedBy>且翱澄壹状</cp:lastModifiedBy>
  <dcterms:modified xsi:type="dcterms:W3CDTF">2024-06-17T14:23:03Z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FF04CD4A9B6E4144976A8638AE1FAF0F</vt:lpwstr>
  </property>
</Properties>
</file>