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40"/>
        </w:rPr>
        <w:t>BÁO CÁO TỔNG KẾT DỰ ÁN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4"/>
        </w:rPr>
        <w:t>(Project Closeout Report)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Đơn vị: Công ty Cổ phần ABC Wear / Chuỗi cửa hàng ABC Wear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Dự án: Hệ thống bán hàng online ABC Wear (ABC-WSS-PM_26I_09)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sz w:val="28"/>
        </w:rPr>
        <w:t>Mã: ABC-WSS-PM_26I_09  |  PM: Nguyễn Đức Tân  |  Sponsor: Công ty Cổ phần ABC Wear / Chuỗi cửa hàng ABC Wear  |  Ngày: 2026-10-17  |  Phiên bản: 1.0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Lịch sử phiên bản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Phiên bản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Tác giả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Thay đổi chính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1.0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2026-10-17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Nguyễn Đức Tân</w:t>
            </w: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Bản khởi tạo</w:t>
            </w:r>
          </w:p>
        </w:tc>
      </w:tr>
      <w:tr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1. Tóm tắt kết quả dự án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Dự án Web Selling Site ABC Wear (ABC-WSS-PM_26I_09) đã hoàn thành theo giả định đóng dự án: go-live 01/10/2026, đóng giai đoạn dự án 30/10/2026. Hệ thống kênh bán Internet tích hợp Main System qua middleware; NFR đã kiểm thử đạt theo cam kết (P95 ≤ 2s, availability ≥ 99,5%). Chi phí quyết toán theo giá dự thầu 897.600.000 VNĐ. Nghĩa vụ bảo hành 12 tháng vẫn còn hiệu lực sau nghiệm thu.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Mức độ đạt mục tiêu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Đạt mục tiêu phạm vi và go-live đúng baseline lịch (01/10/2026). Chi phí khớp planned. Còn theo dõi bảo hành 12 tháng.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Nhận xét chung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Báo cáo tổng kết lập sau khi Manual xác nhận dự án đã kết thúc (giả định nghiệm thu/UAT/go-live đủ). Lessons từ Risk Register mức A được ghi để áp dụng dự án sau.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2. Hiệu quả quản lý (baseline vs thực tế)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Baseline vs thực tế: lịch và chi phí khớp kế hoạch; scope giao đủ theo HSDT/Master Plan; rủi ro A đã có ứng phó — theo dõi tiếp trong bảo hành.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Lĩnh vực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Kế hoạch (baseline)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Thực tế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Chênh lệch / ghi chú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Scope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Web Selling Site ABC Wear theo HSDT/Master Plan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Đã bàn giao đủ deliverable chính (UAT, go-live, tài liệu, đào tạo)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Không lệch phạm vi lớn (Decision Q-CO-ACT-03)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Schedule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Go-live 2026-10-01; đóng KH 2026-10-30 (Q-MP08)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Go-live 2026-10-01; đóng dự án 2026-10-30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0 — khớp baseline (Q-CO-ACT-01)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Cost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897.600.000 VNĐ (đã VAT)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897.600.000 VNĐ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0 — giữ planned (Q-CO-ACT-02)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Quality / NFR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P95 ≤ 2s; availability ≥ 99,5%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Đạt theo biên bản kiểm thử / nghiệm thu (giả định đóng dự án)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Không lệch tiêu chí cam kết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Risk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5 rủi ro trong register; ưu tiên xử lý A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Rủi ro A đã Mitigate; residual theo dõi trong bảo hành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Xem mục Lessons Learned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3. Bài học kinh nghiệm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Bài học từ Risk Register (mức A) và quá trình đóng dự án. Áp dụng cho dự án tích hợp bán lẻ tương tự.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Nhóm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Sự việc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Nguyên nhân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Khuyến nghị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Mức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System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Rework và trễ tiến độ phân tích/thiết kế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Yêu cầu nghiệp vụ chưa chốt đủ trước khi thiết kế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Mitigate: Chốt SRS có chữ ký; freeze change sau mốc đã thỏa thuận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High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Technical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Trễ kiểm thử tích hợp và go-live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Tích hợp Main System / Selling DB phức tạp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Mitigate: Prototype tích hợp sớm; môi trường staging đủ dữ liệu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High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Organization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Tiến độ dự án bị chậm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Thiếu kỹ sư hệ thống trong team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Mitigate: Tuyển / borrow SE; ưu tiên critical path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High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Quality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Đóng dự án nhưng còn cửa sổ bảo hành 12 tháng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Cam kết HSDT — bảo hành sau nghiệm thu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Tách rõ “đóng giai dự án” vs “đóng nghĩa vụ bảo hành”; duy trì hypercare/handover OPS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Middle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4. Đóng hành chính / nghiệm thu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Đã hoàn tất UAT, go-live 01/10/2026, đào tạo và bàn giao vận hành. Hypercare 01 tháng kết thúc cùng mốc đóng 30/10/2026. Stakeholder ABC Wear chấp nhận deliverable chính (giả định dự án đã kết thúc — Q-CO-ACT-03).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4.1 Deliverable &amp; chấp nhận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Deliverable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Chấp nhận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Minh chứng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SRS / thiết kế &amp; Web Selling Site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Yes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Biên bản nghiệm thu giai phân tích–xây dựng (giả định)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2026-09-25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UAT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Yes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Biên bản UAT ký bởi key users ABC Wear (M4)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2026-09-25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Go-live / Cut-over PROD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Yes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Biên bản go-live; smoke test PROD OK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2026-10-01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Đào tạo end-user &amp; tài liệu bàn giao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Yes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Biên bản đào tạo; bộ tài liệu handover OPS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2026-09-29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Đóng giai dự án / hypercare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Yes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Báo cáo đóng giai; không issue mở mức High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2026-10-30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4.2 Hạng mục còn mở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Hạng mục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Owner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Hạn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Trạng thái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Theo dõi bảo hành 12 tháng (lỗi/lỗ hổng sau nghiệm thu)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Nhà thầu Nhóm 09-20261 / PM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2027-10-01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Open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Bàn giao đầy đủ quyền/admin OPS dài hạn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OPS ABC Wear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2026-10-30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Closed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5. Đóng hợp đồng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Gói ABC-WSS-PM_26I_09: giai thực hiện dự án đã nghiệm thu và thanh lý khối lượng theo giá 897.600.000 VNĐ. Hợp đồng chưa “đóng hết” về nghĩa vụ bảo hành — còn bảo hành 12 tháng kể từ nghiệm thu/go-live (Q-CO-ACT-04).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Hợp đồng / gói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Trạng thái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Ghi chú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ABC-WSS-PM_26I_09 — thực hiện &amp; nghiệm thu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Closed (giai đoạn dự án)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Khối lượng/giá đã chấp nhận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Nghĩa vụ bảo hành 12 tháng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Open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Hiệu lực ~ đến 01/10/2027 (từ go-live/nghiệm thu 01/10/2026)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6. Lưu trữ và phân phối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Lưu artifact ICTPM + hồ sơ thầu/nghiệm thu vào thư mục dự 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Tài liệu / artifact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Vị trí lưu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Phân phối tới</w:t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01_masterplan.json / draft.docx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ictpm-flow/masterplan/artifacts/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PM / Sponsor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01_risk.json / draft.xlsx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ictpm-flow/risk/artifacts/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PM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WBS / Master Schedule / HSDT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ictpm-flow/masterplan/artifacts/inputs/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PM / Archive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01_closeout.json / draft.docx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ictpm-flow/closeout/artifacts/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PM / Sponsor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7. Tham chiếu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Master Plan; Risk Register; WBS; HSDT; RFP (nếu dùng).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Phê duyệt đóng dự 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Vai trò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Họ tên / Chữ ký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Project Sponsor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Project Manager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Đại diện khách hàng / nhận bàn giao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