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D321B" w14:textId="06FFAE4D" w:rsidR="0054119B" w:rsidRDefault="00E11667" w:rsidP="00E1166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11667">
        <w:rPr>
          <w:rFonts w:ascii="Times New Roman" w:hAnsi="Times New Roman" w:cs="Times New Roman"/>
          <w:b/>
          <w:bCs/>
          <w:sz w:val="32"/>
          <w:szCs w:val="32"/>
        </w:rPr>
        <w:t>DANH MỤC CÁC TỪ VIẾT TẮT</w:t>
      </w:r>
    </w:p>
    <w:p w14:paraId="47839CF9" w14:textId="77777777" w:rsidR="004A10FB" w:rsidRDefault="004A10FB" w:rsidP="00E1166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CD1968" w14:textId="67DC4358" w:rsidR="00E11667" w:rsidRPr="00E11667" w:rsidRDefault="00E11667" w:rsidP="00E11667">
      <w:pPr>
        <w:rPr>
          <w:rFonts w:ascii="Times New Roman" w:hAnsi="Times New Roman" w:cs="Times New Roman"/>
          <w:sz w:val="32"/>
          <w:szCs w:val="32"/>
        </w:rPr>
      </w:pPr>
      <w:r w:rsidRPr="00E11667">
        <w:rPr>
          <w:rFonts w:ascii="Times New Roman" w:hAnsi="Times New Roman" w:cs="Times New Roman"/>
          <w:sz w:val="32"/>
          <w:szCs w:val="32"/>
        </w:rPr>
        <w:t>AGV – Xe tự hành</w:t>
      </w:r>
    </w:p>
    <w:p w14:paraId="7BD6C365" w14:textId="0D18E8EC" w:rsidR="00E11667" w:rsidRPr="00E11667" w:rsidRDefault="00E11667" w:rsidP="00E11667">
      <w:pPr>
        <w:rPr>
          <w:rFonts w:ascii="Times New Roman" w:hAnsi="Times New Roman" w:cs="Times New Roman"/>
          <w:sz w:val="32"/>
          <w:szCs w:val="32"/>
        </w:rPr>
      </w:pPr>
      <w:r w:rsidRPr="00E11667">
        <w:rPr>
          <w:rFonts w:ascii="Times New Roman" w:hAnsi="Times New Roman" w:cs="Times New Roman"/>
          <w:sz w:val="32"/>
          <w:szCs w:val="32"/>
        </w:rPr>
        <w:t>AI – Trí tuệ nhân tạo</w:t>
      </w:r>
    </w:p>
    <w:p w14:paraId="60FE68C3" w14:textId="13C6D92B" w:rsidR="00E11667" w:rsidRPr="00E11667" w:rsidRDefault="00E11667" w:rsidP="00E11667">
      <w:pPr>
        <w:rPr>
          <w:rFonts w:ascii="Times New Roman" w:hAnsi="Times New Roman" w:cs="Times New Roman"/>
          <w:sz w:val="32"/>
          <w:szCs w:val="32"/>
        </w:rPr>
      </w:pPr>
      <w:r w:rsidRPr="00E11667">
        <w:rPr>
          <w:rFonts w:ascii="Times New Roman" w:hAnsi="Times New Roman" w:cs="Times New Roman"/>
          <w:sz w:val="32"/>
          <w:szCs w:val="32"/>
        </w:rPr>
        <w:t xml:space="preserve">AMR – </w:t>
      </w:r>
      <w:r w:rsidRPr="00E11667">
        <w:rPr>
          <w:rFonts w:ascii="Times New Roman" w:hAnsi="Times New Roman" w:cs="Times New Roman" w:hint="eastAsia"/>
          <w:sz w:val="32"/>
          <w:szCs w:val="32"/>
        </w:rPr>
        <w:t>Robo</w:t>
      </w:r>
      <w:r w:rsidRPr="00E11667">
        <w:rPr>
          <w:rFonts w:ascii="Times New Roman" w:hAnsi="Times New Roman" w:cs="Times New Roman"/>
          <w:sz w:val="32"/>
          <w:szCs w:val="32"/>
        </w:rPr>
        <w:t>t di động tự hành</w:t>
      </w:r>
    </w:p>
    <w:p w14:paraId="087E98BA" w14:textId="17702DEE" w:rsidR="00E11667" w:rsidRDefault="00E11667" w:rsidP="00E11667">
      <w:pPr>
        <w:rPr>
          <w:rFonts w:ascii="Times New Roman" w:hAnsi="Times New Roman" w:cs="Times New Roman"/>
          <w:sz w:val="32"/>
          <w:szCs w:val="32"/>
        </w:rPr>
      </w:pPr>
      <w:r w:rsidRPr="00E11667">
        <w:rPr>
          <w:rFonts w:ascii="Times New Roman" w:hAnsi="Times New Roman" w:cs="Times New Roman"/>
          <w:sz w:val="32"/>
          <w:szCs w:val="32"/>
        </w:rPr>
        <w:t>BLDC – Động cơ điện một chiều không chổi than</w:t>
      </w:r>
    </w:p>
    <w:p w14:paraId="75BD1CC5" w14:textId="381D2B79" w:rsidR="00E11667" w:rsidRDefault="00E11667" w:rsidP="00E116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CNN – Mạng nơ-ron tích chập</w:t>
      </w:r>
    </w:p>
    <w:p w14:paraId="288E8F3B" w14:textId="08D71C42" w:rsidR="00E11667" w:rsidRDefault="00E11667" w:rsidP="00E116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 </w:t>
      </w:r>
      <w:r w:rsidR="00841E11">
        <w:rPr>
          <w:rFonts w:ascii="Times New Roman" w:hAnsi="Times New Roman" w:cs="Times New Roman"/>
          <w:sz w:val="32"/>
          <w:szCs w:val="32"/>
        </w:rPr>
        <w:t>–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841E11">
        <w:rPr>
          <w:rFonts w:ascii="Times New Roman" w:hAnsi="Times New Roman" w:cs="Times New Roman"/>
          <w:sz w:val="32"/>
          <w:szCs w:val="32"/>
        </w:rPr>
        <w:t>Yêu cầu</w:t>
      </w:r>
    </w:p>
    <w:p w14:paraId="79532463" w14:textId="65AC92F4" w:rsidR="00E11667" w:rsidRDefault="00E11667" w:rsidP="00E116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DC – Dòng điện một chiều</w:t>
      </w:r>
    </w:p>
    <w:p w14:paraId="712B8C5D" w14:textId="66B6F2A3" w:rsidR="00841E11" w:rsidRDefault="00841E11" w:rsidP="00E116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FN – Dự đoán sai mẫu tiêu cực (Bỏ sót)</w:t>
      </w:r>
    </w:p>
    <w:p w14:paraId="1A6C624F" w14:textId="3409D2A1" w:rsidR="00841E11" w:rsidRDefault="00841E11" w:rsidP="00E1166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FP – Dự đoán sai mẫu tích cực (Nhận diện nhầm)</w:t>
      </w:r>
    </w:p>
    <w:p w14:paraId="0AEACC91" w14:textId="3C9E365E" w:rsidR="00092B12" w:rsidRDefault="00092B12" w:rsidP="00092B12">
      <w:pPr>
        <w:rPr>
          <w:rFonts w:ascii="Times New Roman" w:hAnsi="Times New Roman" w:cs="Times New Roman"/>
          <w:sz w:val="32"/>
          <w:szCs w:val="32"/>
        </w:rPr>
      </w:pPr>
      <w:r w:rsidRPr="00092B12">
        <w:rPr>
          <w:rFonts w:ascii="Times New Roman" w:hAnsi="Times New Roman" w:cs="Times New Roman"/>
          <w:sz w:val="32"/>
          <w:szCs w:val="32"/>
        </w:rPr>
        <w:t>IoU</w:t>
      </w:r>
      <w:r>
        <w:rPr>
          <w:rFonts w:ascii="Times New Roman" w:hAnsi="Times New Roman" w:cs="Times New Roman"/>
          <w:sz w:val="32"/>
          <w:szCs w:val="32"/>
        </w:rPr>
        <w:t xml:space="preserve"> – Tỉ lệ vùng giao trên vùng hợp</w:t>
      </w:r>
    </w:p>
    <w:p w14:paraId="217B0C61" w14:textId="489CB687" w:rsidR="00092B12" w:rsidRDefault="00092B12" w:rsidP="00092B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mAP – Độ chính xác trung bình (trong phân loại)</w:t>
      </w:r>
    </w:p>
    <w:p w14:paraId="5C6632DC" w14:textId="3CDAD05E" w:rsidR="00092B12" w:rsidRDefault="00092B12" w:rsidP="00092B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NMS - </w:t>
      </w:r>
      <w:r w:rsidRPr="00092B12">
        <w:rPr>
          <w:rFonts w:ascii="Times New Roman" w:hAnsi="Times New Roman" w:cs="Times New Roman"/>
          <w:sz w:val="32"/>
          <w:szCs w:val="32"/>
        </w:rPr>
        <w:t>Thuật toán ức chế phi cực đại</w:t>
      </w:r>
    </w:p>
    <w:p w14:paraId="428A4760" w14:textId="6752DD02" w:rsidR="00092B12" w:rsidRDefault="00092B12" w:rsidP="00092B12">
      <w:pPr>
        <w:rPr>
          <w:rFonts w:ascii="Times New Roman" w:hAnsi="Times New Roman" w:cs="Times New Roman"/>
          <w:sz w:val="32"/>
          <w:szCs w:val="32"/>
        </w:rPr>
      </w:pPr>
      <w:r w:rsidRPr="00092B12">
        <w:rPr>
          <w:rFonts w:ascii="Times New Roman" w:hAnsi="Times New Roman" w:cs="Times New Roman"/>
          <w:sz w:val="32"/>
          <w:szCs w:val="32"/>
        </w:rPr>
        <w:t>PID</w:t>
      </w:r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Pr="00092B12">
        <w:rPr>
          <w:rFonts w:ascii="Times New Roman" w:hAnsi="Times New Roman" w:cs="Times New Roman"/>
          <w:sz w:val="32"/>
          <w:szCs w:val="32"/>
        </w:rPr>
        <w:t>Bộ điều khiển Tỷ lệ - Tích phân - Vi phân</w:t>
      </w:r>
    </w:p>
    <w:p w14:paraId="6627DB96" w14:textId="51CF81A4" w:rsidR="00092B12" w:rsidRDefault="00092B12" w:rsidP="00092B12">
      <w:pPr>
        <w:rPr>
          <w:rFonts w:ascii="Times New Roman" w:hAnsi="Times New Roman" w:cs="Times New Roman"/>
          <w:sz w:val="32"/>
          <w:szCs w:val="32"/>
        </w:rPr>
      </w:pPr>
      <w:r w:rsidRPr="00092B12">
        <w:rPr>
          <w:rFonts w:ascii="Times New Roman" w:hAnsi="Times New Roman" w:cs="Times New Roman"/>
          <w:sz w:val="32"/>
          <w:szCs w:val="32"/>
        </w:rPr>
        <w:t>PWM</w:t>
      </w:r>
      <w:r>
        <w:rPr>
          <w:rFonts w:ascii="Times New Roman" w:hAnsi="Times New Roman" w:cs="Times New Roman"/>
          <w:sz w:val="32"/>
          <w:szCs w:val="32"/>
        </w:rPr>
        <w:t xml:space="preserve"> – Điều chế độ rộng xung</w:t>
      </w:r>
    </w:p>
    <w:p w14:paraId="369BF38C" w14:textId="6E827B63" w:rsidR="00092B12" w:rsidRDefault="00092B12" w:rsidP="00092B12">
      <w:pPr>
        <w:rPr>
          <w:rFonts w:ascii="Times New Roman" w:hAnsi="Times New Roman" w:cs="Times New Roman"/>
          <w:sz w:val="32"/>
          <w:szCs w:val="32"/>
        </w:rPr>
      </w:pPr>
      <w:r w:rsidRPr="00092B12">
        <w:rPr>
          <w:rFonts w:ascii="Times New Roman" w:hAnsi="Times New Roman" w:cs="Times New Roman"/>
          <w:sz w:val="32"/>
          <w:szCs w:val="32"/>
        </w:rPr>
        <w:t>SLAM</w:t>
      </w:r>
      <w:r>
        <w:rPr>
          <w:rFonts w:ascii="Times New Roman" w:hAnsi="Times New Roman" w:cs="Times New Roman"/>
          <w:sz w:val="32"/>
          <w:szCs w:val="32"/>
        </w:rPr>
        <w:t xml:space="preserve"> - </w:t>
      </w:r>
      <w:r w:rsidRPr="00092B12">
        <w:rPr>
          <w:rFonts w:ascii="Times New Roman" w:hAnsi="Times New Roman" w:cs="Times New Roman"/>
          <w:sz w:val="32"/>
          <w:szCs w:val="32"/>
        </w:rPr>
        <w:t>Định vị và lập bản đồ đồng thời</w:t>
      </w:r>
    </w:p>
    <w:p w14:paraId="5957FAA9" w14:textId="26CE794D" w:rsidR="00092B12" w:rsidRDefault="00092B12" w:rsidP="00092B12">
      <w:pPr>
        <w:rPr>
          <w:rFonts w:ascii="Times New Roman" w:hAnsi="Times New Roman" w:cs="Times New Roman"/>
          <w:sz w:val="32"/>
          <w:szCs w:val="32"/>
        </w:rPr>
      </w:pPr>
      <w:r w:rsidRPr="00092B12">
        <w:rPr>
          <w:rFonts w:ascii="Times New Roman" w:hAnsi="Times New Roman" w:cs="Times New Roman"/>
          <w:sz w:val="32"/>
          <w:szCs w:val="32"/>
        </w:rPr>
        <w:t>TFLite</w:t>
      </w:r>
      <w:r>
        <w:rPr>
          <w:rFonts w:ascii="Times New Roman" w:hAnsi="Times New Roman" w:cs="Times New Roman"/>
          <w:sz w:val="32"/>
          <w:szCs w:val="32"/>
        </w:rPr>
        <w:t xml:space="preserve"> - </w:t>
      </w:r>
      <w:r w:rsidRPr="00092B12">
        <w:rPr>
          <w:rFonts w:ascii="Times New Roman" w:hAnsi="Times New Roman" w:cs="Times New Roman"/>
          <w:sz w:val="32"/>
          <w:szCs w:val="32"/>
        </w:rPr>
        <w:t>Định dạng mô hình học máy cho thiết bị nhúng</w:t>
      </w:r>
    </w:p>
    <w:p w14:paraId="3026D5AC" w14:textId="5AA17DAA" w:rsidR="00092B12" w:rsidRDefault="00092B12" w:rsidP="00092B12">
      <w:pPr>
        <w:rPr>
          <w:rFonts w:ascii="Times New Roman" w:hAnsi="Times New Roman" w:cs="Times New Roman"/>
          <w:sz w:val="32"/>
          <w:szCs w:val="32"/>
        </w:rPr>
      </w:pPr>
      <w:r w:rsidRPr="00092B12">
        <w:rPr>
          <w:rFonts w:ascii="Times New Roman" w:hAnsi="Times New Roman" w:cs="Times New Roman"/>
          <w:sz w:val="32"/>
          <w:szCs w:val="32"/>
        </w:rPr>
        <w:t>TP</w:t>
      </w:r>
      <w:r>
        <w:rPr>
          <w:rFonts w:ascii="Times New Roman" w:hAnsi="Times New Roman" w:cs="Times New Roman"/>
          <w:sz w:val="32"/>
          <w:szCs w:val="32"/>
        </w:rPr>
        <w:t xml:space="preserve"> – Dự đoán đúng mẫu tích cực</w:t>
      </w:r>
    </w:p>
    <w:p w14:paraId="291AE5E4" w14:textId="2B364A7E" w:rsidR="00092B12" w:rsidRDefault="00092B12" w:rsidP="00092B12">
      <w:pPr>
        <w:rPr>
          <w:rFonts w:ascii="Times New Roman" w:hAnsi="Times New Roman" w:cs="Times New Roman"/>
          <w:sz w:val="32"/>
          <w:szCs w:val="32"/>
        </w:rPr>
      </w:pPr>
      <w:r w:rsidRPr="00092B12">
        <w:rPr>
          <w:rFonts w:ascii="Times New Roman" w:hAnsi="Times New Roman" w:cs="Times New Roman"/>
          <w:sz w:val="32"/>
          <w:szCs w:val="32"/>
        </w:rPr>
        <w:t>YOLO</w:t>
      </w:r>
      <w:r>
        <w:rPr>
          <w:rFonts w:ascii="Times New Roman" w:hAnsi="Times New Roman" w:cs="Times New Roman"/>
          <w:sz w:val="32"/>
          <w:szCs w:val="32"/>
        </w:rPr>
        <w:t xml:space="preserve"> – Mô hình nhận diện vật thể YOLO</w:t>
      </w:r>
    </w:p>
    <w:p w14:paraId="6084C62D" w14:textId="47D36AEE" w:rsidR="00092B12" w:rsidRPr="00E11667" w:rsidRDefault="00092B12" w:rsidP="00092B1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 – Mong muốn</w:t>
      </w:r>
    </w:p>
    <w:sectPr w:rsidR="00092B12" w:rsidRPr="00E11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B7D33"/>
    <w:multiLevelType w:val="multilevel"/>
    <w:tmpl w:val="F1283ABE"/>
    <w:lvl w:ilvl="0">
      <w:start w:val="1"/>
      <w:numFmt w:val="decimal"/>
      <w:suff w:val="nothing"/>
      <w:lvlText w:val="CHƯƠNG %1: "/>
      <w:lvlJc w:val="left"/>
      <w:pPr>
        <w:ind w:left="0" w:firstLine="0"/>
      </w:pPr>
      <w:rPr>
        <w:rFonts w:ascii="Times New Roman" w:hAnsi="Times New Roman" w:hint="default"/>
      </w:rPr>
    </w:lvl>
    <w:lvl w:ilvl="1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B2E0283"/>
    <w:multiLevelType w:val="multilevel"/>
    <w:tmpl w:val="1EB0B12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30038154">
    <w:abstractNumId w:val="0"/>
  </w:num>
  <w:num w:numId="2" w16cid:durableId="370882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67"/>
    <w:rsid w:val="00092B12"/>
    <w:rsid w:val="00210A46"/>
    <w:rsid w:val="00282D51"/>
    <w:rsid w:val="00293F17"/>
    <w:rsid w:val="00296E3C"/>
    <w:rsid w:val="002B32EA"/>
    <w:rsid w:val="00396F1A"/>
    <w:rsid w:val="003F0530"/>
    <w:rsid w:val="00432CD8"/>
    <w:rsid w:val="004A10FB"/>
    <w:rsid w:val="0054119B"/>
    <w:rsid w:val="005938FE"/>
    <w:rsid w:val="006F3743"/>
    <w:rsid w:val="007E3FC0"/>
    <w:rsid w:val="00841E11"/>
    <w:rsid w:val="00880E89"/>
    <w:rsid w:val="008841BD"/>
    <w:rsid w:val="009B6663"/>
    <w:rsid w:val="00A5439F"/>
    <w:rsid w:val="00C5269B"/>
    <w:rsid w:val="00E11667"/>
    <w:rsid w:val="00E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5198D"/>
  <w15:chartTrackingRefBased/>
  <w15:docId w15:val="{8DD54042-D5EF-43AF-B51A-0CA2BFC7A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2EA"/>
    <w:pPr>
      <w:keepNext/>
      <w:keepLines/>
      <w:numPr>
        <w:numId w:val="2"/>
      </w:numPr>
      <w:spacing w:after="0" w:line="360" w:lineRule="auto"/>
      <w:jc w:val="center"/>
      <w:outlineLvl w:val="0"/>
    </w:pPr>
    <w:rPr>
      <w:rFonts w:eastAsia="DengXian Light" w:cs="Times New Roman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66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66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B32EA"/>
    <w:rPr>
      <w:rFonts w:eastAsia="DengXian Light" w:cs="Times New Roman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6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66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66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66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6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6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66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66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66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66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</dc:creator>
  <cp:keywords/>
  <dc:description/>
  <cp:lastModifiedBy>Dung Nguyen</cp:lastModifiedBy>
  <cp:revision>2</cp:revision>
  <dcterms:created xsi:type="dcterms:W3CDTF">2026-05-12T12:37:00Z</dcterms:created>
  <dcterms:modified xsi:type="dcterms:W3CDTF">2026-05-12T13:04:00Z</dcterms:modified>
</cp:coreProperties>
</file>