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263261">
      <w:pPr>
        <w:pStyle w:val="2"/>
        <w:bidi w:val="0"/>
        <w:jc w:val="center"/>
        <w:rPr>
          <w:rFonts w:hint="default"/>
          <w:color w:val="385724" w:themeColor="accent6" w:themeShade="80"/>
          <w:shd w:val="clear" w:color="FFFFFF" w:fill="D9D9D9"/>
        </w:rPr>
      </w:pPr>
      <w:r>
        <w:rPr>
          <w:rFonts w:hint="default"/>
          <w:color w:val="385724" w:themeColor="accent6" w:themeShade="80"/>
          <w:shd w:val="clear" w:color="FFFFFF" w:fill="D9D9D9"/>
        </w:rPr>
        <w:t>Phân loại an toàn / không an toàn cho các địa chỉ website</w:t>
      </w:r>
    </w:p>
    <w:p w14:paraId="4A748ACF">
      <w:pPr>
        <w:pStyle w:val="3"/>
        <w:bidi w:val="0"/>
        <w:rPr>
          <w:rFonts w:hint="default" w:ascii="Calibri" w:hAnsi="Calibri" w:cs="Calibri"/>
          <w:color w:val="385724" w:themeColor="accent6" w:themeShade="80"/>
          <w:sz w:val="28"/>
          <w:szCs w:val="28"/>
        </w:rPr>
      </w:pPr>
      <w:r>
        <w:rPr>
          <w:rFonts w:hint="default" w:ascii="Calibri" w:hAnsi="Calibri" w:cs="Calibri"/>
          <w:color w:val="385724" w:themeColor="accent6" w:themeShade="80"/>
          <w:sz w:val="28"/>
          <w:szCs w:val="28"/>
        </w:rPr>
        <w:t>1. Giải thích nhanh (nếu cần)</w:t>
      </w:r>
      <w:bookmarkStart w:id="0" w:name="_GoBack"/>
      <w:bookmarkEnd w:id="0"/>
    </w:p>
    <w:p w14:paraId="73F9BFBF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Một website được xem là </w:t>
      </w:r>
      <w:r>
        <w:rPr>
          <w:rFonts w:hint="default" w:ascii="Cambria" w:hAnsi="Cambria" w:cs="Cambria"/>
          <w:b/>
          <w:bCs/>
          <w:sz w:val="22"/>
          <w:szCs w:val="22"/>
        </w:rPr>
        <w:t>“an toàn”</w:t>
      </w:r>
      <w:r>
        <w:rPr>
          <w:rFonts w:hint="default" w:ascii="Cambria" w:hAnsi="Cambria" w:cs="Cambria"/>
          <w:sz w:val="22"/>
          <w:szCs w:val="22"/>
        </w:rPr>
        <w:t xml:space="preserve"> nếu sử dụng giao</w:t>
      </w:r>
      <w:r>
        <w:rPr>
          <w:rFonts w:hint="default" w:ascii="Cambria" w:hAnsi="Cambria" w:cs="Cambria"/>
          <w:b/>
          <w:bCs/>
          <w:sz w:val="22"/>
          <w:szCs w:val="22"/>
        </w:rPr>
        <w:t xml:space="preserve"> thức bảo mật (HTTPS)</w:t>
      </w:r>
      <w:r>
        <w:rPr>
          <w:rFonts w:hint="default" w:ascii="Cambria" w:hAnsi="Cambria" w:cs="Cambria"/>
          <w:sz w:val="22"/>
          <w:szCs w:val="22"/>
        </w:rPr>
        <w:t xml:space="preserve">, có địa chỉ </w:t>
      </w:r>
      <w:r>
        <w:rPr>
          <w:rFonts w:hint="default" w:ascii="Cambria" w:hAnsi="Cambria" w:cs="Cambria"/>
          <w:b/>
          <w:bCs/>
          <w:sz w:val="22"/>
          <w:szCs w:val="22"/>
        </w:rPr>
        <w:t xml:space="preserve">tên miền rõ ràng, uy tín </w:t>
      </w:r>
      <w:r>
        <w:rPr>
          <w:rFonts w:hint="default" w:ascii="Cambria" w:hAnsi="Cambria" w:cs="Cambria"/>
          <w:sz w:val="22"/>
          <w:szCs w:val="22"/>
        </w:rPr>
        <w:t>và</w:t>
      </w:r>
      <w:r>
        <w:rPr>
          <w:rFonts w:hint="default" w:ascii="Cambria" w:hAnsi="Cambria" w:cs="Cambria"/>
          <w:b/>
          <w:bCs/>
          <w:sz w:val="22"/>
          <w:szCs w:val="22"/>
        </w:rPr>
        <w:t xml:space="preserve"> không chứa các yếu tố lừa đảo (phishing, nội dung giả mạo). </w:t>
      </w:r>
      <w:r>
        <w:rPr>
          <w:rFonts w:hint="default" w:ascii="Cambria" w:hAnsi="Cambria" w:cs="Cambria"/>
          <w:sz w:val="22"/>
          <w:szCs w:val="22"/>
        </w:rPr>
        <w:t xml:space="preserve">Nếu website sử dụng HTTP không </w:t>
      </w:r>
      <w:r>
        <w:rPr>
          <w:rFonts w:hint="default" w:ascii="Cambria" w:hAnsi="Cambria" w:cs="Cambria"/>
          <w:b/>
          <w:bCs/>
          <w:sz w:val="22"/>
          <w:szCs w:val="22"/>
        </w:rPr>
        <w:t>mã hóa, tên miền bất thường hoặc giả mạo dựa vào thương hiệu nổi tiếng,</w:t>
      </w:r>
      <w:r>
        <w:rPr>
          <w:rFonts w:hint="default" w:ascii="Cambria" w:hAnsi="Cambria" w:cs="Cambria"/>
          <w:sz w:val="22"/>
          <w:szCs w:val="22"/>
        </w:rPr>
        <w:t xml:space="preserve"> thì có nguy cơ </w:t>
      </w:r>
      <w:r>
        <w:rPr>
          <w:rStyle w:val="9"/>
          <w:rFonts w:hint="default" w:ascii="Cambria" w:hAnsi="Cambria" w:cs="Cambria"/>
          <w:sz w:val="22"/>
          <w:szCs w:val="22"/>
        </w:rPr>
        <w:t>không an toàn</w:t>
      </w:r>
      <w:r>
        <w:rPr>
          <w:rFonts w:hint="default" w:ascii="Cambria" w:hAnsi="Cambria" w:cs="Cambria"/>
          <w:sz w:val="22"/>
          <w:szCs w:val="22"/>
        </w:rPr>
        <w:t>.</w:t>
      </w:r>
    </w:p>
    <w:p w14:paraId="1AD59D91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158621">
      <w:pPr>
        <w:pStyle w:val="3"/>
        <w:bidi w:val="0"/>
        <w:rPr>
          <w:rFonts w:hint="default" w:ascii="Calibri" w:hAnsi="Calibri" w:cs="Calibri"/>
          <w:color w:val="385724" w:themeColor="accent6" w:themeShade="80"/>
          <w:sz w:val="28"/>
          <w:szCs w:val="28"/>
        </w:rPr>
      </w:pPr>
      <w:r>
        <w:rPr>
          <w:rFonts w:hint="default" w:ascii="Calibri" w:hAnsi="Calibri" w:cs="Calibri"/>
          <w:color w:val="385724" w:themeColor="accent6" w:themeShade="80"/>
          <w:sz w:val="28"/>
          <w:szCs w:val="28"/>
        </w:rPr>
        <w:t>2. Bảng phân loại và giải thích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84"/>
        <w:gridCol w:w="801"/>
        <w:gridCol w:w="4211"/>
      </w:tblGrid>
      <w:tr w14:paraId="3D536E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E5A6F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2"/>
                <w:szCs w:val="22"/>
                <w:lang w:val="en-US" w:eastAsia="zh-CN" w:bidi="ar"/>
              </w:rPr>
              <w:t>Địa chỉ website</w:t>
            </w:r>
          </w:p>
        </w:tc>
        <w:tc>
          <w:tcPr>
            <w:tcW w:w="0" w:type="auto"/>
            <w:shd w:val="clear"/>
            <w:vAlign w:val="center"/>
          </w:tcPr>
          <w:p w14:paraId="33E55D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2"/>
                <w:szCs w:val="22"/>
                <w:lang w:val="en-US" w:eastAsia="zh-CN" w:bidi="ar"/>
              </w:rPr>
              <w:t>Phân loại</w:t>
            </w:r>
          </w:p>
        </w:tc>
        <w:tc>
          <w:tcPr>
            <w:tcW w:w="0" w:type="auto"/>
            <w:shd w:val="clear"/>
            <w:vAlign w:val="center"/>
          </w:tcPr>
          <w:p w14:paraId="7BC87F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2"/>
                <w:szCs w:val="22"/>
                <w:lang w:val="en-US" w:eastAsia="zh-CN" w:bidi="ar"/>
              </w:rPr>
              <w:t>Giải thích (ít nhất 2 lý do)</w:t>
            </w:r>
          </w:p>
        </w:tc>
      </w:tr>
      <w:tr w14:paraId="02252F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8EC5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instrText xml:space="preserve"> HYPERLINK "https://www.vietcombank.com.vn?utm_source=chatgpt.com" \t "_new" </w:instrText>
            </w: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mbria" w:hAnsi="Cambria" w:eastAsia="SimSun" w:cs="Cambria"/>
                <w:sz w:val="22"/>
                <w:szCs w:val="22"/>
              </w:rPr>
              <w:t>https://www.vietcombank.com.vn</w:t>
            </w: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 w14:paraId="156356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An toàn</w:t>
            </w:r>
          </w:p>
        </w:tc>
        <w:tc>
          <w:tcPr>
            <w:tcW w:w="0" w:type="auto"/>
            <w:shd w:val="clear"/>
            <w:vAlign w:val="center"/>
          </w:tcPr>
          <w:p w14:paraId="2BDCA0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 xml:space="preserve">1. Sử dụng HTTPS và tên miền chính thức của ngân hàng Vietcombank, có chứng chỉ bảo mật SSL. 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2. Tổ chức, thương hiệu lớn nên khả năng trở thành trang giả mạo giảm nếu đăng nhập từ link chính.</w:t>
            </w:r>
          </w:p>
        </w:tc>
      </w:tr>
      <w:tr w14:paraId="7B3AC3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898C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instrText xml:space="preserve"> HYPERLINK "http://secure-vietcombank-login.com" \t "_new" </w:instrText>
            </w: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mbria" w:hAnsi="Cambria" w:eastAsia="SimSun" w:cs="Cambria"/>
                <w:sz w:val="22"/>
                <w:szCs w:val="22"/>
              </w:rPr>
              <w:t>http://secure-vietcombank-login.com</w:t>
            </w: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 w14:paraId="39D219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Không an toàn</w:t>
            </w:r>
          </w:p>
        </w:tc>
        <w:tc>
          <w:tcPr>
            <w:tcW w:w="0" w:type="auto"/>
            <w:shd w:val="clear"/>
            <w:vAlign w:val="center"/>
          </w:tcPr>
          <w:p w14:paraId="283529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 xml:space="preserve">1. Dùng HTTP không mã hóa, thông tin truyền đi dễ bị nghe lén (sniffing). 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2. Tên miền có chứa từ “secure-vietcombank-login” nhưng không phải tên miền chính thức của ngân hàng — rất có thể là trang phishing giả mạo để đánh cắp thông tin đăng nhập.</w:t>
            </w:r>
          </w:p>
        </w:tc>
      </w:tr>
      <w:tr w14:paraId="329EA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C788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instrText xml:space="preserve"> HYPERLINK "https://facebook.com?utm_source=chatgpt.com" \t "_new" </w:instrText>
            </w: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mbria" w:hAnsi="Cambria" w:eastAsia="SimSun" w:cs="Cambria"/>
                <w:sz w:val="22"/>
                <w:szCs w:val="22"/>
              </w:rPr>
              <w:t>https://facebook.com</w:t>
            </w: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 w14:paraId="16F74D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An toàn</w:t>
            </w:r>
          </w:p>
        </w:tc>
        <w:tc>
          <w:tcPr>
            <w:tcW w:w="0" w:type="auto"/>
            <w:shd w:val="clear"/>
            <w:vAlign w:val="center"/>
          </w:tcPr>
          <w:p w14:paraId="41EDBD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 xml:space="preserve">1. Dùng HTTPS, mã hóa dữ liệu giữa trình duyệt và máy chủ. 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2. Tên miền chính xác “facebook.com” — thương hiệu lớn, độ uy tín cao, ít khả năng bị giả mạo nếu bạn truy cập đúng địa chỉ.</w:t>
            </w:r>
          </w:p>
        </w:tc>
      </w:tr>
      <w:tr w14:paraId="39D470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C0D0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instrText xml:space="preserve"> HYPERLINK "http://free-gift-now.info" \t "_new" </w:instrText>
            </w: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mbria" w:hAnsi="Cambria" w:eastAsia="SimSun" w:cs="Cambria"/>
                <w:sz w:val="22"/>
                <w:szCs w:val="22"/>
              </w:rPr>
              <w:t>http://free-gift-now.info</w:t>
            </w:r>
            <w:r>
              <w:rPr>
                <w:rStyle w:val="9"/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 w14:paraId="5B6758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Không an toàn</w:t>
            </w:r>
          </w:p>
        </w:tc>
        <w:tc>
          <w:tcPr>
            <w:tcW w:w="0" w:type="auto"/>
            <w:shd w:val="clear"/>
            <w:vAlign w:val="center"/>
          </w:tcPr>
          <w:p w14:paraId="000C11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 xml:space="preserve">1. Dùng HTTP — không mã hóa, dễ bị can thiệp hoặc nghe trộm dữ liệu. 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2. Tên miền lạ, chứa cụm “free-gift-now” thường dùng trong chiêu trò lừa tặng quà miễn phí để dụ người dùng click vào, khả năng chứa mã độc hoặc lừa đảo cao.</w:t>
            </w:r>
          </w:p>
        </w:tc>
      </w:tr>
    </w:tbl>
    <w:p w14:paraId="088A57FE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6B1B58">
      <w:pPr>
        <w:pStyle w:val="3"/>
        <w:bidi w:val="0"/>
        <w:rPr>
          <w:rFonts w:hint="default" w:ascii="Calibri" w:hAnsi="Calibri" w:cs="Calibri"/>
          <w:color w:val="385724" w:themeColor="accent6" w:themeShade="80"/>
          <w:sz w:val="28"/>
          <w:szCs w:val="28"/>
        </w:rPr>
      </w:pPr>
      <w:r>
        <w:rPr>
          <w:rFonts w:hint="default" w:ascii="Calibri" w:hAnsi="Calibri" w:cs="Calibri"/>
          <w:color w:val="385724" w:themeColor="accent6" w:themeShade="80"/>
          <w:sz w:val="28"/>
          <w:szCs w:val="28"/>
        </w:rPr>
        <w:t>3. Ghi chú cho việc sử dụng và cảnh giác</w:t>
      </w:r>
    </w:p>
    <w:p w14:paraId="50663F5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Khi truy cập trang web liên quan đến ngân hàng, tài chính hoặc thông tin cá nhân quan trọng, </w:t>
      </w:r>
      <w:r>
        <w:rPr>
          <w:rStyle w:val="9"/>
          <w:rFonts w:hint="default" w:ascii="Cambria" w:hAnsi="Cambria" w:cs="Cambria"/>
          <w:sz w:val="22"/>
          <w:szCs w:val="22"/>
        </w:rPr>
        <w:t>luôn kiểm tra giao thức HTTPS và biểu tượng ổ khóa</w:t>
      </w:r>
      <w:r>
        <w:rPr>
          <w:rFonts w:hint="default" w:ascii="Cambria" w:hAnsi="Cambria" w:cs="Cambria"/>
          <w:sz w:val="22"/>
          <w:szCs w:val="22"/>
        </w:rPr>
        <w:t xml:space="preserve"> trên thanh địa chỉ.</w:t>
      </w:r>
    </w:p>
    <w:p w14:paraId="533CC1C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Kiểm tra </w:t>
      </w:r>
      <w:r>
        <w:rPr>
          <w:rFonts w:hint="default" w:ascii="Cambria" w:hAnsi="Cambria" w:cs="Cambria"/>
          <w:b/>
          <w:bCs/>
          <w:sz w:val="22"/>
          <w:szCs w:val="22"/>
        </w:rPr>
        <w:t>tên miền kỹ càng — nếu tên miền dài, lạ hoặc chứa từ bổ sung giống thương hiệu nổi tiếng thì rất có khả năng là giả mạo.</w:t>
      </w:r>
    </w:p>
    <w:p w14:paraId="391235B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Tránh nhấp vào các liên kết từ email, tin nhắn không rõ nguồn nếu chứa đường dẫn đến trang đăng nhập ngân hàng hay nơi bạn nhập mật khẩu.</w:t>
      </w:r>
    </w:p>
    <w:p w14:paraId="723F3E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  <w:sz w:val="22"/>
          <w:szCs w:val="22"/>
        </w:rPr>
      </w:pPr>
    </w:p>
    <w:p w14:paraId="0D0421D9">
      <w:pPr>
        <w:rPr>
          <w:rFonts w:hint="default" w:ascii="Cambria" w:hAnsi="Cambria" w:cs="Cambria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DAFAD4"/>
    <w:multiLevelType w:val="singleLevel"/>
    <w:tmpl w:val="4CDAFA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04EA8"/>
    <w:rsid w:val="0FA04EA8"/>
    <w:rsid w:val="161D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2025-10-06T10:16:00Z</dcterms:created>
  <dc:creator>Dũng Nguyễn</dc:creator>
  <cp:lastModifiedBy>Dũng Nguyễn</cp:lastModifiedBy>
  <dcterms:modified xsi:type="dcterms:W3CDTF">2025-10-06T10:26:44Z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A75D0BD1A0CF4D86B537B8A4E00DAF3B_11</vt:lpwstr>
  </property>
</Properties>
</file>