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17A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Phân tích lỗi</w:t>
      </w:r>
    </w:p>
    <w:p w14:paraId="0E7BDDD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Tại sao chỉ dùng "Fullname" lại sai?</w:t>
      </w:r>
      <w:bookmarkStart w:id="0" w:name="_GoBack"/>
      <w:bookmarkEnd w:id="0"/>
    </w:p>
    <w:p w14:paraId="1CB469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Trong thiết kế CSDL, mỗi bản ghi phải được 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định danh duy nhất</w:t>
      </w:r>
      <w:r>
        <w:rPr>
          <w:rFonts w:hint="default" w:ascii="Times New Roman" w:hAnsi="Times New Roman" w:cs="Times New Roman"/>
          <w:sz w:val="26"/>
          <w:szCs w:val="26"/>
        </w:rPr>
        <w:t xml:space="preserve"> — đây là nguyên tắc 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Entity Integrity</w:t>
      </w:r>
      <w:r>
        <w:rPr>
          <w:rFonts w:hint="default" w:ascii="Times New Roman" w:hAnsi="Times New Roman" w:cs="Times New Roman"/>
          <w:sz w:val="26"/>
          <w:szCs w:val="26"/>
        </w:rPr>
        <w:t xml:space="preserve"> (Toàn vẹn thực thể). Một thuộc tính dùng làm khóa chính phải thỏa mãn 2 điều kiện cứng:</w:t>
      </w:r>
    </w:p>
    <w:p w14:paraId="53B430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"/>
          <w:rFonts w:hint="default" w:ascii="Times New Roman" w:hAnsi="Times New Roman" w:cs="Times New Roman"/>
          <w:sz w:val="26"/>
          <w:szCs w:val="26"/>
        </w:rPr>
        <w:t>Điều kiện 1 — Không được trùng (Unique):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Fullname</w:t>
      </w:r>
      <w:r>
        <w:rPr>
          <w:rFonts w:hint="default" w:ascii="Times New Roman" w:hAnsi="Times New Roman" w:cs="Times New Roman"/>
          <w:sz w:val="26"/>
          <w:szCs w:val="26"/>
        </w:rPr>
        <w:t xml:space="preserve"> hoàn toàn có thể trùng. Trong một trường 2000 học sinh, việc có 3 bạn tên "Nguyễn Văn A" là bình thường. Khi đó hệ thống không thể phân biệt ai mượn sách, ai trả sách, ai đang nợ sách.</w:t>
      </w:r>
    </w:p>
    <w:p w14:paraId="20BF2C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"/>
          <w:rFonts w:hint="default" w:ascii="Times New Roman" w:hAnsi="Times New Roman" w:cs="Times New Roman"/>
          <w:sz w:val="26"/>
          <w:szCs w:val="26"/>
        </w:rPr>
        <w:t>Điều kiện 2 — Không được NULL:</w:t>
      </w:r>
      <w:r>
        <w:rPr>
          <w:rFonts w:hint="default" w:ascii="Times New Roman" w:hAnsi="Times New Roman" w:cs="Times New Roman"/>
          <w:sz w:val="26"/>
          <w:szCs w:val="26"/>
        </w:rPr>
        <w:t xml:space="preserve"> Nếu một học sinh chưa có tên trong hệ thống thì sao? Khóa chính không cho phép bỏ trống — nhưng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Fullname</w:t>
      </w:r>
      <w:r>
        <w:rPr>
          <w:rFonts w:hint="default" w:ascii="Times New Roman" w:hAnsi="Times New Roman" w:cs="Times New Roman"/>
          <w:sz w:val="26"/>
          <w:szCs w:val="26"/>
        </w:rPr>
        <w:t xml:space="preserve"> về lý thuyết có thể bị bỏ qua khi nhập liệu.</w:t>
      </w:r>
    </w:p>
    <w:p w14:paraId="434E821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Hậu quả thực tế với nghiệp vụ thư viện: Khi thủ thư tra cứu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"Nguyễn Văn A đang mượn sách gì?"</w:t>
      </w:r>
      <w:r>
        <w:rPr>
          <w:rFonts w:hint="default" w:ascii="Times New Roman" w:hAnsi="Times New Roman" w:cs="Times New Roman"/>
          <w:sz w:val="26"/>
          <w:szCs w:val="26"/>
        </w:rPr>
        <w:t xml:space="preserve"> — hệ thống trả về 3 kết quả trùng tên, không biết chọn ai. Đây là lỗi 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vi phạm Entity Integrity</w:t>
      </w:r>
      <w:r>
        <w:rPr>
          <w:rFonts w:hint="default" w:ascii="Times New Roman" w:hAnsi="Times New Roman" w:cs="Times New Roman"/>
          <w:sz w:val="26"/>
          <w:szCs w:val="26"/>
        </w:rPr>
        <w:t xml:space="preserve"> kinh điển.</w:t>
      </w:r>
    </w:p>
    <w:p w14:paraId="6783B18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DA6D23"/>
    <w:rsid w:val="10DA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2026-04-13T10:36:00Z</dcterms:created>
  <dc:creator>Dũng Nguyễn</dc:creator>
  <cp:lastModifiedBy>Dũng Nguyễn</cp:lastModifiedBy>
  <dcterms:modified xsi:type="dcterms:W3CDTF">2026-04-13T10:38:02Z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4D09E809314047F2BA16FE27DF96581E_11</vt:lpwstr>
  </property>
</Properties>
</file>