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E7BB93">
      <w:pPr>
        <w:spacing w:after="60"/>
        <w:jc w:val="center"/>
      </w:pPr>
      <w:r>
        <w:rPr>
          <w:rFonts w:ascii="Arial" w:hAnsi="Arial" w:eastAsia="Arial" w:cs="Arial"/>
          <w:b/>
          <w:bCs/>
          <w:color w:val="000000"/>
          <w:sz w:val="34"/>
          <w:szCs w:val="34"/>
        </w:rPr>
        <w:t>BÀI LÀM – ĐẶT PHÒNG HỌP THEO GIỜ</w:t>
      </w:r>
    </w:p>
    <w:p w14:paraId="135E17B4">
      <w:pPr>
        <w:spacing w:before="0" w:after="120"/>
      </w:pPr>
      <w:r>
        <w:rPr>
          <w:rFonts w:ascii="Arial" w:hAnsi="Arial" w:eastAsia="Arial" w:cs="Arial"/>
          <w:color w:val="000000"/>
          <w:sz w:val="21"/>
          <w:szCs w:val="21"/>
        </w:rPr>
        <w:t xml:space="preserve">Link Figma: </w:t>
      </w:r>
      <w:r>
        <w:rPr>
          <w:rFonts w:ascii="Arial" w:hAnsi="Arial" w:eastAsia="Arial" w:cs="Arial"/>
          <w:color w:val="000000"/>
          <w:sz w:val="21"/>
          <w:szCs w:val="21"/>
        </w:rPr>
        <w:fldChar w:fldCharType="begin"/>
      </w:r>
      <w:r>
        <w:rPr>
          <w:rFonts w:ascii="Arial" w:hAnsi="Arial" w:eastAsia="Arial" w:cs="Arial"/>
          <w:color w:val="000000"/>
          <w:sz w:val="21"/>
          <w:szCs w:val="21"/>
        </w:rPr>
        <w:instrText xml:space="preserve"> HYPERLINK "https://www.figma.com/design/G7TAy5ZA68O48WFau55gJk/Review?node-id=0-1&amp;t=tffNdZVQE46DkxOm-1" </w:instrText>
      </w:r>
      <w:r>
        <w:rPr>
          <w:rFonts w:ascii="Arial" w:hAnsi="Arial" w:eastAsia="Arial" w:cs="Arial"/>
          <w:color w:val="000000"/>
          <w:sz w:val="21"/>
          <w:szCs w:val="21"/>
        </w:rPr>
        <w:fldChar w:fldCharType="separate"/>
      </w:r>
      <w:r>
        <w:rPr>
          <w:rStyle w:val="12"/>
          <w:rFonts w:ascii="Arial" w:hAnsi="Arial" w:eastAsia="Arial" w:cs="Arial"/>
          <w:sz w:val="21"/>
          <w:szCs w:val="21"/>
        </w:rPr>
        <w:t>https://www.figma.com/design/G7TAy5ZA</w:t>
      </w:r>
      <w:bookmarkStart w:id="0" w:name="_GoBack"/>
      <w:bookmarkEnd w:id="0"/>
      <w:r>
        <w:rPr>
          <w:rStyle w:val="12"/>
          <w:rFonts w:ascii="Arial" w:hAnsi="Arial" w:eastAsia="Arial" w:cs="Arial"/>
          <w:sz w:val="21"/>
          <w:szCs w:val="21"/>
        </w:rPr>
        <w:t>68O48WFau55gJk/Review?node-id=0-1&amp;t=tffNdZVQE46DkxOm-1</w:t>
      </w:r>
      <w:r>
        <w:rPr>
          <w:rFonts w:ascii="Arial" w:hAnsi="Arial" w:eastAsia="Arial" w:cs="Arial"/>
          <w:color w:val="000000"/>
          <w:sz w:val="21"/>
          <w:szCs w:val="21"/>
        </w:rPr>
        <w:fldChar w:fldCharType="end"/>
      </w:r>
    </w:p>
    <w:p w14:paraId="07F5471E">
      <w:pPr>
        <w:pStyle w:val="2"/>
        <w:spacing w:before="200" w:after="120"/>
      </w:pPr>
      <w:r>
        <w:rPr>
          <w:rFonts w:ascii="Arial" w:hAnsi="Arial" w:eastAsia="Arial" w:cs="Arial"/>
          <w:b/>
          <w:bCs/>
          <w:color w:val="000000"/>
          <w:sz w:val="28"/>
          <w:szCs w:val="28"/>
        </w:rPr>
        <w:t>1. Phân tích yêu cầu</w:t>
      </w:r>
    </w:p>
    <w:p w14:paraId="5BE1B845">
      <w:pPr>
        <w:pStyle w:val="3"/>
        <w:spacing w:before="140" w:after="80"/>
      </w:pPr>
      <w:r>
        <w:rPr>
          <w:rFonts w:ascii="Arial" w:hAnsi="Arial" w:eastAsia="Arial" w:cs="Arial"/>
          <w:b/>
          <w:bCs/>
          <w:color w:val="000000"/>
          <w:sz w:val="23"/>
          <w:szCs w:val="23"/>
        </w:rPr>
        <w:t>Actor</w:t>
      </w:r>
    </w:p>
    <w:tbl>
      <w:tblPr>
        <w:tblStyle w:val="9"/>
        <w:tblW w:w="14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11570"/>
      </w:tblGrid>
      <w:tr w14:paraId="29427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352A42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1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E70EDE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Vai trò</w:t>
            </w:r>
          </w:p>
        </w:tc>
      </w:tr>
      <w:tr w14:paraId="39C00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F9FC5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Actor chính: Khách hàng</w:t>
            </w:r>
          </w:p>
        </w:tc>
        <w:tc>
          <w:tcPr>
            <w:tcW w:w="1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DA768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Chọn phòng, nhập thông tin, thanh toán cọc</w:t>
            </w:r>
          </w:p>
        </w:tc>
      </w:tr>
      <w:tr w14:paraId="0F0C2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8D33B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Actor phụ: Cổng thanh toán</w:t>
            </w:r>
          </w:p>
        </w:tc>
        <w:tc>
          <w:tcPr>
            <w:tcW w:w="1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DFDB6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Xử lý giao dịch cọc, trả kết quả</w:t>
            </w:r>
          </w:p>
        </w:tc>
      </w:tr>
    </w:tbl>
    <w:p w14:paraId="2FAD6CB1">
      <w:pPr>
        <w:pStyle w:val="3"/>
        <w:spacing w:before="140" w:after="80"/>
      </w:pPr>
      <w:r>
        <w:rPr>
          <w:rFonts w:ascii="Arial" w:hAnsi="Arial" w:eastAsia="Arial" w:cs="Arial"/>
          <w:b/>
          <w:bCs/>
          <w:color w:val="000000"/>
          <w:sz w:val="23"/>
          <w:szCs w:val="23"/>
        </w:rPr>
        <w:t>Yêu cầu chức năng và phi chức năng</w:t>
      </w:r>
    </w:p>
    <w:tbl>
      <w:tblPr>
        <w:tblStyle w:val="9"/>
        <w:tblW w:w="14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000"/>
        <w:gridCol w:w="11570"/>
      </w:tblGrid>
      <w:tr w14:paraId="73716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0CADE8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Loại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46593F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Mã</w:t>
            </w:r>
          </w:p>
        </w:tc>
        <w:tc>
          <w:tcPr>
            <w:tcW w:w="1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DE7796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Nội dung</w:t>
            </w:r>
          </w:p>
        </w:tc>
      </w:tr>
      <w:tr w14:paraId="024B9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2F5A6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Chức năng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FAC61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FR1</w:t>
            </w:r>
          </w:p>
        </w:tc>
        <w:tc>
          <w:tcPr>
            <w:tcW w:w="1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C6450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Hệ thống chỉ hiển thị phòng trống theo chi nhánh, ngày, giờ, thời lượng đã chọn, kèm sức chứa và thiết bị.</w:t>
            </w:r>
          </w:p>
        </w:tc>
      </w:tr>
      <w:tr w14:paraId="022F8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FDF90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Chức năng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5758F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FR2</w:t>
            </w:r>
          </w:p>
        </w:tc>
        <w:tc>
          <w:tcPr>
            <w:tcW w:w="1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781D7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Hệ thống báo lỗi tại trường "số người" khi số người ≤ 0 hoặc &gt; sức chứa phòng.</w:t>
            </w:r>
          </w:p>
        </w:tc>
      </w:tr>
      <w:tr w14:paraId="60DBD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3AD0E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Chức năng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3927B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FR3</w:t>
            </w:r>
          </w:p>
        </w:tc>
        <w:tc>
          <w:tcPr>
            <w:tcW w:w="1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2D901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Hệ thống không cho tiếp tục nếu phòng thiếu bất kỳ thiết bị bắt buộc nào.</w:t>
            </w:r>
          </w:p>
        </w:tc>
      </w:tr>
      <w:tr w14:paraId="5BE11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4FFFC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Chức năng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B282D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FR4</w:t>
            </w:r>
          </w:p>
        </w:tc>
        <w:tc>
          <w:tcPr>
            <w:tcW w:w="1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5F305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Hệ thống tính và hiển thị tiền phòng, dịch vụ, giảm giá, tiền cọc trước khi giữ phòng.</w:t>
            </w:r>
          </w:p>
        </w:tc>
      </w:tr>
      <w:tr w14:paraId="2CEA5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532D2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Chức năng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DB2BD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FR5</w:t>
            </w:r>
          </w:p>
        </w:tc>
        <w:tc>
          <w:tcPr>
            <w:tcW w:w="1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29833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Khi giữ phòng thành công, hệ thống tạo mã đặt phòng; sau 10 phút chưa thanh toán thành công thì chuyển Hết hạn và giải phóng phòng.</w:t>
            </w:r>
          </w:p>
        </w:tc>
      </w:tr>
      <w:tr w14:paraId="05BFD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7E62E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Phi chức năng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A69C5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NFR1</w:t>
            </w:r>
          </w:p>
        </w:tc>
        <w:tc>
          <w:tcPr>
            <w:tcW w:w="1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860E0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Danh sách phòng tải ≤ 2 giây (p95) với 1.000 người dùng đồng thời.</w:t>
            </w:r>
          </w:p>
        </w:tc>
      </w:tr>
      <w:tr w14:paraId="41A08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56B0D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Phi chức năng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5F9A2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NFR2</w:t>
            </w:r>
          </w:p>
        </w:tc>
        <w:tc>
          <w:tcPr>
            <w:tcW w:w="1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7CE00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Khi 2 yêu cầu giữ cùng phòng, cùng khung giờ gửi đồng thời, đúng 1 yêu cầu thành công (0 đặt trùng khi kiểm thử tải).</w:t>
            </w:r>
          </w:p>
        </w:tc>
      </w:tr>
      <w:tr w14:paraId="50851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EE3EC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Phi chức năng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32BC5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NFR3</w:t>
            </w:r>
          </w:p>
        </w:tc>
        <w:tc>
          <w:tcPr>
            <w:tcW w:w="115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D2742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Dữ liệu truyền qua HTTPS; người dùng truy cập lượt đặt của người khác nhận lỗi 403.</w:t>
            </w:r>
          </w:p>
        </w:tc>
      </w:tr>
    </w:tbl>
    <w:p w14:paraId="77EB6362">
      <w:pPr>
        <w:pStyle w:val="3"/>
        <w:spacing w:before="140" w:after="80"/>
      </w:pPr>
      <w:r>
        <w:rPr>
          <w:rFonts w:ascii="Arial" w:hAnsi="Arial" w:eastAsia="Arial" w:cs="Arial"/>
          <w:b/>
          <w:bCs/>
          <w:color w:val="000000"/>
          <w:sz w:val="23"/>
          <w:szCs w:val="23"/>
        </w:rPr>
        <w:t>Mapping BR</w:t>
      </w:r>
    </w:p>
    <w:tbl>
      <w:tblPr>
        <w:tblStyle w:val="9"/>
        <w:tblW w:w="14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400"/>
        <w:gridCol w:w="10970"/>
      </w:tblGrid>
      <w:tr w14:paraId="66BA2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FBA32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BR</w:t>
            </w:r>
          </w:p>
        </w:tc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494946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Bước Use Case</w:t>
            </w:r>
          </w:p>
        </w:tc>
        <w:tc>
          <w:tcPr>
            <w:tcW w:w="109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C44762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Tác động</w:t>
            </w:r>
          </w:p>
        </w:tc>
      </w:tr>
      <w:tr w14:paraId="33F30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88D32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BR3</w:t>
            </w:r>
          </w:p>
        </w:tc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2EFA3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Bước 3 (A1)</w:t>
            </w:r>
          </w:p>
        </w:tc>
        <w:tc>
          <w:tcPr>
            <w:tcW w:w="109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720AD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Kiểm tra số người ≤ sức chứa và phòng đủ thiết bị; sai thì báo lỗi, không cho tiếp tục.</w:t>
            </w:r>
          </w:p>
        </w:tc>
      </w:tr>
      <w:tr w14:paraId="45CF2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BF92F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BR4</w:t>
            </w:r>
          </w:p>
        </w:tc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C0F2E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Bước 2, 7 (A2)</w:t>
            </w:r>
          </w:p>
        </w:tc>
        <w:tc>
          <w:tcPr>
            <w:tcW w:w="109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6E937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Bước 2 lọc phòng trống; bước 7 kiểm tra lại, trùng thì sang A2.</w:t>
            </w:r>
          </w:p>
        </w:tc>
      </w:tr>
      <w:tr w14:paraId="4AA03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207F6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BR7</w:t>
            </w:r>
          </w:p>
        </w:tc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23F81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Sau bước 7 (A4)</w:t>
            </w:r>
          </w:p>
        </w:tc>
        <w:tc>
          <w:tcPr>
            <w:tcW w:w="109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FC12F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Bắt đầu đếm 10 phút; quá hạn thì chuyển Hết hạn và giải phóng phòng.</w:t>
            </w:r>
          </w:p>
        </w:tc>
      </w:tr>
    </w:tbl>
    <w:p w14:paraId="5E798E44">
      <w:pPr>
        <w:pStyle w:val="3"/>
        <w:spacing w:before="140" w:after="80"/>
        <w:rPr>
          <w:rFonts w:ascii="Arial" w:hAnsi="Arial" w:eastAsia="Arial" w:cs="Arial"/>
          <w:b/>
          <w:bCs/>
          <w:color w:val="000000"/>
          <w:sz w:val="23"/>
          <w:szCs w:val="23"/>
        </w:rPr>
      </w:pPr>
    </w:p>
    <w:p w14:paraId="02AE6485">
      <w:pPr>
        <w:pStyle w:val="3"/>
        <w:spacing w:before="140" w:after="80"/>
        <w:rPr>
          <w:rFonts w:ascii="Arial" w:hAnsi="Arial" w:eastAsia="Arial" w:cs="Arial"/>
          <w:b/>
          <w:bCs/>
          <w:color w:val="000000"/>
          <w:sz w:val="23"/>
          <w:szCs w:val="23"/>
        </w:rPr>
      </w:pPr>
    </w:p>
    <w:p w14:paraId="1799A0CB">
      <w:pPr>
        <w:pStyle w:val="3"/>
        <w:spacing w:before="140" w:after="80"/>
      </w:pPr>
      <w:r>
        <w:rPr>
          <w:rFonts w:ascii="Arial" w:hAnsi="Arial" w:eastAsia="Arial" w:cs="Arial"/>
          <w:b/>
          <w:bCs/>
          <w:color w:val="000000"/>
          <w:sz w:val="23"/>
          <w:szCs w:val="23"/>
        </w:rPr>
        <w:t>Điểm chưa rõ và giả định</w:t>
      </w:r>
    </w:p>
    <w:tbl>
      <w:tblPr>
        <w:tblStyle w:val="9"/>
        <w:tblW w:w="14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4200"/>
        <w:gridCol w:w="4800"/>
        <w:gridCol w:w="4970"/>
      </w:tblGrid>
      <w:tr w14:paraId="1FF06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010FBA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#</w:t>
            </w:r>
          </w:p>
        </w:tc>
        <w:tc>
          <w:tcPr>
            <w:tcW w:w="4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B7E1D2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Điểm chưa rõ/mâu thuẫn</w:t>
            </w:r>
          </w:p>
        </w:tc>
        <w:tc>
          <w:tcPr>
            <w:tcW w:w="4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1D35E3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Câu hỏi làm rõ</w:t>
            </w:r>
          </w:p>
        </w:tc>
        <w:tc>
          <w:tcPr>
            <w:tcW w:w="49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DDFCF3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Giả định tạm thời</w:t>
            </w:r>
          </w:p>
        </w:tc>
      </w:tr>
      <w:tr w14:paraId="634FD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88FA3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1D26A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Bước 5 tính "tiền đặt cọc" nhưng không có quy tắc tính.</w:t>
            </w:r>
          </w:p>
        </w:tc>
        <w:tc>
          <w:tcPr>
            <w:tcW w:w="4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0A4D1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Cọc là % tổng tiền hay số cố định? Có hoàn cọc khi hủy không?</w:t>
            </w:r>
          </w:p>
        </w:tc>
        <w:tc>
          <w:tcPr>
            <w:tcW w:w="49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99DCF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Cọc = 30% tổng tiền sau giảm, chưa xử lý hoàn cọc.</w:t>
            </w:r>
          </w:p>
        </w:tc>
      </w:tr>
      <w:tr w14:paraId="7B96B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2D857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A7706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BR6 giới hạn lượt dùng mã, nhưng không rõ used_count tăng lúc giữ phòng hay lúc thanh toán thành công.</w:t>
            </w:r>
          </w:p>
        </w:tc>
        <w:tc>
          <w:tcPr>
            <w:tcW w:w="4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0A2B3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Lượt dùng mã tính khi nào? Hết hạn có trả lại lượt không?</w:t>
            </w:r>
          </w:p>
        </w:tc>
        <w:tc>
          <w:tcPr>
            <w:tcW w:w="49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AAC14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Chỉ tính khi thanh toán thành công; Hết hạn thì không tính.</w:t>
            </w:r>
          </w:p>
        </w:tc>
      </w:tr>
    </w:tbl>
    <w:p w14:paraId="51C24E05">
      <w:pPr>
        <w:rPr>
          <w:rFonts w:ascii="Arial" w:hAnsi="Arial" w:eastAsia="Arial" w:cs="Arial"/>
          <w:b/>
          <w:bCs/>
          <w:color w:val="000000"/>
          <w:sz w:val="28"/>
          <w:szCs w:val="28"/>
        </w:rPr>
      </w:pPr>
    </w:p>
    <w:p w14:paraId="3DDE77E8">
      <w:r>
        <w:rPr>
          <w:rFonts w:ascii="Arial" w:hAnsi="Arial" w:eastAsia="Arial" w:cs="Arial"/>
          <w:b/>
          <w:bCs/>
          <w:color w:val="000000"/>
          <w:sz w:val="28"/>
          <w:szCs w:val="28"/>
        </w:rPr>
        <w:t>2. Activity Diagram</w:t>
      </w:r>
    </w:p>
    <w:p w14:paraId="7D1C9805">
      <w:pPr>
        <w:pStyle w:val="3"/>
        <w:spacing w:before="140" w:after="80"/>
      </w:pPr>
      <w:r>
        <w:rPr>
          <w:rFonts w:ascii="Arial" w:hAnsi="Arial" w:eastAsia="Arial" w:cs="Arial"/>
          <w:b/>
          <w:bCs/>
          <w:color w:val="000000"/>
          <w:sz w:val="23"/>
          <w:szCs w:val="23"/>
        </w:rPr>
        <w:t>Viết lại bước 7 và bước 8</w:t>
      </w:r>
    </w:p>
    <w:tbl>
      <w:tblPr>
        <w:tblStyle w:val="9"/>
        <w:tblW w:w="14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3000"/>
        <w:gridCol w:w="10370"/>
      </w:tblGrid>
      <w:tr w14:paraId="35E64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7F2C43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Bước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CA75EB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10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5AC10A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Hành động</w:t>
            </w:r>
          </w:p>
        </w:tc>
      </w:tr>
      <w:tr w14:paraId="40026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14305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7.1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20B87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Hệ thống</w:t>
            </w:r>
          </w:p>
        </w:tc>
        <w:tc>
          <w:tcPr>
            <w:tcW w:w="10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DA7CF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Kiểm tra lại phòng còn trống</w:t>
            </w:r>
          </w:p>
        </w:tc>
      </w:tr>
      <w:tr w14:paraId="264EB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C9E91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7.2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F77E4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Hệ thống</w:t>
            </w:r>
          </w:p>
        </w:tc>
        <w:tc>
          <w:tcPr>
            <w:tcW w:w="10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7CD51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Kiểm tra lại mã ưu đãi</w:t>
            </w:r>
          </w:p>
        </w:tc>
      </w:tr>
      <w:tr w14:paraId="13426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CDB54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7.3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0ABFE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Hệ thống</w:t>
            </w:r>
          </w:p>
        </w:tc>
        <w:tc>
          <w:tcPr>
            <w:tcW w:w="10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D1B0C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Giữ phòng, tạo lượt đặt (Chờ đặt cọc), cấp mã đặt phòng</w:t>
            </w:r>
          </w:p>
        </w:tc>
      </w:tr>
      <w:tr w14:paraId="34C3A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88957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7.4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ACBD6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Hệ thống</w:t>
            </w:r>
          </w:p>
        </w:tc>
        <w:tc>
          <w:tcPr>
            <w:tcW w:w="10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0DDD3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Bắt đầu bộ đếm 10 phút (expires_at)</w:t>
            </w:r>
          </w:p>
        </w:tc>
      </w:tr>
      <w:tr w14:paraId="0FB49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F24C0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7.5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F637C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Hệ thống</w:t>
            </w:r>
          </w:p>
        </w:tc>
        <w:tc>
          <w:tcPr>
            <w:tcW w:w="10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3A4F3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Gửi yêu cầu thanh toán cọc</w:t>
            </w:r>
          </w:p>
        </w:tc>
      </w:tr>
      <w:tr w14:paraId="26F72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7BA48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7.6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AA001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Cổng thanh toán</w:t>
            </w:r>
          </w:p>
        </w:tc>
        <w:tc>
          <w:tcPr>
            <w:tcW w:w="10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B198F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Xử lý giao dịch đặt cọc</w:t>
            </w:r>
          </w:p>
        </w:tc>
      </w:tr>
      <w:tr w14:paraId="451D9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D646D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8.1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C4795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Cổng thanh toán</w:t>
            </w:r>
          </w:p>
        </w:tc>
        <w:tc>
          <w:tcPr>
            <w:tcW w:w="10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792AC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Trả kết quả thành công</w:t>
            </w:r>
          </w:p>
        </w:tc>
      </w:tr>
      <w:tr w14:paraId="26665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B600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8.2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9DCB2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Hệ thống</w:t>
            </w:r>
          </w:p>
        </w:tc>
        <w:tc>
          <w:tcPr>
            <w:tcW w:w="10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42083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Ghi nhận giao dịch đặt cọc</w:t>
            </w:r>
          </w:p>
        </w:tc>
      </w:tr>
      <w:tr w14:paraId="67B50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765A4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8.3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D420C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Hệ thống</w:t>
            </w:r>
          </w:p>
        </w:tc>
        <w:tc>
          <w:tcPr>
            <w:tcW w:w="10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37648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Cập nhật lượt đặt thành Đã xác nhận</w:t>
            </w:r>
          </w:p>
        </w:tc>
      </w:tr>
      <w:tr w14:paraId="5B65B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571EE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8.4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29476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Hệ thống</w:t>
            </w:r>
          </w:p>
        </w:tc>
        <w:tc>
          <w:tcPr>
            <w:tcW w:w="10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68691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Hiển thị thông tin đặt phòng</w:t>
            </w:r>
          </w:p>
        </w:tc>
      </w:tr>
    </w:tbl>
    <w:p w14:paraId="2EDC1CA2">
      <w:pPr>
        <w:spacing w:before="0" w:after="60"/>
      </w:pPr>
    </w:p>
    <w:p w14:paraId="710536D0">
      <w:pPr>
        <w:spacing w:before="0" w:after="80"/>
        <w:rPr>
          <w:rFonts w:ascii="Arial" w:hAnsi="Arial" w:eastAsia="Arial" w:cs="Arial"/>
          <w:b/>
          <w:bCs/>
          <w:color w:val="000000"/>
          <w:sz w:val="21"/>
          <w:szCs w:val="21"/>
        </w:rPr>
      </w:pPr>
    </w:p>
    <w:p w14:paraId="0923D2E4">
      <w:pPr>
        <w:spacing w:before="0" w:after="80"/>
        <w:rPr>
          <w:rFonts w:ascii="Arial" w:hAnsi="Arial" w:eastAsia="Arial" w:cs="Arial"/>
          <w:b/>
          <w:bCs/>
          <w:color w:val="000000"/>
          <w:sz w:val="21"/>
          <w:szCs w:val="21"/>
        </w:rPr>
      </w:pPr>
    </w:p>
    <w:p w14:paraId="0893CF3E">
      <w:pPr>
        <w:spacing w:before="0" w:after="80"/>
        <w:rPr>
          <w:rFonts w:ascii="Arial" w:hAnsi="Arial" w:eastAsia="Arial" w:cs="Arial"/>
          <w:b/>
          <w:bCs/>
          <w:color w:val="000000"/>
          <w:sz w:val="21"/>
          <w:szCs w:val="21"/>
        </w:rPr>
      </w:pPr>
    </w:p>
    <w:p w14:paraId="4E044CC6">
      <w:pPr>
        <w:spacing w:before="0" w:after="80"/>
        <w:rPr>
          <w:rFonts w:ascii="Arial" w:hAnsi="Arial" w:eastAsia="Arial" w:cs="Arial"/>
          <w:b/>
          <w:bCs/>
          <w:color w:val="000000"/>
          <w:sz w:val="21"/>
          <w:szCs w:val="21"/>
        </w:rPr>
      </w:pPr>
    </w:p>
    <w:p w14:paraId="13832F90">
      <w:pPr>
        <w:spacing w:before="0" w:after="80"/>
        <w:rPr>
          <w:rFonts w:ascii="Arial" w:hAnsi="Arial" w:eastAsia="Arial" w:cs="Arial"/>
          <w:b/>
          <w:bCs/>
          <w:color w:val="000000"/>
          <w:sz w:val="21"/>
          <w:szCs w:val="21"/>
        </w:rPr>
      </w:pPr>
    </w:p>
    <w:p w14:paraId="46FE1176">
      <w:pPr>
        <w:spacing w:before="0" w:after="80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Activity Diagram (3 làn: Khách hàng, Hệ thống, Cổng thanh toán).</w:t>
      </w:r>
    </w:p>
    <w:p w14:paraId="4A1F0B2C">
      <w:pPr>
        <w:spacing w:before="0" w:after="80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Activity Diagram – phần 2/2.</w:t>
      </w:r>
    </w:p>
    <w:p w14:paraId="634FAD4D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280150" cy="6108700"/>
            <wp:effectExtent l="0" t="0" r="6350" b="6350"/>
            <wp:docPr id="7" name="Picture 7" descr="activity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ctivity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610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8ADA">
      <w:r>
        <w:br w:type="page"/>
      </w:r>
    </w:p>
    <w:p w14:paraId="49CDE666">
      <w:pPr>
        <w:pStyle w:val="2"/>
        <w:spacing w:before="200" w:after="120"/>
      </w:pPr>
      <w:r>
        <w:rPr>
          <w:rFonts w:ascii="Arial" w:hAnsi="Arial" w:eastAsia="Arial" w:cs="Arial"/>
          <w:b/>
          <w:bCs/>
          <w:color w:val="000000"/>
          <w:sz w:val="28"/>
          <w:szCs w:val="28"/>
        </w:rPr>
        <w:t>3. Thiết kế ERD</w:t>
      </w:r>
    </w:p>
    <w:p w14:paraId="538FBF31">
      <w:pPr>
        <w:spacing w:before="0" w:after="80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 xml:space="preserve">ERD </w:t>
      </w:r>
      <w:r>
        <w:rPr>
          <w:rFonts w:hint="default" w:cs="Arial"/>
          <w:b/>
          <w:bCs/>
          <w:color w:val="000000"/>
          <w:sz w:val="21"/>
          <w:szCs w:val="21"/>
          <w:lang w:val="en-US"/>
        </w:rPr>
        <w:t>-</w:t>
      </w:r>
      <w:r>
        <w:rPr>
          <w:rFonts w:ascii="Arial" w:hAnsi="Arial" w:eastAsia="Arial" w:cs="Arial"/>
          <w:b/>
          <w:bCs/>
          <w:color w:val="000000"/>
          <w:sz w:val="21"/>
          <w:szCs w:val="21"/>
        </w:rPr>
        <w:t xml:space="preserve"> Bảng trung gian bổ sung: RoomEquipment, BookingEquipment, BookingService.</w:t>
      </w:r>
    </w:p>
    <w:p w14:paraId="667F4F6F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9246235" cy="5234305"/>
            <wp:effectExtent l="0" t="0" r="12065" b="4445"/>
            <wp:docPr id="1" name="Picture 1" descr="ERD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RD.drawi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46235" cy="523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D078">
      <w:r>
        <w:br w:type="page"/>
      </w:r>
    </w:p>
    <w:p w14:paraId="6F603730">
      <w:pPr>
        <w:pStyle w:val="3"/>
        <w:spacing w:before="140" w:after="80"/>
      </w:pPr>
      <w:r>
        <w:rPr>
          <w:rFonts w:ascii="Arial" w:hAnsi="Arial" w:eastAsia="Arial" w:cs="Arial"/>
          <w:b/>
          <w:bCs/>
          <w:color w:val="000000"/>
          <w:sz w:val="23"/>
          <w:szCs w:val="23"/>
        </w:rPr>
        <w:t>Thông tin chưa gán</w:t>
      </w:r>
    </w:p>
    <w:tbl>
      <w:tblPr>
        <w:tblStyle w:val="9"/>
        <w:tblW w:w="14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3200"/>
        <w:gridCol w:w="8170"/>
      </w:tblGrid>
      <w:tr w14:paraId="64E6A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3B35F6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Thông tin</w:t>
            </w:r>
          </w:p>
        </w:tc>
        <w:tc>
          <w:tcPr>
            <w:tcW w:w="3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1CFB33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Đặt ở bảng</w:t>
            </w:r>
          </w:p>
        </w:tc>
        <w:tc>
          <w:tcPr>
            <w:tcW w:w="8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A06608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Lý do</w:t>
            </w:r>
          </w:p>
        </w:tc>
      </w:tr>
      <w:tr w14:paraId="52D13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46E0C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required_quantity</w:t>
            </w:r>
          </w:p>
        </w:tc>
        <w:tc>
          <w:tcPr>
            <w:tcW w:w="3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14FE5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BookingEquipment</w:t>
            </w:r>
          </w:p>
        </w:tc>
        <w:tc>
          <w:tcPr>
            <w:tcW w:w="8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FC8AE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Phụ thuộc cặp (lượt đặt, thiết bị).</w:t>
            </w:r>
          </w:p>
        </w:tc>
      </w:tr>
      <w:tr w14:paraId="7660D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B7775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service_quantity</w:t>
            </w:r>
          </w:p>
        </w:tc>
        <w:tc>
          <w:tcPr>
            <w:tcW w:w="3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A4B71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BookingService</w:t>
            </w:r>
          </w:p>
        </w:tc>
        <w:tc>
          <w:tcPr>
            <w:tcW w:w="8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2A485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Phụ thuộc cặp (lượt đặt, dịch vụ).</w:t>
            </w:r>
          </w:p>
        </w:tc>
      </w:tr>
      <w:tr w14:paraId="1D17B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38CEB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unit_price</w:t>
            </w:r>
          </w:p>
        </w:tc>
        <w:tc>
          <w:tcPr>
            <w:tcW w:w="3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60C2A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BookingService</w:t>
            </w:r>
          </w:p>
        </w:tc>
        <w:tc>
          <w:tcPr>
            <w:tcW w:w="8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7E58E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Giữ giá tại thời điểm đặt (BR5).</w:t>
            </w:r>
          </w:p>
        </w:tc>
      </w:tr>
      <w:tr w14:paraId="38892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46F4C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applied_promotion_code</w:t>
            </w:r>
          </w:p>
        </w:tc>
        <w:tc>
          <w:tcPr>
            <w:tcW w:w="3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93D71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Booking</w:t>
            </w:r>
          </w:p>
        </w:tc>
        <w:tc>
          <w:tcPr>
            <w:tcW w:w="8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24849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Lưu mã tại thời điểm đặt, kèm promotion_id.</w:t>
            </w:r>
          </w:p>
        </w:tc>
      </w:tr>
    </w:tbl>
    <w:p w14:paraId="6355A808">
      <w:pPr>
        <w:pStyle w:val="3"/>
        <w:spacing w:before="140" w:after="80"/>
      </w:pPr>
      <w:r>
        <w:rPr>
          <w:rFonts w:ascii="Arial" w:hAnsi="Arial" w:eastAsia="Arial" w:cs="Arial"/>
          <w:b/>
          <w:bCs/>
          <w:color w:val="000000"/>
          <w:sz w:val="23"/>
          <w:szCs w:val="23"/>
        </w:rPr>
        <w:t>Thuộc tính không nên lưu/dùng làm nguồn chính</w:t>
      </w:r>
    </w:p>
    <w:tbl>
      <w:tblPr>
        <w:tblStyle w:val="9"/>
        <w:tblW w:w="14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3600"/>
        <w:gridCol w:w="10370"/>
      </w:tblGrid>
      <w:tr w14:paraId="5D7AE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E0C205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#</w:t>
            </w:r>
          </w:p>
        </w:tc>
        <w:tc>
          <w:tcPr>
            <w:tcW w:w="3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65C0EA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Thuộc tính</w:t>
            </w:r>
          </w:p>
        </w:tc>
        <w:tc>
          <w:tcPr>
            <w:tcW w:w="10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B521B7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Giải thích</w:t>
            </w:r>
          </w:p>
        </w:tc>
      </w:tr>
      <w:tr w14:paraId="4276E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737BC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F9B3D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Room.availability_text</w:t>
            </w:r>
          </w:p>
        </w:tc>
        <w:tc>
          <w:tcPr>
            <w:tcW w:w="10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5FB81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Là dữ liệu dẫn xuất dạng chuỗi, dễ lệch; phải tính từ Booking theo khoảng thời gian.</w:t>
            </w:r>
          </w:p>
        </w:tc>
      </w:tr>
      <w:tr w14:paraId="343BD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B565D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8E53E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ExtraService.current_price</w:t>
            </w:r>
          </w:p>
        </w:tc>
        <w:tc>
          <w:tcPr>
            <w:tcW w:w="10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81CD8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Giá thay đổi theo thời gian, không dùng cho giá lịch sử; nguồn đúng là BookingService.unit_price.</w:t>
            </w:r>
          </w:p>
        </w:tc>
      </w:tr>
    </w:tbl>
    <w:p w14:paraId="0BC896D1">
      <w:pPr>
        <w:spacing w:before="0" w:after="60"/>
      </w:pPr>
    </w:p>
    <w:p w14:paraId="643C2F22">
      <w:pPr>
        <w:spacing w:before="0" w:after="80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Giải pháp hạn chế đặt trùng:</w:t>
      </w:r>
      <w:r>
        <w:rPr>
          <w:rFonts w:ascii="Arial" w:hAnsi="Arial" w:eastAsia="Arial" w:cs="Arial"/>
          <w:color w:val="000000"/>
          <w:sz w:val="21"/>
          <w:szCs w:val="21"/>
        </w:rPr>
        <w:t xml:space="preserve"> exclusion constraint (PostgreSQL) EXCLUDE USING gist (room_id WITH =, tstzrange(start_time,end_time) WITH &amp;&amp;) WHERE status IN ('Chờ đặt cọc','Đã xác nhận','Đang sử dụng'). Nếu DB không hỗ trợ, dùng SELECT … FOR UPDATE trên dòng phòng trong transaction.</w:t>
      </w:r>
    </w:p>
    <w:p w14:paraId="168A4297">
      <w:pPr>
        <w:spacing w:before="0" w:after="80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Một giao dịch cọc thành công:</w:t>
      </w:r>
      <w:r>
        <w:rPr>
          <w:rFonts w:ascii="Arial" w:hAnsi="Arial" w:eastAsia="Arial" w:cs="Arial"/>
          <w:color w:val="000000"/>
          <w:sz w:val="21"/>
          <w:szCs w:val="21"/>
        </w:rPr>
        <w:t xml:space="preserve"> UNIQUE (booking_id) WHERE status = 'SUCCESS' trên bảng Payment.</w:t>
      </w:r>
    </w:p>
    <w:p w14:paraId="00D9B1B9">
      <w:r>
        <w:br w:type="page"/>
      </w:r>
    </w:p>
    <w:p w14:paraId="582665B9">
      <w:pPr>
        <w:spacing w:before="0" w:after="80"/>
      </w:pPr>
      <w:r>
        <w:rPr>
          <w:rFonts w:ascii="Arial" w:hAnsi="Arial" w:eastAsia="Arial" w:cs="Arial"/>
          <w:b/>
          <w:bCs/>
          <w:color w:val="000000"/>
          <w:sz w:val="28"/>
          <w:szCs w:val="28"/>
        </w:rPr>
        <w:t>4. UI/UX trên Figma</w:t>
      </w:r>
    </w:p>
    <w:tbl>
      <w:tblPr>
        <w:tblStyle w:val="9"/>
        <w:tblW w:w="14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3300"/>
        <w:gridCol w:w="2800"/>
        <w:gridCol w:w="3000"/>
        <w:gridCol w:w="4970"/>
      </w:tblGrid>
      <w:tr w14:paraId="1CFE5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8A8259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#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A8F001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Lỗi (giả định)</w:t>
            </w:r>
          </w:p>
        </w:tc>
        <w:tc>
          <w:tcPr>
            <w:tcW w:w="2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C206F1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Nguyên tắc vi phạm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E45432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Ảnh hưởng</w:t>
            </w:r>
          </w:p>
        </w:tc>
        <w:tc>
          <w:tcPr>
            <w:tcW w:w="49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A85701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Cách sửa</w:t>
            </w:r>
          </w:p>
        </w:tc>
      </w:tr>
      <w:tr w14:paraId="6B2C6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0DD45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FA3FB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Nút "Tiếp tục" nhỏ, cùng cấp với nút phụ</w:t>
            </w:r>
          </w:p>
        </w:tc>
        <w:tc>
          <w:tcPr>
            <w:tcW w:w="2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67DED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Thứ bậc thị giác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8BFD4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Khó nhận ra bước kế tiếp</w:t>
            </w:r>
          </w:p>
        </w:tc>
        <w:tc>
          <w:tcPr>
            <w:tcW w:w="49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5463E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 nút đặc full-width cố định ở đáy</w:t>
            </w:r>
          </w:p>
        </w:tc>
      </w:tr>
      <w:tr w14:paraId="59330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054B3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80FCB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Thẻ phòng thiếu sức chứa và thiết bị</w:t>
            </w:r>
          </w:p>
        </w:tc>
        <w:tc>
          <w:tcPr>
            <w:tcW w:w="2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253C4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Nhận diện hơn ghi nhớ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8A147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Chọn sai phòng</w:t>
            </w:r>
          </w:p>
        </w:tc>
        <w:tc>
          <w:tcPr>
            <w:tcW w:w="49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DB1D9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Hiển thị sức chứa và thiết bị trên thẻ</w:t>
            </w:r>
          </w:p>
        </w:tc>
      </w:tr>
      <w:tr w14:paraId="2E005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F221C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66869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Không có lỗi tại trường, placeholder làm nhãn</w:t>
            </w:r>
          </w:p>
        </w:tc>
        <w:tc>
          <w:tcPr>
            <w:tcW w:w="2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F0807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Phản hồi hệ thống, ngăn lỗi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C6EE7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Nhập sai mà không biết</w:t>
            </w:r>
          </w:p>
        </w:tc>
        <w:tc>
          <w:tcPr>
            <w:tcW w:w="49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A7ADC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Nhãn luôn hiện, gợi ý "Tối đa N", lỗi hiện ngay tại trường</w:t>
            </w:r>
          </w:p>
        </w:tc>
      </w:tr>
      <w:tr w14:paraId="2B8A6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F41DB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BC1A4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Chữ nhỏ, tương phản thấp, vùng chạm &lt; 44px</w:t>
            </w:r>
          </w:p>
        </w:tc>
        <w:tc>
          <w:tcPr>
            <w:tcW w:w="2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5840B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Khả năng tiếp cận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7357F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Khó đọc, bấm nhầm</w:t>
            </w:r>
          </w:p>
        </w:tc>
        <w:tc>
          <w:tcPr>
            <w:tcW w:w="49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4EDA8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Chữ ≥ 14px, tương phản ≥ 4.5:1, vùng chạm ≥ 44px</w:t>
            </w:r>
          </w:p>
        </w:tc>
      </w:tr>
      <w:tr w14:paraId="45DD5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4D957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3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C8034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Bộ lọc và danh sách phòng lẫn lộn</w:t>
            </w:r>
          </w:p>
        </w:tc>
        <w:tc>
          <w:tcPr>
            <w:tcW w:w="2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EAB76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Gần nhau, nhóm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DCAA2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Khó quét thông tin</w:t>
            </w:r>
          </w:p>
        </w:tc>
        <w:tc>
          <w:tcPr>
            <w:tcW w:w="49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CCA2D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Tóm tắt bộ lọc trên cùng, nhóm theo tiêu đề mục</w:t>
            </w:r>
          </w:p>
        </w:tc>
      </w:tr>
    </w:tbl>
    <w:p w14:paraId="746627B0">
      <w:pPr>
        <w:spacing w:before="0" w:after="60"/>
      </w:pPr>
    </w:p>
    <w:p w14:paraId="5B51CE13">
      <w:pPr>
        <w:spacing w:before="0" w:after="80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CTA chính – lý do:</w:t>
      </w:r>
      <w:r>
        <w:rPr>
          <w:rFonts w:ascii="Arial" w:hAnsi="Arial" w:eastAsia="Arial" w:cs="Arial"/>
          <w:color w:val="000000"/>
          <w:sz w:val="21"/>
          <w:szCs w:val="21"/>
        </w:rPr>
        <w:t xml:space="preserve"> "Tiếp tục", vì đó là hành động duy nhất hoàn tất mục tiêu của màn hình này và dẫn sang bước xác nhận. "Giữ phòng &amp; thanh toán" là CTA của màn hình sau.</w:t>
      </w:r>
    </w:p>
    <w:p w14:paraId="4E302074">
      <w:pPr>
        <w:spacing w:before="0" w:after="80"/>
      </w:pPr>
      <w:r>
        <w:rPr>
          <w:rFonts w:ascii="Arial" w:hAnsi="Arial" w:eastAsia="Arial" w:cs="Arial"/>
          <w:b/>
          <w:bCs/>
          <w:color w:val="000000"/>
          <w:sz w:val="21"/>
          <w:szCs w:val="21"/>
        </w:rPr>
        <w:t>Trạng thái đã chọn – Loading:</w:t>
      </w:r>
      <w:r>
        <w:rPr>
          <w:rFonts w:ascii="Arial" w:hAnsi="Arial" w:eastAsia="Arial" w:cs="Arial"/>
          <w:color w:val="000000"/>
          <w:sz w:val="21"/>
          <w:szCs w:val="21"/>
        </w:rPr>
        <w:t xml:space="preserve"> hiện 3 thẻ skeleton cùng kích thước thẻ phòng, giữ nguyên bộ lọc phía trên, vô hiệu hóa nút "Tiếp tục" cho đến khi tải xong.</w:t>
      </w:r>
    </w:p>
    <w:p w14:paraId="5A2501D2">
      <w:r>
        <w:br w:type="page"/>
      </w:r>
    </w:p>
    <w:p w14:paraId="6757EF0A">
      <w:pPr>
        <w:spacing w:before="0" w:after="80"/>
      </w:pPr>
      <w:r>
        <w:rPr>
          <w:rFonts w:ascii="Arial" w:hAnsi="Arial" w:eastAsia="Arial" w:cs="Arial"/>
          <w:b/>
          <w:bCs/>
          <w:color w:val="000000"/>
          <w:sz w:val="28"/>
          <w:szCs w:val="28"/>
        </w:rPr>
        <w:t>5. Phân tích tác động</w:t>
      </w:r>
    </w:p>
    <w:tbl>
      <w:tblPr>
        <w:tblStyle w:val="9"/>
        <w:tblW w:w="14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11370"/>
      </w:tblGrid>
      <w:tr w14:paraId="5DB24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C5D052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Khía cạnh</w:t>
            </w:r>
          </w:p>
        </w:tc>
        <w:tc>
          <w:tcPr>
            <w:tcW w:w="11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338DB8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Tác động</w:t>
            </w:r>
          </w:p>
        </w:tc>
      </w:tr>
      <w:tr w14:paraId="4FB00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09A68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Giao diện</w:t>
            </w:r>
          </w:p>
        </w:tc>
        <w:tc>
          <w:tcPr>
            <w:tcW w:w="11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820D7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Thêm mục "Mời người tham dự": nhập email, danh sách trạng thái (Chờ/Chấp nhận/Từ chối), nút Gửi lại, lịch sử gửi.</w:t>
            </w:r>
          </w:p>
        </w:tc>
      </w:tr>
      <w:tr w14:paraId="5B045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C44F3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Validation và bảo mật</w:t>
            </w:r>
          </w:p>
        </w:tc>
        <w:tc>
          <w:tcPr>
            <w:tcW w:w="11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F6E6A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Kiểm tra định dạng và trùng email; giới hạn số lời mời ≤ sức chứa; giới hạn tần suất gửi lại; token xác nhận dùng một lần, có hạn; chỉ chủ lượt đặt xem được phản hồi.</w:t>
            </w:r>
          </w:p>
        </w:tc>
      </w:tr>
      <w:tr w14:paraId="275B0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2FD61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Use Case/Activity</w:t>
            </w:r>
          </w:p>
        </w:tc>
        <w:tc>
          <w:tcPr>
            <w:tcW w:w="11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793E1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Thêm Actor "Người được mời", UC "Mời người tham dự" và "Phản hồi lời mời"; nhánh gửi lại; hủy lượt đặt thì vô hiệu lời mời.</w:t>
            </w:r>
          </w:p>
        </w:tc>
      </w:tr>
      <w:tr w14:paraId="1D41A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B4AF8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ERD</w:t>
            </w:r>
          </w:p>
        </w:tc>
        <w:tc>
          <w:tcPr>
            <w:tcW w:w="11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7FA1E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Thực thể mới Invitation (booking_id, email, status, token_hash, expires_at, responded_at) và InvitationLog (invitation_id, sent_at, status). Quan hệ: Booking 1–N Invitation, Invitation 1–N InvitationLog.</w:t>
            </w:r>
          </w:p>
        </w:tc>
      </w:tr>
      <w:tr w14:paraId="06143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A4151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Thông báo và tác vụ nền</w:t>
            </w:r>
          </w:p>
        </w:tc>
        <w:tc>
          <w:tcPr>
            <w:tcW w:w="11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B2AF4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Gửi email qua hàng đợi và tự thử lại khi lỗi, job hết hạn lời mời, nhắc trước giờ họp, thông báo cho chủ lượt đặt khi có phản hồi.</w:t>
            </w:r>
          </w:p>
        </w:tc>
      </w:tr>
    </w:tbl>
    <w:p w14:paraId="40F000A3"/>
    <w:sectPr>
      <w:pgSz w:w="16838" w:h="11906" w:orient="landscape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3D20387"/>
    <w:rsid w:val="2F053F74"/>
    <w:rsid w:val="320C33BE"/>
    <w:rsid w:val="58DC2558"/>
    <w:rsid w:val="715839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000000"/>
      <w:sz w:val="21"/>
      <w:szCs w:val="21"/>
    </w:rPr>
  </w:style>
  <w:style w:type="paragraph" w:styleId="2">
    <w:name w:val="heading 1"/>
    <w:next w:val="1"/>
    <w:qFormat/>
    <w:uiPriority w:val="0"/>
    <w:pPr>
      <w:outlineLvl w:val="0"/>
    </w:pPr>
    <w:rPr>
      <w:rFonts w:ascii="Arial" w:hAnsi="Arial" w:eastAsia="Arial" w:cs="Arial"/>
      <w:b/>
      <w:bCs/>
      <w:color w:val="000000"/>
      <w:sz w:val="28"/>
      <w:szCs w:val="28"/>
    </w:rPr>
  </w:style>
  <w:style w:type="paragraph" w:styleId="3">
    <w:name w:val="heading 2"/>
    <w:next w:val="1"/>
    <w:qFormat/>
    <w:uiPriority w:val="0"/>
    <w:pPr>
      <w:outlineLvl w:val="1"/>
    </w:pPr>
    <w:rPr>
      <w:rFonts w:ascii="Arial" w:hAnsi="Arial" w:eastAsia="Arial" w:cs="Arial"/>
      <w:b/>
      <w:bCs/>
      <w:color w:val="000000"/>
      <w:sz w:val="23"/>
      <w:szCs w:val="23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000000"/>
      <w:sz w:val="20"/>
      <w:szCs w:val="20"/>
    </w:rPr>
  </w:style>
  <w:style w:type="character" w:styleId="12">
    <w:name w:val="FollowedHyperlink"/>
    <w:basedOn w:val="8"/>
    <w:uiPriority w:val="0"/>
    <w:rPr>
      <w:color w:val="800080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000000"/>
      <w:sz w:val="20"/>
      <w:szCs w:val="20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Arial" w:hAnsi="Arial" w:eastAsia="Arial" w:cs="Arial"/>
      <w:color w:val="000000"/>
      <w:sz w:val="56"/>
      <w:szCs w:val="56"/>
    </w:rPr>
  </w:style>
  <w:style w:type="paragraph" w:styleId="17">
    <w:name w:val="List Paragraph"/>
    <w:qFormat/>
    <w:uiPriority w:val="0"/>
    <w:rPr>
      <w:rFonts w:ascii="Arial" w:hAnsi="Arial" w:eastAsia="Arial" w:cs="Arial"/>
      <w:color w:val="000000"/>
      <w:sz w:val="21"/>
      <w:szCs w:val="21"/>
    </w:rPr>
  </w:style>
  <w:style w:type="character" w:customStyle="1" w:styleId="18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1112</Words>
  <Characters>4470</Characters>
  <TotalTime>29</TotalTime>
  <ScaleCrop>false</ScaleCrop>
  <LinksUpToDate>false</LinksUpToDate>
  <CharactersWithSpaces>5406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2026-10-06T01:19:00Z</dcterms:created>
  <dc:creator>Un-named</dc:creator>
  <cp:lastModifiedBy>Dũng Nguyễn</cp:lastModifiedBy>
  <dcterms:modified xsi:type="dcterms:W3CDTF">2026-10-06T01:50:54Z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eyJoZGlkIjoiN2ViYzk0YjNjZDE0MTY3MjFmMDA5MDc3NmJhMGM3MDUiLCJ1c2VySWQiOiI4ODEzOTM1MDEzOTI4In0=</vt:lpwstr>
  </property>
  <property fmtid="{D5CDD505-2E9C-101B-9397-08002B2CF9AE}" pid="3" name="KSOProductBuildVer">
    <vt:lpwstr>1033-12.1.0.28485</vt:lpwstr>
  </property>
  <property fmtid="{D5CDD505-2E9C-101B-9397-08002B2CF9AE}" pid="4" name="ICV">
    <vt:lpwstr>118D26A1E5EE472280D4C381AD002436_12</vt:lpwstr>
  </property>
</Properties>
</file>