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244E0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交付登记表</w:t>
      </w:r>
      <w:bookmarkStart w:id="0" w:name="_GoBack"/>
      <w:bookmarkEnd w:id="0"/>
    </w:p>
    <w:p w14:paraId="6B7938EA">
      <w:pPr>
        <w:spacing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交付登记（全员按棒次登记交付物，交接以本表为准）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029"/>
        <w:gridCol w:w="1624"/>
        <w:gridCol w:w="1494"/>
        <w:gridCol w:w="1028"/>
        <w:gridCol w:w="1029"/>
        <w:gridCol w:w="1028"/>
        <w:gridCol w:w="1028"/>
      </w:tblGrid>
      <w:tr w14:paraId="355FC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56145B2F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棒次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763753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64A726A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38D04F8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路径/链接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5EF4463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完成时间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3A5D08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9A59E7E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验收结果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417C721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验收时间</w:t>
            </w:r>
          </w:p>
        </w:tc>
      </w:tr>
      <w:tr w14:paraId="7FE40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E7A343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S1</w:t>
            </w:r>
          </w:p>
        </w:tc>
        <w:tc>
          <w:tcPr>
            <w:tcW w:w="1134" w:type="dxa"/>
            <w:vAlign w:val="center"/>
          </w:tcPr>
          <w:p w14:paraId="0C2022F9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</w:t>
            </w:r>
          </w:p>
        </w:tc>
        <w:tc>
          <w:tcPr>
            <w:tcW w:w="1134" w:type="dxa"/>
            <w:vAlign w:val="center"/>
          </w:tcPr>
          <w:p w14:paraId="65D2646A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清洗后数据×2、清洗日志、类别分布、字段差异表、Introduction</w:t>
            </w:r>
          </w:p>
        </w:tc>
        <w:tc>
          <w:tcPr>
            <w:tcW w:w="1134" w:type="dxa"/>
            <w:vAlign w:val="center"/>
          </w:tcPr>
          <w:p w14:paraId="01C289F4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data/clean/、logs/、tables/、docs/</w:t>
            </w:r>
          </w:p>
        </w:tc>
        <w:tc>
          <w:tcPr>
            <w:tcW w:w="1134" w:type="dxa"/>
            <w:vAlign w:val="center"/>
          </w:tcPr>
          <w:p w14:paraId="0CE2A7EB">
            <w:pPr>
              <w:spacing w:before="0" w:after="0" w:line="240" w:lineRule="auto"/>
              <w:ind w:left="0" w:right="0" w:firstLine="0"/>
              <w:jc w:val="both"/>
            </w:pPr>
          </w:p>
        </w:tc>
        <w:tc>
          <w:tcPr>
            <w:tcW w:w="1134" w:type="dxa"/>
            <w:vAlign w:val="center"/>
          </w:tcPr>
          <w:p w14:paraId="7106331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1134" w:type="dxa"/>
            <w:vAlign w:val="center"/>
          </w:tcPr>
          <w:p w14:paraId="04C90970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3E4A59AD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0D3F9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550EA833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S2</w:t>
            </w:r>
          </w:p>
        </w:tc>
        <w:tc>
          <w:tcPr>
            <w:tcW w:w="1134" w:type="dxa"/>
            <w:vAlign w:val="center"/>
          </w:tcPr>
          <w:p w14:paraId="54D8B1DF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P2</w:t>
            </w:r>
          </w:p>
        </w:tc>
        <w:tc>
          <w:tcPr>
            <w:tcW w:w="1134" w:type="dxa"/>
            <w:vAlign w:val="center"/>
          </w:tcPr>
          <w:p w14:paraId="61BC9208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三份划分数据、特征字典、预处理模块、§3.1</w:t>
            </w:r>
          </w:p>
        </w:tc>
        <w:tc>
          <w:tcPr>
            <w:tcW w:w="1134" w:type="dxa"/>
            <w:vAlign w:val="center"/>
          </w:tcPr>
          <w:p w14:paraId="49CD0AD6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data/split/ 等</w:t>
            </w:r>
          </w:p>
        </w:tc>
        <w:tc>
          <w:tcPr>
            <w:tcW w:w="1134" w:type="dxa"/>
            <w:vAlign w:val="center"/>
          </w:tcPr>
          <w:p w14:paraId="06707D3F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7D37911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P3</w:t>
            </w:r>
          </w:p>
        </w:tc>
        <w:tc>
          <w:tcPr>
            <w:tcW w:w="1134" w:type="dxa"/>
            <w:vAlign w:val="center"/>
          </w:tcPr>
          <w:p w14:paraId="5C3463D3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1A2C6D34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74F34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A03CC69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S3</w:t>
            </w:r>
          </w:p>
        </w:tc>
        <w:tc>
          <w:tcPr>
            <w:tcW w:w="1134" w:type="dxa"/>
            <w:vAlign w:val="center"/>
          </w:tcPr>
          <w:p w14:paraId="4834FD0E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P3</w:t>
            </w:r>
          </w:p>
        </w:tc>
        <w:tc>
          <w:tcPr>
            <w:tcW w:w="1134" w:type="dxa"/>
            <w:vAlign w:val="center"/>
          </w:tcPr>
          <w:p w14:paraId="5276B024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metrics.py、schema、单测、§3.2</w:t>
            </w:r>
          </w:p>
        </w:tc>
        <w:tc>
          <w:tcPr>
            <w:tcW w:w="1134" w:type="dxa"/>
            <w:vAlign w:val="center"/>
          </w:tcPr>
          <w:p w14:paraId="263A1282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eval/</w:t>
            </w:r>
          </w:p>
        </w:tc>
        <w:tc>
          <w:tcPr>
            <w:tcW w:w="1134" w:type="dxa"/>
            <w:vAlign w:val="center"/>
          </w:tcPr>
          <w:p w14:paraId="0F28651F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787A19C1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P4</w:t>
            </w:r>
          </w:p>
        </w:tc>
        <w:tc>
          <w:tcPr>
            <w:tcW w:w="1134" w:type="dxa"/>
            <w:vAlign w:val="center"/>
          </w:tcPr>
          <w:p w14:paraId="6DB0BCF0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1919B17D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098C7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61288BC8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S4</w:t>
            </w:r>
          </w:p>
        </w:tc>
        <w:tc>
          <w:tcPr>
            <w:tcW w:w="1134" w:type="dxa"/>
            <w:vAlign w:val="center"/>
          </w:tcPr>
          <w:p w14:paraId="0C6753F1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P4</w:t>
            </w:r>
          </w:p>
        </w:tc>
        <w:tc>
          <w:tcPr>
            <w:tcW w:w="1134" w:type="dxa"/>
            <w:vAlign w:val="center"/>
          </w:tcPr>
          <w:p w14:paraId="6F712684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 结果、PR 图、§3.3+§4.1</w:t>
            </w:r>
          </w:p>
        </w:tc>
        <w:tc>
          <w:tcPr>
            <w:tcW w:w="1134" w:type="dxa"/>
            <w:vAlign w:val="center"/>
          </w:tcPr>
          <w:p w14:paraId="5B5B6B0E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methods/m1、results/m1.json</w:t>
            </w:r>
          </w:p>
        </w:tc>
        <w:tc>
          <w:tcPr>
            <w:tcW w:w="1134" w:type="dxa"/>
            <w:vAlign w:val="center"/>
          </w:tcPr>
          <w:p w14:paraId="3199FCE1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3BC0FFB9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</w:t>
            </w:r>
          </w:p>
        </w:tc>
        <w:tc>
          <w:tcPr>
            <w:tcW w:w="1134" w:type="dxa"/>
            <w:vAlign w:val="center"/>
          </w:tcPr>
          <w:p w14:paraId="36D22EE2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2575930A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1F8A5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2A828903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S5</w:t>
            </w:r>
          </w:p>
        </w:tc>
        <w:tc>
          <w:tcPr>
            <w:tcW w:w="1134" w:type="dxa"/>
            <w:vAlign w:val="center"/>
          </w:tcPr>
          <w:p w14:paraId="5E910BB9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</w:t>
            </w:r>
          </w:p>
        </w:tc>
        <w:tc>
          <w:tcPr>
            <w:tcW w:w="1134" w:type="dxa"/>
            <w:vAlign w:val="center"/>
          </w:tcPr>
          <w:p w14:paraId="4C561AD3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 结果、训练曲线、§3.4+§4.2</w:t>
            </w:r>
          </w:p>
        </w:tc>
        <w:tc>
          <w:tcPr>
            <w:tcW w:w="1134" w:type="dxa"/>
            <w:vAlign w:val="center"/>
          </w:tcPr>
          <w:p w14:paraId="1FE7A94D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methods/m2、results/m2.json</w:t>
            </w:r>
          </w:p>
        </w:tc>
        <w:tc>
          <w:tcPr>
            <w:tcW w:w="1134" w:type="dxa"/>
            <w:vAlign w:val="center"/>
          </w:tcPr>
          <w:p w14:paraId="4533EEF7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75AEC2C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P6</w:t>
            </w:r>
          </w:p>
        </w:tc>
        <w:tc>
          <w:tcPr>
            <w:tcW w:w="1134" w:type="dxa"/>
            <w:vAlign w:val="center"/>
          </w:tcPr>
          <w:p w14:paraId="592DB12A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0F9E381E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43A7B7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A3BAB30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S6</w:t>
            </w:r>
          </w:p>
        </w:tc>
        <w:tc>
          <w:tcPr>
            <w:tcW w:w="1134" w:type="dxa"/>
            <w:vAlign w:val="center"/>
          </w:tcPr>
          <w:p w14:paraId="5BA6F3E7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P6</w:t>
            </w:r>
          </w:p>
        </w:tc>
        <w:tc>
          <w:tcPr>
            <w:tcW w:w="1134" w:type="dxa"/>
            <w:vAlign w:val="center"/>
          </w:tcPr>
          <w:p w14:paraId="319D51E1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 结果、阈值记录、§3.5+§4.3</w:t>
            </w:r>
          </w:p>
        </w:tc>
        <w:tc>
          <w:tcPr>
            <w:tcW w:w="1134" w:type="dxa"/>
            <w:vAlign w:val="center"/>
          </w:tcPr>
          <w:p w14:paraId="61C5611B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methods/m3、results/m3.json</w:t>
            </w:r>
          </w:p>
        </w:tc>
        <w:tc>
          <w:tcPr>
            <w:tcW w:w="1134" w:type="dxa"/>
            <w:vAlign w:val="center"/>
          </w:tcPr>
          <w:p w14:paraId="2AAA7516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25C7CBD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P7</w:t>
            </w:r>
          </w:p>
        </w:tc>
        <w:tc>
          <w:tcPr>
            <w:tcW w:w="1134" w:type="dxa"/>
            <w:vAlign w:val="center"/>
          </w:tcPr>
          <w:p w14:paraId="61FAD1ED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056CF4E9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55BD0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3974DFCA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S7</w:t>
            </w:r>
          </w:p>
        </w:tc>
        <w:tc>
          <w:tcPr>
            <w:tcW w:w="1134" w:type="dxa"/>
            <w:vAlign w:val="center"/>
          </w:tcPr>
          <w:p w14:paraId="4ECE49DA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P7</w:t>
            </w:r>
          </w:p>
        </w:tc>
        <w:tc>
          <w:tcPr>
            <w:tcW w:w="1134" w:type="dxa"/>
            <w:vAlign w:val="center"/>
          </w:tcPr>
          <w:p w14:paraId="3B504E8D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summary.csv、四张定稿图、§4.4+Discussion</w:t>
            </w:r>
          </w:p>
        </w:tc>
        <w:tc>
          <w:tcPr>
            <w:tcW w:w="1134" w:type="dxa"/>
            <w:vAlign w:val="center"/>
          </w:tcPr>
          <w:p w14:paraId="1B4697EA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results/、figures/</w:t>
            </w:r>
          </w:p>
        </w:tc>
        <w:tc>
          <w:tcPr>
            <w:tcW w:w="1134" w:type="dxa"/>
            <w:vAlign w:val="center"/>
          </w:tcPr>
          <w:p w14:paraId="012F206D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5F082CC3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P8</w:t>
            </w:r>
          </w:p>
        </w:tc>
        <w:tc>
          <w:tcPr>
            <w:tcW w:w="1134" w:type="dxa"/>
            <w:vAlign w:val="center"/>
          </w:tcPr>
          <w:p w14:paraId="1BBE7A59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3CF0125C">
            <w:pPr>
              <w:spacing w:before="0" w:after="0" w:line="240" w:lineRule="auto"/>
              <w:ind w:left="0" w:right="0" w:firstLine="0"/>
              <w:jc w:val="center"/>
            </w:pPr>
          </w:p>
        </w:tc>
      </w:tr>
      <w:tr w14:paraId="7026C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 w14:paraId="40D96077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S8</w:t>
            </w:r>
          </w:p>
        </w:tc>
        <w:tc>
          <w:tcPr>
            <w:tcW w:w="1134" w:type="dxa"/>
            <w:vAlign w:val="center"/>
          </w:tcPr>
          <w:p w14:paraId="1913ED45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P8</w:t>
            </w:r>
          </w:p>
        </w:tc>
        <w:tc>
          <w:tcPr>
            <w:tcW w:w="1134" w:type="dxa"/>
            <w:vAlign w:val="center"/>
          </w:tcPr>
          <w:p w14:paraId="26377FAE"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终稿 PDF、代码 ZIP、查重报告</w:t>
            </w:r>
          </w:p>
        </w:tc>
        <w:tc>
          <w:tcPr>
            <w:tcW w:w="1134" w:type="dxa"/>
            <w:vAlign w:val="center"/>
          </w:tcPr>
          <w:p w14:paraId="3912B60B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submission/</w:t>
            </w:r>
          </w:p>
        </w:tc>
        <w:tc>
          <w:tcPr>
            <w:tcW w:w="1134" w:type="dxa"/>
            <w:vAlign w:val="center"/>
          </w:tcPr>
          <w:p w14:paraId="772794D1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115BBE86"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</w:t>
            </w:r>
          </w:p>
        </w:tc>
        <w:tc>
          <w:tcPr>
            <w:tcW w:w="1134" w:type="dxa"/>
            <w:vAlign w:val="center"/>
          </w:tcPr>
          <w:p w14:paraId="5CB58C2F">
            <w:pPr>
              <w:spacing w:before="0" w:after="0" w:line="240" w:lineRule="auto"/>
              <w:ind w:left="0" w:right="0" w:firstLine="0"/>
              <w:jc w:val="center"/>
            </w:pPr>
          </w:p>
        </w:tc>
        <w:tc>
          <w:tcPr>
            <w:tcW w:w="1134" w:type="dxa"/>
            <w:vAlign w:val="center"/>
          </w:tcPr>
          <w:p w14:paraId="01B4FA98">
            <w:pPr>
              <w:spacing w:before="0" w:after="0" w:line="240" w:lineRule="auto"/>
              <w:ind w:left="0" w:right="0" w:firstLine="0"/>
              <w:jc w:val="center"/>
            </w:pPr>
          </w:p>
        </w:tc>
      </w:tr>
    </w:tbl>
    <w:p w14:paraId="6717AB53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32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255</Words>
  <Characters>497</Characters>
  <Lines>0</Lines>
  <Paragraphs>0</Paragraphs>
  <TotalTime>1</TotalTime>
  <ScaleCrop>false</ScaleCrop>
  <LinksUpToDate>false</LinksUpToDate>
  <CharactersWithSpaces>505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谭雅兰</cp:lastModifiedBy>
  <dcterms:modified xsi:type="dcterms:W3CDTF">2026-10-24T02:13:43Z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eyJoZGlkIjoiOGNkMzkzOGZhOTJmY2VlNzYxYjEwNTMwZmQ4M2I0ZWMiLCJ1c2VySWQiOiIxNjg3MTQ3MDYwIn0=</vt:lpwstr>
  </property>
  <property fmtid="{D5CDD505-2E9C-101B-9397-08002B2CF9AE}" pid="3" name="KSOProductBuildVer">
    <vt:lpwstr>2052-12.1.0.29158</vt:lpwstr>
  </property>
  <property fmtid="{D5CDD505-2E9C-101B-9397-08002B2CF9AE}" pid="4" name="ICV">
    <vt:lpwstr>953575636937429D91FF10AD72B7E5C7_12</vt:lpwstr>
  </property>
</Properties>
</file>