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DA3D7C" w14:textId="77777777" w:rsidR="00C240A3" w:rsidRDefault="00000000">
      <w:pPr>
        <w:pStyle w:val="a4"/>
        <w:rPr>
          <w:lang w:eastAsia="zh-CN"/>
        </w:rPr>
      </w:pPr>
      <w:bookmarkStart w:id="0" w:name="一三维双向耦合算例验证报告"/>
      <w:r>
        <w:rPr>
          <w:sz w:val="36"/>
          <w:szCs w:val="36"/>
          <w:lang w:eastAsia="zh-CN"/>
        </w:rPr>
        <w:t>一三维双向耦合算例验证报告</w:t>
      </w:r>
    </w:p>
    <w:p w14:paraId="4D757A97" w14:textId="77777777" w:rsidR="00C240A3" w:rsidRDefault="00000000">
      <w:pPr>
        <w:pStyle w:val="1"/>
        <w:rPr>
          <w:lang w:eastAsia="zh-CN"/>
        </w:rPr>
      </w:pPr>
      <w:bookmarkStart w:id="1" w:name="验证目的与证据层级"/>
      <w:bookmarkEnd w:id="0"/>
      <w:proofErr w:type="gramStart"/>
      <w:r>
        <w:rPr>
          <w:szCs w:val="28"/>
          <w:lang w:eastAsia="zh-CN"/>
        </w:rPr>
        <w:t xml:space="preserve">1 </w:t>
      </w:r>
      <w:r>
        <w:rPr>
          <w:szCs w:val="28"/>
          <w:lang w:eastAsia="zh-CN"/>
        </w:rPr>
        <w:t>验证</w:t>
      </w:r>
      <w:proofErr w:type="gramEnd"/>
      <w:r>
        <w:rPr>
          <w:szCs w:val="28"/>
          <w:lang w:eastAsia="zh-CN"/>
        </w:rPr>
        <w:t>背景与目的</w:t>
      </w:r>
    </w:p>
    <w:p w14:paraId="2EECC3B4" w14:textId="77777777" w:rsidR="00C240A3" w:rsidRDefault="00000000">
      <w:pPr>
        <w:pStyle w:val="a0"/>
        <w:ind w:firstLineChars="200" w:firstLine="480"/>
        <w:jc w:val="both"/>
        <w:rPr>
          <w:lang w:eastAsia="zh-CN"/>
        </w:rPr>
      </w:pPr>
      <w:r>
        <w:rPr>
          <w:sz w:val="24"/>
          <w:lang w:eastAsia="zh-CN"/>
        </w:rPr>
        <w:t>管路输运和阀门控制既涉及系统整体流量的变化，也涉及局部速度、压力和标量的空间分布。一维模型能够高效描述管路响应，三维模型则用于解析局部流场；两者联合计算时，需要让入口状态与下游背压在相同物理时刻相互影响。本项目基于</w:t>
      </w:r>
      <w:r>
        <w:rPr>
          <w:sz w:val="24"/>
          <w:lang w:eastAsia="zh-CN"/>
        </w:rPr>
        <w:t xml:space="preserve"> </w:t>
      </w:r>
      <w:proofErr w:type="spellStart"/>
      <w:r>
        <w:rPr>
          <w:sz w:val="24"/>
          <w:lang w:eastAsia="zh-CN"/>
        </w:rPr>
        <w:t>preCICE</w:t>
      </w:r>
      <w:proofErr w:type="spellEnd"/>
      <w:r>
        <w:rPr>
          <w:sz w:val="24"/>
          <w:lang w:eastAsia="zh-CN"/>
        </w:rPr>
        <w:t xml:space="preserve"> 3.4.</w:t>
      </w:r>
      <w:proofErr w:type="gramStart"/>
      <w:r>
        <w:rPr>
          <w:sz w:val="24"/>
          <w:lang w:eastAsia="zh-CN"/>
        </w:rPr>
        <w:t xml:space="preserve">1 </w:t>
      </w:r>
      <w:r>
        <w:rPr>
          <w:sz w:val="24"/>
          <w:lang w:eastAsia="zh-CN"/>
        </w:rPr>
        <w:t>框架</w:t>
      </w:r>
      <w:proofErr w:type="gramEnd"/>
      <w:r>
        <w:rPr>
          <w:sz w:val="24"/>
          <w:lang w:eastAsia="zh-CN"/>
        </w:rPr>
        <w:t>二次开发，组织一维模型与</w:t>
      </w:r>
      <w:r>
        <w:rPr>
          <w:sz w:val="24"/>
          <w:lang w:eastAsia="zh-CN"/>
        </w:rPr>
        <w:t xml:space="preserve"> </w:t>
      </w:r>
      <w:proofErr w:type="spellStart"/>
      <w:r>
        <w:rPr>
          <w:sz w:val="24"/>
          <w:lang w:eastAsia="zh-CN"/>
        </w:rPr>
        <w:t>OpenFOAM</w:t>
      </w:r>
      <w:proofErr w:type="spellEnd"/>
      <w:r>
        <w:rPr>
          <w:sz w:val="24"/>
          <w:lang w:eastAsia="zh-CN"/>
        </w:rPr>
        <w:t xml:space="preserve"> </w:t>
      </w:r>
      <w:r>
        <w:rPr>
          <w:sz w:val="24"/>
          <w:lang w:eastAsia="zh-CN"/>
        </w:rPr>
        <w:t>三维求解器进行双向耦合。本报告通过解析算例检查物理精度，再用控制事件、参数探索和运行试验检查时序一致性与可靠性。</w:t>
      </w:r>
    </w:p>
    <w:p w14:paraId="4C1CA9DB" w14:textId="77777777" w:rsidR="00C240A3" w:rsidRDefault="00000000">
      <w:pPr>
        <w:pStyle w:val="FirstParagraph"/>
        <w:ind w:firstLineChars="200" w:firstLine="480"/>
        <w:jc w:val="both"/>
        <w:rPr>
          <w:lang w:eastAsia="zh-CN"/>
        </w:rPr>
      </w:pPr>
      <w:r>
        <w:rPr>
          <w:sz w:val="24"/>
          <w:lang w:eastAsia="zh-CN"/>
        </w:rPr>
        <w:t>正式解析验证由两个典型双向耦合算例组成：</w:t>
      </w:r>
      <w:r>
        <w:rPr>
          <w:sz w:val="24"/>
          <w:lang w:eastAsia="zh-CN"/>
        </w:rPr>
        <w:t xml:space="preserve">A </w:t>
      </w:r>
      <w:r>
        <w:rPr>
          <w:sz w:val="24"/>
          <w:lang w:eastAsia="zh-CN"/>
        </w:rPr>
        <w:t>为稳态圆管水力，核查流量和背压；</w:t>
      </w:r>
      <w:r>
        <w:rPr>
          <w:sz w:val="24"/>
          <w:lang w:eastAsia="zh-CN"/>
        </w:rPr>
        <w:t xml:space="preserve">B </w:t>
      </w:r>
      <w:r>
        <w:rPr>
          <w:sz w:val="24"/>
          <w:lang w:eastAsia="zh-CN"/>
        </w:rPr>
        <w:t>为无源项温度及相分数输运，核查入口状态、三维物理输运及标量守恒。两者都保留真实</w:t>
      </w:r>
      <w:r>
        <w:rPr>
          <w:sz w:val="24"/>
          <w:lang w:eastAsia="zh-CN"/>
        </w:rPr>
        <w:t xml:space="preserve"> </w:t>
      </w:r>
      <w:proofErr w:type="spellStart"/>
      <w:r>
        <w:rPr>
          <w:sz w:val="24"/>
          <w:lang w:eastAsia="zh-CN"/>
        </w:rPr>
        <w:t>preCICE</w:t>
      </w:r>
      <w:proofErr w:type="spellEnd"/>
      <w:r>
        <w:rPr>
          <w:sz w:val="24"/>
          <w:lang w:eastAsia="zh-CN"/>
        </w:rPr>
        <w:t xml:space="preserve"> </w:t>
      </w:r>
      <w:r>
        <w:rPr>
          <w:sz w:val="24"/>
          <w:lang w:eastAsia="zh-CN"/>
        </w:rPr>
        <w:t>正向交换与三维压力反馈。</w:t>
      </w:r>
    </w:p>
    <w:p w14:paraId="02AD0BC2" w14:textId="77777777" w:rsidR="00C240A3" w:rsidRDefault="00000000">
      <w:pPr>
        <w:pStyle w:val="a0"/>
        <w:ind w:firstLineChars="200" w:firstLine="480"/>
        <w:jc w:val="both"/>
        <w:rPr>
          <w:lang w:eastAsia="zh-CN"/>
        </w:rPr>
      </w:pPr>
      <w:r>
        <w:rPr>
          <w:sz w:val="24"/>
          <w:lang w:eastAsia="zh-CN"/>
        </w:rPr>
        <w:t>除解析算例外，报告还通过制造解检查标量离散，通过阀门动作研究交换频率对瞬态响应的影响，并考察持续循环、异常退出及重新运行的可靠性。压力响应另与独立径向非定常</w:t>
      </w:r>
      <w:r>
        <w:rPr>
          <w:sz w:val="24"/>
          <w:lang w:eastAsia="zh-CN"/>
        </w:rPr>
        <w:t xml:space="preserve"> Stokes </w:t>
      </w:r>
      <w:r>
        <w:rPr>
          <w:sz w:val="24"/>
          <w:lang w:eastAsia="zh-CN"/>
        </w:rPr>
        <w:t>模型比较，以分析入口剖面假设对结果的影响。各项结论均以相应模型假设和试验条件为前提。</w:t>
      </w:r>
    </w:p>
    <w:p w14:paraId="43A8B2BF" w14:textId="77777777" w:rsidR="00C240A3" w:rsidRDefault="00000000">
      <w:pPr>
        <w:pStyle w:val="a0"/>
        <w:ind w:firstLineChars="200" w:firstLine="480"/>
        <w:jc w:val="both"/>
        <w:rPr>
          <w:lang w:eastAsia="zh-CN"/>
        </w:rPr>
      </w:pPr>
      <w:r>
        <w:rPr>
          <w:sz w:val="24"/>
          <w:lang w:eastAsia="zh-CN"/>
        </w:rPr>
        <w:t>所有算例均启用离散截面积与一维面积一致性修正，并让初始三维速度场采用与入口相同的归一化系数。相态定义为等物性、同速两相的相</w:t>
      </w:r>
      <w:r>
        <w:rPr>
          <w:sz w:val="24"/>
          <w:lang w:eastAsia="zh-CN"/>
        </w:rPr>
        <w:t xml:space="preserve"> A </w:t>
      </w:r>
      <w:r>
        <w:rPr>
          <w:sz w:val="24"/>
          <w:lang w:eastAsia="zh-CN"/>
        </w:rPr>
        <w:t>体积分数。</w:t>
      </w:r>
    </w:p>
    <w:p w14:paraId="39DE15BE" w14:textId="77777777" w:rsidR="00C240A3" w:rsidRDefault="00000000">
      <w:pPr>
        <w:pStyle w:val="a0"/>
        <w:keepNext/>
        <w:ind w:firstLineChars="200" w:firstLine="480"/>
        <w:jc w:val="both"/>
        <w:rPr>
          <w:lang w:eastAsia="zh-CN"/>
        </w:rPr>
      </w:pPr>
      <w:proofErr w:type="gramStart"/>
      <w:r>
        <w:rPr>
          <w:sz w:val="24"/>
          <w:lang w:eastAsia="zh-CN"/>
        </w:rPr>
        <w:t>图 1</w:t>
      </w:r>
      <w:r>
        <w:rPr>
          <w:sz w:val="24"/>
          <w:lang w:eastAsia="zh-CN"/>
        </w:rPr>
        <w:t xml:space="preserve"> </w:t>
      </w:r>
      <w:r>
        <w:rPr>
          <w:sz w:val="24"/>
          <w:lang w:eastAsia="zh-CN"/>
        </w:rPr>
        <w:t>概括</w:t>
      </w:r>
      <w:proofErr w:type="gramEnd"/>
      <w:r>
        <w:rPr>
          <w:sz w:val="24"/>
          <w:lang w:eastAsia="zh-CN"/>
        </w:rPr>
        <w:t>了本报告检查的双向数据通路。正向通路连接一维状态与三维入口，反向通路将接口压力返回一维，后续算例分别检验这两个方向上的物理量与响应。</w:t>
      </w:r>
    </w:p>
    <w:p w14:paraId="17F4E807" w14:textId="77777777" w:rsidR="00C240A3" w:rsidRDefault="00000000">
      <w:pPr>
        <w:pStyle w:val="CaptionedFigure"/>
        <w:keepLines/>
        <w:jc w:val="center"/>
      </w:pPr>
      <w:r>
        <w:rPr>
          <w:noProof/>
          <w:sz w:val="24"/>
        </w:rPr>
        <w:drawing>
          <wp:inline distT="0" distB="0" distL="0" distR="0" wp14:anchorId="3CAC5B16" wp14:editId="3B2F313C">
            <wp:extent cx="5334000" cy="1896533"/>
            <wp:effectExtent l="0" t="0" r="0" b="0"/>
            <wp:docPr id="26" name="Picture" descr="图 1 双向交换与压力反馈的验证对象" title="图 1 双向交换与压力反馈的验证对象"/>
            <wp:cNvGraphicFramePr/>
            <a:graphic xmlns:a="http://schemas.openxmlformats.org/drawingml/2006/main">
              <a:graphicData uri="http://schemas.openxmlformats.org/drawingml/2006/picture">
                <pic:pic xmlns:pic="http://schemas.openxmlformats.org/drawingml/2006/picture">
                  <pic:nvPicPr>
                    <pic:cNvPr id="27" name="Picture" descr="C:\Users\28147\Desktop\上海开源应用赛\CFD方向\docs\assets\word-report\coupling-workflow.png"/>
                    <pic:cNvPicPr>
                      <a:picLocks noChangeAspect="1" noChangeArrowheads="1"/>
                    </pic:cNvPicPr>
                  </pic:nvPicPr>
                  <pic:blipFill>
                    <a:blip r:embed="rId7"/>
                    <a:stretch>
                      <a:fillRect/>
                    </a:stretch>
                  </pic:blipFill>
                  <pic:spPr bwMode="auto">
                    <a:xfrm>
                      <a:off x="0" y="0"/>
                      <a:ext cx="5334000" cy="1896533"/>
                    </a:xfrm>
                    <a:prstGeom prst="rect">
                      <a:avLst/>
                    </a:prstGeom>
                    <a:noFill/>
                    <a:ln w="9525">
                      <a:noFill/>
                      <a:headEnd/>
                      <a:tailEnd/>
                    </a:ln>
                  </pic:spPr>
                </pic:pic>
              </a:graphicData>
            </a:graphic>
          </wp:inline>
        </w:drawing>
      </w:r>
    </w:p>
    <w:p w14:paraId="29760B64" w14:textId="77777777" w:rsidR="00C240A3" w:rsidRDefault="00000000">
      <w:pPr>
        <w:pStyle w:val="ImageCaption"/>
        <w:keepLines/>
        <w:jc w:val="center"/>
        <w:rPr>
          <w:lang w:eastAsia="zh-CN"/>
        </w:rPr>
      </w:pPr>
      <w:proofErr w:type="gramStart"/>
      <w:r>
        <w:rPr>
          <w:sz w:val="21"/>
          <w:szCs w:val="21"/>
          <w:lang w:eastAsia="zh-CN"/>
        </w:rPr>
        <w:t>图 1</w:t>
      </w:r>
      <w:r>
        <w:rPr>
          <w:sz w:val="21"/>
          <w:szCs w:val="21"/>
          <w:lang w:eastAsia="zh-CN"/>
        </w:rPr>
        <w:t xml:space="preserve"> </w:t>
      </w:r>
      <w:r>
        <w:rPr>
          <w:sz w:val="21"/>
          <w:szCs w:val="21"/>
          <w:lang w:eastAsia="zh-CN"/>
        </w:rPr>
        <w:t>双向</w:t>
      </w:r>
      <w:proofErr w:type="gramEnd"/>
      <w:r>
        <w:rPr>
          <w:sz w:val="21"/>
          <w:szCs w:val="21"/>
          <w:lang w:eastAsia="zh-CN"/>
        </w:rPr>
        <w:t>交换与压力反馈的验证对象</w:t>
      </w:r>
    </w:p>
    <w:p w14:paraId="309FD3AB" w14:textId="77777777" w:rsidR="00C240A3" w:rsidRDefault="00000000">
      <w:pPr>
        <w:pStyle w:val="a0"/>
        <w:ind w:firstLineChars="200" w:firstLine="480"/>
        <w:jc w:val="both"/>
        <w:rPr>
          <w:lang w:eastAsia="zh-CN"/>
        </w:rPr>
      </w:pPr>
      <w:r>
        <w:rPr>
          <w:sz w:val="24"/>
          <w:lang w:eastAsia="zh-CN"/>
        </w:rPr>
        <w:t>每次运行使用同一个一维模型和同一个三维模型完成两个方向的数据交换，正向状态与反向压力均通过</w:t>
      </w:r>
      <w:r>
        <w:rPr>
          <w:sz w:val="24"/>
          <w:lang w:eastAsia="zh-CN"/>
        </w:rPr>
        <w:t xml:space="preserve"> </w:t>
      </w:r>
      <w:proofErr w:type="spellStart"/>
      <w:r>
        <w:rPr>
          <w:sz w:val="24"/>
          <w:lang w:eastAsia="zh-CN"/>
        </w:rPr>
        <w:t>preCICE</w:t>
      </w:r>
      <w:proofErr w:type="spellEnd"/>
      <w:r>
        <w:rPr>
          <w:sz w:val="24"/>
          <w:lang w:eastAsia="zh-CN"/>
        </w:rPr>
        <w:t xml:space="preserve"> </w:t>
      </w:r>
      <w:r>
        <w:rPr>
          <w:sz w:val="24"/>
          <w:lang w:eastAsia="zh-CN"/>
        </w:rPr>
        <w:t>的</w:t>
      </w:r>
      <w:r>
        <w:rPr>
          <w:sz w:val="24"/>
          <w:lang w:eastAsia="zh-CN"/>
        </w:rPr>
        <w:t xml:space="preserve"> socket </w:t>
      </w:r>
      <w:r>
        <w:rPr>
          <w:sz w:val="24"/>
          <w:lang w:eastAsia="zh-CN"/>
        </w:rPr>
        <w:t>通信传递。验证既检查数据到达边界的数值与时刻，也检查求解后的流场和压力反馈；两类检查共同说明耦合计算的有效范围。</w:t>
      </w:r>
    </w:p>
    <w:p w14:paraId="7E8826E0" w14:textId="77777777" w:rsidR="00C240A3" w:rsidRDefault="00000000">
      <w:pPr>
        <w:pStyle w:val="1"/>
        <w:rPr>
          <w:lang w:eastAsia="zh-CN"/>
        </w:rPr>
      </w:pPr>
      <w:bookmarkStart w:id="2" w:name="模型建立与公共设置"/>
      <w:bookmarkEnd w:id="1"/>
      <w:proofErr w:type="gramStart"/>
      <w:r>
        <w:rPr>
          <w:szCs w:val="28"/>
          <w:lang w:eastAsia="zh-CN"/>
        </w:rPr>
        <w:lastRenderedPageBreak/>
        <w:t xml:space="preserve">2 </w:t>
      </w:r>
      <w:r>
        <w:rPr>
          <w:szCs w:val="28"/>
          <w:lang w:eastAsia="zh-CN"/>
        </w:rPr>
        <w:t>模型</w:t>
      </w:r>
      <w:proofErr w:type="gramEnd"/>
      <w:r>
        <w:rPr>
          <w:szCs w:val="28"/>
          <w:lang w:eastAsia="zh-CN"/>
        </w:rPr>
        <w:t>建立与公共设置</w:t>
      </w:r>
    </w:p>
    <w:p w14:paraId="484864D2" w14:textId="77777777" w:rsidR="00C240A3" w:rsidRDefault="00000000">
      <w:pPr>
        <w:pStyle w:val="a0"/>
        <w:ind w:firstLineChars="200" w:firstLine="480"/>
        <w:jc w:val="both"/>
        <w:rPr>
          <w:lang w:eastAsia="zh-CN"/>
        </w:rPr>
      </w:pPr>
      <w:r>
        <w:rPr>
          <w:sz w:val="24"/>
          <w:lang w:eastAsia="zh-CN"/>
        </w:rPr>
        <w:t>本报告采用等径圆管作为验证对象，将上游管段用一维模型描述，将下游管段用三维模型描述。圆管具有明确的层流解析关系，能够把耦合误差与复杂几何造成的流动变化分开观察。本章先说明计算域和网格，再给出材料参数、边界条件及初始状态，为后续算例提供共同的物理背景。</w:t>
      </w:r>
    </w:p>
    <w:p w14:paraId="1C50B976" w14:textId="77777777" w:rsidR="00C240A3" w:rsidRDefault="00000000">
      <w:pPr>
        <w:pStyle w:val="2"/>
        <w:rPr>
          <w:lang w:eastAsia="zh-CN"/>
        </w:rPr>
      </w:pPr>
      <w:bookmarkStart w:id="3" w:name="几何设计与耦合区域划分"/>
      <w:proofErr w:type="gramStart"/>
      <w:r>
        <w:rPr>
          <w:sz w:val="26"/>
          <w:szCs w:val="26"/>
          <w:lang w:eastAsia="zh-CN"/>
        </w:rPr>
        <w:t xml:space="preserve">2.1 </w:t>
      </w:r>
      <w:r>
        <w:rPr>
          <w:sz w:val="26"/>
          <w:szCs w:val="26"/>
          <w:lang w:eastAsia="zh-CN"/>
        </w:rPr>
        <w:t>几何</w:t>
      </w:r>
      <w:proofErr w:type="gramEnd"/>
      <w:r>
        <w:rPr>
          <w:sz w:val="26"/>
          <w:szCs w:val="26"/>
          <w:lang w:eastAsia="zh-CN"/>
        </w:rPr>
        <w:t>设计与耦合区域划分</w:t>
      </w:r>
    </w:p>
    <w:p w14:paraId="5FE7B04B" w14:textId="77777777" w:rsidR="00C240A3" w:rsidRDefault="00000000">
      <w:pPr>
        <w:pStyle w:val="a0"/>
        <w:keepNext/>
        <w:ind w:firstLineChars="200" w:firstLine="480"/>
        <w:jc w:val="both"/>
        <w:rPr>
          <w:lang w:eastAsia="zh-CN"/>
        </w:rPr>
      </w:pPr>
      <w:r>
        <w:rPr>
          <w:sz w:val="24"/>
          <w:lang w:eastAsia="zh-CN"/>
        </w:rPr>
        <w:t>管道轴线沿</w:t>
      </w:r>
      <w:r>
        <w:rPr>
          <w:sz w:val="24"/>
          <w:lang w:eastAsia="zh-CN"/>
        </w:rPr>
        <w:t xml:space="preserve"> </w:t>
      </w:r>
      <m:oMath>
        <m:r>
          <w:rPr>
            <w:sz w:val="24"/>
            <w:lang w:eastAsia="zh-CN"/>
          </w:rPr>
          <m:t>z</m:t>
        </m:r>
      </m:oMath>
      <w:r>
        <w:rPr>
          <w:sz w:val="24"/>
          <w:lang w:eastAsia="zh-CN"/>
        </w:rPr>
        <w:t xml:space="preserve"> </w:t>
      </w:r>
      <w:r>
        <w:rPr>
          <w:sz w:val="24"/>
          <w:lang w:eastAsia="zh-CN"/>
        </w:rPr>
        <w:t>方向布置，截面的面积等效半径为</w:t>
      </w:r>
      <w:r>
        <w:rPr>
          <w:sz w:val="24"/>
          <w:lang w:eastAsia="zh-CN"/>
        </w:rPr>
        <w:t xml:space="preserve"> </w:t>
      </w:r>
      <m:oMath>
        <m:r>
          <w:rPr>
            <w:sz w:val="24"/>
            <w:lang w:eastAsia="zh-CN"/>
          </w:rPr>
          <m:t>R</m:t>
        </m:r>
        <m:r>
          <m:rPr>
            <m:sty m:val="p"/>
          </m:rPr>
          <w:rPr>
            <w:sz w:val="24"/>
            <w:lang w:eastAsia="zh-CN"/>
            <w:i w:val="0"/>
            <w:iCs w:val="0"/>
          </w:rPr>
          <m:t>=</m:t>
        </m:r>
        <m:r>
          <m:rPr>
            <m:sty m:val="p"/>
          </m:rPr>
          <w:rPr>
            <w:sz w:val="24"/>
            <w:lang w:eastAsia="zh-CN"/>
            <w:i w:val="0"/>
            <w:iCs w:val="0"/>
          </w:rPr>
          <m:t>5</m:t>
        </m:r>
        <m:r>
          <m:rPr>
            <m:nor/>
          </m:rPr>
          <w:rPr>
            <w:sz w:val="24"/>
            <w:lang w:eastAsia="zh-CN"/>
            <w:i w:val="0"/>
            <w:iCs w:val="0"/>
          </w:rPr>
          <m:t xml:space="preserve"> mm</m:t>
        </m:r>
      </m:oMath>
      <w:r>
        <w:rPr>
          <w:sz w:val="24"/>
          <w:lang w:eastAsia="zh-CN"/>
        </w:rPr>
        <w:t>，名义直径为</w:t>
      </w:r>
      <w:r>
        <w:rPr>
          <w:sz w:val="24"/>
          <w:lang w:eastAsia="zh-CN"/>
        </w:rPr>
        <w:t xml:space="preserve"> </w:t>
      </w:r>
      <m:oMath>
        <m:r>
          <m:rPr>
            <m:sty m:val="p"/>
          </m:rPr>
          <w:rPr>
            <w:sz w:val="24"/>
            <w:lang w:eastAsia="zh-CN"/>
            <w:i w:val="0"/>
            <w:iCs w:val="0"/>
          </w:rPr>
          <m:t>10</m:t>
        </m:r>
        <m:r>
          <m:rPr>
            <m:nor/>
          </m:rPr>
          <w:rPr>
            <w:sz w:val="24"/>
            <w:lang w:eastAsia="zh-CN"/>
            <w:i w:val="0"/>
            <w:iCs w:val="0"/>
          </w:rPr>
          <m:t xml:space="preserve"> mm</m:t>
        </m:r>
      </m:oMath>
      <w:r>
        <w:rPr>
          <w:sz w:val="24"/>
          <w:lang w:eastAsia="zh-CN"/>
        </w:rPr>
        <w:t>。上游一维管段长度</w:t>
      </w:r>
      <w:r>
        <w:rPr>
          <w:sz w:val="24"/>
          <w:lang w:eastAsia="zh-CN"/>
        </w:rPr>
        <w:t xml:space="preserve"> </w:t>
      </w:r>
      <m:oMath>
        <m:sSub>
          <m:sSubPr>
            <m:ctrlPr>
              <w:rPr>
                <w:rFonts w:ascii="Cambria Math" w:hAnsi="Cambria Math"/>
              </w:rPr>
            </m:ctrlPr>
          </m:sSubPr>
          <m:e>
            <m:r>
              <w:rPr>
                <w:sz w:val="24"/>
                <w:lang w:eastAsia="zh-CN"/>
              </w:rPr>
              <m:t>L</m:t>
            </m:r>
          </m:e>
          <m:sub>
            <m:r>
              <m:rPr>
                <m:sty m:val="p"/>
              </m:rPr>
              <w:rPr>
                <w:sz w:val="24"/>
                <w:lang w:eastAsia="zh-CN"/>
                <w:i w:val="0"/>
                <w:iCs w:val="0"/>
              </w:rPr>
              <m:t>1</m:t>
            </m:r>
          </m:sub>
        </m:sSub>
        <m:r>
          <m:rPr>
            <m:sty m:val="p"/>
          </m:rPr>
          <w:rPr>
            <w:sz w:val="24"/>
            <w:lang w:eastAsia="zh-CN"/>
            <w:i w:val="0"/>
            <w:iCs w:val="0"/>
          </w:rPr>
          <m:t>=</m:t>
        </m:r>
        <m:r>
          <m:rPr>
            <m:sty m:val="p"/>
          </m:rPr>
          <w:rPr>
            <w:sz w:val="24"/>
            <w:lang w:eastAsia="zh-CN"/>
            <w:i w:val="0"/>
            <w:iCs w:val="0"/>
          </w:rPr>
          <m:t>20</m:t>
        </m:r>
        <m:r>
          <m:rPr>
            <m:nor/>
          </m:rPr>
          <w:rPr>
            <w:sz w:val="24"/>
            <w:lang w:eastAsia="zh-CN"/>
            <w:i w:val="0"/>
            <w:iCs w:val="0"/>
          </w:rPr>
          <m:t xml:space="preserve"> mm</m:t>
        </m:r>
      </m:oMath>
      <w:r>
        <w:rPr>
          <w:sz w:val="24"/>
          <w:lang w:eastAsia="zh-CN"/>
        </w:rPr>
        <w:t>，对应轴向位置</w:t>
      </w:r>
      <w:r>
        <w:rPr>
          <w:sz w:val="24"/>
          <w:lang w:eastAsia="zh-CN"/>
        </w:rPr>
        <w:t xml:space="preserve"> </w:t>
      </w:r>
      <m:oMath>
        <m:r>
          <m:rPr>
            <m:sty m:val="p"/>
          </m:rPr>
          <w:rPr>
            <w:sz w:val="24"/>
            <w:lang w:eastAsia="zh-CN"/>
            <w:i w:val="0"/>
            <w:iCs w:val="0"/>
          </w:rPr>
          <m:t>0</m:t>
        </m:r>
      </m:oMath>
      <w:r>
        <w:rPr>
          <w:sz w:val="24"/>
          <w:lang w:eastAsia="zh-CN"/>
        </w:rPr>
        <w:t xml:space="preserve"> </w:t>
      </w:r>
      <w:r>
        <w:rPr>
          <w:sz w:val="24"/>
          <w:lang w:eastAsia="zh-CN"/>
        </w:rPr>
        <w:t>至</w:t>
      </w:r>
      <w:r>
        <w:rPr>
          <w:sz w:val="24"/>
          <w:lang w:eastAsia="zh-CN"/>
        </w:rPr>
        <w:t xml:space="preserve"> </w:t>
      </w:r>
      <m:oMath>
        <m:r>
          <m:rPr>
            <m:sty m:val="p"/>
          </m:rPr>
          <w:rPr>
            <w:sz w:val="24"/>
            <w:lang w:eastAsia="zh-CN"/>
            <w:i w:val="0"/>
            <w:iCs w:val="0"/>
          </w:rPr>
          <m:t>20</m:t>
        </m:r>
        <m:r>
          <m:rPr>
            <m:nor/>
          </m:rPr>
          <w:rPr>
            <w:sz w:val="24"/>
            <w:lang w:eastAsia="zh-CN"/>
            <w:i w:val="0"/>
            <w:iCs w:val="0"/>
          </w:rPr>
          <m:t xml:space="preserve"> mm</m:t>
        </m:r>
      </m:oMath>
      <w:r>
        <w:rPr>
          <w:sz w:val="24"/>
          <w:lang w:eastAsia="zh-CN"/>
        </w:rPr>
        <w:t>；下游三维圆管长度</w:t>
      </w:r>
      <w:r>
        <w:rPr>
          <w:sz w:val="24"/>
          <w:lang w:eastAsia="zh-CN"/>
        </w:rPr>
        <w:t xml:space="preserve"> </w:t>
      </w:r>
      <m:oMath>
        <m:sSub>
          <m:sSubPr>
            <m:ctrlPr>
              <w:rPr>
                <w:rFonts w:ascii="Cambria Math" w:hAnsi="Cambria Math"/>
              </w:rPr>
            </m:ctrlPr>
          </m:sSubPr>
          <m:e>
            <m:r>
              <w:rPr>
                <w:sz w:val="24"/>
                <w:lang w:eastAsia="zh-CN"/>
              </w:rPr>
              <m:t>L</m:t>
            </m:r>
          </m:e>
          <m:sub>
            <m:r>
              <m:rPr>
                <m:sty m:val="p"/>
              </m:rPr>
              <w:rPr>
                <w:sz w:val="24"/>
                <w:lang w:eastAsia="zh-CN"/>
                <w:i w:val="0"/>
                <w:iCs w:val="0"/>
              </w:rPr>
              <m:t>3</m:t>
            </m:r>
          </m:sub>
        </m:sSub>
        <m:r>
          <m:rPr>
            <m:sty m:val="p"/>
          </m:rPr>
          <w:rPr>
            <w:sz w:val="24"/>
            <w:lang w:eastAsia="zh-CN"/>
            <w:i w:val="0"/>
            <w:iCs w:val="0"/>
          </w:rPr>
          <m:t>=</m:t>
        </m:r>
        <m:r>
          <m:rPr>
            <m:sty m:val="p"/>
          </m:rPr>
          <w:rPr>
            <w:sz w:val="24"/>
            <w:lang w:eastAsia="zh-CN"/>
            <w:i w:val="0"/>
            <w:iCs w:val="0"/>
          </w:rPr>
          <m:t>20</m:t>
        </m:r>
        <m:r>
          <m:rPr>
            <m:nor/>
          </m:rPr>
          <w:rPr>
            <w:sz w:val="24"/>
            <w:lang w:eastAsia="zh-CN"/>
            <w:i w:val="0"/>
            <w:iCs w:val="0"/>
          </w:rPr>
          <m:t xml:space="preserve"> mm</m:t>
        </m:r>
      </m:oMath>
      <w:r>
        <w:rPr>
          <w:sz w:val="24"/>
          <w:lang w:eastAsia="zh-CN"/>
        </w:rPr>
        <w:t>，对应</w:t>
      </w:r>
      <w:r>
        <w:rPr>
          <w:sz w:val="24"/>
          <w:lang w:eastAsia="zh-CN"/>
        </w:rPr>
        <w:t xml:space="preserve"> </w:t>
      </w:r>
      <m:oMath>
        <m:r>
          <m:rPr>
            <m:sty m:val="p"/>
          </m:rPr>
          <w:rPr>
            <w:sz w:val="24"/>
            <w:lang w:eastAsia="zh-CN"/>
            <w:i w:val="0"/>
            <w:iCs w:val="0"/>
          </w:rPr>
          <m:t>20</m:t>
        </m:r>
      </m:oMath>
      <w:r>
        <w:rPr>
          <w:sz w:val="24"/>
          <w:lang w:eastAsia="zh-CN"/>
        </w:rPr>
        <w:t xml:space="preserve"> </w:t>
      </w:r>
      <w:r>
        <w:rPr>
          <w:sz w:val="24"/>
          <w:lang w:eastAsia="zh-CN"/>
        </w:rPr>
        <w:t>至</w:t>
      </w:r>
      <w:r>
        <w:rPr>
          <w:sz w:val="24"/>
          <w:lang w:eastAsia="zh-CN"/>
        </w:rPr>
        <w:t xml:space="preserve"> </w:t>
      </w:r>
      <m:oMath>
        <m:r>
          <m:rPr>
            <m:sty m:val="p"/>
          </m:rPr>
          <w:rPr>
            <w:sz w:val="24"/>
            <w:lang w:eastAsia="zh-CN"/>
            <w:i w:val="0"/>
            <w:iCs w:val="0"/>
          </w:rPr>
          <m:t>40</m:t>
        </m:r>
        <m:r>
          <m:rPr>
            <m:nor/>
          </m:rPr>
          <w:rPr>
            <w:sz w:val="24"/>
            <w:lang w:eastAsia="zh-CN"/>
            <w:i w:val="0"/>
            <w:iCs w:val="0"/>
          </w:rPr>
          <m:t xml:space="preserve"> mm</m:t>
        </m:r>
      </m:oMath>
      <w:r>
        <w:rPr>
          <w:sz w:val="24"/>
          <w:lang w:eastAsia="zh-CN"/>
        </w:rPr>
        <w:t>。两段共用位于</w:t>
      </w:r>
      <w:r>
        <w:rPr>
          <w:sz w:val="24"/>
          <w:lang w:eastAsia="zh-CN"/>
        </w:rPr>
        <w:t xml:space="preserve"> </w:t>
      </w:r>
      <m:oMath>
        <m:r>
          <w:rPr>
            <w:sz w:val="24"/>
            <w:lang w:eastAsia="zh-CN"/>
          </w:rPr>
          <m:t>z</m:t>
        </m:r>
        <m:r>
          <m:rPr>
            <m:sty m:val="p"/>
          </m:rPr>
          <w:rPr>
            <w:sz w:val="24"/>
            <w:lang w:eastAsia="zh-CN"/>
            <w:i w:val="0"/>
            <w:iCs w:val="0"/>
          </w:rPr>
          <m:t>=</m:t>
        </m:r>
        <m:r>
          <m:rPr>
            <m:sty m:val="p"/>
          </m:rPr>
          <w:rPr>
            <w:sz w:val="24"/>
            <w:lang w:eastAsia="zh-CN"/>
            <w:i w:val="0"/>
            <w:iCs w:val="0"/>
          </w:rPr>
          <m:t>20</m:t>
        </m:r>
        <m:r>
          <m:rPr>
            <m:nor/>
          </m:rPr>
          <w:rPr>
            <w:sz w:val="24"/>
            <w:lang w:eastAsia="zh-CN"/>
            <w:i w:val="0"/>
            <w:iCs w:val="0"/>
          </w:rPr>
          <m:t xml:space="preserve"> mm</m:t>
        </m:r>
      </m:oMath>
      <w:r>
        <w:rPr>
          <w:sz w:val="24"/>
          <w:lang w:eastAsia="zh-CN"/>
        </w:rPr>
        <w:t xml:space="preserve"> </w:t>
      </w:r>
      <w:r>
        <w:rPr>
          <w:sz w:val="24"/>
          <w:lang w:eastAsia="zh-CN"/>
        </w:rPr>
        <w:t>的耦合截面。</w:t>
      </w:r>
      <w:proofErr w:type="gramStart"/>
      <w:r>
        <w:rPr>
          <w:sz w:val="24"/>
          <w:lang w:eastAsia="zh-CN"/>
        </w:rPr>
        <w:t>图 2</w:t>
      </w:r>
      <w:r>
        <w:rPr>
          <w:sz w:val="24"/>
          <w:lang w:eastAsia="zh-CN"/>
        </w:rPr>
        <w:t xml:space="preserve"> </w:t>
      </w:r>
      <w:r>
        <w:rPr>
          <w:sz w:val="24"/>
          <w:lang w:eastAsia="zh-CN"/>
        </w:rPr>
        <w:t>为</w:t>
      </w:r>
      <w:proofErr w:type="gramEnd"/>
      <w:r>
        <w:rPr>
          <w:sz w:val="24"/>
          <w:lang w:eastAsia="zh-CN"/>
        </w:rPr>
        <w:t>三维圆管计算域，橙色、绿色和蓝色分别表示耦合入口、远端出口和刚性管壁。</w:t>
      </w:r>
    </w:p>
    <w:p w14:paraId="56631193" w14:textId="77777777" w:rsidR="00C240A3" w:rsidRDefault="00000000">
      <w:pPr>
        <w:pStyle w:val="CaptionedFigure"/>
        <w:keepLines/>
        <w:jc w:val="center"/>
      </w:pPr>
      <w:r>
        <w:rPr>
          <w:noProof/>
          <w:sz w:val="24"/>
        </w:rPr>
        <w:drawing>
          <wp:inline distT="0" distB="0" distL="0" distR="0" wp14:anchorId="1C80A743" wp14:editId="0E9D6E5D">
            <wp:extent cx="5580000" cy="2790000"/>
            <wp:effectExtent l="0" t="0" r="0" b="0"/>
            <wp:docPr id="118" name="Picture 118" descr="图 2 三维圆管计算域" title="图 2 三维圆管计算域"/>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el-domain-paraview.png"/>
                    <pic:cNvPicPr/>
                  </pic:nvPicPr>
                  <pic:blipFill>
                    <a:blip r:embed="rId8"/>
                    <a:stretch>
                      <a:fillRect/>
                    </a:stretch>
                  </pic:blipFill>
                  <pic:spPr>
                    <a:xfrm>
                      <a:off x="0" y="0"/>
                      <a:ext cx="5580000" cy="2790000"/>
                    </a:xfrm>
                    <a:prstGeom prst="rect">
                      <a:avLst/>
                    </a:prstGeom>
                  </pic:spPr>
                </pic:pic>
              </a:graphicData>
            </a:graphic>
          </wp:inline>
        </w:drawing>
      </w:r>
    </w:p>
    <w:p w14:paraId="31A6168F" w14:textId="77777777" w:rsidR="00C240A3" w:rsidRDefault="00000000">
      <w:pPr>
        <w:pStyle w:val="ac"/>
        <w:keepLines/>
        <w:jc w:val="center"/>
        <w:rPr>
          <w:lang w:eastAsia="zh-CN"/>
        </w:rPr>
      </w:pPr>
      <w:proofErr w:type="gramStart"/>
      <w:r>
        <w:rPr>
          <w:sz w:val="21"/>
          <w:szCs w:val="21"/>
          <w:lang w:eastAsia="zh-CN"/>
        </w:rPr>
        <w:t>图 2</w:t>
      </w:r>
      <w:r>
        <w:rPr>
          <w:sz w:val="21"/>
          <w:szCs w:val="21"/>
          <w:lang w:eastAsia="zh-CN"/>
        </w:rPr>
        <w:t xml:space="preserve"> </w:t>
      </w:r>
      <w:r>
        <w:rPr>
          <w:sz w:val="21"/>
          <w:szCs w:val="21"/>
          <w:lang w:eastAsia="zh-CN"/>
        </w:rPr>
        <w:t>三维</w:t>
      </w:r>
      <w:proofErr w:type="gramEnd"/>
      <w:r>
        <w:rPr>
          <w:sz w:val="21"/>
          <w:szCs w:val="21"/>
          <w:lang w:eastAsia="zh-CN"/>
        </w:rPr>
        <w:t>圆管计算域</w:t>
      </w:r>
    </w:p>
    <w:p w14:paraId="4BBC43D7" w14:textId="77777777" w:rsidR="00C240A3" w:rsidRDefault="00000000">
      <w:pPr>
        <w:pStyle w:val="a0"/>
        <w:keepNext/>
        <w:ind w:firstLineChars="200" w:firstLine="480"/>
        <w:jc w:val="both"/>
        <w:rPr>
          <w:lang w:eastAsia="zh-CN"/>
        </w:rPr>
      </w:pPr>
      <w:r>
        <w:rPr>
          <w:sz w:val="24"/>
          <w:lang w:eastAsia="zh-CN"/>
        </w:rPr>
        <w:t>管路由上游一维段和下游三维段串联组成，两段截面积一致，流量在耦合截面连续。</w:t>
      </w:r>
      <w:proofErr w:type="gramStart"/>
      <w:r>
        <w:rPr>
          <w:sz w:val="24"/>
          <w:lang w:eastAsia="zh-CN"/>
        </w:rPr>
        <w:t>图 3</w:t>
      </w:r>
      <w:r>
        <w:rPr>
          <w:sz w:val="24"/>
          <w:lang w:eastAsia="zh-CN"/>
        </w:rPr>
        <w:t xml:space="preserve"> </w:t>
      </w:r>
      <w:r>
        <w:rPr>
          <w:sz w:val="24"/>
          <w:lang w:eastAsia="zh-CN"/>
        </w:rPr>
        <w:t>给</w:t>
      </w:r>
      <w:proofErr w:type="gramEnd"/>
      <w:r>
        <w:rPr>
          <w:sz w:val="24"/>
          <w:lang w:eastAsia="zh-CN"/>
        </w:rPr>
        <w:t>出管段尺寸、区域划分和主流方向。</w:t>
      </w:r>
    </w:p>
    <w:p w14:paraId="10836B6C" w14:textId="77777777" w:rsidR="00C240A3" w:rsidRDefault="00000000">
      <w:pPr>
        <w:pStyle w:val="CaptionedFigure"/>
        <w:keepLines/>
        <w:jc w:val="center"/>
      </w:pPr>
      <w:r>
        <w:rPr>
          <w:noProof/>
          <w:sz w:val="24"/>
        </w:rPr>
        <w:drawing>
          <wp:inline distT="0" distB="0" distL="0" distR="0" wp14:anchorId="489FA207" wp14:editId="2F17C1E2">
            <wp:extent cx="5580000" cy="2232000"/>
            <wp:effectExtent l="0" t="0" r="0" b="0"/>
            <wp:docPr id="119" name="Picture 119" descr="图 3 圆管几何尺寸与一维三维区域划分" title="图 3 圆管几何尺寸与一维三维区域划分"/>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el-geometry.png"/>
                    <pic:cNvPicPr/>
                  </pic:nvPicPr>
                  <pic:blipFill>
                    <a:blip r:embed="rId9"/>
                    <a:stretch>
                      <a:fillRect/>
                    </a:stretch>
                  </pic:blipFill>
                  <pic:spPr>
                    <a:xfrm>
                      <a:off x="0" y="0"/>
                      <a:ext cx="5580000" cy="2232000"/>
                    </a:xfrm>
                    <a:prstGeom prst="rect">
                      <a:avLst/>
                    </a:prstGeom>
                  </pic:spPr>
                </pic:pic>
              </a:graphicData>
            </a:graphic>
          </wp:inline>
        </w:drawing>
      </w:r>
    </w:p>
    <w:p w14:paraId="1CBCB952" w14:textId="77777777" w:rsidR="00C240A3" w:rsidRDefault="00000000">
      <w:pPr>
        <w:pStyle w:val="ac"/>
        <w:keepLines/>
        <w:jc w:val="center"/>
        <w:rPr>
          <w:lang w:eastAsia="zh-CN"/>
        </w:rPr>
      </w:pPr>
      <w:proofErr w:type="gramStart"/>
      <w:r>
        <w:rPr>
          <w:sz w:val="21"/>
          <w:szCs w:val="21"/>
          <w:lang w:eastAsia="zh-CN"/>
        </w:rPr>
        <w:t>图 3</w:t>
      </w:r>
      <w:r>
        <w:rPr>
          <w:sz w:val="21"/>
          <w:szCs w:val="21"/>
          <w:lang w:eastAsia="zh-CN"/>
        </w:rPr>
        <w:t xml:space="preserve"> </w:t>
      </w:r>
      <w:r>
        <w:rPr>
          <w:sz w:val="21"/>
          <w:szCs w:val="21"/>
          <w:lang w:eastAsia="zh-CN"/>
        </w:rPr>
        <w:t>圆</w:t>
      </w:r>
      <w:proofErr w:type="gramEnd"/>
      <w:r>
        <w:rPr>
          <w:sz w:val="21"/>
          <w:szCs w:val="21"/>
          <w:lang w:eastAsia="zh-CN"/>
        </w:rPr>
        <w:t>管几何尺寸与一维三维区域划分</w:t>
      </w:r>
    </w:p>
    <w:p w14:paraId="0F1E4347" w14:textId="77777777" w:rsidR="00C240A3" w:rsidRDefault="00000000">
      <w:pPr>
        <w:pStyle w:val="a0"/>
        <w:ind w:firstLineChars="200" w:firstLine="480"/>
        <w:jc w:val="both"/>
        <w:rPr>
          <w:lang w:eastAsia="zh-CN"/>
        </w:rPr>
      </w:pPr>
      <w:r>
        <w:rPr>
          <w:sz w:val="24"/>
          <w:lang w:eastAsia="zh-CN"/>
        </w:rPr>
        <w:lastRenderedPageBreak/>
        <w:t>一维段计算截面平均流速及管路惯性、沿程阻力，三维段解析速度与压力的空间分布。每次耦合运行都由这一对模型完成双向交换：一维状态成为三维入口条件，三维入口的面积平均压力返回一维。两个方向在同一耦合截面上闭合流量与背压的反馈关系。</w:t>
      </w:r>
    </w:p>
    <w:p w14:paraId="1707AF05" w14:textId="77777777" w:rsidR="00C240A3" w:rsidRDefault="00000000">
      <w:pPr>
        <w:pStyle w:val="a0"/>
        <w:ind w:firstLineChars="200" w:firstLine="480"/>
        <w:jc w:val="both"/>
        <w:rPr>
          <w:lang w:eastAsia="zh-CN"/>
        </w:rPr>
      </w:pPr>
      <w:r>
        <w:rPr>
          <w:sz w:val="24"/>
          <w:lang w:eastAsia="zh-CN"/>
        </w:rPr>
        <w:t>阀门采用一维附加阻力表示，开度变化通过阻力系数影响流量。温度和相分数在一维侧由充分混合容积更新，再作为三维入口的标量状态。混合容积是具有储存作用的集中参数单元，其容积单独给定；两段水力管路的轴向总长</w:t>
      </w:r>
      <w:proofErr w:type="gramStart"/>
      <w:r>
        <w:rPr>
          <w:sz w:val="24"/>
          <w:lang w:eastAsia="zh-CN"/>
        </w:rPr>
        <w:t>为</w:t>
      </w:r>
      <w:r>
        <w:rPr>
          <w:sz w:val="24"/>
          <w:lang w:eastAsia="zh-CN"/>
        </w:rPr>
        <w:t xml:space="preserve"> 40 </w:t>
      </w:r>
      <w:proofErr w:type="gramEnd"/>
      <w:r>
        <w:rPr>
          <w:sz w:val="24"/>
          <w:lang w:eastAsia="zh-CN"/>
        </w:rPr>
        <w:t>mm</w:t>
      </w:r>
      <w:r>
        <w:rPr>
          <w:sz w:val="24"/>
          <w:lang w:eastAsia="zh-CN"/>
        </w:rPr>
        <w:t>。三维计算域为圆管流体区域，管壁按刚性壁面处理。</w:t>
      </w:r>
    </w:p>
    <w:p w14:paraId="1CD21D73" w14:textId="77777777" w:rsidR="00C240A3" w:rsidRDefault="00000000">
      <w:pPr>
        <w:pStyle w:val="a0"/>
        <w:ind w:firstLineChars="200" w:firstLine="480"/>
        <w:jc w:val="both"/>
        <w:rPr>
          <w:lang w:eastAsia="zh-CN"/>
        </w:rPr>
      </w:pPr>
      <w:r>
        <w:rPr>
          <w:sz w:val="24"/>
          <w:lang w:eastAsia="zh-CN"/>
        </w:rPr>
        <w:t>圆管几何便于建立速度和压降参考解，但三维段仅长两个管径，因此验证在入口指定充分发展抛物线剖面，并用相同剖面初始化流场。后续对瞬态压力的解释同时考虑这一入口假设和短管端部效应。</w:t>
      </w:r>
    </w:p>
    <w:p w14:paraId="43C074F5" w14:textId="77777777" w:rsidR="00C240A3" w:rsidRDefault="00000000">
      <w:pPr>
        <w:pStyle w:val="2"/>
        <w:rPr>
          <w:lang w:eastAsia="zh-CN"/>
        </w:rPr>
      </w:pPr>
      <w:bookmarkStart w:id="4" w:name="网格划分与截面积一致性"/>
      <w:bookmarkEnd w:id="3"/>
      <w:proofErr w:type="gramStart"/>
      <w:r>
        <w:rPr>
          <w:sz w:val="26"/>
          <w:szCs w:val="26"/>
          <w:lang w:eastAsia="zh-CN"/>
        </w:rPr>
        <w:t xml:space="preserve">2.2 </w:t>
      </w:r>
      <w:r>
        <w:rPr>
          <w:sz w:val="26"/>
          <w:szCs w:val="26"/>
          <w:lang w:eastAsia="zh-CN"/>
        </w:rPr>
        <w:t>网格</w:t>
      </w:r>
      <w:proofErr w:type="gramEnd"/>
      <w:r>
        <w:rPr>
          <w:sz w:val="26"/>
          <w:szCs w:val="26"/>
          <w:lang w:eastAsia="zh-CN"/>
        </w:rPr>
        <w:t>划分与截面积一致性</w:t>
      </w:r>
    </w:p>
    <w:p w14:paraId="4953ACFA" w14:textId="77777777" w:rsidR="00C240A3" w:rsidRDefault="00000000">
      <w:pPr>
        <w:pStyle w:val="a0"/>
        <w:keepNext/>
        <w:ind w:firstLineChars="200" w:firstLine="480"/>
        <w:jc w:val="both"/>
        <w:rPr>
          <w:lang w:eastAsia="zh-CN"/>
        </w:rPr>
      </w:pPr>
      <w:r>
        <w:rPr>
          <w:sz w:val="24"/>
          <w:lang w:eastAsia="zh-CN"/>
        </w:rPr>
        <w:t>三维区域采用五块结构化六面体网格：中心块连接四个外围块，沿轴向拉伸形成圆管。“6/40”表示每个截面块两个方向各划分 6 个单元，轴向划分 40 层，共 7,200 个体单元。图 4 左侧为圆管表面网格，右侧为由 180 个边界面组成的耦合入口截面。</w:t>
      </w:r>
    </w:p>
    <w:p w14:paraId="2A1FC1B9" w14:textId="77777777" w:rsidR="00C240A3" w:rsidRDefault="00000000">
      <w:pPr>
        <w:pStyle w:val="CaptionedFigure"/>
        <w:keepLines/>
        <w:jc w:val="center"/>
      </w:pPr>
      <w:r>
        <w:rPr>
          <w:noProof/>
          <w:sz w:val="24"/>
        </w:rPr>
        <w:drawing>
          <wp:inline distT="0" distB="0" distL="0" distR="0" wp14:anchorId="3D75BEB0" wp14:editId="692139A1">
            <wp:extent cx="5580000" cy="2536364"/>
            <wp:effectExtent l="0" t="0" r="0" b="0"/>
            <wp:docPr id="120" name="Picture 120" descr="图 4 三维圆管网格与入口截面划分" title="图 4 三维圆管网格与入口截面划分"/>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el-mesh-paraview.png"/>
                    <pic:cNvPicPr/>
                  </pic:nvPicPr>
                  <pic:blipFill>
                    <a:blip r:embed="rId10"/>
                    <a:stretch>
                      <a:fillRect/>
                    </a:stretch>
                  </pic:blipFill>
                  <pic:spPr>
                    <a:xfrm>
                      <a:off x="0" y="0"/>
                      <a:ext cx="5580000" cy="2536364"/>
                    </a:xfrm>
                    <a:prstGeom prst="rect">
                      <a:avLst/>
                    </a:prstGeom>
                  </pic:spPr>
                </pic:pic>
              </a:graphicData>
            </a:graphic>
          </wp:inline>
        </w:drawing>
      </w:r>
    </w:p>
    <w:p w14:paraId="1F5793F3" w14:textId="77777777" w:rsidR="00C240A3" w:rsidRDefault="00000000">
      <w:pPr>
        <w:pStyle w:val="ac"/>
        <w:keepLines/>
        <w:jc w:val="center"/>
        <w:rPr>
          <w:lang w:eastAsia="zh-CN"/>
        </w:rPr>
      </w:pPr>
      <w:proofErr w:type="gramStart"/>
      <w:r>
        <w:rPr>
          <w:sz w:val="21"/>
          <w:szCs w:val="21"/>
          <w:lang w:eastAsia="zh-CN"/>
        </w:rPr>
        <w:t>图 4</w:t>
      </w:r>
      <w:r>
        <w:rPr>
          <w:sz w:val="21"/>
          <w:szCs w:val="21"/>
          <w:lang w:eastAsia="zh-CN"/>
        </w:rPr>
        <w:t xml:space="preserve"> </w:t>
      </w:r>
      <w:r>
        <w:rPr>
          <w:sz w:val="21"/>
          <w:szCs w:val="21"/>
          <w:lang w:eastAsia="zh-CN"/>
        </w:rPr>
        <w:t>三维</w:t>
      </w:r>
      <w:proofErr w:type="gramEnd"/>
      <w:r>
        <w:rPr>
          <w:sz w:val="21"/>
          <w:szCs w:val="21"/>
          <w:lang w:eastAsia="zh-CN"/>
        </w:rPr>
        <w:t>圆管网格与入口截面划分</w:t>
      </w:r>
    </w:p>
    <w:p w14:paraId="7DD39E86" w14:textId="77777777" w:rsidR="00C240A3" w:rsidRDefault="00000000">
      <w:pPr>
        <w:pStyle w:val="a0"/>
        <w:ind w:firstLineChars="200" w:firstLine="480"/>
        <w:jc w:val="both"/>
        <w:rPr>
          <w:lang w:eastAsia="zh-CN"/>
        </w:rPr>
      </w:pPr>
      <w:r>
        <w:rPr>
          <w:sz w:val="24"/>
          <w:lang w:eastAsia="zh-CN"/>
        </w:rPr>
        <w:t>网格用平面面元逼近圆周，离散入口面积会与名义圆面积产生微小差异。计算前对横向网格坐标作统一缩放，使离散入口面积等于</w:t>
      </w:r>
      <w:r>
        <w:rPr>
          <w:sz w:val="24"/>
          <w:lang w:eastAsia="zh-CN"/>
        </w:rPr>
        <w:t xml:space="preserve"> </w:t>
      </w:r>
      <m:oMath>
        <m:r>
          <w:rPr>
            <w:sz w:val="24"/>
            <w:lang w:eastAsia="zh-CN"/>
          </w:rPr>
          <m:t>π</m:t>
        </m:r>
        <m:sSup>
          <m:sSupPr>
            <m:ctrlPr>
              <w:rPr>
                <w:rFonts w:ascii="Cambria Math" w:hAnsi="Cambria Math"/>
              </w:rPr>
            </m:ctrlPr>
          </m:sSupPr>
          <m:e>
            <m:r>
              <w:rPr>
                <w:sz w:val="24"/>
                <w:lang w:eastAsia="zh-CN"/>
              </w:rPr>
              <m:t>R</m:t>
            </m:r>
          </m:e>
          <m:sup>
            <m:r>
              <m:rPr>
                <m:sty m:val="p"/>
              </m:rPr>
              <w:rPr>
                <w:sz w:val="24"/>
                <w:lang w:eastAsia="zh-CN"/>
                <w:i w:val="0"/>
                <w:iCs w:val="0"/>
              </w:rPr>
              <m:t>2</m:t>
            </m:r>
          </m:sup>
        </m:sSup>
        <m:r>
          <m:rPr>
            <m:sty m:val="p"/>
          </m:rPr>
          <w:rPr>
            <w:sz w:val="24"/>
            <w:lang w:eastAsia="zh-CN"/>
            <w:i w:val="0"/>
            <w:iCs w:val="0"/>
          </w:rPr>
          <m:t>=</m:t>
        </m:r>
        <m:r>
          <m:rPr>
            <m:sty m:val="p"/>
          </m:rPr>
          <w:rPr>
            <w:sz w:val="24"/>
            <w:lang w:eastAsia="zh-CN"/>
            <w:i w:val="0"/>
            <w:iCs w:val="0"/>
          </w:rPr>
          <m:t>78.5398</m:t>
        </m:r>
        <m:sSup>
          <m:sSupPr>
            <m:ctrlPr>
              <w:rPr>
                <w:rFonts w:ascii="Cambria Math" w:hAnsi="Cambria Math"/>
              </w:rPr>
            </m:ctrlPr>
          </m:sSupPr>
          <m:e>
            <m:r>
              <m:rPr>
                <m:nor/>
              </m:rPr>
              <w:rPr>
                <w:sz w:val="24"/>
                <w:lang w:eastAsia="zh-CN"/>
                <w:i w:val="0"/>
                <w:iCs w:val="0"/>
              </w:rPr>
              <m:t xml:space="preserve"> mm</m:t>
            </m:r>
          </m:e>
          <m:sup>
            <m:r>
              <m:rPr>
                <m:sty m:val="p"/>
              </m:rPr>
              <w:rPr>
                <w:sz w:val="24"/>
                <w:lang w:eastAsia="zh-CN"/>
                <w:i w:val="0"/>
                <w:iCs w:val="0"/>
              </w:rPr>
              <m:t>2</m:t>
            </m:r>
          </m:sup>
        </m:sSup>
      </m:oMath>
      <w:r>
        <w:rPr>
          <w:sz w:val="24"/>
          <w:lang w:eastAsia="zh-CN"/>
        </w:rPr>
        <w:t>，轴向位置保持不变。</w:t>
      </w:r>
      <w:proofErr w:type="gramStart"/>
      <w:r>
        <w:rPr>
          <w:sz w:val="24"/>
          <w:lang w:eastAsia="zh-CN"/>
        </w:rPr>
        <w:t>图 4</w:t>
      </w:r>
      <w:r>
        <w:rPr>
          <w:sz w:val="24"/>
          <w:lang w:eastAsia="zh-CN"/>
        </w:rPr>
        <w:t xml:space="preserve"> </w:t>
      </w:r>
      <w:r>
        <w:rPr>
          <w:sz w:val="24"/>
          <w:lang w:eastAsia="zh-CN"/>
        </w:rPr>
        <w:t>所</w:t>
      </w:r>
      <w:proofErr w:type="gramEnd"/>
      <w:r>
        <w:rPr>
          <w:sz w:val="24"/>
          <w:lang w:eastAsia="zh-CN"/>
        </w:rPr>
        <w:t>示网格的外缘节点半径约</w:t>
      </w:r>
      <w:proofErr w:type="gramStart"/>
      <w:r>
        <w:rPr>
          <w:sz w:val="24"/>
          <w:lang w:eastAsia="zh-CN"/>
        </w:rPr>
        <w:t>为</w:t>
      </w:r>
      <w:r>
        <w:rPr>
          <w:sz w:val="24"/>
          <w:lang w:eastAsia="zh-CN"/>
        </w:rPr>
        <w:t xml:space="preserve"> 5.029 </w:t>
      </w:r>
      <w:proofErr w:type="gramEnd"/>
      <w:r>
        <w:rPr>
          <w:sz w:val="24"/>
          <w:lang w:eastAsia="zh-CN"/>
        </w:rPr>
        <w:t>mm</w:t>
      </w:r>
      <w:r>
        <w:rPr>
          <w:sz w:val="24"/>
          <w:lang w:eastAsia="zh-CN"/>
        </w:rPr>
        <w:t>，名义面积等效半径仍</w:t>
      </w:r>
      <w:proofErr w:type="gramStart"/>
      <w:r>
        <w:rPr>
          <w:sz w:val="24"/>
          <w:lang w:eastAsia="zh-CN"/>
        </w:rPr>
        <w:t>为</w:t>
      </w:r>
      <w:r>
        <w:rPr>
          <w:sz w:val="24"/>
          <w:lang w:eastAsia="zh-CN"/>
        </w:rPr>
        <w:t xml:space="preserve"> 5 </w:t>
      </w:r>
      <w:proofErr w:type="gramEnd"/>
      <w:r>
        <w:rPr>
          <w:sz w:val="24"/>
          <w:lang w:eastAsia="zh-CN"/>
        </w:rPr>
        <w:t>mm</w:t>
      </w:r>
      <w:r>
        <w:rPr>
          <w:sz w:val="24"/>
          <w:lang w:eastAsia="zh-CN"/>
        </w:rPr>
        <w:t>。入口速度剖面还按实际面元面积归一化，使其积分流量对应一维输出。</w:t>
      </w:r>
    </w:p>
    <w:p w14:paraId="3A75854C" w14:textId="77777777" w:rsidR="00C240A3" w:rsidRDefault="00000000">
      <w:pPr>
        <w:pStyle w:val="a0"/>
        <w:ind w:firstLineChars="200" w:firstLine="480"/>
        <w:jc w:val="both"/>
        <w:rPr>
          <w:lang w:eastAsia="zh-CN"/>
        </w:rPr>
      </w:pPr>
      <w:r>
        <w:rPr>
          <w:sz w:val="24"/>
          <w:lang w:eastAsia="zh-CN"/>
        </w:rPr>
        <w:t>稳态水力算例</w:t>
      </w:r>
      <w:proofErr w:type="gramStart"/>
      <w:r>
        <w:rPr>
          <w:sz w:val="24"/>
          <w:lang w:eastAsia="zh-CN"/>
        </w:rPr>
        <w:t>采用</w:t>
      </w:r>
      <w:r>
        <w:rPr>
          <w:sz w:val="24"/>
          <w:lang w:eastAsia="zh-CN"/>
        </w:rPr>
        <w:t xml:space="preserve"> 8</w:t>
      </w:r>
      <w:proofErr w:type="gramEnd"/>
      <w:r>
        <w:rPr>
          <w:sz w:val="24"/>
          <w:lang w:eastAsia="zh-CN"/>
        </w:rPr>
        <w:t xml:space="preserve">/40 </w:t>
      </w:r>
      <w:proofErr w:type="gramStart"/>
      <w:r>
        <w:rPr>
          <w:sz w:val="24"/>
          <w:lang w:eastAsia="zh-CN"/>
        </w:rPr>
        <w:t>和</w:t>
      </w:r>
      <w:r>
        <w:rPr>
          <w:sz w:val="24"/>
          <w:lang w:eastAsia="zh-CN"/>
        </w:rPr>
        <w:t xml:space="preserve"> 12</w:t>
      </w:r>
      <w:proofErr w:type="gramEnd"/>
      <w:r>
        <w:rPr>
          <w:sz w:val="24"/>
          <w:lang w:eastAsia="zh-CN"/>
        </w:rPr>
        <w:t xml:space="preserve">/80 </w:t>
      </w:r>
      <w:r>
        <w:rPr>
          <w:sz w:val="24"/>
          <w:lang w:eastAsia="zh-CN"/>
        </w:rPr>
        <w:t>两档网格，分别</w:t>
      </w:r>
      <w:proofErr w:type="gramStart"/>
      <w:r>
        <w:rPr>
          <w:sz w:val="24"/>
          <w:lang w:eastAsia="zh-CN"/>
        </w:rPr>
        <w:t>包含</w:t>
      </w:r>
      <w:r>
        <w:rPr>
          <w:sz w:val="24"/>
          <w:lang w:eastAsia="zh-CN"/>
        </w:rPr>
        <w:t xml:space="preserve"> 12,800 </w:t>
      </w:r>
      <w:proofErr w:type="gramEnd"/>
      <w:r>
        <w:rPr>
          <w:sz w:val="24"/>
          <w:lang w:eastAsia="zh-CN"/>
        </w:rPr>
        <w:t>和</w:t>
      </w:r>
      <w:r>
        <w:rPr>
          <w:sz w:val="24"/>
          <w:lang w:eastAsia="zh-CN"/>
        </w:rPr>
        <w:t xml:space="preserve"> </w:t>
      </w:r>
      <w:proofErr w:type="gramStart"/>
      <w:r>
        <w:rPr>
          <w:sz w:val="24"/>
          <w:lang w:eastAsia="zh-CN"/>
        </w:rPr>
        <w:t xml:space="preserve">57,600 </w:t>
      </w:r>
      <w:r>
        <w:rPr>
          <w:sz w:val="24"/>
          <w:lang w:eastAsia="zh-CN"/>
        </w:rPr>
        <w:t>个体</w:t>
      </w:r>
      <w:proofErr w:type="gramEnd"/>
      <w:r>
        <w:rPr>
          <w:sz w:val="24"/>
          <w:lang w:eastAsia="zh-CN"/>
        </w:rPr>
        <w:t>单元；标量输运的网格研究</w:t>
      </w:r>
      <w:proofErr w:type="gramStart"/>
      <w:r>
        <w:rPr>
          <w:sz w:val="24"/>
          <w:lang w:eastAsia="zh-CN"/>
        </w:rPr>
        <w:t>采用</w:t>
      </w:r>
      <w:r>
        <w:rPr>
          <w:sz w:val="24"/>
          <w:lang w:eastAsia="zh-CN"/>
        </w:rPr>
        <w:t xml:space="preserve"> 6</w:t>
      </w:r>
      <w:proofErr w:type="gramEnd"/>
      <w:r>
        <w:rPr>
          <w:sz w:val="24"/>
          <w:lang w:eastAsia="zh-CN"/>
        </w:rPr>
        <w:t xml:space="preserve">/40 </w:t>
      </w:r>
      <w:proofErr w:type="gramStart"/>
      <w:r>
        <w:rPr>
          <w:sz w:val="24"/>
          <w:lang w:eastAsia="zh-CN"/>
        </w:rPr>
        <w:t>和</w:t>
      </w:r>
      <w:r>
        <w:rPr>
          <w:sz w:val="24"/>
          <w:lang w:eastAsia="zh-CN"/>
        </w:rPr>
        <w:t xml:space="preserve"> 8</w:t>
      </w:r>
      <w:proofErr w:type="gramEnd"/>
      <w:r>
        <w:rPr>
          <w:sz w:val="24"/>
          <w:lang w:eastAsia="zh-CN"/>
        </w:rPr>
        <w:t>/80</w:t>
      </w:r>
      <w:r>
        <w:rPr>
          <w:sz w:val="24"/>
          <w:lang w:eastAsia="zh-CN"/>
        </w:rPr>
        <w:t>，</w:t>
      </w:r>
      <w:proofErr w:type="gramStart"/>
      <w:r>
        <w:rPr>
          <w:sz w:val="24"/>
          <w:lang w:eastAsia="zh-CN"/>
        </w:rPr>
        <w:t>对应</w:t>
      </w:r>
      <w:r>
        <w:rPr>
          <w:sz w:val="24"/>
          <w:lang w:eastAsia="zh-CN"/>
        </w:rPr>
        <w:t xml:space="preserve"> 7,200 </w:t>
      </w:r>
      <w:proofErr w:type="gramEnd"/>
      <w:r>
        <w:rPr>
          <w:sz w:val="24"/>
          <w:lang w:eastAsia="zh-CN"/>
        </w:rPr>
        <w:t>和</w:t>
      </w:r>
      <w:r>
        <w:rPr>
          <w:sz w:val="24"/>
          <w:lang w:eastAsia="zh-CN"/>
        </w:rPr>
        <w:t xml:space="preserve"> </w:t>
      </w:r>
      <w:proofErr w:type="gramStart"/>
      <w:r>
        <w:rPr>
          <w:sz w:val="24"/>
          <w:lang w:eastAsia="zh-CN"/>
        </w:rPr>
        <w:t xml:space="preserve">25,600 </w:t>
      </w:r>
      <w:r>
        <w:rPr>
          <w:sz w:val="24"/>
          <w:lang w:eastAsia="zh-CN"/>
        </w:rPr>
        <w:t>个体</w:t>
      </w:r>
      <w:proofErr w:type="gramEnd"/>
      <w:r>
        <w:rPr>
          <w:sz w:val="24"/>
          <w:lang w:eastAsia="zh-CN"/>
        </w:rPr>
        <w:t>单元。各算例保留相同的</w:t>
      </w:r>
      <w:r>
        <w:rPr>
          <w:sz w:val="24"/>
          <w:lang w:eastAsia="zh-CN"/>
        </w:rPr>
        <w:lastRenderedPageBreak/>
        <w:t>圆管构型，以观察分辨率变化对误差和耗时的影响。两档网格用于比较分辨率提高后的精度与计算代价。</w:t>
      </w:r>
    </w:p>
    <w:p w14:paraId="49878FF2" w14:textId="77777777" w:rsidR="00C240A3" w:rsidRDefault="00000000">
      <w:pPr>
        <w:pStyle w:val="2"/>
        <w:rPr>
          <w:lang w:eastAsia="zh-CN"/>
        </w:rPr>
      </w:pPr>
      <w:bookmarkStart w:id="5" w:name="材料参数及选取依据"/>
      <w:bookmarkEnd w:id="4"/>
      <w:proofErr w:type="gramStart"/>
      <w:r>
        <w:rPr>
          <w:sz w:val="26"/>
          <w:szCs w:val="26"/>
          <w:lang w:eastAsia="zh-CN"/>
        </w:rPr>
        <w:t xml:space="preserve">2.3 </w:t>
      </w:r>
      <w:r>
        <w:rPr>
          <w:sz w:val="26"/>
          <w:szCs w:val="26"/>
          <w:lang w:eastAsia="zh-CN"/>
        </w:rPr>
        <w:t>材料</w:t>
      </w:r>
      <w:proofErr w:type="gramEnd"/>
      <w:r>
        <w:rPr>
          <w:sz w:val="26"/>
          <w:szCs w:val="26"/>
          <w:lang w:eastAsia="zh-CN"/>
        </w:rPr>
        <w:t>参数及选取依据</w:t>
      </w:r>
    </w:p>
    <w:p w14:paraId="70AA20DC" w14:textId="77777777" w:rsidR="00C240A3" w:rsidRDefault="00000000">
      <w:pPr>
        <w:pStyle w:val="a0"/>
        <w:ind w:firstLineChars="200" w:firstLine="480"/>
        <w:jc w:val="both"/>
        <w:rPr>
          <w:lang w:eastAsia="zh-CN"/>
        </w:rPr>
      </w:pPr>
      <w:r>
        <w:rPr>
          <w:sz w:val="24"/>
          <w:lang w:eastAsia="zh-CN"/>
        </w:rPr>
        <w:t>流体采用定密度、定黏度的不可压缩层流模型。密度取</w:t>
      </w:r>
      <w:r>
        <w:rPr>
          <w:sz w:val="24"/>
          <w:lang w:eastAsia="zh-CN"/>
        </w:rPr>
        <w:t xml:space="preserve"> </w:t>
      </w:r>
      <m:oMath>
        <m:r>
          <w:rPr>
            <w:sz w:val="24"/>
            <w:lang w:eastAsia="zh-CN"/>
          </w:rPr>
          <m:t>ρ</m:t>
        </m:r>
        <m:r>
          <m:rPr>
            <m:sty m:val="p"/>
          </m:rPr>
          <w:rPr>
            <w:sz w:val="24"/>
            <w:lang w:eastAsia="zh-CN"/>
            <w:i w:val="0"/>
            <w:iCs w:val="0"/>
          </w:rPr>
          <m:t>=</m:t>
        </m:r>
        <m:r>
          <m:rPr>
            <m:sty m:val="p"/>
          </m:rPr>
          <w:rPr>
            <w:sz w:val="24"/>
            <w:lang w:eastAsia="zh-CN"/>
            <w:i w:val="0"/>
            <w:iCs w:val="0"/>
          </w:rPr>
          <m:t xml:space="preserve">1000 </m:t>
        </m:r>
        <m:r>
          <m:rPr>
            <m:nor/>
          </m:rPr>
          <w:rPr>
            <w:sz w:val="24"/>
            <w:lang w:eastAsia="zh-CN"/>
            <w:i w:val="0"/>
            <w:iCs w:val="0"/>
          </w:rPr>
          <m:t>kg/</m:t>
        </m:r>
        <m:sSup>
          <m:sSupPr>
            <m:ctrlPr>
              <w:rPr>
                <w:rFonts w:ascii="Cambria Math" w:hAnsi="Cambria Math"/>
              </w:rPr>
            </m:ctrlPr>
          </m:sSupPr>
          <m:e>
            <m:r>
              <m:rPr>
                <m:nor/>
              </m:rPr>
              <w:rPr>
                <w:sz w:val="24"/>
                <w:lang w:eastAsia="zh-CN"/>
                <w:i w:val="0"/>
                <w:iCs w:val="0"/>
              </w:rPr>
              <m:t>m</m:t>
            </m:r>
          </m:e>
          <m:sup>
            <m:r>
              <m:rPr>
                <m:sty m:val="p"/>
              </m:rPr>
              <w:rPr>
                <w:sz w:val="24"/>
                <w:lang w:eastAsia="zh-CN"/>
                <w:i w:val="0"/>
                <w:iCs w:val="0"/>
              </w:rPr>
              <m:t>3</m:t>
            </m:r>
          </m:sup>
        </m:sSup>
      </m:oMath>
      <w:r>
        <w:rPr>
          <w:sz w:val="24"/>
          <w:lang w:eastAsia="zh-CN"/>
        </w:rPr>
        <w:t>，运动黏度取</w:t>
      </w:r>
      <w:r>
        <w:rPr>
          <w:sz w:val="24"/>
          <w:lang w:eastAsia="zh-CN"/>
        </w:rPr>
        <w:t xml:space="preserve"> </w:t>
      </w:r>
      <m:oMath>
        <m:r>
          <w:rPr>
            <w:sz w:val="24"/>
            <w:lang w:eastAsia="zh-CN"/>
          </w:rPr>
          <m:t>ν</m:t>
        </m:r>
        <m:r>
          <m:rPr>
            <m:sty m:val="p"/>
          </m:rPr>
          <w:rPr>
            <w:sz w:val="24"/>
            <w:lang w:eastAsia="zh-CN"/>
            <w:i w:val="0"/>
            <w:iCs w:val="0"/>
          </w:rPr>
          <m:t>=</m:t>
        </m:r>
        <m:sSup>
          <m:sSupPr>
            <m:ctrlPr>
              <w:rPr>
                <w:rFonts w:ascii="Cambria Math" w:hAnsi="Cambria Math"/>
              </w:rPr>
            </m:ctrlPr>
          </m:sSupPr>
          <m:e>
            <m:r>
              <m:rPr>
                <m:sty m:val="p"/>
              </m:rPr>
              <w:rPr>
                <w:sz w:val="24"/>
                <w:lang w:eastAsia="zh-CN"/>
                <w:i w:val="0"/>
                <w:iCs w:val="0"/>
              </w:rPr>
              <m:t>10</m:t>
            </m:r>
          </m:e>
          <m:sup>
            <m:r>
              <m:rPr>
                <m:sty m:val="p"/>
              </m:rPr>
              <w:rPr>
                <w:sz w:val="24"/>
                <w:lang w:eastAsia="zh-CN"/>
                <w:i w:val="0"/>
                <w:iCs w:val="0"/>
              </w:rPr>
              <m:t>-</m:t>
            </m:r>
            <m:r>
              <m:rPr>
                <m:sty m:val="p"/>
              </m:rPr>
              <w:rPr>
                <w:sz w:val="24"/>
                <w:lang w:eastAsia="zh-CN"/>
                <w:i w:val="0"/>
                <w:iCs w:val="0"/>
              </w:rPr>
              <m:t>5</m:t>
            </m:r>
          </m:sup>
        </m:sSup>
        <m:sSup>
          <m:sSupPr>
            <m:ctrlPr>
              <w:rPr>
                <w:rFonts w:ascii="Cambria Math" w:hAnsi="Cambria Math"/>
              </w:rPr>
            </m:ctrlPr>
          </m:sSupPr>
          <m:e>
            <m:r>
              <m:rPr>
                <m:nor/>
              </m:rPr>
              <w:rPr>
                <w:sz w:val="24"/>
                <w:lang w:eastAsia="zh-CN"/>
                <w:i w:val="0"/>
                <w:iCs w:val="0"/>
              </w:rPr>
              <m:t xml:space="preserve"> m</m:t>
            </m:r>
          </m:e>
          <m:sup>
            <m:r>
              <m:rPr>
                <m:sty m:val="p"/>
              </m:rPr>
              <w:rPr>
                <w:sz w:val="24"/>
                <w:lang w:eastAsia="zh-CN"/>
                <w:i w:val="0"/>
                <w:iCs w:val="0"/>
              </w:rPr>
              <m:t>2</m:t>
            </m:r>
          </m:sup>
        </m:sSup>
        <m:r>
          <m:rPr>
            <m:nor/>
          </m:rPr>
          <w:rPr>
            <w:sz w:val="24"/>
            <w:lang w:eastAsia="zh-CN"/>
            <w:i w:val="0"/>
            <w:iCs w:val="0"/>
          </w:rPr>
          <m:t>/s</m:t>
        </m:r>
      </m:oMath>
      <w:r>
        <w:rPr>
          <w:sz w:val="24"/>
          <w:lang w:eastAsia="zh-CN"/>
        </w:rPr>
        <w:t>，相应动力黏度为</w:t>
      </w:r>
      <w:r>
        <w:rPr>
          <w:sz w:val="24"/>
          <w:lang w:eastAsia="zh-CN"/>
        </w:rPr>
        <w:t xml:space="preserve"> </w:t>
      </w:r>
      <m:oMath>
        <m:r>
          <w:rPr>
            <w:sz w:val="24"/>
            <w:lang w:eastAsia="zh-CN"/>
          </w:rPr>
          <m:t>μ</m:t>
        </m:r>
        <m:r>
          <m:rPr>
            <m:sty m:val="p"/>
          </m:rPr>
          <w:rPr>
            <w:sz w:val="24"/>
            <w:lang w:eastAsia="zh-CN"/>
            <w:i w:val="0"/>
            <w:iCs w:val="0"/>
          </w:rPr>
          <m:t>=</m:t>
        </m:r>
        <m:r>
          <m:rPr>
            <m:sty m:val="p"/>
          </m:rPr>
          <w:rPr>
            <w:sz w:val="24"/>
            <w:lang w:eastAsia="zh-CN"/>
            <w:i w:val="0"/>
            <w:iCs w:val="0"/>
          </w:rPr>
          <m:t xml:space="preserve">0.01 </m:t>
        </m:r>
        <m:r>
          <m:rPr>
            <m:nor/>
          </m:rPr>
          <w:rPr>
            <w:sz w:val="24"/>
            <w:lang w:eastAsia="zh-CN"/>
            <w:i w:val="0"/>
            <w:iCs w:val="0"/>
          </w:rPr>
          <m:t>Pa⋅s</m:t>
        </m:r>
      </m:oMath>
      <w:r>
        <w:rPr>
          <w:sz w:val="24"/>
          <w:lang w:eastAsia="zh-CN"/>
        </w:rPr>
        <w:t>。名义平均速度为</w:t>
      </w:r>
      <w:r>
        <w:rPr>
          <w:sz w:val="24"/>
          <w:lang w:eastAsia="zh-CN"/>
        </w:rPr>
        <w:t xml:space="preserve"> </w:t>
      </w:r>
      <m:oMath>
        <m:r>
          <m:rPr>
            <m:sty m:val="p"/>
          </m:rPr>
          <w:rPr>
            <w:sz w:val="24"/>
            <w:lang w:eastAsia="zh-CN"/>
            <w:i w:val="0"/>
            <w:iCs w:val="0"/>
          </w:rPr>
          <m:t xml:space="preserve">0.1 </m:t>
        </m:r>
        <m:r>
          <m:rPr>
            <m:nor/>
          </m:rPr>
          <w:rPr>
            <w:sz w:val="24"/>
            <w:lang w:eastAsia="zh-CN"/>
            <w:i w:val="0"/>
            <w:iCs w:val="0"/>
          </w:rPr>
          <m:t>m/s</m:t>
        </m:r>
      </m:oMath>
      <w:r>
        <w:rPr>
          <w:sz w:val="24"/>
          <w:lang w:eastAsia="zh-CN"/>
        </w:rPr>
        <w:t>，按管径计算的</w:t>
      </w:r>
      <w:r>
        <w:rPr>
          <w:sz w:val="24"/>
          <w:lang w:eastAsia="zh-CN"/>
        </w:rPr>
        <w:t xml:space="preserve"> Reynolds </w:t>
      </w:r>
      <w:r>
        <w:rPr>
          <w:sz w:val="24"/>
          <w:lang w:eastAsia="zh-CN"/>
        </w:rPr>
        <w:t>数</w:t>
      </w:r>
      <w:proofErr w:type="gramStart"/>
      <w:r>
        <w:rPr>
          <w:sz w:val="24"/>
          <w:lang w:eastAsia="zh-CN"/>
        </w:rPr>
        <w:t>为</w:t>
      </w:r>
      <w:r>
        <w:rPr>
          <w:sz w:val="24"/>
          <w:lang w:eastAsia="zh-CN"/>
        </w:rPr>
        <w:t xml:space="preserve"> 100</w:t>
      </w:r>
      <w:proofErr w:type="gramEnd"/>
      <w:r>
        <w:rPr>
          <w:sz w:val="24"/>
          <w:lang w:eastAsia="zh-CN"/>
        </w:rPr>
        <w:t>，使验证处于层流范围，并可使用圆管解析关系检查流量与背压。</w:t>
      </w:r>
      <w:proofErr w:type="gramStart"/>
      <w:r>
        <w:rPr>
          <w:sz w:val="24"/>
          <w:lang w:eastAsia="zh-CN"/>
        </w:rPr>
        <w:t>表</w:t>
      </w:r>
      <w:r>
        <w:rPr>
          <w:sz w:val="24"/>
          <w:lang w:eastAsia="zh-CN"/>
        </w:rPr>
        <w:t xml:space="preserve"> 1 </w:t>
      </w:r>
      <w:r>
        <w:rPr>
          <w:sz w:val="24"/>
          <w:lang w:eastAsia="zh-CN"/>
        </w:rPr>
        <w:t>汇总</w:t>
      </w:r>
      <w:proofErr w:type="gramEnd"/>
      <w:r>
        <w:rPr>
          <w:sz w:val="24"/>
          <w:lang w:eastAsia="zh-CN"/>
        </w:rPr>
        <w:t>几何、材料和公共求解参数。</w:t>
      </w:r>
    </w:p>
    <w:p w14:paraId="49BB91FB" w14:textId="77777777" w:rsidR="00C240A3" w:rsidRDefault="00000000">
      <w:pPr>
        <w:pStyle w:val="ac"/>
        <w:keepNext/>
        <w:keepLines/>
        <w:jc w:val="center"/>
        <w:rPr>
          <w:lang w:eastAsia="zh-CN"/>
        </w:rPr>
      </w:pPr>
      <w:proofErr w:type="gramStart"/>
      <w:r>
        <w:rPr>
          <w:sz w:val="21"/>
          <w:szCs w:val="21"/>
          <w:lang w:eastAsia="zh-CN"/>
        </w:rPr>
        <w:t>表</w:t>
      </w:r>
      <w:r>
        <w:rPr>
          <w:sz w:val="21"/>
          <w:szCs w:val="21"/>
          <w:lang w:eastAsia="zh-CN"/>
        </w:rPr>
        <w:t xml:space="preserve"> 1 </w:t>
      </w:r>
      <w:r>
        <w:rPr>
          <w:sz w:val="21"/>
          <w:szCs w:val="21"/>
          <w:lang w:eastAsia="zh-CN"/>
        </w:rPr>
        <w:t>公共</w:t>
      </w:r>
      <w:proofErr w:type="gramEnd"/>
      <w:r>
        <w:rPr>
          <w:sz w:val="21"/>
          <w:szCs w:val="21"/>
          <w:lang w:eastAsia="zh-CN"/>
        </w:rPr>
        <w:t>几何物性与求解设置</w:t>
      </w:r>
    </w:p>
    <w:tbl>
      <w:tblPr>
        <w:tblStyle w:val="Table"/>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5" w:type="dxa"/>
          <w:left w:w="85" w:type="dxa"/>
          <w:bottom w:w="75" w:type="dxa"/>
          <w:right w:w="85" w:type="dxa"/>
        </w:tblCellMar>
        <w:tblLook w:val="0020" w:firstRow="1" w:lastRow="0" w:firstColumn="0" w:lastColumn="0" w:noHBand="0" w:noVBand="0"/>
      </w:tblPr>
      <w:tblGrid>
        <w:gridCol w:w="2381"/>
        <w:gridCol w:w="7030"/>
      </w:tblGrid>
      <w:tr w:rsidR="00C240A3" w14:paraId="17E4ED7E" w14:textId="77777777" w:rsidTr="00C240A3">
        <w:trPr>
          <w:cnfStyle w:val="100000000000" w:firstRow="1" w:lastRow="0" w:firstColumn="0" w:lastColumn="0" w:oddVBand="0" w:evenVBand="0" w:oddHBand="0" w:evenHBand="0" w:firstRowFirstColumn="0" w:firstRowLastColumn="0" w:lastRowFirstColumn="0" w:lastRowLastColumn="0"/>
          <w:cantSplit/>
          <w:tblHeader/>
          <w:jc w:val="center"/>
        </w:trPr>
        <w:tc>
          <w:tcPr>
            <w:tcW w:w="2381" w:type="dxa"/>
            <w:tcBorders>
              <w:top w:val="single" w:sz="4" w:space="0" w:color="D9D9D9"/>
              <w:left w:val="single" w:sz="4" w:space="0" w:color="D9D9D9"/>
              <w:bottom w:val="single" w:sz="4" w:space="0" w:color="D9D9D9"/>
              <w:right w:val="single" w:sz="4" w:space="0" w:color="D9D9D9"/>
            </w:tcBorders>
            <w:shd w:val="clear" w:color="auto" w:fill="E7ECF0"/>
            <w:tcMar>
              <w:top w:w="90" w:type="dxa"/>
              <w:left w:w="90" w:type="dxa"/>
              <w:bottom w:w="90" w:type="dxa"/>
              <w:right w:w="90" w:type="dxa"/>
            </w:tcMar>
            <w:vAlign w:val="center"/>
          </w:tcPr>
          <w:p w14:paraId="3BDC1FFA" w14:textId="77777777" w:rsidR="00C240A3" w:rsidRDefault="00000000">
            <w:pPr>
              <w:pStyle w:val="Compact"/>
              <w:keepNext/>
              <w:keepLines/>
              <w:spacing w:line="240" w:lineRule="auto"/>
              <w:jc w:val="center"/>
            </w:pPr>
            <w:r>
              <w:rPr>
                <w:b/>
                <w:sz w:val="20"/>
              </w:rPr>
              <w:t>参数</w:t>
            </w:r>
          </w:p>
        </w:tc>
        <w:tc>
          <w:tcPr>
            <w:tcW w:w="7030" w:type="dxa"/>
            <w:tcBorders>
              <w:top w:val="single" w:sz="4" w:space="0" w:color="D9D9D9"/>
              <w:left w:val="single" w:sz="4" w:space="0" w:color="D9D9D9"/>
              <w:bottom w:val="single" w:sz="4" w:space="0" w:color="D9D9D9"/>
              <w:right w:val="single" w:sz="4" w:space="0" w:color="D9D9D9"/>
            </w:tcBorders>
            <w:shd w:val="clear" w:color="auto" w:fill="E7ECF0"/>
            <w:tcMar>
              <w:top w:w="90" w:type="dxa"/>
              <w:left w:w="90" w:type="dxa"/>
              <w:bottom w:w="90" w:type="dxa"/>
              <w:right w:w="90" w:type="dxa"/>
            </w:tcMar>
            <w:vAlign w:val="center"/>
          </w:tcPr>
          <w:p w14:paraId="06C392D7" w14:textId="77777777" w:rsidR="00C240A3" w:rsidRDefault="00000000">
            <w:pPr>
              <w:pStyle w:val="Compact"/>
              <w:keepNext/>
              <w:keepLines/>
              <w:spacing w:line="240" w:lineRule="auto"/>
              <w:jc w:val="center"/>
            </w:pPr>
            <w:r>
              <w:rPr>
                <w:b/>
                <w:sz w:val="20"/>
              </w:rPr>
              <w:t>值与约定</w:t>
            </w:r>
          </w:p>
        </w:tc>
      </w:tr>
      <w:tr w:rsidR="00C240A3" w14:paraId="2F1F999D" w14:textId="77777777" w:rsidTr="00C240A3">
        <w:trPr>
          <w:cantSplit/>
          <w:jc w:val="center"/>
        </w:trPr>
        <w:tc>
          <w:tcPr>
            <w:tcW w:w="238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4477B4C5" w14:textId="77777777" w:rsidR="00C240A3" w:rsidRDefault="00000000">
            <w:pPr>
              <w:pStyle w:val="Compact"/>
              <w:keepLines/>
              <w:spacing w:line="240" w:lineRule="auto"/>
              <w:jc w:val="center"/>
            </w:pPr>
            <w:r>
              <w:rPr>
                <w:sz w:val="20"/>
              </w:rPr>
              <w:t>面积等效半径</w:t>
            </w:r>
          </w:p>
        </w:tc>
        <w:tc>
          <w:tcPr>
            <w:tcW w:w="703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3F5EB3AC" w14:textId="77777777" w:rsidR="00C240A3" w:rsidRDefault="00000000">
            <w:pPr>
              <w:pStyle w:val="Compact"/>
              <w:keepLines/>
              <w:spacing w:line="240" w:lineRule="auto"/>
              <w:jc w:val="center"/>
            </w:pPr>
            <w:r>
              <w:rPr>
                <w:sz w:val="20"/>
              </w:rPr>
              <w:t>5 mm</w:t>
            </w:r>
          </w:p>
        </w:tc>
      </w:tr>
      <w:tr w:rsidR="00C240A3" w14:paraId="6E60031D" w14:textId="77777777" w:rsidTr="00C240A3">
        <w:trPr>
          <w:cantSplit/>
          <w:jc w:val="center"/>
        </w:trPr>
        <w:tc>
          <w:tcPr>
            <w:tcW w:w="238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6A54E47D" w14:textId="77777777" w:rsidR="00C240A3" w:rsidRDefault="00000000">
            <w:pPr>
              <w:pStyle w:val="Compact"/>
              <w:keepLines/>
              <w:spacing w:line="240" w:lineRule="auto"/>
              <w:jc w:val="center"/>
            </w:pPr>
            <w:r>
              <w:rPr>
                <w:sz w:val="20"/>
              </w:rPr>
              <w:t xml:space="preserve">1D / 3D </w:t>
            </w:r>
            <w:r>
              <w:rPr>
                <w:sz w:val="20"/>
              </w:rPr>
              <w:t>长度</w:t>
            </w:r>
          </w:p>
        </w:tc>
        <w:tc>
          <w:tcPr>
            <w:tcW w:w="703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55CE820D" w14:textId="77777777" w:rsidR="00C240A3" w:rsidRDefault="00000000">
            <w:pPr>
              <w:pStyle w:val="Compact"/>
              <w:keepLines/>
              <w:spacing w:line="240" w:lineRule="auto"/>
              <w:jc w:val="center"/>
            </w:pPr>
            <w:r>
              <w:rPr>
                <w:sz w:val="20"/>
              </w:rPr>
              <w:t>各</w:t>
            </w:r>
            <w:r>
              <w:rPr>
                <w:sz w:val="20"/>
              </w:rPr>
              <w:t xml:space="preserve"> 20 mm</w:t>
            </w:r>
          </w:p>
        </w:tc>
      </w:tr>
      <w:tr w:rsidR="00C240A3" w14:paraId="1427732A" w14:textId="77777777" w:rsidTr="00C240A3">
        <w:trPr>
          <w:cantSplit/>
          <w:jc w:val="center"/>
        </w:trPr>
        <w:tc>
          <w:tcPr>
            <w:tcW w:w="238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746459EE" w14:textId="77777777" w:rsidR="00C240A3" w:rsidRDefault="00000000">
            <w:pPr>
              <w:pStyle w:val="Compact"/>
              <w:keepLines/>
              <w:spacing w:line="240" w:lineRule="auto"/>
              <w:jc w:val="center"/>
            </w:pPr>
            <w:r>
              <w:rPr>
                <w:sz w:val="20"/>
              </w:rPr>
              <w:t>密度、运动黏度</w:t>
            </w:r>
          </w:p>
        </w:tc>
        <w:tc>
          <w:tcPr>
            <w:tcW w:w="703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48DAFCF7" w14:textId="77777777" w:rsidR="00C240A3" w:rsidRDefault="00000000">
            <w:pPr>
              <w:pStyle w:val="Compact"/>
              <w:keepLines/>
              <w:spacing w:line="240" w:lineRule="auto"/>
              <w:jc w:val="center"/>
            </w:pPr>
            <w:r>
              <w:rPr>
                <w:sz w:val="20"/>
              </w:rPr>
              <w:t>1000 kg/m³</w:t>
            </w:r>
            <w:r>
              <w:rPr>
                <w:sz w:val="20"/>
              </w:rPr>
              <w:t>、</w:t>
            </w:r>
            <m:oMath>
              <m:sSup>
                <m:sSupPr>
                  <m:ctrlPr>
                    <w:rPr>
                      <w:rFonts w:ascii="Cambria Math" w:hAnsi="Cambria Math"/>
                    </w:rPr>
                  </m:ctrlPr>
                </m:sSupPr>
                <m:e>
                  <m:r>
                    <m:rPr>
                      <m:sty m:val="p"/>
                    </m:rPr>
                    <w:rPr>
                      <w:rFonts w:ascii="Cambria Math" w:hAnsi="Cambria Math"/>
                      <w:sz w:val="20"/>
                      <w:i w:val="0"/>
                      <w:iCs w:val="0"/>
                    </w:rPr>
                    <m:t>10</m:t>
                  </m:r>
                </m:e>
                <m:sup>
                  <m:r>
                    <m:rPr>
                      <m:sty m:val="p"/>
                    </m:rPr>
                    <w:rPr>
                      <w:rFonts w:ascii="Cambria Math" w:hAnsi="Cambria Math"/>
                      <w:sz w:val="20"/>
                      <w:i w:val="0"/>
                      <w:iCs w:val="0"/>
                    </w:rPr>
                    <m:t>-</m:t>
                  </m:r>
                  <m:r>
                    <m:rPr>
                      <m:sty m:val="p"/>
                    </m:rPr>
                    <w:rPr>
                      <w:rFonts w:ascii="Cambria Math" w:hAnsi="Cambria Math"/>
                      <w:sz w:val="20"/>
                      <w:i w:val="0"/>
                      <w:iCs w:val="0"/>
                    </w:rPr>
                    <m:t>5</m:t>
                  </m:r>
                </m:sup>
              </m:sSup>
            </m:oMath>
            <w:r>
              <w:rPr>
                <w:sz w:val="20"/>
              </w:rPr>
              <w:t xml:space="preserve"> m²/s</w:t>
            </w:r>
          </w:p>
        </w:tc>
      </w:tr>
      <w:tr w:rsidR="00C240A3" w14:paraId="06EA7569" w14:textId="77777777" w:rsidTr="00C240A3">
        <w:trPr>
          <w:cantSplit/>
          <w:jc w:val="center"/>
        </w:trPr>
        <w:tc>
          <w:tcPr>
            <w:tcW w:w="238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4879C728" w14:textId="77777777" w:rsidR="00C240A3" w:rsidRDefault="00000000">
            <w:pPr>
              <w:pStyle w:val="Compact"/>
              <w:keepLines/>
              <w:spacing w:line="240" w:lineRule="auto"/>
              <w:jc w:val="center"/>
            </w:pPr>
            <w:r>
              <w:rPr>
                <w:sz w:val="20"/>
              </w:rPr>
              <w:t>供压、远端出口压力</w:t>
            </w:r>
          </w:p>
        </w:tc>
        <w:tc>
          <w:tcPr>
            <w:tcW w:w="703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02DA2C84" w14:textId="77777777" w:rsidR="00C240A3" w:rsidRDefault="00000000">
            <w:pPr>
              <w:pStyle w:val="Compact"/>
              <w:keepLines/>
              <w:spacing w:line="240" w:lineRule="auto"/>
              <w:jc w:val="center"/>
            </w:pPr>
            <w:r>
              <w:rPr>
                <w:sz w:val="20"/>
              </w:rPr>
              <w:t>表压</w:t>
            </w:r>
            <w:r>
              <w:rPr>
                <w:sz w:val="20"/>
              </w:rPr>
              <w:t xml:space="preserve"> 12.8 Pa</w:t>
            </w:r>
            <w:r>
              <w:rPr>
                <w:sz w:val="20"/>
              </w:rPr>
              <w:t>、</w:t>
            </w:r>
            <w:r>
              <w:rPr>
                <w:sz w:val="20"/>
              </w:rPr>
              <w:t>0 Pa</w:t>
            </w:r>
          </w:p>
        </w:tc>
      </w:tr>
      <w:tr w:rsidR="00C240A3" w14:paraId="681F27A2" w14:textId="77777777" w:rsidTr="00C240A3">
        <w:trPr>
          <w:cantSplit/>
          <w:jc w:val="center"/>
        </w:trPr>
        <w:tc>
          <w:tcPr>
            <w:tcW w:w="238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6BA6EC20" w14:textId="77777777" w:rsidR="00C240A3" w:rsidRDefault="00000000">
            <w:pPr>
              <w:pStyle w:val="Compact"/>
              <w:keepLines/>
              <w:spacing w:line="240" w:lineRule="auto"/>
              <w:jc w:val="center"/>
            </w:pPr>
            <w:r>
              <w:rPr>
                <w:sz w:val="20"/>
              </w:rPr>
              <w:t>名义平均速度、直径</w:t>
            </w:r>
            <w:r>
              <w:rPr>
                <w:sz w:val="20"/>
              </w:rPr>
              <w:t xml:space="preserve"> Reynolds </w:t>
            </w:r>
            <w:r>
              <w:rPr>
                <w:sz w:val="20"/>
              </w:rPr>
              <w:t>数</w:t>
            </w:r>
          </w:p>
        </w:tc>
        <w:tc>
          <w:tcPr>
            <w:tcW w:w="703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7DBD742F" w14:textId="77777777" w:rsidR="00C240A3" w:rsidRDefault="00000000">
            <w:pPr>
              <w:pStyle w:val="Compact"/>
              <w:keepLines/>
              <w:spacing w:line="240" w:lineRule="auto"/>
              <w:jc w:val="center"/>
            </w:pPr>
            <w:r>
              <w:rPr>
                <w:sz w:val="20"/>
              </w:rPr>
              <w:t>0.1 m/s</w:t>
            </w:r>
            <w:r>
              <w:rPr>
                <w:sz w:val="20"/>
              </w:rPr>
              <w:t>、</w:t>
            </w:r>
            <w:r>
              <w:rPr>
                <w:sz w:val="20"/>
              </w:rPr>
              <w:t>100</w:t>
            </w:r>
          </w:p>
        </w:tc>
      </w:tr>
      <w:tr w:rsidR="00C240A3" w14:paraId="251C1533" w14:textId="77777777" w:rsidTr="00C240A3">
        <w:trPr>
          <w:cantSplit/>
          <w:jc w:val="center"/>
        </w:trPr>
        <w:tc>
          <w:tcPr>
            <w:tcW w:w="238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0E4055BC" w14:textId="77777777" w:rsidR="00C240A3" w:rsidRDefault="00000000">
            <w:pPr>
              <w:pStyle w:val="Compact"/>
              <w:keepLines/>
              <w:spacing w:line="240" w:lineRule="auto"/>
              <w:jc w:val="center"/>
            </w:pPr>
            <w:r>
              <w:rPr>
                <w:sz w:val="20"/>
              </w:rPr>
              <w:t>热容、显热参考温度</w:t>
            </w:r>
          </w:p>
        </w:tc>
        <w:tc>
          <w:tcPr>
            <w:tcW w:w="703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5525C5A4" w14:textId="77777777" w:rsidR="00C240A3" w:rsidRDefault="00000000">
            <w:pPr>
              <w:pStyle w:val="Compact"/>
              <w:keepLines/>
              <w:spacing w:line="240" w:lineRule="auto"/>
              <w:jc w:val="center"/>
            </w:pPr>
            <w:r>
              <w:rPr>
                <w:sz w:val="20"/>
              </w:rPr>
              <w:t>1000 J/(kg·K)</w:t>
            </w:r>
            <w:r>
              <w:rPr>
                <w:sz w:val="20"/>
              </w:rPr>
              <w:t>、</w:t>
            </w:r>
            <w:r>
              <w:rPr>
                <w:sz w:val="20"/>
              </w:rPr>
              <w:t>300 K</w:t>
            </w:r>
          </w:p>
        </w:tc>
      </w:tr>
      <w:tr w:rsidR="00C240A3" w14:paraId="0F4D0956" w14:textId="77777777" w:rsidTr="00C240A3">
        <w:trPr>
          <w:cantSplit/>
          <w:jc w:val="center"/>
        </w:trPr>
        <w:tc>
          <w:tcPr>
            <w:tcW w:w="238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4165F93A" w14:textId="77777777" w:rsidR="00C240A3" w:rsidRDefault="00000000">
            <w:pPr>
              <w:pStyle w:val="Compact"/>
              <w:keepLines/>
              <w:spacing w:line="240" w:lineRule="auto"/>
              <w:jc w:val="center"/>
            </w:pPr>
            <w:r>
              <w:rPr>
                <w:sz w:val="20"/>
              </w:rPr>
              <w:t>混合容积</w:t>
            </w:r>
          </w:p>
        </w:tc>
        <w:tc>
          <w:tcPr>
            <w:tcW w:w="703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00170CA7" w14:textId="77777777" w:rsidR="00C240A3" w:rsidRDefault="00000000">
            <w:pPr>
              <w:pStyle w:val="Compact"/>
              <w:keepLines/>
              <w:spacing w:line="240" w:lineRule="auto"/>
              <w:jc w:val="center"/>
            </w:pPr>
            <m:oMath>
              <m:r>
                <m:rPr>
                  <m:sty m:val="p"/>
                </m:rPr>
                <w:rPr>
                  <w:rFonts w:ascii="Cambria Math" w:hAnsi="Cambria Math"/>
                  <w:sz w:val="20"/>
                  <w:i w:val="0"/>
                  <w:iCs w:val="0"/>
                </w:rPr>
                <m:t>7.853981633974484</m:t>
              </m:r>
              <m:r>
                <m:rPr>
                  <m:sty m:val="p"/>
                </m:rPr>
                <w:rPr>
                  <w:rFonts w:ascii="Cambria Math" w:hAnsi="Cambria Math"/>
                  <w:sz w:val="20"/>
                  <w:i w:val="0"/>
                  <w:iCs w:val="0"/>
                </w:rPr>
                <m:t>×</m:t>
              </m:r>
              <m:sSup>
                <m:sSupPr>
                  <m:ctrlPr>
                    <w:rPr>
                      <w:rFonts w:ascii="Cambria Math" w:hAnsi="Cambria Math"/>
                    </w:rPr>
                  </m:ctrlPr>
                </m:sSupPr>
                <m:e>
                  <m:r>
                    <m:rPr>
                      <m:sty m:val="p"/>
                    </m:rPr>
                    <w:rPr>
                      <w:rFonts w:ascii="Cambria Math" w:hAnsi="Cambria Math"/>
                      <w:sz w:val="20"/>
                      <w:i w:val="0"/>
                      <w:iCs w:val="0"/>
                    </w:rPr>
                    <m:t>10</m:t>
                  </m:r>
                </m:e>
                <m:sup>
                  <m:r>
                    <m:rPr>
                      <m:sty m:val="p"/>
                    </m:rPr>
                    <w:rPr>
                      <w:rFonts w:ascii="Cambria Math" w:hAnsi="Cambria Math"/>
                      <w:sz w:val="20"/>
                      <w:i w:val="0"/>
                      <w:iCs w:val="0"/>
                    </w:rPr>
                    <m:t>-</m:t>
                  </m:r>
                  <m:r>
                    <m:rPr>
                      <m:sty m:val="p"/>
                    </m:rPr>
                    <w:rPr>
                      <w:rFonts w:ascii="Cambria Math" w:hAnsi="Cambria Math"/>
                      <w:sz w:val="20"/>
                      <w:i w:val="0"/>
                      <w:iCs w:val="0"/>
                    </w:rPr>
                    <m:t>7</m:t>
                  </m:r>
                </m:sup>
              </m:sSup>
            </m:oMath>
            <w:r>
              <w:rPr>
                <w:sz w:val="20"/>
              </w:rPr>
              <w:t xml:space="preserve"> m³</w:t>
            </w:r>
          </w:p>
        </w:tc>
      </w:tr>
      <w:tr w:rsidR="00C240A3" w14:paraId="268CE015" w14:textId="77777777" w:rsidTr="00C240A3">
        <w:trPr>
          <w:cantSplit/>
          <w:jc w:val="center"/>
        </w:trPr>
        <w:tc>
          <w:tcPr>
            <w:tcW w:w="238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196BD13B" w14:textId="77777777" w:rsidR="00C240A3" w:rsidRDefault="00000000">
            <w:pPr>
              <w:pStyle w:val="Compact"/>
              <w:keepLines/>
              <w:spacing w:line="240" w:lineRule="auto"/>
              <w:jc w:val="center"/>
            </w:pPr>
            <w:r>
              <w:rPr>
                <w:sz w:val="20"/>
              </w:rPr>
              <w:t>温度初值</w:t>
            </w:r>
            <w:r>
              <w:rPr>
                <w:sz w:val="20"/>
              </w:rPr>
              <w:t>/</w:t>
            </w:r>
            <w:r>
              <w:rPr>
                <w:sz w:val="20"/>
              </w:rPr>
              <w:t>供给值</w:t>
            </w:r>
          </w:p>
        </w:tc>
        <w:tc>
          <w:tcPr>
            <w:tcW w:w="703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58469347" w14:textId="77777777" w:rsidR="00C240A3" w:rsidRDefault="00000000">
            <w:pPr>
              <w:pStyle w:val="Compact"/>
              <w:keepLines/>
              <w:spacing w:line="240" w:lineRule="auto"/>
              <w:jc w:val="center"/>
            </w:pPr>
            <w:r>
              <w:rPr>
                <w:sz w:val="20"/>
              </w:rPr>
              <w:t>300 / 320 K</w:t>
            </w:r>
          </w:p>
        </w:tc>
      </w:tr>
      <w:tr w:rsidR="00C240A3" w14:paraId="6F249FF9" w14:textId="77777777" w:rsidTr="00C240A3">
        <w:trPr>
          <w:cantSplit/>
          <w:jc w:val="center"/>
        </w:trPr>
        <w:tc>
          <w:tcPr>
            <w:tcW w:w="238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057D4C5D" w14:textId="77777777" w:rsidR="00C240A3" w:rsidRDefault="00000000">
            <w:pPr>
              <w:pStyle w:val="Compact"/>
              <w:keepLines/>
              <w:spacing w:line="240" w:lineRule="auto"/>
              <w:jc w:val="center"/>
            </w:pPr>
            <w:r>
              <w:rPr>
                <w:sz w:val="20"/>
              </w:rPr>
              <w:t>相</w:t>
            </w:r>
            <w:r>
              <w:rPr>
                <w:sz w:val="20"/>
              </w:rPr>
              <w:t xml:space="preserve"> A </w:t>
            </w:r>
            <w:r>
              <w:rPr>
                <w:sz w:val="20"/>
              </w:rPr>
              <w:t>初值</w:t>
            </w:r>
            <w:r>
              <w:rPr>
                <w:sz w:val="20"/>
              </w:rPr>
              <w:t>/</w:t>
            </w:r>
            <w:r>
              <w:rPr>
                <w:sz w:val="20"/>
              </w:rPr>
              <w:t>供给值</w:t>
            </w:r>
          </w:p>
        </w:tc>
        <w:tc>
          <w:tcPr>
            <w:tcW w:w="703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32E7513F" w14:textId="77777777" w:rsidR="00C240A3" w:rsidRDefault="00000000">
            <w:pPr>
              <w:pStyle w:val="Compact"/>
              <w:keepLines/>
              <w:spacing w:line="240" w:lineRule="auto"/>
              <w:jc w:val="center"/>
            </w:pPr>
            <w:r>
              <w:rPr>
                <w:sz w:val="20"/>
              </w:rPr>
              <w:t>0.2 / 0.8</w:t>
            </w:r>
          </w:p>
        </w:tc>
      </w:tr>
      <w:tr w:rsidR="00C240A3" w14:paraId="423FB1E7" w14:textId="77777777" w:rsidTr="00C240A3">
        <w:trPr>
          <w:cantSplit/>
          <w:jc w:val="center"/>
        </w:trPr>
        <w:tc>
          <w:tcPr>
            <w:tcW w:w="238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6B19F53C" w14:textId="77777777" w:rsidR="00C240A3" w:rsidRDefault="00000000">
            <w:pPr>
              <w:pStyle w:val="Compact"/>
              <w:keepLines/>
              <w:spacing w:line="240" w:lineRule="auto"/>
              <w:jc w:val="center"/>
            </w:pPr>
            <w:r>
              <w:rPr>
                <w:sz w:val="20"/>
              </w:rPr>
              <w:t>控制周期、压力耦合容限</w:t>
            </w:r>
          </w:p>
        </w:tc>
        <w:tc>
          <w:tcPr>
            <w:tcW w:w="703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5DE200A5" w14:textId="77777777" w:rsidR="00C240A3" w:rsidRDefault="00000000">
            <w:pPr>
              <w:pStyle w:val="Compact"/>
              <w:keepLines/>
              <w:spacing w:line="240" w:lineRule="auto"/>
              <w:jc w:val="center"/>
            </w:pPr>
            <w:r>
              <w:rPr>
                <w:sz w:val="20"/>
              </w:rPr>
              <w:t>1 ms</w:t>
            </w:r>
            <w:r>
              <w:rPr>
                <w:sz w:val="20"/>
              </w:rPr>
              <w:t>、相对容限</w:t>
            </w:r>
            <w:r>
              <w:rPr>
                <w:sz w:val="20"/>
              </w:rPr>
              <w:t xml:space="preserve"> </w:t>
            </w:r>
            <m:oMath>
              <m:sSup>
                <m:sSupPr>
                  <m:ctrlPr>
                    <w:rPr>
                      <w:rFonts w:ascii="Cambria Math" w:hAnsi="Cambria Math"/>
                    </w:rPr>
                  </m:ctrlPr>
                </m:sSupPr>
                <m:e>
                  <m:r>
                    <m:rPr>
                      <m:sty m:val="p"/>
                    </m:rPr>
                    <w:rPr>
                      <w:rFonts w:ascii="Cambria Math" w:hAnsi="Cambria Math"/>
                      <w:sz w:val="20"/>
                      <w:i w:val="0"/>
                      <w:iCs w:val="0"/>
                    </w:rPr>
                    <m:t>10</m:t>
                  </m:r>
                </m:e>
                <m:sup>
                  <m:r>
                    <m:rPr>
                      <m:sty m:val="p"/>
                    </m:rPr>
                    <w:rPr>
                      <w:rFonts w:ascii="Cambria Math" w:hAnsi="Cambria Math"/>
                      <w:sz w:val="20"/>
                      <w:i w:val="0"/>
                      <w:iCs w:val="0"/>
                    </w:rPr>
                    <m:t>-</m:t>
                  </m:r>
                  <m:r>
                    <m:rPr>
                      <m:sty m:val="p"/>
                    </m:rPr>
                    <w:rPr>
                      <w:rFonts w:ascii="Cambria Math" w:hAnsi="Cambria Math"/>
                      <w:sz w:val="20"/>
                      <w:i w:val="0"/>
                      <w:iCs w:val="0"/>
                    </w:rPr>
                    <m:t>4</m:t>
                  </m:r>
                </m:sup>
              </m:sSup>
            </m:oMath>
          </w:p>
        </w:tc>
      </w:tr>
      <w:tr w:rsidR="00C240A3" w14:paraId="288D5005" w14:textId="77777777" w:rsidTr="00C240A3">
        <w:trPr>
          <w:cantSplit/>
          <w:jc w:val="center"/>
        </w:trPr>
        <w:tc>
          <w:tcPr>
            <w:tcW w:w="238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2098BD57" w14:textId="77777777" w:rsidR="00C240A3" w:rsidRDefault="00000000">
            <w:pPr>
              <w:pStyle w:val="Compact"/>
              <w:keepLines/>
              <w:spacing w:line="240" w:lineRule="auto"/>
              <w:jc w:val="center"/>
            </w:pPr>
            <w:r>
              <w:rPr>
                <w:sz w:val="20"/>
              </w:rPr>
              <w:t>求解模式</w:t>
            </w:r>
          </w:p>
        </w:tc>
        <w:tc>
          <w:tcPr>
            <w:tcW w:w="703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1EA484F4" w14:textId="77777777" w:rsidR="00C240A3" w:rsidRDefault="00000000">
            <w:pPr>
              <w:pStyle w:val="Compact"/>
              <w:keepLines/>
              <w:spacing w:line="240" w:lineRule="auto"/>
              <w:jc w:val="center"/>
            </w:pPr>
            <w:r>
              <w:rPr>
                <w:sz w:val="20"/>
              </w:rPr>
              <w:t>串行隐式、</w:t>
            </w:r>
            <w:r>
              <w:rPr>
                <w:sz w:val="20"/>
              </w:rPr>
              <w:t>Aitken</w:t>
            </w:r>
            <w:r>
              <w:rPr>
                <w:sz w:val="20"/>
              </w:rPr>
              <w:t>、每窗口最多</w:t>
            </w:r>
            <w:r>
              <w:rPr>
                <w:sz w:val="20"/>
              </w:rPr>
              <w:t xml:space="preserve"> 60 </w:t>
            </w:r>
            <w:r>
              <w:rPr>
                <w:sz w:val="20"/>
              </w:rPr>
              <w:t>次迭代</w:t>
            </w:r>
          </w:p>
        </w:tc>
      </w:tr>
    </w:tbl>
    <w:p w14:paraId="50439F51" w14:textId="77777777" w:rsidR="00C240A3" w:rsidRDefault="00000000">
      <w:pPr>
        <w:pStyle w:val="a0"/>
        <w:ind w:firstLineChars="200" w:firstLine="480"/>
        <w:jc w:val="both"/>
        <w:rPr>
          <w:lang w:eastAsia="zh-CN"/>
        </w:rPr>
      </w:pPr>
      <w:r>
        <w:rPr>
          <w:sz w:val="24"/>
          <w:lang w:eastAsia="zh-CN"/>
        </w:rPr>
        <w:t>温度与相分数试验使用等物性、同速的两相理想化模型，两相共用上述密度和黏度，比热容均</w:t>
      </w:r>
      <w:proofErr w:type="gramStart"/>
      <w:r>
        <w:rPr>
          <w:sz w:val="24"/>
          <w:lang w:eastAsia="zh-CN"/>
        </w:rPr>
        <w:t>取</w:t>
      </w:r>
      <w:r>
        <w:rPr>
          <w:sz w:val="24"/>
          <w:lang w:eastAsia="zh-CN"/>
        </w:rPr>
        <w:t xml:space="preserve"> </w:t>
      </w:r>
      <m:oMath>
        <m:r>
          <m:rPr>
            <m:sty m:val="p"/>
          </m:rPr>
          <w:rPr>
            <w:sz w:val="24"/>
            <w:lang w:eastAsia="zh-CN"/>
            <w:i w:val="0"/>
            <w:iCs w:val="0"/>
          </w:rPr>
          <m:t xml:space="preserve">1000 </m:t>
        </m:r>
        <w:proofErr w:type="gramEnd"/>
        <m:r>
          <m:rPr>
            <m:nor/>
          </m:rPr>
          <w:rPr>
            <w:sz w:val="24"/>
            <w:lang w:eastAsia="zh-CN"/>
            <w:i w:val="0"/>
            <w:iCs w:val="0"/>
          </w:rPr>
          <m:t>J/</m:t>
        </m:r>
        <m:d>
          <m:dPr>
            <m:ctrlPr>
              <w:rPr>
                <w:rFonts w:ascii="Cambria Math" w:hAnsi="Cambria Math"/>
              </w:rPr>
            </m:ctrlPr>
          </m:dPr>
          <m:e>
            <w:proofErr w:type="spellStart"/>
            <m:r>
              <m:rPr>
                <m:nor/>
              </m:rPr>
              <w:rPr>
                <w:sz w:val="24"/>
                <w:lang w:eastAsia="zh-CN"/>
                <w:i w:val="0"/>
                <w:iCs w:val="0"/>
              </w:rPr>
              <m:t>kg⋅K</m:t>
            </m:r>
            <w:proofErr w:type="spellEnd"/>
          </m:e>
        </m:d>
      </m:oMath>
      <w:r>
        <w:rPr>
          <w:sz w:val="24"/>
          <w:lang w:eastAsia="zh-CN"/>
        </w:rPr>
        <w:t>。这些数值构成便于解析验证的参数组，不对应实际气液两相的完整物性。温度和相分数随流动输运，其变化不反过来改变密度与黏度；模型不包含相变、相间滑移或浮力效应。</w:t>
      </w:r>
    </w:p>
    <w:p w14:paraId="4D43B58D" w14:textId="77777777" w:rsidR="00C240A3" w:rsidRDefault="00000000">
      <w:pPr>
        <w:pStyle w:val="a0"/>
        <w:ind w:firstLineChars="200" w:firstLine="480"/>
        <w:jc w:val="both"/>
        <w:rPr>
          <w:lang w:eastAsia="zh-CN"/>
        </w:rPr>
      </w:pPr>
      <w:r>
        <w:rPr>
          <w:sz w:val="24"/>
          <w:lang w:eastAsia="zh-CN"/>
        </w:rPr>
        <w:t>温度初值与供给值分别</w:t>
      </w:r>
      <w:proofErr w:type="gramStart"/>
      <w:r>
        <w:rPr>
          <w:sz w:val="24"/>
          <w:lang w:eastAsia="zh-CN"/>
        </w:rPr>
        <w:t>为</w:t>
      </w:r>
      <w:r>
        <w:rPr>
          <w:sz w:val="24"/>
          <w:lang w:eastAsia="zh-CN"/>
        </w:rPr>
        <w:t xml:space="preserve"> 300 </w:t>
      </w:r>
      <w:proofErr w:type="gramEnd"/>
      <w:r>
        <w:rPr>
          <w:sz w:val="24"/>
          <w:lang w:eastAsia="zh-CN"/>
        </w:rPr>
        <w:t xml:space="preserve">K </w:t>
      </w:r>
      <w:proofErr w:type="gramStart"/>
      <w:r>
        <w:rPr>
          <w:sz w:val="24"/>
          <w:lang w:eastAsia="zh-CN"/>
        </w:rPr>
        <w:t>和</w:t>
      </w:r>
      <w:r>
        <w:rPr>
          <w:sz w:val="24"/>
          <w:lang w:eastAsia="zh-CN"/>
        </w:rPr>
        <w:t xml:space="preserve"> 320 K</w:t>
      </w:r>
      <w:proofErr w:type="gramEnd"/>
      <w:r>
        <w:rPr>
          <w:sz w:val="24"/>
          <w:lang w:eastAsia="zh-CN"/>
        </w:rPr>
        <w:t>，相</w:t>
      </w:r>
      <w:r>
        <w:rPr>
          <w:sz w:val="24"/>
          <w:lang w:eastAsia="zh-CN"/>
        </w:rPr>
        <w:t xml:space="preserve"> A </w:t>
      </w:r>
      <w:r>
        <w:rPr>
          <w:sz w:val="24"/>
          <w:lang w:eastAsia="zh-CN"/>
        </w:rPr>
        <w:t>体积分数初值与供给值分别</w:t>
      </w:r>
      <w:proofErr w:type="gramStart"/>
      <w:r>
        <w:rPr>
          <w:sz w:val="24"/>
          <w:lang w:eastAsia="zh-CN"/>
        </w:rPr>
        <w:t>为</w:t>
      </w:r>
      <w:r>
        <w:rPr>
          <w:sz w:val="24"/>
          <w:lang w:eastAsia="zh-CN"/>
        </w:rPr>
        <w:t xml:space="preserve"> 0.2 </w:t>
      </w:r>
      <w:proofErr w:type="gramEnd"/>
      <w:r>
        <w:rPr>
          <w:sz w:val="24"/>
          <w:lang w:eastAsia="zh-CN"/>
        </w:rPr>
        <w:t>和</w:t>
      </w:r>
      <w:r>
        <w:rPr>
          <w:sz w:val="24"/>
          <w:lang w:eastAsia="zh-CN"/>
        </w:rPr>
        <w:t xml:space="preserve"> 0.8</w:t>
      </w:r>
      <w:r>
        <w:rPr>
          <w:sz w:val="24"/>
          <w:lang w:eastAsia="zh-CN"/>
        </w:rPr>
        <w:t>，用于产生幅度明确的标量变化。热扩散系数和相分数扩散系数均取零，使无源项算例能够按特征线构造参考解。两种标量满足相同结构的输运方程，因此其归一化误差趋势可相互印证，验证范围仍受这些共同假设限定。</w:t>
      </w:r>
    </w:p>
    <w:p w14:paraId="3998B4DF" w14:textId="4E6E2537" w:rsidR="00C240A3" w:rsidRDefault="00000000">
      <w:pPr>
        <w:pStyle w:val="a0"/>
        <w:ind w:firstLineChars="200" w:firstLine="480"/>
        <w:jc w:val="both"/>
        <w:rPr>
          <w:lang w:eastAsia="zh-CN"/>
        </w:rPr>
      </w:pPr>
      <w:r>
        <w:rPr>
          <w:sz w:val="24"/>
          <w:lang w:eastAsia="zh-CN"/>
        </w:rPr>
        <w:t>混合容积取</w:t>
      </w:r>
      <w:r>
        <w:rPr>
          <w:sz w:val="24"/>
          <w:lang w:eastAsia="zh-CN"/>
        </w:rPr>
        <w:t xml:space="preserve"> </w:t>
      </w:r>
      <m:oMath>
        <m:r>
          <m:rPr>
            <m:sty m:val="p"/>
          </m:rPr>
          <w:rPr>
            <w:rFonts w:ascii="Cambria Math" w:hAnsi="Cambria Math"/>
            <w:sz w:val="24"/>
            <w:lang w:eastAsia="zh-CN"/>
            <w:i w:val="0"/>
            <w:iCs w:val="0"/>
          </w:rPr>
          <m:t>7.853981633974484×</m:t>
        </m:r>
        <m:sSup>
          <m:sSupPr>
            <m:ctrlPr>
              <w:rPr>
                <w:rFonts w:ascii="Cambria Math" w:hAnsi="Cambria Math"/>
                <w:iCs/>
              </w:rPr>
            </m:ctrlPr>
          </m:sSupPr>
          <m:e>
            <m:r>
              <m:rPr>
                <m:sty m:val="p"/>
              </m:rPr>
              <w:rPr>
                <w:rFonts w:ascii="Cambria Math" w:hAnsi="Cambria Math"/>
                <w:sz w:val="24"/>
                <w:lang w:eastAsia="zh-CN"/>
                <w:i w:val="0"/>
                <w:iCs w:val="0"/>
              </w:rPr>
              <m:t>10</m:t>
            </m:r>
          </m:e>
          <m:sup>
            <m:r>
              <m:rPr>
                <m:sty m:val="p"/>
              </m:rPr>
              <w:rPr>
                <w:rFonts w:ascii="Cambria Math" w:hAnsi="Cambria Math"/>
                <w:sz w:val="24"/>
                <w:lang w:eastAsia="zh-CN"/>
                <w:i w:val="0"/>
                <w:iCs w:val="0"/>
              </w:rPr>
              <m:t>-7</m:t>
            </m:r>
          </m:sup>
        </m:sSup>
        <m:sSup>
          <m:sSupPr>
            <m:ctrlPr>
              <w:rPr>
                <w:rFonts w:ascii="Cambria Math" w:hAnsi="Cambria Math"/>
              </w:rPr>
            </m:ctrlPr>
          </m:sSupPr>
          <m:e>
            <m:r>
              <m:rPr>
                <m:nor/>
              </m:rPr>
              <w:rPr>
                <w:sz w:val="24"/>
                <w:lang w:eastAsia="zh-CN"/>
                <w:i w:val="0"/>
                <w:iCs w:val="0"/>
              </w:rPr>
              <m:t xml:space="preserve"> m</m:t>
            </m:r>
          </m:e>
          <m:sup>
            <m:r>
              <m:rPr>
                <m:sty m:val="p"/>
              </m:rPr>
              <w:rPr>
                <w:sz w:val="24"/>
                <w:lang w:eastAsia="zh-CN"/>
                <w:i w:val="0"/>
                <w:iCs w:val="0"/>
              </w:rPr>
              <m:t>3</m:t>
            </m:r>
          </m:sup>
        </m:sSup>
      </m:oMath>
      <w:r>
        <w:rPr>
          <w:sz w:val="24"/>
          <w:lang w:eastAsia="zh-CN"/>
        </w:rPr>
        <w:t>，在名义流量下</w:t>
      </w:r>
      <w:proofErr w:type="gramStart"/>
      <w:r>
        <w:rPr>
          <w:sz w:val="24"/>
          <w:lang w:eastAsia="zh-CN"/>
        </w:rPr>
        <w:t>对应</w:t>
      </w:r>
      <w:r>
        <w:rPr>
          <w:sz w:val="24"/>
          <w:lang w:eastAsia="zh-CN"/>
        </w:rPr>
        <w:t xml:space="preserve"> 0.1 </w:t>
      </w:r>
      <w:proofErr w:type="gramEnd"/>
      <w:r>
        <w:rPr>
          <w:sz w:val="24"/>
          <w:lang w:eastAsia="zh-CN"/>
        </w:rPr>
        <w:t xml:space="preserve">s </w:t>
      </w:r>
      <w:r>
        <w:rPr>
          <w:sz w:val="24"/>
          <w:lang w:eastAsia="zh-CN"/>
        </w:rPr>
        <w:t>的混合时间常数。该时间尺度</w:t>
      </w:r>
      <w:proofErr w:type="gramStart"/>
      <w:r>
        <w:rPr>
          <w:sz w:val="24"/>
          <w:lang w:eastAsia="zh-CN"/>
        </w:rPr>
        <w:t>与</w:t>
      </w:r>
      <w:r>
        <w:rPr>
          <w:sz w:val="24"/>
          <w:lang w:eastAsia="zh-CN"/>
        </w:rPr>
        <w:t xml:space="preserve"> 0.12 </w:t>
      </w:r>
      <w:proofErr w:type="gramEnd"/>
      <w:r>
        <w:rPr>
          <w:sz w:val="24"/>
          <w:lang w:eastAsia="zh-CN"/>
        </w:rPr>
        <w:t xml:space="preserve">s </w:t>
      </w:r>
      <w:r>
        <w:rPr>
          <w:sz w:val="24"/>
          <w:lang w:eastAsia="zh-CN"/>
        </w:rPr>
        <w:t>的输运算例时长相近，便于在一次计算中观察入口状态的逐步变化及其向三维管段传播的过程。</w:t>
      </w:r>
    </w:p>
    <w:p w14:paraId="325F8FE7" w14:textId="77777777" w:rsidR="00C240A3" w:rsidRDefault="00000000">
      <w:pPr>
        <w:pStyle w:val="2"/>
        <w:rPr>
          <w:lang w:eastAsia="zh-CN"/>
        </w:rPr>
      </w:pPr>
      <w:bookmarkStart w:id="6" w:name="物理边界条件与接口对应"/>
      <w:bookmarkEnd w:id="5"/>
      <w:proofErr w:type="gramStart"/>
      <w:r>
        <w:rPr>
          <w:sz w:val="26"/>
          <w:szCs w:val="26"/>
          <w:lang w:eastAsia="zh-CN"/>
        </w:rPr>
        <w:lastRenderedPageBreak/>
        <w:t xml:space="preserve">2.4 </w:t>
      </w:r>
      <w:r>
        <w:rPr>
          <w:sz w:val="26"/>
          <w:szCs w:val="26"/>
          <w:lang w:eastAsia="zh-CN"/>
        </w:rPr>
        <w:t>物理</w:t>
      </w:r>
      <w:proofErr w:type="gramEnd"/>
      <w:r>
        <w:rPr>
          <w:sz w:val="26"/>
          <w:szCs w:val="26"/>
          <w:lang w:eastAsia="zh-CN"/>
        </w:rPr>
        <w:t>边界条件与接口对应</w:t>
      </w:r>
    </w:p>
    <w:p w14:paraId="17204FEF" w14:textId="77777777" w:rsidR="00C240A3" w:rsidRDefault="00000000">
      <w:pPr>
        <w:pStyle w:val="a0"/>
        <w:ind w:firstLineChars="200" w:firstLine="480"/>
        <w:jc w:val="both"/>
        <w:rPr>
          <w:lang w:eastAsia="zh-CN"/>
        </w:rPr>
      </w:pPr>
      <w:r>
        <w:rPr>
          <w:sz w:val="24"/>
          <w:lang w:eastAsia="zh-CN"/>
        </w:rPr>
        <w:t>水力边界采用上游供压、三维入口给定速度、三维远端给定压力的组合。上游表压</w:t>
      </w:r>
      <w:proofErr w:type="gramStart"/>
      <w:r>
        <w:rPr>
          <w:sz w:val="24"/>
          <w:lang w:eastAsia="zh-CN"/>
        </w:rPr>
        <w:t>为</w:t>
      </w:r>
      <w:r>
        <w:rPr>
          <w:sz w:val="24"/>
          <w:lang w:eastAsia="zh-CN"/>
        </w:rPr>
        <w:t xml:space="preserve"> 12.8 </w:t>
      </w:r>
      <w:proofErr w:type="gramEnd"/>
      <w:r>
        <w:rPr>
          <w:sz w:val="24"/>
          <w:lang w:eastAsia="zh-CN"/>
        </w:rPr>
        <w:t>Pa</w:t>
      </w:r>
      <w:r>
        <w:rPr>
          <w:sz w:val="24"/>
          <w:lang w:eastAsia="zh-CN"/>
        </w:rPr>
        <w:t>，远端出口表压为零；在名义流速下，两段等长圆管的解析压降各</w:t>
      </w:r>
      <w:proofErr w:type="gramStart"/>
      <w:r>
        <w:rPr>
          <w:sz w:val="24"/>
          <w:lang w:eastAsia="zh-CN"/>
        </w:rPr>
        <w:t>为</w:t>
      </w:r>
      <w:r>
        <w:rPr>
          <w:sz w:val="24"/>
          <w:lang w:eastAsia="zh-CN"/>
        </w:rPr>
        <w:t xml:space="preserve"> 6.4 </w:t>
      </w:r>
      <w:proofErr w:type="gramEnd"/>
      <w:r>
        <w:rPr>
          <w:sz w:val="24"/>
          <w:lang w:eastAsia="zh-CN"/>
        </w:rPr>
        <w:t>Pa</w:t>
      </w:r>
      <w:r>
        <w:rPr>
          <w:sz w:val="24"/>
          <w:lang w:eastAsia="zh-CN"/>
        </w:rPr>
        <w:t>，总压降与供压相符。这样的设置使接口压力具有明确的参考值，也避免在耦合截面同时独立指定流速和压力。</w:t>
      </w:r>
      <w:proofErr w:type="gramStart"/>
      <w:r>
        <w:rPr>
          <w:sz w:val="24"/>
          <w:lang w:eastAsia="zh-CN"/>
        </w:rPr>
        <w:t>表</w:t>
      </w:r>
      <w:r>
        <w:rPr>
          <w:sz w:val="24"/>
          <w:lang w:eastAsia="zh-CN"/>
        </w:rPr>
        <w:t xml:space="preserve"> 2 </w:t>
      </w:r>
      <w:r>
        <w:rPr>
          <w:sz w:val="24"/>
          <w:lang w:eastAsia="zh-CN"/>
        </w:rPr>
        <w:t>列出</w:t>
      </w:r>
      <w:proofErr w:type="gramEnd"/>
      <w:r>
        <w:rPr>
          <w:sz w:val="24"/>
          <w:lang w:eastAsia="zh-CN"/>
        </w:rPr>
        <w:t>物理算例的主要边界条件。</w:t>
      </w:r>
    </w:p>
    <w:p w14:paraId="4DA75472" w14:textId="77777777" w:rsidR="00C240A3" w:rsidRDefault="00000000">
      <w:pPr>
        <w:pStyle w:val="ac"/>
        <w:keepNext/>
        <w:keepLines/>
        <w:jc w:val="center"/>
        <w:rPr>
          <w:lang w:eastAsia="zh-CN"/>
        </w:rPr>
      </w:pPr>
      <w:proofErr w:type="gramStart"/>
      <w:r>
        <w:rPr>
          <w:sz w:val="21"/>
          <w:szCs w:val="21"/>
          <w:lang w:eastAsia="zh-CN"/>
        </w:rPr>
        <w:t>表</w:t>
      </w:r>
      <w:r>
        <w:rPr>
          <w:sz w:val="21"/>
          <w:szCs w:val="21"/>
          <w:lang w:eastAsia="zh-CN"/>
        </w:rPr>
        <w:t xml:space="preserve"> 2 </w:t>
      </w:r>
      <w:r>
        <w:rPr>
          <w:sz w:val="21"/>
          <w:szCs w:val="21"/>
          <w:lang w:eastAsia="zh-CN"/>
        </w:rPr>
        <w:t>水力</w:t>
      </w:r>
      <w:proofErr w:type="gramEnd"/>
      <w:r>
        <w:rPr>
          <w:sz w:val="21"/>
          <w:szCs w:val="21"/>
          <w:lang w:eastAsia="zh-CN"/>
        </w:rPr>
        <w:t>与标量输运的边界条件</w:t>
      </w:r>
    </w:p>
    <w:tbl>
      <w:tblPr>
        <w:tblStyle w:val="Table"/>
        <w:tblW w:w="5000" w:type="pct"/>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80" w:type="dxa"/>
          <w:bottom w:w="65" w:type="dxa"/>
          <w:right w:w="80" w:type="dxa"/>
        </w:tblCellMar>
        <w:tblLook w:val="0020" w:firstRow="1" w:lastRow="0" w:firstColumn="0" w:lastColumn="0" w:noHBand="0" w:noVBand="0"/>
      </w:tblPr>
      <w:tblGrid>
        <w:gridCol w:w="1728"/>
        <w:gridCol w:w="3922"/>
        <w:gridCol w:w="3922"/>
      </w:tblGrid>
      <w:tr w:rsidR="00C240A3" w14:paraId="279FB21A" w14:textId="77777777" w:rsidTr="00C240A3">
        <w:trPr>
          <w:cnfStyle w:val="100000000000" w:firstRow="1" w:lastRow="0" w:firstColumn="0" w:lastColumn="0" w:oddVBand="0" w:evenVBand="0" w:oddHBand="0" w:evenHBand="0" w:firstRowFirstColumn="0" w:firstRowLastColumn="0" w:lastRowFirstColumn="0" w:lastRowLastColumn="0"/>
          <w:cantSplit/>
          <w:tblHeader/>
          <w:jc w:val="center"/>
        </w:trPr>
        <w:tc>
          <w:tcPr>
            <w:tcW w:w="1587" w:type="dxa"/>
            <w:shd w:val="clear" w:color="auto" w:fill="E7EEF3"/>
            <w:vAlign w:val="center"/>
          </w:tcPr>
          <w:p w14:paraId="275F8457" w14:textId="77777777" w:rsidR="00C240A3" w:rsidRDefault="00000000">
            <w:pPr>
              <w:pStyle w:val="Compact"/>
              <w:keepNext/>
              <w:keepLines/>
              <w:spacing w:line="240" w:lineRule="auto"/>
              <w:jc w:val="center"/>
            </w:pPr>
            <w:r>
              <w:rPr>
                <w:sz w:val="20"/>
              </w:rPr>
              <w:t>位置</w:t>
            </w:r>
          </w:p>
        </w:tc>
        <w:tc>
          <w:tcPr>
            <w:tcW w:w="3600" w:type="dxa"/>
            <w:shd w:val="clear" w:color="auto" w:fill="E7EEF3"/>
            <w:vAlign w:val="center"/>
          </w:tcPr>
          <w:p w14:paraId="1664B8CD" w14:textId="77777777" w:rsidR="00C240A3" w:rsidRDefault="00000000">
            <w:pPr>
              <w:pStyle w:val="Compact"/>
              <w:keepNext/>
              <w:keepLines/>
              <w:spacing w:line="240" w:lineRule="auto"/>
              <w:jc w:val="center"/>
            </w:pPr>
            <w:r>
              <w:rPr>
                <w:sz w:val="20"/>
              </w:rPr>
              <w:t>水力边界</w:t>
            </w:r>
          </w:p>
        </w:tc>
        <w:tc>
          <w:tcPr>
            <w:tcW w:w="3600" w:type="dxa"/>
            <w:shd w:val="clear" w:color="auto" w:fill="E7EEF3"/>
            <w:vAlign w:val="center"/>
          </w:tcPr>
          <w:p w14:paraId="311256FB" w14:textId="77777777" w:rsidR="00C240A3" w:rsidRDefault="00000000">
            <w:pPr>
              <w:pStyle w:val="Compact"/>
              <w:keepNext/>
              <w:keepLines/>
              <w:spacing w:line="240" w:lineRule="auto"/>
              <w:jc w:val="center"/>
            </w:pPr>
            <w:r>
              <w:rPr>
                <w:sz w:val="20"/>
              </w:rPr>
              <w:t>温度与相分数边界</w:t>
            </w:r>
          </w:p>
        </w:tc>
      </w:tr>
      <w:tr w:rsidR="00C240A3" w14:paraId="6CCBB334" w14:textId="77777777" w:rsidTr="00C240A3">
        <w:trPr>
          <w:cantSplit/>
          <w:jc w:val="center"/>
        </w:trPr>
        <w:tc>
          <w:tcPr>
            <w:tcW w:w="1587" w:type="dxa"/>
            <w:vAlign w:val="center"/>
          </w:tcPr>
          <w:p w14:paraId="34805DE5" w14:textId="77777777" w:rsidR="00C240A3" w:rsidRDefault="00000000">
            <w:pPr>
              <w:pStyle w:val="Compact"/>
              <w:keepNext/>
              <w:keepLines/>
              <w:spacing w:line="240" w:lineRule="auto"/>
              <w:jc w:val="center"/>
            </w:pPr>
            <w:r>
              <w:rPr>
                <w:sz w:val="20"/>
              </w:rPr>
              <w:t>一维上游</w:t>
            </w:r>
          </w:p>
        </w:tc>
        <w:tc>
          <w:tcPr>
            <w:tcW w:w="3600" w:type="dxa"/>
            <w:vAlign w:val="center"/>
          </w:tcPr>
          <w:p w14:paraId="3B9EFAD9" w14:textId="77777777" w:rsidR="00C240A3" w:rsidRDefault="00000000">
            <w:pPr>
              <w:pStyle w:val="Compact"/>
              <w:keepNext/>
              <w:keepLines/>
              <w:spacing w:line="240" w:lineRule="auto"/>
              <w:jc w:val="center"/>
            </w:pPr>
            <w:r>
              <w:rPr>
                <w:sz w:val="20"/>
              </w:rPr>
              <w:t>供压为</w:t>
            </w:r>
            <w:r>
              <w:rPr>
                <w:sz w:val="20"/>
              </w:rPr>
              <w:t xml:space="preserve"> 12.8 Pa</w:t>
            </w:r>
            <w:r>
              <w:rPr>
                <w:sz w:val="20"/>
              </w:rPr>
              <w:t>；阀门开度决定附加阻力</w:t>
            </w:r>
          </w:p>
        </w:tc>
        <w:tc>
          <w:tcPr>
            <w:tcW w:w="3600" w:type="dxa"/>
            <w:vAlign w:val="center"/>
          </w:tcPr>
          <w:p w14:paraId="5D0A3CCF" w14:textId="77777777" w:rsidR="00C240A3" w:rsidRDefault="00000000">
            <w:pPr>
              <w:pStyle w:val="Compact"/>
              <w:keepNext/>
              <w:keepLines/>
              <w:spacing w:line="240" w:lineRule="auto"/>
              <w:jc w:val="center"/>
            </w:pPr>
            <w:r>
              <w:rPr>
                <w:sz w:val="20"/>
              </w:rPr>
              <w:t>供给温度</w:t>
            </w:r>
            <w:r>
              <w:rPr>
                <w:sz w:val="20"/>
              </w:rPr>
              <w:t xml:space="preserve"> 320 K</w:t>
            </w:r>
            <w:r>
              <w:rPr>
                <w:sz w:val="20"/>
              </w:rPr>
              <w:t>，相</w:t>
            </w:r>
            <w:r>
              <w:rPr>
                <w:sz w:val="20"/>
              </w:rPr>
              <w:t xml:space="preserve"> A </w:t>
            </w:r>
            <w:r>
              <w:rPr>
                <w:sz w:val="20"/>
              </w:rPr>
              <w:t>体积分数</w:t>
            </w:r>
            <w:r>
              <w:rPr>
                <w:sz w:val="20"/>
              </w:rPr>
              <w:t xml:space="preserve"> 0.8</w:t>
            </w:r>
            <w:r>
              <w:rPr>
                <w:sz w:val="20"/>
              </w:rPr>
              <w:t>，经混合容积更新出口状态</w:t>
            </w:r>
          </w:p>
        </w:tc>
      </w:tr>
      <w:tr w:rsidR="00C240A3" w14:paraId="7B6E14F8" w14:textId="77777777" w:rsidTr="00C240A3">
        <w:trPr>
          <w:cantSplit/>
          <w:jc w:val="center"/>
        </w:trPr>
        <w:tc>
          <w:tcPr>
            <w:tcW w:w="1587" w:type="dxa"/>
            <w:vAlign w:val="center"/>
          </w:tcPr>
          <w:p w14:paraId="5DA6C235" w14:textId="77777777" w:rsidR="00C240A3" w:rsidRDefault="00000000">
            <w:pPr>
              <w:pStyle w:val="Compact"/>
              <w:keepNext/>
              <w:keepLines/>
              <w:spacing w:line="240" w:lineRule="auto"/>
              <w:jc w:val="center"/>
            </w:pPr>
            <w:r>
              <w:rPr>
                <w:sz w:val="20"/>
              </w:rPr>
              <w:t>耦合截面及三维入口</w:t>
            </w:r>
          </w:p>
        </w:tc>
        <w:tc>
          <w:tcPr>
            <w:tcW w:w="3600" w:type="dxa"/>
            <w:vAlign w:val="center"/>
          </w:tcPr>
          <w:p w14:paraId="61754FE2" w14:textId="77777777" w:rsidR="00C240A3" w:rsidRDefault="00000000">
            <w:pPr>
              <w:pStyle w:val="Compact"/>
              <w:keepNext/>
              <w:keepLines/>
              <w:spacing w:line="240" w:lineRule="auto"/>
              <w:jc w:val="center"/>
            </w:pPr>
            <w:r>
              <w:rPr>
                <w:sz w:val="20"/>
              </w:rPr>
              <w:t>一维平均流速展开为抛物线剖面；三维求得接口压力并反馈</w:t>
            </w:r>
          </w:p>
        </w:tc>
        <w:tc>
          <w:tcPr>
            <w:tcW w:w="3600" w:type="dxa"/>
            <w:vAlign w:val="center"/>
          </w:tcPr>
          <w:p w14:paraId="6C8668C4" w14:textId="77777777" w:rsidR="00C240A3" w:rsidRDefault="00000000">
            <w:pPr>
              <w:pStyle w:val="Compact"/>
              <w:keepNext/>
              <w:keepLines/>
              <w:spacing w:line="240" w:lineRule="auto"/>
              <w:jc w:val="center"/>
            </w:pPr>
            <w:r>
              <w:rPr>
                <w:sz w:val="20"/>
              </w:rPr>
              <w:t>固定值随一维出口状态更新，在入口截面上均匀施加</w:t>
            </w:r>
          </w:p>
        </w:tc>
      </w:tr>
      <w:tr w:rsidR="00C240A3" w14:paraId="2B2117ED" w14:textId="77777777" w:rsidTr="00C240A3">
        <w:trPr>
          <w:cantSplit/>
          <w:jc w:val="center"/>
        </w:trPr>
        <w:tc>
          <w:tcPr>
            <w:tcW w:w="1587" w:type="dxa"/>
            <w:vAlign w:val="center"/>
          </w:tcPr>
          <w:p w14:paraId="49277258" w14:textId="77777777" w:rsidR="00C240A3" w:rsidRDefault="00000000">
            <w:pPr>
              <w:pStyle w:val="Compact"/>
              <w:keepNext/>
              <w:keepLines/>
              <w:spacing w:line="240" w:lineRule="auto"/>
              <w:jc w:val="center"/>
            </w:pPr>
            <w:r>
              <w:rPr>
                <w:sz w:val="20"/>
              </w:rPr>
              <w:t>三维远端出口</w:t>
            </w:r>
          </w:p>
        </w:tc>
        <w:tc>
          <w:tcPr>
            <w:tcW w:w="3600" w:type="dxa"/>
            <w:vAlign w:val="center"/>
          </w:tcPr>
          <w:p w14:paraId="095A6460" w14:textId="77777777" w:rsidR="00C240A3" w:rsidRDefault="00000000">
            <w:pPr>
              <w:pStyle w:val="Compact"/>
              <w:keepNext/>
              <w:keepLines/>
              <w:spacing w:line="240" w:lineRule="auto"/>
              <w:jc w:val="center"/>
            </w:pPr>
            <w:r>
              <w:rPr>
                <w:sz w:val="20"/>
              </w:rPr>
              <w:t>表压固定为零；速度采用零法向梯度</w:t>
            </w:r>
          </w:p>
        </w:tc>
        <w:tc>
          <w:tcPr>
            <w:tcW w:w="3600" w:type="dxa"/>
            <w:vAlign w:val="center"/>
          </w:tcPr>
          <w:p w14:paraId="6BC97883" w14:textId="77777777" w:rsidR="00C240A3" w:rsidRDefault="00000000">
            <w:pPr>
              <w:pStyle w:val="Compact"/>
              <w:keepNext/>
              <w:keepLines/>
              <w:spacing w:line="240" w:lineRule="auto"/>
              <w:jc w:val="center"/>
            </w:pPr>
            <w:r>
              <w:rPr>
                <w:sz w:val="20"/>
              </w:rPr>
              <w:t>无源项算例采用零法向梯度</w:t>
            </w:r>
          </w:p>
        </w:tc>
      </w:tr>
      <w:tr w:rsidR="00C240A3" w14:paraId="2AE537D9" w14:textId="77777777" w:rsidTr="00C240A3">
        <w:trPr>
          <w:cantSplit/>
          <w:jc w:val="center"/>
        </w:trPr>
        <w:tc>
          <w:tcPr>
            <w:tcW w:w="1587" w:type="dxa"/>
            <w:vAlign w:val="center"/>
          </w:tcPr>
          <w:p w14:paraId="2F9FACF3" w14:textId="77777777" w:rsidR="00C240A3" w:rsidRDefault="00000000">
            <w:pPr>
              <w:pStyle w:val="Compact"/>
              <w:keepLines/>
              <w:spacing w:line="240" w:lineRule="auto"/>
              <w:jc w:val="center"/>
            </w:pPr>
            <w:r>
              <w:rPr>
                <w:sz w:val="20"/>
              </w:rPr>
              <w:t>三维管壁</w:t>
            </w:r>
          </w:p>
        </w:tc>
        <w:tc>
          <w:tcPr>
            <w:tcW w:w="3600" w:type="dxa"/>
            <w:vAlign w:val="center"/>
          </w:tcPr>
          <w:p w14:paraId="1BBAB58E" w14:textId="77777777" w:rsidR="00C240A3" w:rsidRDefault="00000000">
            <w:pPr>
              <w:pStyle w:val="Compact"/>
              <w:keepLines/>
              <w:spacing w:line="240" w:lineRule="auto"/>
              <w:jc w:val="center"/>
            </w:pPr>
            <w:r>
              <w:rPr>
                <w:sz w:val="20"/>
              </w:rPr>
              <w:t>速度无滑移；压力采用零法向梯度</w:t>
            </w:r>
          </w:p>
        </w:tc>
        <w:tc>
          <w:tcPr>
            <w:tcW w:w="3600" w:type="dxa"/>
            <w:vAlign w:val="center"/>
          </w:tcPr>
          <w:p w14:paraId="64D3C2CE" w14:textId="77777777" w:rsidR="00C240A3" w:rsidRDefault="00000000">
            <w:pPr>
              <w:pStyle w:val="Compact"/>
              <w:keepLines/>
              <w:spacing w:line="240" w:lineRule="auto"/>
              <w:jc w:val="center"/>
            </w:pPr>
            <w:r>
              <w:rPr>
                <w:sz w:val="20"/>
              </w:rPr>
              <w:t>零法向梯度，且无穿透流量；本模型扩散系数为零</w:t>
            </w:r>
          </w:p>
        </w:tc>
      </w:tr>
    </w:tbl>
    <w:p w14:paraId="369C3F99" w14:textId="77777777" w:rsidR="00C240A3" w:rsidRDefault="00000000">
      <w:pPr>
        <w:pStyle w:val="a0"/>
        <w:ind w:firstLineChars="200" w:firstLine="480"/>
        <w:jc w:val="both"/>
        <w:rPr>
          <w:lang w:eastAsia="zh-CN"/>
        </w:rPr>
      </w:pPr>
      <w:r>
        <w:rPr>
          <w:sz w:val="24"/>
          <w:lang w:eastAsia="zh-CN"/>
        </w:rPr>
        <w:t>三维入口速度由一维结果持续更新，压力使用与给定通量相容的外推边界。求解器计算得到的入口压力按面元面积平均后返回一维。</w:t>
      </w:r>
      <w:proofErr w:type="spellStart"/>
      <w:r>
        <w:rPr>
          <w:sz w:val="24"/>
          <w:lang w:eastAsia="zh-CN"/>
        </w:rPr>
        <w:t>OpenFOAM</w:t>
      </w:r>
      <w:proofErr w:type="spellEnd"/>
      <w:r>
        <w:rPr>
          <w:sz w:val="24"/>
          <w:lang w:eastAsia="zh-CN"/>
        </w:rPr>
        <w:t xml:space="preserve"> </w:t>
      </w:r>
      <w:r>
        <w:rPr>
          <w:sz w:val="24"/>
          <w:lang w:eastAsia="zh-CN"/>
        </w:rPr>
        <w:t>中的压力除以了密度，反馈时乘以相同密度恢复为</w:t>
      </w:r>
      <w:r>
        <w:rPr>
          <w:sz w:val="24"/>
          <w:lang w:eastAsia="zh-CN"/>
        </w:rPr>
        <w:t xml:space="preserve"> Pa</w:t>
      </w:r>
      <w:r>
        <w:rPr>
          <w:sz w:val="24"/>
          <w:lang w:eastAsia="zh-CN"/>
        </w:rPr>
        <w:t>；两侧均以远端出口零表压为参考。因此，压力反馈与流量输入对应同一位置、同一压力基准。</w:t>
      </w:r>
    </w:p>
    <w:p w14:paraId="23409A2A" w14:textId="77777777" w:rsidR="00C240A3" w:rsidRDefault="00000000">
      <w:pPr>
        <w:pStyle w:val="a0"/>
        <w:ind w:firstLineChars="200" w:firstLine="480"/>
        <w:jc w:val="both"/>
        <w:rPr>
          <w:lang w:eastAsia="zh-CN"/>
        </w:rPr>
      </w:pPr>
      <w:r>
        <w:rPr>
          <w:sz w:val="24"/>
          <w:lang w:eastAsia="zh-CN"/>
        </w:rPr>
        <w:t>温度和相分数入口值按请求的物理时刻读取，比较时也使用同一时刻的一维状态。壁面条件与零扩散假设共同使标量变化来自对流输运。制造解诊断另采用与指定解析梯度一致的出口条件，并配套加入源项；其用途是检查数值离散，相关结果在</w:t>
      </w:r>
      <w:proofErr w:type="gramStart"/>
      <w:r>
        <w:rPr>
          <w:sz w:val="24"/>
          <w:lang w:eastAsia="zh-CN"/>
        </w:rPr>
        <w:t>第</w:t>
      </w:r>
      <w:r>
        <w:rPr>
          <w:sz w:val="24"/>
          <w:lang w:eastAsia="zh-CN"/>
        </w:rPr>
        <w:t xml:space="preserve"> 5 </w:t>
      </w:r>
      <w:proofErr w:type="gramEnd"/>
      <w:r>
        <w:rPr>
          <w:sz w:val="24"/>
          <w:lang w:eastAsia="zh-CN"/>
        </w:rPr>
        <w:t>章单独讨论。</w:t>
      </w:r>
    </w:p>
    <w:p w14:paraId="0066FEF9" w14:textId="77777777" w:rsidR="00C240A3" w:rsidRDefault="00000000">
      <w:pPr>
        <w:pStyle w:val="2"/>
        <w:rPr>
          <w:lang w:eastAsia="zh-CN"/>
        </w:rPr>
      </w:pPr>
      <w:bookmarkStart w:id="7" w:name="初始状态与时间设置"/>
      <w:bookmarkEnd w:id="6"/>
      <w:proofErr w:type="gramStart"/>
      <w:r>
        <w:rPr>
          <w:sz w:val="26"/>
          <w:szCs w:val="26"/>
          <w:lang w:eastAsia="zh-CN"/>
        </w:rPr>
        <w:t xml:space="preserve">2.5 </w:t>
      </w:r>
      <w:r>
        <w:rPr>
          <w:sz w:val="26"/>
          <w:szCs w:val="26"/>
          <w:lang w:eastAsia="zh-CN"/>
        </w:rPr>
        <w:t>初始</w:t>
      </w:r>
      <w:proofErr w:type="gramEnd"/>
      <w:r>
        <w:rPr>
          <w:sz w:val="26"/>
          <w:szCs w:val="26"/>
          <w:lang w:eastAsia="zh-CN"/>
        </w:rPr>
        <w:t>状态与时间设置</w:t>
      </w:r>
    </w:p>
    <w:p w14:paraId="0A505567" w14:textId="77777777" w:rsidR="00C240A3" w:rsidRDefault="00000000">
      <w:pPr>
        <w:pStyle w:val="a0"/>
        <w:ind w:firstLineChars="200" w:firstLine="480"/>
        <w:jc w:val="both"/>
        <w:rPr>
          <w:lang w:eastAsia="zh-CN"/>
        </w:rPr>
      </w:pPr>
      <w:r>
        <w:rPr>
          <w:sz w:val="24"/>
          <w:lang w:eastAsia="zh-CN"/>
        </w:rPr>
        <w:t>稳态水力及无源项输运算例从名义平均</w:t>
      </w:r>
      <w:proofErr w:type="gramStart"/>
      <w:r>
        <w:rPr>
          <w:sz w:val="24"/>
          <w:lang w:eastAsia="zh-CN"/>
        </w:rPr>
        <w:t>速度</w:t>
      </w:r>
      <w:r>
        <w:rPr>
          <w:sz w:val="24"/>
          <w:lang w:eastAsia="zh-CN"/>
        </w:rPr>
        <w:t xml:space="preserve"> 0.1 </w:t>
      </w:r>
      <w:proofErr w:type="gramEnd"/>
      <w:r>
        <w:rPr>
          <w:sz w:val="24"/>
          <w:lang w:eastAsia="zh-CN"/>
        </w:rPr>
        <w:t xml:space="preserve">m/s </w:t>
      </w:r>
      <w:r>
        <w:rPr>
          <w:sz w:val="24"/>
          <w:lang w:eastAsia="zh-CN"/>
        </w:rPr>
        <w:t>启动。三维初始速度采用与入口一致的归一化抛物线剖面，压力沿管段按名义压降初始化，温度和相分数分别设</w:t>
      </w:r>
      <w:proofErr w:type="gramStart"/>
      <w:r>
        <w:rPr>
          <w:sz w:val="24"/>
          <w:lang w:eastAsia="zh-CN"/>
        </w:rPr>
        <w:t>为</w:t>
      </w:r>
      <w:r>
        <w:rPr>
          <w:sz w:val="24"/>
          <w:lang w:eastAsia="zh-CN"/>
        </w:rPr>
        <w:t xml:space="preserve"> 300 </w:t>
      </w:r>
      <w:proofErr w:type="gramEnd"/>
      <w:r>
        <w:rPr>
          <w:sz w:val="24"/>
          <w:lang w:eastAsia="zh-CN"/>
        </w:rPr>
        <w:t xml:space="preserve">K </w:t>
      </w:r>
      <w:r>
        <w:rPr>
          <w:sz w:val="24"/>
          <w:lang w:eastAsia="zh-CN"/>
        </w:rPr>
        <w:t>和</w:t>
      </w:r>
      <w:r>
        <w:rPr>
          <w:sz w:val="24"/>
          <w:lang w:eastAsia="zh-CN"/>
        </w:rPr>
        <w:t xml:space="preserve"> 0.2</w:t>
      </w:r>
      <w:r>
        <w:rPr>
          <w:sz w:val="24"/>
          <w:lang w:eastAsia="zh-CN"/>
        </w:rPr>
        <w:t>。这样可减弱与验证目的无关的启动调整，使稳态水力比较集中于空间误差，使标量算例集中于入口状态变化后的输运过程。</w:t>
      </w:r>
    </w:p>
    <w:p w14:paraId="46E8F3B6" w14:textId="77777777" w:rsidR="00C240A3" w:rsidRDefault="00000000">
      <w:pPr>
        <w:pStyle w:val="a0"/>
        <w:ind w:firstLineChars="200" w:firstLine="480"/>
        <w:jc w:val="both"/>
        <w:rPr>
          <w:lang w:eastAsia="zh-CN"/>
        </w:rPr>
      </w:pPr>
      <w:r>
        <w:rPr>
          <w:sz w:val="24"/>
          <w:lang w:eastAsia="zh-CN"/>
        </w:rPr>
        <w:t>阀门控制算例在相同圆管上改变一维附加阻力，开度</w:t>
      </w:r>
      <w:proofErr w:type="gramStart"/>
      <w:r>
        <w:rPr>
          <w:sz w:val="24"/>
          <w:lang w:eastAsia="zh-CN"/>
        </w:rPr>
        <w:t>在</w:t>
      </w:r>
      <w:r>
        <w:rPr>
          <w:sz w:val="24"/>
          <w:lang w:eastAsia="zh-CN"/>
        </w:rPr>
        <w:t xml:space="preserve"> 50 </w:t>
      </w:r>
      <w:proofErr w:type="spellStart"/>
      <w:proofErr w:type="gramEnd"/>
      <w:r>
        <w:rPr>
          <w:sz w:val="24"/>
          <w:lang w:eastAsia="zh-CN"/>
        </w:rPr>
        <w:t>ms</w:t>
      </w:r>
      <w:proofErr w:type="spellEnd"/>
      <w:r>
        <w:rPr>
          <w:sz w:val="24"/>
          <w:lang w:eastAsia="zh-CN"/>
        </w:rPr>
        <w:t xml:space="preserve"> </w:t>
      </w:r>
      <w:proofErr w:type="gramStart"/>
      <w:r>
        <w:rPr>
          <w:sz w:val="24"/>
          <w:lang w:eastAsia="zh-CN"/>
        </w:rPr>
        <w:t>从</w:t>
      </w:r>
      <w:r>
        <w:rPr>
          <w:sz w:val="24"/>
          <w:lang w:eastAsia="zh-CN"/>
        </w:rPr>
        <w:t xml:space="preserve"> 1 </w:t>
      </w:r>
      <w:r>
        <w:rPr>
          <w:sz w:val="24"/>
          <w:lang w:eastAsia="zh-CN"/>
        </w:rPr>
        <w:t>降</w:t>
      </w:r>
      <w:proofErr w:type="gramEnd"/>
      <w:r>
        <w:rPr>
          <w:sz w:val="24"/>
          <w:lang w:eastAsia="zh-CN"/>
        </w:rPr>
        <w:t>至</w:t>
      </w:r>
      <w:r>
        <w:rPr>
          <w:sz w:val="24"/>
          <w:lang w:eastAsia="zh-CN"/>
        </w:rPr>
        <w:t xml:space="preserve"> 0.4</w:t>
      </w:r>
      <w:r>
        <w:rPr>
          <w:sz w:val="24"/>
          <w:lang w:eastAsia="zh-CN"/>
        </w:rPr>
        <w:t>，并</w:t>
      </w:r>
      <w:proofErr w:type="gramStart"/>
      <w:r>
        <w:rPr>
          <w:sz w:val="24"/>
          <w:lang w:eastAsia="zh-CN"/>
        </w:rPr>
        <w:t>于</w:t>
      </w:r>
      <w:r>
        <w:rPr>
          <w:sz w:val="24"/>
          <w:lang w:eastAsia="zh-CN"/>
        </w:rPr>
        <w:t xml:space="preserve"> 80 </w:t>
      </w:r>
      <w:proofErr w:type="spellStart"/>
      <w:proofErr w:type="gramEnd"/>
      <w:r>
        <w:rPr>
          <w:sz w:val="24"/>
          <w:lang w:eastAsia="zh-CN"/>
        </w:rPr>
        <w:t>ms</w:t>
      </w:r>
      <w:proofErr w:type="spellEnd"/>
      <w:r>
        <w:rPr>
          <w:sz w:val="24"/>
          <w:lang w:eastAsia="zh-CN"/>
        </w:rPr>
        <w:t xml:space="preserve"> </w:t>
      </w:r>
      <w:r>
        <w:rPr>
          <w:sz w:val="24"/>
          <w:lang w:eastAsia="zh-CN"/>
        </w:rPr>
        <w:t>恢复</w:t>
      </w:r>
      <w:proofErr w:type="gramStart"/>
      <w:r>
        <w:rPr>
          <w:sz w:val="24"/>
          <w:lang w:eastAsia="zh-CN"/>
        </w:rPr>
        <w:t>为</w:t>
      </w:r>
      <w:r>
        <w:rPr>
          <w:sz w:val="24"/>
          <w:lang w:eastAsia="zh-CN"/>
        </w:rPr>
        <w:t xml:space="preserve"> 1</w:t>
      </w:r>
      <w:proofErr w:type="gramEnd"/>
      <w:r>
        <w:rPr>
          <w:sz w:val="24"/>
          <w:lang w:eastAsia="zh-CN"/>
        </w:rPr>
        <w:t>。控制事件安排</w:t>
      </w:r>
      <w:proofErr w:type="gramStart"/>
      <w:r>
        <w:rPr>
          <w:sz w:val="24"/>
          <w:lang w:eastAsia="zh-CN"/>
        </w:rPr>
        <w:t>在</w:t>
      </w:r>
      <w:r>
        <w:rPr>
          <w:sz w:val="24"/>
          <w:lang w:eastAsia="zh-CN"/>
        </w:rPr>
        <w:t xml:space="preserve"> 1 </w:t>
      </w:r>
      <w:proofErr w:type="spellStart"/>
      <w:proofErr w:type="gramEnd"/>
      <w:r>
        <w:rPr>
          <w:sz w:val="24"/>
          <w:lang w:eastAsia="zh-CN"/>
        </w:rPr>
        <w:t>ms</w:t>
      </w:r>
      <w:proofErr w:type="spellEnd"/>
      <w:r>
        <w:rPr>
          <w:sz w:val="24"/>
          <w:lang w:eastAsia="zh-CN"/>
        </w:rPr>
        <w:t xml:space="preserve"> </w:t>
      </w:r>
      <w:r>
        <w:rPr>
          <w:sz w:val="24"/>
          <w:lang w:eastAsia="zh-CN"/>
        </w:rPr>
        <w:t>的仿真时间网格上，在对应物理时刻的方程推进前生效。两侧通过共同交换窗口协调各自内部步长，窗口未收敛时恢复起点状态并重算；控制、混合状态和边界数据随同重放。</w:t>
      </w:r>
    </w:p>
    <w:p w14:paraId="71DA642C" w14:textId="77777777" w:rsidR="00C240A3" w:rsidRDefault="00000000">
      <w:pPr>
        <w:pStyle w:val="a0"/>
        <w:ind w:firstLineChars="200" w:firstLine="480"/>
        <w:jc w:val="both"/>
        <w:rPr>
          <w:lang w:eastAsia="zh-CN"/>
        </w:rPr>
      </w:pPr>
      <w:r>
        <w:rPr>
          <w:sz w:val="24"/>
          <w:lang w:eastAsia="zh-CN"/>
        </w:rPr>
        <w:t>不同试验分别改变网格、内部步长、交换窗口或松弛参数，具体设置随各节结果给出。下文先用两个解析算例判断水力与标量精度，再通过阀门控制、参数探索和运行可靠性试验解释误差来源与计算成本。</w:t>
      </w:r>
    </w:p>
    <w:bookmarkEnd w:id="2"/>
    <w:bookmarkEnd w:id="7"/>
    <w:p w14:paraId="6241DF72" w14:textId="77777777" w:rsidR="00C240A3" w:rsidRDefault="00000000">
      <w:pPr>
        <w:pStyle w:val="1"/>
        <w:rPr>
          <w:lang w:eastAsia="zh-CN"/>
        </w:rPr>
      </w:pPr>
      <w:proofErr w:type="gramStart"/>
      <w:r>
        <w:rPr>
          <w:szCs w:val="28"/>
          <w:lang w:eastAsia="zh-CN"/>
        </w:rPr>
        <w:lastRenderedPageBreak/>
        <w:t xml:space="preserve">3 </w:t>
      </w:r>
      <w:r>
        <w:rPr>
          <w:szCs w:val="28"/>
          <w:lang w:eastAsia="zh-CN"/>
        </w:rPr>
        <w:t>算</w:t>
      </w:r>
      <w:proofErr w:type="gramEnd"/>
      <w:r>
        <w:rPr>
          <w:szCs w:val="28"/>
          <w:lang w:eastAsia="zh-CN"/>
        </w:rPr>
        <w:t>例</w:t>
      </w:r>
      <w:r>
        <w:rPr>
          <w:szCs w:val="28"/>
          <w:lang w:eastAsia="zh-CN"/>
        </w:rPr>
        <w:t xml:space="preserve"> A </w:t>
      </w:r>
      <w:r>
        <w:rPr>
          <w:szCs w:val="28"/>
          <w:lang w:eastAsia="zh-CN"/>
        </w:rPr>
        <w:t>稳态层流圆管</w:t>
      </w:r>
    </w:p>
    <w:p w14:paraId="1426152C" w14:textId="77777777" w:rsidR="00C240A3" w:rsidRDefault="00000000">
      <w:pPr>
        <w:pStyle w:val="a0"/>
        <w:ind w:firstLineChars="200" w:firstLine="480"/>
        <w:jc w:val="both"/>
        <w:rPr>
          <w:lang w:eastAsia="zh-CN"/>
        </w:rPr>
      </w:pPr>
      <w:r>
        <w:rPr>
          <w:sz w:val="24"/>
          <w:lang w:eastAsia="zh-CN"/>
        </w:rPr>
        <w:t>稳态圆管层流具有明确的速度与压降解析关系，适合首先检查一维流量和三维背压能否形成正确的水力闭环。该算例采用固定边界条件，使时间变化的影响减弱，并通过两档网格观察空间离散对误差及计算成本的作用。</w:t>
      </w:r>
    </w:p>
    <w:p w14:paraId="1406FD06" w14:textId="77777777" w:rsidR="00C240A3" w:rsidRDefault="00000000">
      <w:pPr>
        <w:pStyle w:val="FirstParagraph"/>
        <w:keepNext/>
        <w:ind w:firstLineChars="200" w:firstLine="480"/>
        <w:jc w:val="both"/>
        <w:rPr>
          <w:lang w:eastAsia="zh-CN"/>
        </w:rPr>
      </w:pPr>
      <w:r>
        <w:rPr>
          <w:sz w:val="24"/>
          <w:lang w:eastAsia="zh-CN"/>
        </w:rPr>
        <w:t>无阀门附加阻力、充分发展圆管的解析结果为</w:t>
      </w:r>
    </w:p>
    <w:p w14:paraId="6B257FF5" w14:textId="77777777" w:rsidR="00C240A3" w:rsidRDefault="00000000">
      <w:pPr>
        <w:pStyle w:val="a0"/>
        <w:keepNext/>
        <w:keepLines/>
        <w:tabs>
          <w:tab w:val="center" w:pos="4082"/>
          <w:tab w:val="right" w:pos="8787"/>
        </w:tabs>
      </w:pPr>
      <w:r>
        <w:rPr>
          <w:sz w:val="24"/>
          <w:lang w:eastAsia="zh-CN"/>
        </w:rPr>
        <w:tab/>
      </w:r>
      <m:oMath>
        <m:sSub>
          <m:sSubPr>
            <m:ctrlPr>
              <w:rPr>
                <w:rFonts w:ascii="Cambria Math" w:hAnsi="Cambria Math"/>
              </w:rPr>
            </m:ctrlPr>
          </m:sSubPr>
          <m:e>
            <m:r>
              <w:rPr>
                <w:sz w:val="24"/>
              </w:rPr>
              <m:t>u</m:t>
            </m:r>
          </m:e>
          <m:sub>
            <m:r>
              <w:rPr>
                <w:sz w:val="24"/>
              </w:rPr>
              <m:t>ref</m:t>
            </m:r>
          </m:sub>
        </m:sSub>
        <m:r>
          <m:rPr>
            <m:sty m:val="p"/>
          </m:rPr>
          <w:rPr>
            <w:sz w:val="24"/>
            <w:i w:val="0"/>
            <w:iCs w:val="0"/>
          </w:rPr>
          <m:t>=</m:t>
        </m:r>
        <m:f>
          <m:fPr>
            <m:ctrlPr>
              <w:rPr>
                <w:rFonts w:ascii="Cambria Math" w:hAnsi="Cambria Math"/>
              </w:rPr>
            </m:ctrlPr>
          </m:fPr>
          <m:num>
            <m:sSub>
              <m:sSubPr>
                <m:ctrlPr>
                  <w:rPr>
                    <w:rFonts w:ascii="Cambria Math" w:hAnsi="Cambria Math"/>
                  </w:rPr>
                </m:ctrlPr>
              </m:sSubPr>
              <m:e>
                <m:r>
                  <w:rPr>
                    <w:sz w:val="24"/>
                  </w:rPr>
                  <m:t>p</m:t>
                </m:r>
              </m:e>
              <m:sub>
                <m:r>
                  <m:rPr>
                    <m:nor/>
                  </m:rPr>
                  <w:rPr>
                    <w:sz w:val="24"/>
                    <w:i w:val="0"/>
                    <w:iCs w:val="0"/>
                  </w:rPr>
                  <m:t>s</m:t>
                </m:r>
              </m:sub>
            </m:sSub>
            <m:sSup>
              <m:sSupPr>
                <m:ctrlPr>
                  <w:rPr>
                    <w:rFonts w:ascii="Cambria Math" w:hAnsi="Cambria Math"/>
                  </w:rPr>
                </m:ctrlPr>
              </m:sSupPr>
              <m:e>
                <m:r>
                  <w:rPr>
                    <w:sz w:val="24"/>
                  </w:rPr>
                  <m:t>R</m:t>
                </m:r>
              </m:e>
              <m:sup>
                <m:r>
                  <m:rPr>
                    <m:sty m:val="p"/>
                  </m:rPr>
                  <w:rPr>
                    <w:sz w:val="24"/>
                    <w:i w:val="0"/>
                    <w:iCs w:val="0"/>
                  </w:rPr>
                  <m:t>2</m:t>
                </m:r>
              </m:sup>
            </m:sSup>
          </m:num>
          <m:den>
            <m:r>
              <m:rPr>
                <m:sty m:val="p"/>
              </m:rPr>
              <w:rPr>
                <w:rFonts w:ascii="Times New Roman" w:hAnsi="Times New Roman" w:cs="Times New Roman" w:eastAsia="宋体"/>
                <w:i w:val="0"/>
                <w:iCs w:val="0"/>
              </w:rPr>
              <m:t xml:space="preserve">8</m:t>
            </m:r>
            <m:r>
              <w:rPr>
                <w:sz w:val="24"/>
              </w:rPr>
              <m:t>ρν</m:t>
            </m:r>
            <m:r>
              <m:rPr>
                <m:sty m:val="p"/>
              </m:rPr>
              <w:rPr>
                <w:sz w:val="24"/>
                <w:i w:val="0"/>
                <w:iCs w:val="0"/>
              </w:rPr>
              <m:t>(</m:t>
            </m:r>
            <m:sSub>
              <m:sSubPr>
                <m:ctrlPr>
                  <w:rPr>
                    <w:rFonts w:ascii="Cambria Math" w:hAnsi="Cambria Math"/>
                  </w:rPr>
                </m:ctrlPr>
              </m:sSubPr>
              <m:e>
                <m:r>
                  <w:rPr>
                    <w:sz w:val="24"/>
                  </w:rPr>
                  <m:t>L</m:t>
                </m:r>
              </m:e>
              <m:sub>
                <m:r>
                  <m:rPr>
                    <m:sty m:val="p"/>
                  </m:rPr>
                  <w:rPr>
                    <w:sz w:val="24"/>
                    <w:i w:val="0"/>
                    <w:iCs w:val="0"/>
                  </w:rPr>
                  <m:t>1</m:t>
                </m:r>
              </m:sub>
            </m:sSub>
            <m:r>
              <m:rPr>
                <m:sty m:val="p"/>
              </m:rPr>
              <w:rPr>
                <w:sz w:val="24"/>
                <w:i w:val="0"/>
                <w:iCs w:val="0"/>
              </w:rPr>
              <m:t>+</m:t>
            </m:r>
            <m:sSub>
              <m:sSubPr>
                <m:ctrlPr>
                  <w:rPr>
                    <w:rFonts w:ascii="Cambria Math" w:hAnsi="Cambria Math"/>
                  </w:rPr>
                </m:ctrlPr>
              </m:sSubPr>
              <m:e>
                <m:r>
                  <w:rPr>
                    <w:sz w:val="24"/>
                  </w:rPr>
                  <m:t>L</m:t>
                </m:r>
              </m:e>
              <m:sub>
                <m:r>
                  <m:rPr>
                    <m:sty m:val="p"/>
                  </m:rPr>
                  <w:rPr>
                    <w:sz w:val="24"/>
                    <w:i w:val="0"/>
                    <w:iCs w:val="0"/>
                  </w:rPr>
                  <m:t>3</m:t>
                </m:r>
              </m:sub>
            </m:sSub>
            <m:r>
              <m:rPr>
                <m:sty m:val="p"/>
              </m:rPr>
              <w:rPr>
                <w:sz w:val="24"/>
                <w:i w:val="0"/>
                <w:iCs w:val="0"/>
              </w:rPr>
              <m:t>)</m:t>
            </m:r>
          </m:den>
        </m:f>
        <m:r>
          <m:rPr>
            <m:sty m:val="p"/>
          </m:rPr>
          <w:rPr>
            <w:sz w:val="24"/>
            <w:i w:val="0"/>
            <w:iCs w:val="0"/>
          </w:rPr>
          <m:t>=</m:t>
        </m:r>
        <m:r>
          <m:rPr>
            <m:sty m:val="p"/>
          </m:rPr>
          <w:rPr>
            <w:sz w:val="24"/>
            <w:i w:val="0"/>
            <w:iCs w:val="0"/>
          </w:rPr>
          <m:t xml:space="preserve">0.1 </m:t>
        </m:r>
        <m:r>
          <m:rPr>
            <m:nor/>
          </m:rPr>
          <w:rPr>
            <w:sz w:val="24"/>
            <w:i w:val="0"/>
            <w:iCs w:val="0"/>
          </w:rPr>
          <m:t>m/s</m:t>
        </m:r>
      </m:oMath>
      <w:r>
        <w:rPr>
          <w:sz w:val="24"/>
        </w:rPr>
        <w:tab/>
      </w:r>
      <w:r>
        <w:rPr>
          <w:sz w:val="24"/>
        </w:rPr>
        <w:t>（</w:t>
      </w:r>
      <w:r>
        <w:rPr>
          <w:sz w:val="24"/>
        </w:rPr>
        <w:t>1</w:t>
      </w:r>
      <w:r>
        <w:rPr>
          <w:sz w:val="24"/>
        </w:rPr>
        <w:t>）</w:t>
      </w:r>
    </w:p>
    <w:p w14:paraId="18AABD5D" w14:textId="77777777" w:rsidR="00C240A3" w:rsidRDefault="00000000">
      <w:pPr>
        <w:pStyle w:val="FirstParagraph"/>
        <w:keepLines/>
        <w:tabs>
          <w:tab w:val="center" w:pos="4082"/>
          <w:tab w:val="right" w:pos="8787"/>
        </w:tabs>
      </w:pPr>
      <w:r>
        <w:rPr>
          <w:sz w:val="24"/>
        </w:rPr>
        <w:tab/>
      </w:r>
      <m:oMath>
        <m:sSub>
          <m:sSubPr>
            <m:ctrlPr>
              <w:rPr>
                <w:rFonts w:ascii="Cambria Math" w:hAnsi="Cambria Math"/>
              </w:rPr>
            </m:ctrlPr>
          </m:sSubPr>
          <m:e>
            <m:r>
              <w:rPr>
                <w:sz w:val="24"/>
              </w:rPr>
              <m:t>p</m:t>
            </m:r>
          </m:e>
          <m:sub>
            <m:r>
              <w:rPr>
                <w:sz w:val="24"/>
              </w:rPr>
              <m:t>b</m:t>
            </m:r>
            <m:r>
              <m:rPr>
                <m:sty m:val="p"/>
              </m:rPr>
              <w:rPr>
                <w:sz w:val="24"/>
                <w:i w:val="0"/>
                <w:iCs w:val="0"/>
              </w:rPr>
              <m:t>,</m:t>
            </m:r>
            <m:r>
              <w:rPr>
                <w:sz w:val="24"/>
              </w:rPr>
              <m:t>ref</m:t>
            </m:r>
          </m:sub>
        </m:sSub>
        <m:r>
          <m:rPr>
            <m:sty m:val="p"/>
          </m:rPr>
          <w:rPr>
            <w:sz w:val="24"/>
            <w:i w:val="0"/>
            <w:iCs w:val="0"/>
          </w:rPr>
          <m:t>=</m:t>
        </m:r>
        <m:f>
          <m:fPr>
            <m:ctrlPr>
              <w:rPr>
                <w:rFonts w:ascii="Cambria Math" w:hAnsi="Cambria Math"/>
              </w:rPr>
            </m:ctrlPr>
          </m:fPr>
          <m:num>
            <m:r>
              <m:rPr>
                <m:sty m:val="p"/>
              </m:rPr>
              <w:rPr>
                <w:rFonts w:ascii="Times New Roman" w:hAnsi="Times New Roman" w:cs="Times New Roman" w:eastAsia="宋体"/>
                <w:i w:val="0"/>
                <w:iCs w:val="0"/>
              </w:rPr>
              <m:t xml:space="preserve">8</m:t>
            </m:r>
            <m:r>
              <w:rPr>
                <w:sz w:val="24"/>
              </w:rPr>
              <m:t>ρν</m:t>
            </m:r>
            <m:sSub>
              <m:sSubPr>
                <m:ctrlPr>
                  <w:rPr>
                    <w:rFonts w:ascii="Cambria Math" w:hAnsi="Cambria Math"/>
                  </w:rPr>
                </m:ctrlPr>
              </m:sSubPr>
              <m:e>
                <m:r>
                  <w:rPr>
                    <w:sz w:val="24"/>
                  </w:rPr>
                  <m:t>L</m:t>
                </m:r>
              </m:e>
              <m:sub>
                <m:r>
                  <m:rPr>
                    <m:sty m:val="p"/>
                  </m:rPr>
                  <w:rPr>
                    <w:sz w:val="24"/>
                    <w:i w:val="0"/>
                    <w:iCs w:val="0"/>
                  </w:rPr>
                  <m:t>3</m:t>
                </m:r>
              </m:sub>
            </m:sSub>
            <m:sSub>
              <m:sSubPr>
                <m:ctrlPr>
                  <w:rPr>
                    <w:rFonts w:ascii="Cambria Math" w:hAnsi="Cambria Math"/>
                  </w:rPr>
                </m:ctrlPr>
              </m:sSubPr>
              <m:e>
                <m:r>
                  <w:rPr>
                    <w:sz w:val="24"/>
                  </w:rPr>
                  <m:t>u</m:t>
                </m:r>
              </m:e>
              <m:sub>
                <m:r>
                  <w:rPr>
                    <w:sz w:val="24"/>
                  </w:rPr>
                  <m:t>ref</m:t>
                </m:r>
              </m:sub>
            </m:sSub>
          </m:num>
          <m:den>
            <m:sSup>
              <m:sSupPr>
                <m:ctrlPr>
                  <w:rPr>
                    <w:rFonts w:ascii="Cambria Math" w:hAnsi="Cambria Math"/>
                  </w:rPr>
                </m:ctrlPr>
              </m:sSupPr>
              <m:e>
                <m:r>
                  <w:rPr>
                    <w:sz w:val="24"/>
                  </w:rPr>
                  <m:t>R</m:t>
                </m:r>
              </m:e>
              <m:sup>
                <m:r>
                  <m:rPr>
                    <m:sty m:val="p"/>
                  </m:rPr>
                  <w:rPr>
                    <w:sz w:val="24"/>
                    <w:i w:val="0"/>
                    <w:iCs w:val="0"/>
                  </w:rPr>
                  <m:t>2</m:t>
                </m:r>
              </m:sup>
            </m:sSup>
          </m:den>
        </m:f>
        <m:r>
          <m:rPr>
            <m:sty m:val="p"/>
          </m:rPr>
          <w:rPr>
            <w:sz w:val="24"/>
            <w:i w:val="0"/>
            <w:iCs w:val="0"/>
          </w:rPr>
          <m:t>=</m:t>
        </m:r>
        <m:r>
          <m:rPr>
            <m:sty m:val="p"/>
          </m:rPr>
          <w:rPr>
            <w:sz w:val="24"/>
            <w:i w:val="0"/>
            <w:iCs w:val="0"/>
          </w:rPr>
          <m:t xml:space="preserve">6.4 </m:t>
        </m:r>
        <m:r>
          <m:rPr>
            <m:nor/>
          </m:rPr>
          <w:rPr>
            <w:sz w:val="24"/>
            <w:i w:val="0"/>
            <w:iCs w:val="0"/>
          </w:rPr>
          <m:t>Pa.</m:t>
        </m:r>
      </m:oMath>
      <w:r>
        <w:rPr>
          <w:sz w:val="24"/>
        </w:rPr>
        <w:tab/>
      </w:r>
      <w:r>
        <w:rPr>
          <w:sz w:val="24"/>
        </w:rPr>
        <w:t>（</w:t>
      </w:r>
      <w:r>
        <w:rPr>
          <w:sz w:val="24"/>
        </w:rPr>
        <w:t>2</w:t>
      </w:r>
      <w:r>
        <w:rPr>
          <w:sz w:val="24"/>
        </w:rPr>
        <w:t>）</w:t>
      </w:r>
    </w:p>
    <w:p w14:paraId="692F46DD" w14:textId="77777777" w:rsidR="00C240A3" w:rsidRDefault="00000000">
      <w:pPr>
        <w:pStyle w:val="FirstParagraph"/>
        <w:ind w:firstLineChars="200" w:firstLine="480"/>
        <w:jc w:val="both"/>
        <w:rPr>
          <w:lang w:eastAsia="zh-CN"/>
        </w:rPr>
      </w:pPr>
      <w:r>
        <w:rPr>
          <w:sz w:val="24"/>
          <w:lang w:eastAsia="zh-CN"/>
        </w:rPr>
        <w:t>初始化为充分发展剖面，运行</w:t>
      </w:r>
      <w:proofErr w:type="gramStart"/>
      <w:r>
        <w:rPr>
          <w:sz w:val="24"/>
          <w:lang w:eastAsia="zh-CN"/>
        </w:rPr>
        <w:t>至</w:t>
      </w:r>
      <w:r>
        <w:rPr>
          <w:sz w:val="24"/>
          <w:lang w:eastAsia="zh-CN"/>
        </w:rPr>
        <w:t xml:space="preserve"> 2 </w:t>
      </w:r>
      <w:proofErr w:type="gramEnd"/>
      <w:r>
        <w:rPr>
          <w:sz w:val="24"/>
          <w:lang w:eastAsia="zh-CN"/>
        </w:rPr>
        <w:t>s</w:t>
      </w:r>
      <w:r>
        <w:rPr>
          <w:sz w:val="24"/>
          <w:lang w:eastAsia="zh-CN"/>
        </w:rPr>
        <w:t>；</w:t>
      </w:r>
      <m:oMath>
        <m:r>
          <w:rPr>
            <w:sz w:val="24"/>
            <w:lang w:eastAsia="zh-CN"/>
          </w:rPr>
          <m:t>H</m:t>
        </m:r>
      </m:oMath>
      <w:r>
        <w:rPr>
          <w:sz w:val="24"/>
          <w:lang w:eastAsia="zh-CN"/>
        </w:rPr>
        <w:t>=</w:t>
      </w:r>
      <w:proofErr w:type="gramStart"/>
      <w:r>
        <w:rPr>
          <w:sz w:val="24"/>
          <w:lang w:eastAsia="zh-CN"/>
        </w:rPr>
        <w:t>10 ms</w:t>
      </w:r>
      <w:proofErr w:type="gramEnd"/>
      <w:r>
        <w:rPr>
          <w:sz w:val="24"/>
          <w:lang w:eastAsia="zh-CN"/>
        </w:rPr>
        <w:t>，一维最大子</w:t>
      </w:r>
      <w:proofErr w:type="gramStart"/>
      <w:r>
        <w:rPr>
          <w:sz w:val="24"/>
          <w:lang w:eastAsia="zh-CN"/>
        </w:rPr>
        <w:t>步</w:t>
      </w:r>
      <w:r>
        <w:rPr>
          <w:sz w:val="24"/>
          <w:lang w:eastAsia="zh-CN"/>
        </w:rPr>
        <w:t xml:space="preserve"> 2 </w:t>
      </w:r>
      <w:proofErr w:type="spellStart"/>
      <w:proofErr w:type="gramEnd"/>
      <w:r>
        <w:rPr>
          <w:sz w:val="24"/>
          <w:lang w:eastAsia="zh-CN"/>
        </w:rPr>
        <w:t>ms</w:t>
      </w:r>
      <w:proofErr w:type="spellEnd"/>
      <w:r>
        <w:rPr>
          <w:sz w:val="24"/>
          <w:lang w:eastAsia="zh-CN"/>
        </w:rPr>
        <w:t>，三维最大子</w:t>
      </w:r>
      <w:proofErr w:type="gramStart"/>
      <w:r>
        <w:rPr>
          <w:sz w:val="24"/>
          <w:lang w:eastAsia="zh-CN"/>
        </w:rPr>
        <w:t>步</w:t>
      </w:r>
      <w:r>
        <w:rPr>
          <w:sz w:val="24"/>
          <w:lang w:eastAsia="zh-CN"/>
        </w:rPr>
        <w:t xml:space="preserve"> 2.5 </w:t>
      </w:r>
      <w:proofErr w:type="spellStart"/>
      <w:proofErr w:type="gramEnd"/>
      <w:r>
        <w:rPr>
          <w:sz w:val="24"/>
          <w:lang w:eastAsia="zh-CN"/>
        </w:rPr>
        <w:t>ms</w:t>
      </w:r>
      <w:proofErr w:type="spellEnd"/>
      <w:r>
        <w:rPr>
          <w:sz w:val="24"/>
          <w:lang w:eastAsia="zh-CN"/>
        </w:rPr>
        <w:t>。误差使用末端一维平均速度及接口反馈压力相对解析值计算。</w:t>
      </w:r>
    </w:p>
    <w:p w14:paraId="55BE8152" w14:textId="77777777" w:rsidR="00C240A3" w:rsidRDefault="00000000">
      <w:pPr>
        <w:pStyle w:val="ac"/>
        <w:keepNext/>
        <w:keepLines/>
        <w:jc w:val="center"/>
        <w:rPr>
          <w:lang w:eastAsia="zh-CN"/>
        </w:rPr>
      </w:pPr>
      <w:proofErr w:type="gramStart"/>
      <w:r>
        <w:rPr>
          <w:sz w:val="21"/>
          <w:szCs w:val="21"/>
          <w:lang w:eastAsia="zh-CN"/>
        </w:rPr>
        <w:t>表</w:t>
      </w:r>
      <w:r>
        <w:rPr>
          <w:sz w:val="21"/>
          <w:szCs w:val="21"/>
          <w:lang w:eastAsia="zh-CN"/>
        </w:rPr>
        <w:t xml:space="preserve"> 3 </w:t>
      </w:r>
      <w:r>
        <w:rPr>
          <w:sz w:val="21"/>
          <w:szCs w:val="21"/>
          <w:lang w:eastAsia="zh-CN"/>
        </w:rPr>
        <w:t>稳态</w:t>
      </w:r>
      <w:proofErr w:type="gramEnd"/>
      <w:r>
        <w:rPr>
          <w:sz w:val="21"/>
          <w:szCs w:val="21"/>
          <w:lang w:eastAsia="zh-CN"/>
        </w:rPr>
        <w:t>水力误差与计算耗时</w:t>
      </w:r>
    </w:p>
    <w:tbl>
      <w:tblPr>
        <w:tblStyle w:val="Table"/>
        <w:tblW w:w="5000" w:type="pct"/>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5" w:type="dxa"/>
          <w:left w:w="85" w:type="dxa"/>
          <w:bottom w:w="75" w:type="dxa"/>
          <w:right w:w="85" w:type="dxa"/>
        </w:tblCellMar>
        <w:tblLook w:val="0020" w:firstRow="1" w:lastRow="0" w:firstColumn="0" w:lastColumn="0" w:noHBand="0" w:noVBand="0"/>
      </w:tblPr>
      <w:tblGrid>
        <w:gridCol w:w="2854"/>
        <w:gridCol w:w="2246"/>
        <w:gridCol w:w="2246"/>
        <w:gridCol w:w="2246"/>
      </w:tblGrid>
      <w:tr w:rsidR="00C240A3" w14:paraId="4460DFAB" w14:textId="77777777" w:rsidTr="00C240A3">
        <w:trPr>
          <w:cnfStyle w:val="100000000000" w:firstRow="1" w:lastRow="0" w:firstColumn="0" w:lastColumn="0" w:oddVBand="0" w:evenVBand="0" w:oddHBand="0" w:evenHBand="0" w:firstRowFirstColumn="0" w:firstRowLastColumn="0" w:lastRowFirstColumn="0" w:lastRowLastColumn="0"/>
          <w:cantSplit/>
          <w:tblHeader/>
          <w:jc w:val="center"/>
        </w:trPr>
        <w:tc>
          <w:tcPr>
            <w:tcW w:w="2268" w:type="dxa"/>
            <w:tcBorders>
              <w:top w:val="single" w:sz="4" w:space="0" w:color="D9D9D9"/>
              <w:left w:val="single" w:sz="4" w:space="0" w:color="D9D9D9"/>
              <w:bottom w:val="single" w:sz="4" w:space="0" w:color="D9D9D9"/>
              <w:right w:val="single" w:sz="4" w:space="0" w:color="D9D9D9"/>
            </w:tcBorders>
            <w:shd w:val="clear" w:color="auto" w:fill="E7ECF0"/>
            <w:tcMar>
              <w:top w:w="90" w:type="dxa"/>
              <w:left w:w="90" w:type="dxa"/>
              <w:bottom w:w="90" w:type="dxa"/>
              <w:right w:w="90" w:type="dxa"/>
            </w:tcMar>
            <w:vAlign w:val="center"/>
          </w:tcPr>
          <w:p w14:paraId="08741C5B" w14:textId="77777777" w:rsidR="00C240A3" w:rsidRDefault="00000000">
            <w:pPr>
              <w:pStyle w:val="Compact"/>
              <w:keepNext/>
              <w:keepLines/>
              <w:spacing w:line="240" w:lineRule="auto"/>
              <w:jc w:val="center"/>
            </w:pPr>
            <w:r>
              <w:rPr>
                <w:b/>
                <w:sz w:val="20"/>
              </w:rPr>
              <w:t>网格：单块径向</w:t>
            </w:r>
            <w:r>
              <w:rPr>
                <w:b/>
                <w:sz w:val="20"/>
              </w:rPr>
              <w:t>/</w:t>
            </w:r>
            <w:r>
              <w:rPr>
                <w:b/>
                <w:sz w:val="20"/>
              </w:rPr>
              <w:t>轴向</w:t>
            </w:r>
          </w:p>
        </w:tc>
        <w:tc>
          <w:tcPr>
            <w:tcW w:w="1786" w:type="dxa"/>
            <w:tcBorders>
              <w:top w:val="single" w:sz="4" w:space="0" w:color="D9D9D9"/>
              <w:left w:val="single" w:sz="4" w:space="0" w:color="D9D9D9"/>
              <w:bottom w:val="single" w:sz="4" w:space="0" w:color="D9D9D9"/>
              <w:right w:val="single" w:sz="4" w:space="0" w:color="D9D9D9"/>
            </w:tcBorders>
            <w:shd w:val="clear" w:color="auto" w:fill="E7ECF0"/>
            <w:tcMar>
              <w:top w:w="90" w:type="dxa"/>
              <w:left w:w="90" w:type="dxa"/>
              <w:bottom w:w="90" w:type="dxa"/>
              <w:right w:w="90" w:type="dxa"/>
            </w:tcMar>
            <w:vAlign w:val="center"/>
          </w:tcPr>
          <w:p w14:paraId="6970824F" w14:textId="77777777" w:rsidR="00C240A3" w:rsidRDefault="00000000">
            <w:pPr>
              <w:pStyle w:val="Compact"/>
              <w:keepNext/>
              <w:keepLines/>
              <w:spacing w:line="240" w:lineRule="auto"/>
              <w:jc w:val="center"/>
            </w:pPr>
            <w:r>
              <w:rPr>
                <w:b/>
                <w:sz w:val="20"/>
              </w:rPr>
              <w:t>速度误差</w:t>
            </w:r>
          </w:p>
        </w:tc>
        <w:tc>
          <w:tcPr>
            <w:tcW w:w="1786" w:type="dxa"/>
            <w:tcBorders>
              <w:top w:val="single" w:sz="4" w:space="0" w:color="D9D9D9"/>
              <w:left w:val="single" w:sz="4" w:space="0" w:color="D9D9D9"/>
              <w:bottom w:val="single" w:sz="4" w:space="0" w:color="D9D9D9"/>
              <w:right w:val="single" w:sz="4" w:space="0" w:color="D9D9D9"/>
            </w:tcBorders>
            <w:shd w:val="clear" w:color="auto" w:fill="E7ECF0"/>
            <w:tcMar>
              <w:top w:w="90" w:type="dxa"/>
              <w:left w:w="90" w:type="dxa"/>
              <w:bottom w:w="90" w:type="dxa"/>
              <w:right w:w="90" w:type="dxa"/>
            </w:tcMar>
            <w:vAlign w:val="center"/>
          </w:tcPr>
          <w:p w14:paraId="1C43F3D5" w14:textId="77777777" w:rsidR="00C240A3" w:rsidRDefault="00000000">
            <w:pPr>
              <w:pStyle w:val="Compact"/>
              <w:keepNext/>
              <w:keepLines/>
              <w:spacing w:line="240" w:lineRule="auto"/>
              <w:jc w:val="center"/>
            </w:pPr>
            <w:r>
              <w:rPr>
                <w:b/>
                <w:sz w:val="20"/>
              </w:rPr>
              <w:t>压力误差</w:t>
            </w:r>
          </w:p>
        </w:tc>
        <w:tc>
          <w:tcPr>
            <w:tcW w:w="1786" w:type="dxa"/>
            <w:tcBorders>
              <w:top w:val="single" w:sz="4" w:space="0" w:color="D9D9D9"/>
              <w:left w:val="single" w:sz="4" w:space="0" w:color="D9D9D9"/>
              <w:bottom w:val="single" w:sz="4" w:space="0" w:color="D9D9D9"/>
              <w:right w:val="single" w:sz="4" w:space="0" w:color="D9D9D9"/>
            </w:tcBorders>
            <w:shd w:val="clear" w:color="auto" w:fill="E7ECF0"/>
            <w:tcMar>
              <w:top w:w="90" w:type="dxa"/>
              <w:left w:w="90" w:type="dxa"/>
              <w:bottom w:w="90" w:type="dxa"/>
              <w:right w:w="90" w:type="dxa"/>
            </w:tcMar>
            <w:vAlign w:val="center"/>
          </w:tcPr>
          <w:p w14:paraId="75EDF1C4" w14:textId="77777777" w:rsidR="00C240A3" w:rsidRDefault="00000000">
            <w:pPr>
              <w:pStyle w:val="Compact"/>
              <w:keepNext/>
              <w:keepLines/>
              <w:spacing w:line="240" w:lineRule="auto"/>
              <w:jc w:val="center"/>
            </w:pPr>
            <w:r>
              <w:rPr>
                <w:b/>
                <w:sz w:val="20"/>
              </w:rPr>
              <w:t>墙钟耗时</w:t>
            </w:r>
          </w:p>
        </w:tc>
      </w:tr>
      <w:tr w:rsidR="00C240A3" w14:paraId="621B9A8F" w14:textId="77777777" w:rsidTr="00C240A3">
        <w:trPr>
          <w:cantSplit/>
          <w:jc w:val="center"/>
        </w:trPr>
        <w:tc>
          <w:tcPr>
            <w:tcW w:w="226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53717983" w14:textId="77777777" w:rsidR="00C240A3" w:rsidRDefault="00000000">
            <w:pPr>
              <w:pStyle w:val="Compact"/>
              <w:keepNext/>
              <w:keepLines/>
              <w:spacing w:line="240" w:lineRule="auto"/>
              <w:jc w:val="center"/>
            </w:pPr>
            <w:r>
              <w:rPr>
                <w:sz w:val="20"/>
              </w:rPr>
              <w:t>8 / 40</w:t>
            </w:r>
          </w:p>
        </w:tc>
        <w:tc>
          <w:tcPr>
            <w:tcW w:w="178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434F80FD" w14:textId="77777777" w:rsidR="00C240A3" w:rsidRDefault="00000000">
            <w:pPr>
              <w:pStyle w:val="Compact"/>
              <w:keepNext/>
              <w:keepLines/>
              <w:spacing w:line="240" w:lineRule="auto"/>
              <w:jc w:val="center"/>
            </w:pPr>
            <w:r>
              <w:rPr>
                <w:sz w:val="20"/>
              </w:rPr>
              <w:t>0.37270%</w:t>
            </w:r>
          </w:p>
        </w:tc>
        <w:tc>
          <w:tcPr>
            <w:tcW w:w="178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5C14410D" w14:textId="77777777" w:rsidR="00C240A3" w:rsidRDefault="00000000">
            <w:pPr>
              <w:pStyle w:val="Compact"/>
              <w:keepNext/>
              <w:keepLines/>
              <w:spacing w:line="240" w:lineRule="auto"/>
              <w:jc w:val="center"/>
            </w:pPr>
            <w:r>
              <w:rPr>
                <w:sz w:val="20"/>
              </w:rPr>
              <w:t>0.37740%</w:t>
            </w:r>
          </w:p>
        </w:tc>
        <w:tc>
          <w:tcPr>
            <w:tcW w:w="178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10107315" w14:textId="77777777" w:rsidR="00C240A3" w:rsidRDefault="00000000">
            <w:pPr>
              <w:pStyle w:val="Compact"/>
              <w:keepNext/>
              <w:keepLines/>
              <w:spacing w:line="240" w:lineRule="auto"/>
              <w:jc w:val="center"/>
            </w:pPr>
            <w:r>
              <w:rPr>
                <w:sz w:val="20"/>
              </w:rPr>
              <w:t>35.186 s</w:t>
            </w:r>
          </w:p>
        </w:tc>
      </w:tr>
      <w:tr w:rsidR="00C240A3" w14:paraId="3A4DAAED" w14:textId="77777777" w:rsidTr="00C240A3">
        <w:trPr>
          <w:cantSplit/>
          <w:jc w:val="center"/>
        </w:trPr>
        <w:tc>
          <w:tcPr>
            <w:tcW w:w="226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5805470D" w14:textId="77777777" w:rsidR="00C240A3" w:rsidRDefault="00000000">
            <w:pPr>
              <w:pStyle w:val="Compact"/>
              <w:keepLines/>
              <w:spacing w:line="240" w:lineRule="auto"/>
              <w:jc w:val="center"/>
            </w:pPr>
            <w:r>
              <w:rPr>
                <w:sz w:val="20"/>
              </w:rPr>
              <w:t>12 / 80</w:t>
            </w:r>
          </w:p>
        </w:tc>
        <w:tc>
          <w:tcPr>
            <w:tcW w:w="178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5D83952A" w14:textId="77777777" w:rsidR="00C240A3" w:rsidRDefault="00000000">
            <w:pPr>
              <w:pStyle w:val="Compact"/>
              <w:keepLines/>
              <w:spacing w:line="240" w:lineRule="auto"/>
              <w:jc w:val="center"/>
            </w:pPr>
            <w:r>
              <w:rPr>
                <w:sz w:val="20"/>
              </w:rPr>
              <w:t>0.15150%</w:t>
            </w:r>
          </w:p>
        </w:tc>
        <w:tc>
          <w:tcPr>
            <w:tcW w:w="178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1BFE4520" w14:textId="77777777" w:rsidR="00C240A3" w:rsidRDefault="00000000">
            <w:pPr>
              <w:pStyle w:val="Compact"/>
              <w:keepLines/>
              <w:spacing w:line="240" w:lineRule="auto"/>
              <w:jc w:val="center"/>
            </w:pPr>
            <w:r>
              <w:rPr>
                <w:sz w:val="20"/>
              </w:rPr>
              <w:t>0.14821%</w:t>
            </w:r>
          </w:p>
        </w:tc>
        <w:tc>
          <w:tcPr>
            <w:tcW w:w="178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04AEA070" w14:textId="77777777" w:rsidR="00C240A3" w:rsidRDefault="00000000">
            <w:pPr>
              <w:pStyle w:val="Compact"/>
              <w:keepLines/>
              <w:spacing w:line="240" w:lineRule="auto"/>
              <w:jc w:val="center"/>
            </w:pPr>
            <w:r>
              <w:rPr>
                <w:sz w:val="20"/>
              </w:rPr>
              <w:t>204.656 s</w:t>
            </w:r>
          </w:p>
        </w:tc>
      </w:tr>
    </w:tbl>
    <w:p w14:paraId="50A30F74" w14:textId="77777777" w:rsidR="00C240A3" w:rsidRDefault="00000000">
      <w:pPr>
        <w:pStyle w:val="a0"/>
        <w:ind w:firstLineChars="200" w:firstLine="480"/>
        <w:jc w:val="both"/>
        <w:rPr>
          <w:lang w:eastAsia="zh-CN"/>
        </w:rPr>
      </w:pPr>
      <w:r>
        <w:rPr>
          <w:sz w:val="24"/>
          <w:lang w:eastAsia="zh-CN"/>
        </w:rPr>
        <w:t>速度与压力误差随网格加密下降：速度误差从 0.37270% 降至 0.15150%，压力误差从 0.37740% 降至 0.14821%。这表明提高空间分辨率能够同时改善一维平均流量与三维接口背压的计算精度。</w:t>
      </w:r>
    </w:p>
    <w:p w14:paraId="1A94A850" w14:textId="77777777" w:rsidR="00C240A3" w:rsidRDefault="00000000">
      <w:pPr>
        <w:pStyle w:val="a0"/>
        <w:keepNext/>
        <w:ind w:firstLineChars="200" w:firstLine="480"/>
        <w:jc w:val="both"/>
        <w:rPr>
          <w:lang w:eastAsia="zh-CN"/>
        </w:rPr>
      </w:pPr>
      <w:r>
        <w:rPr>
          <w:sz w:val="24"/>
          <w:lang w:eastAsia="zh-CN"/>
        </w:rPr>
        <w:t>为便于同时观察精度和成本，</w:t>
      </w:r>
      <w:proofErr w:type="gramStart"/>
      <w:r>
        <w:rPr>
          <w:sz w:val="24"/>
          <w:lang w:eastAsia="zh-CN"/>
        </w:rPr>
        <w:t>图 5</w:t>
      </w:r>
      <w:r>
        <w:rPr>
          <w:sz w:val="24"/>
          <w:lang w:eastAsia="zh-CN"/>
        </w:rPr>
        <w:t xml:space="preserve"> </w:t>
      </w:r>
      <w:proofErr w:type="gramEnd"/>
      <w:r>
        <w:rPr>
          <w:sz w:val="24"/>
          <w:lang w:eastAsia="zh-CN"/>
        </w:rPr>
        <w:t>将两档网格的速度、压力误差与运行耗时并列展示。左图用于比较水力误差，右图用于判断网格加密带来的计算代价。</w:t>
      </w:r>
    </w:p>
    <w:p w14:paraId="5409D05D" w14:textId="77777777" w:rsidR="00C240A3" w:rsidRDefault="00000000">
      <w:pPr>
        <w:pStyle w:val="CaptionedFigure"/>
        <w:keepLines/>
        <w:jc w:val="center"/>
      </w:pPr>
      <w:r>
        <w:rPr>
          <w:noProof/>
          <w:sz w:val="24"/>
        </w:rPr>
        <w:drawing>
          <wp:inline distT="0" distB="0" distL="0" distR="0" wp14:anchorId="3AACD192" wp14:editId="12F0A017">
            <wp:extent cx="5334000" cy="2099553"/>
            <wp:effectExtent l="0" t="0" r="0" b="0"/>
            <wp:docPr id="31" name="Picture" descr="图 5 稳态水力误差与网格计算成本" title="图 5 稳态水力误差与网格计算成本"/>
            <wp:cNvGraphicFramePr/>
            <a:graphic xmlns:a="http://schemas.openxmlformats.org/drawingml/2006/main">
              <a:graphicData uri="http://schemas.openxmlformats.org/drawingml/2006/picture">
                <pic:pic xmlns:pic="http://schemas.openxmlformats.org/drawingml/2006/picture">
                  <pic:nvPicPr>
                    <pic:cNvPr id="32" name="Picture" descr="C:\Users\28147\Desktop\上海开源应用赛\CFD方向\docs\assets\word-report\steady-error-comparison.png"/>
                    <pic:cNvPicPr>
                      <a:picLocks noChangeAspect="1" noChangeArrowheads="1"/>
                    </pic:cNvPicPr>
                  </pic:nvPicPr>
                  <pic:blipFill>
                    <a:blip r:embed="rId11"/>
                    <a:stretch>
                      <a:fillRect/>
                    </a:stretch>
                  </pic:blipFill>
                  <pic:spPr bwMode="auto">
                    <a:xfrm>
                      <a:off x="0" y="0"/>
                      <a:ext cx="5334000" cy="2099553"/>
                    </a:xfrm>
                    <a:prstGeom prst="rect">
                      <a:avLst/>
                    </a:prstGeom>
                    <a:noFill/>
                    <a:ln w="9525">
                      <a:noFill/>
                      <a:headEnd/>
                      <a:tailEnd/>
                    </a:ln>
                  </pic:spPr>
                </pic:pic>
              </a:graphicData>
            </a:graphic>
          </wp:inline>
        </w:drawing>
      </w:r>
    </w:p>
    <w:p w14:paraId="178B6EAF" w14:textId="77777777" w:rsidR="00C240A3" w:rsidRDefault="00000000">
      <w:pPr>
        <w:pStyle w:val="ImageCaption"/>
        <w:keepLines/>
        <w:jc w:val="center"/>
        <w:rPr>
          <w:lang w:eastAsia="zh-CN"/>
        </w:rPr>
      </w:pPr>
      <w:proofErr w:type="gramStart"/>
      <w:r>
        <w:rPr>
          <w:sz w:val="21"/>
          <w:szCs w:val="21"/>
          <w:lang w:eastAsia="zh-CN"/>
        </w:rPr>
        <w:t>图 5</w:t>
      </w:r>
      <w:r>
        <w:rPr>
          <w:sz w:val="21"/>
          <w:szCs w:val="21"/>
          <w:lang w:eastAsia="zh-CN"/>
        </w:rPr>
        <w:t xml:space="preserve"> </w:t>
      </w:r>
      <w:r>
        <w:rPr>
          <w:sz w:val="21"/>
          <w:szCs w:val="21"/>
          <w:lang w:eastAsia="zh-CN"/>
        </w:rPr>
        <w:t>稳态</w:t>
      </w:r>
      <w:proofErr w:type="gramEnd"/>
      <w:r>
        <w:rPr>
          <w:sz w:val="21"/>
          <w:szCs w:val="21"/>
          <w:lang w:eastAsia="zh-CN"/>
        </w:rPr>
        <w:t>水力误差与网格计算成本</w:t>
      </w:r>
    </w:p>
    <w:p w14:paraId="5B21DC74" w14:textId="77777777" w:rsidR="00C240A3" w:rsidRDefault="00000000">
      <w:pPr>
        <w:pStyle w:val="a0"/>
        <w:ind w:firstLineChars="200" w:firstLine="480"/>
        <w:jc w:val="both"/>
        <w:rPr>
          <w:lang w:eastAsia="zh-CN"/>
        </w:rPr>
      </w:pPr>
      <w:r>
        <w:rPr>
          <w:sz w:val="24"/>
          <w:lang w:eastAsia="zh-CN"/>
        </w:rPr>
        <w:t>细网格同时降低了速度和压力误差，但运行耗时也明显增加。因此，网格选择需要结合关注的物理量和允许误差，不能只按单次运行速度判断配置优劣。</w:t>
      </w:r>
    </w:p>
    <w:p w14:paraId="3D1346C7" w14:textId="77777777" w:rsidR="00C240A3" w:rsidRDefault="00000000">
      <w:pPr>
        <w:pStyle w:val="a0"/>
        <w:keepNext/>
        <w:ind w:firstLineChars="200" w:firstLine="480"/>
        <w:jc w:val="both"/>
        <w:rPr>
          <w:lang w:eastAsia="zh-CN"/>
        </w:rPr>
      </w:pPr>
      <w:r>
        <w:rPr>
          <w:sz w:val="24"/>
          <w:lang w:eastAsia="zh-CN"/>
        </w:rPr>
        <w:lastRenderedPageBreak/>
        <w:t>仅比较末端压力不能说明压降在空间上如何分布。</w:t>
      </w:r>
      <w:proofErr w:type="gramStart"/>
      <w:r>
        <w:rPr>
          <w:sz w:val="24"/>
          <w:lang w:eastAsia="zh-CN"/>
        </w:rPr>
        <w:t>图 6</w:t>
      </w:r>
      <w:r>
        <w:rPr>
          <w:sz w:val="24"/>
          <w:lang w:eastAsia="zh-CN"/>
        </w:rPr>
        <w:t xml:space="preserve"> </w:t>
      </w:r>
      <w:r>
        <w:rPr>
          <w:sz w:val="24"/>
          <w:lang w:eastAsia="zh-CN"/>
        </w:rPr>
        <w:t>因而</w:t>
      </w:r>
      <w:proofErr w:type="gramEnd"/>
      <w:r>
        <w:rPr>
          <w:sz w:val="24"/>
          <w:lang w:eastAsia="zh-CN"/>
        </w:rPr>
        <w:t>沿轴向展示一维管段、三维管段及解析压力，用于检查耦合截面附近和下游区域的压力分布。</w:t>
      </w:r>
    </w:p>
    <w:p w14:paraId="278F04B4" w14:textId="77777777" w:rsidR="00C240A3" w:rsidRDefault="00000000">
      <w:pPr>
        <w:pStyle w:val="CaptionedFigure"/>
        <w:keepLines/>
        <w:jc w:val="center"/>
      </w:pPr>
      <w:r>
        <w:rPr>
          <w:noProof/>
          <w:sz w:val="24"/>
        </w:rPr>
        <w:drawing>
          <wp:inline distT="0" distB="0" distL="0" distR="0" wp14:anchorId="343A41DC" wp14:editId="39FD74E8">
            <wp:extent cx="5334000" cy="2269668"/>
            <wp:effectExtent l="0" t="0" r="0" b="0"/>
            <wp:docPr id="37" name="Picture" descr="图 6 稳态末端轴向压力与 Poiseuille 解析分布" title="图 6 稳态末端轴向压力与 Poiseuille 解析分布"/>
            <wp:cNvGraphicFramePr/>
            <a:graphic xmlns:a="http://schemas.openxmlformats.org/drawingml/2006/main">
              <a:graphicData uri="http://schemas.openxmlformats.org/drawingml/2006/picture">
                <pic:pic xmlns:pic="http://schemas.openxmlformats.org/drawingml/2006/picture">
                  <pic:nvPicPr>
                    <pic:cNvPr id="38" name="Picture" descr="C:\Users\28147\Desktop\上海开源应用赛\CFD方向\docs\assets\word-report\pressure-profile.png"/>
                    <pic:cNvPicPr>
                      <a:picLocks noChangeAspect="1" noChangeArrowheads="1"/>
                    </pic:cNvPicPr>
                  </pic:nvPicPr>
                  <pic:blipFill>
                    <a:blip r:embed="rId12"/>
                    <a:stretch>
                      <a:fillRect/>
                    </a:stretch>
                  </pic:blipFill>
                  <pic:spPr bwMode="auto">
                    <a:xfrm>
                      <a:off x="0" y="0"/>
                      <a:ext cx="5334000" cy="2269668"/>
                    </a:xfrm>
                    <a:prstGeom prst="rect">
                      <a:avLst/>
                    </a:prstGeom>
                    <a:noFill/>
                    <a:ln w="9525">
                      <a:noFill/>
                      <a:headEnd/>
                      <a:tailEnd/>
                    </a:ln>
                  </pic:spPr>
                </pic:pic>
              </a:graphicData>
            </a:graphic>
          </wp:inline>
        </w:drawing>
      </w:r>
    </w:p>
    <w:p w14:paraId="34B44103" w14:textId="77777777" w:rsidR="00C240A3" w:rsidRDefault="00000000">
      <w:pPr>
        <w:pStyle w:val="ImageCaption"/>
        <w:keepLines/>
        <w:jc w:val="center"/>
        <w:rPr>
          <w:lang w:eastAsia="zh-CN"/>
        </w:rPr>
      </w:pPr>
      <w:proofErr w:type="gramStart"/>
      <w:r>
        <w:rPr>
          <w:sz w:val="21"/>
          <w:szCs w:val="21"/>
          <w:lang w:eastAsia="zh-CN"/>
        </w:rPr>
        <w:t>图 6</w:t>
      </w:r>
      <w:r>
        <w:rPr>
          <w:sz w:val="21"/>
          <w:szCs w:val="21"/>
          <w:lang w:eastAsia="zh-CN"/>
        </w:rPr>
        <w:t xml:space="preserve"> </w:t>
      </w:r>
      <w:r>
        <w:rPr>
          <w:sz w:val="21"/>
          <w:szCs w:val="21"/>
          <w:lang w:eastAsia="zh-CN"/>
        </w:rPr>
        <w:t>稳态</w:t>
      </w:r>
      <w:proofErr w:type="gramEnd"/>
      <w:r>
        <w:rPr>
          <w:sz w:val="21"/>
          <w:szCs w:val="21"/>
          <w:lang w:eastAsia="zh-CN"/>
        </w:rPr>
        <w:t>末端轴向压力与</w:t>
      </w:r>
      <w:r>
        <w:rPr>
          <w:sz w:val="21"/>
          <w:szCs w:val="21"/>
          <w:lang w:eastAsia="zh-CN"/>
        </w:rPr>
        <w:t xml:space="preserve"> Poiseuille </w:t>
      </w:r>
      <w:r>
        <w:rPr>
          <w:sz w:val="21"/>
          <w:szCs w:val="21"/>
          <w:lang w:eastAsia="zh-CN"/>
        </w:rPr>
        <w:t>解析分布</w:t>
      </w:r>
    </w:p>
    <w:p w14:paraId="022EDED8" w14:textId="77777777" w:rsidR="00C240A3" w:rsidRDefault="00000000">
      <w:pPr>
        <w:pStyle w:val="a0"/>
        <w:ind w:firstLineChars="200" w:firstLine="480"/>
        <w:jc w:val="both"/>
        <w:rPr>
          <w:lang w:eastAsia="zh-CN"/>
        </w:rPr>
      </w:pPr>
      <w:r>
        <w:rPr>
          <w:sz w:val="24"/>
          <w:lang w:eastAsia="zh-CN"/>
        </w:rPr>
        <w:t>一维与三维压力沿共同轴向坐标展示后，可以直观看到接口两侧的衔接关系及下游压降。中心线压力用于描述空间变化，接口反馈仍按截面面积平均计算，二者的统计位置与含义应保持区分。</w:t>
      </w:r>
    </w:p>
    <w:p>
      <w:pPr>
        <w:pStyle w:val="a0"/>
        <w:keepNext w:val="0"/>
        <w:keepLines/>
        <w:spacing w:line="360" w:lineRule="auto" w:before="0" w:after="0"/>
        <w:ind w:firstLineChars="200" w:firstLine="480"/>
        <w:jc w:val="both"/>
        <w:rPr>
          <w:lang w:eastAsia="zh-CN"/>
        </w:rPr>
      </w:pPr>
      <w:r>
        <w:rPr>
          <w:rFonts w:ascii="Times New Roman" w:hAnsi="Times New Roman" w:eastAsia="宋体"/>
          <w:sz w:val="24"/>
        </w:rPr>
        <w:t>为观察稳态水力结果在三维域内的分布，图 7 给出 12/80 网格在 2 s 时的纵向速度与压力云图。截面通过管轴，左侧为三维入口，右侧为出口，上下边缘为管壁；轴向范围为 20～40 mm。后续纵向云图采用相同的观察方向。</w:t>
      </w:r>
    </w:p>
    <w:p>
      <w:pPr>
        <w:pStyle w:val="CaptionedFigure"/>
        <w:keepNext/>
        <w:keepLines/>
        <w:ind w:firstLine="0"/>
        <w:jc w:val="center"/>
      </w:pPr>
      <w:r>
        <w:drawing>
          <wp:inline xmlns:a="http://schemas.openxmlformats.org/drawingml/2006/main" xmlns:pic="http://schemas.openxmlformats.org/drawingml/2006/picture">
            <wp:extent cx="5328000" cy="2058545"/>
            <wp:docPr id="121" name="Picture 121" descr="图 7 稳态细网格的纵向速度与压力云图" title="图 7 稳态细网格的纵向速度与压力云图"/>
            <wp:cNvGraphicFramePr>
              <a:graphicFrameLocks noChangeAspect="1"/>
            </wp:cNvGraphicFramePr>
            <a:graphic>
              <a:graphicData uri="http://schemas.openxmlformats.org/drawingml/2006/picture">
                <pic:pic>
                  <pic:nvPicPr>
                    <pic:cNvPr id="0" name="steady-field-contours.png"/>
                    <pic:cNvPicPr/>
                  </pic:nvPicPr>
                  <pic:blipFill>
                    <a:blip r:embed="rId27"/>
                    <a:stretch>
                      <a:fillRect/>
                    </a:stretch>
                  </pic:blipFill>
                  <pic:spPr>
                    <a:xfrm>
                      <a:off x="0" y="0"/>
                      <a:ext cx="5328000" cy="2058545"/>
                    </a:xfrm>
                    <a:prstGeom prst="rect"/>
                  </pic:spPr>
                </pic:pic>
              </a:graphicData>
            </a:graphic>
          </wp:inline>
        </w:drawing>
      </w:r>
    </w:p>
    <w:p>
      <w:pPr>
        <w:pStyle w:val="ImageCaption"/>
        <w:keepNext w:val="0"/>
        <w:keepLines/>
        <w:ind w:firstLine="0"/>
        <w:jc w:val="center"/>
        <w:rPr>
          <w:lang w:eastAsia="zh-CN"/>
        </w:rPr>
      </w:pPr>
      <w:r>
        <w:rPr>
          <w:rFonts w:ascii="Times New Roman" w:hAnsi="Times New Roman" w:eastAsia="黑体"/>
          <w:sz w:val="21"/>
        </w:rPr>
        <w:t>图 7 稳态细网格的纵向速度与压力云图</w:t>
      </w:r>
    </w:p>
    <w:p>
      <w:pPr>
        <w:pStyle w:val="a0"/>
        <w:keepNext w:val="0"/>
        <w:keepLines/>
        <w:spacing w:line="360" w:lineRule="auto" w:before="0" w:after="0"/>
        <w:ind w:firstLineChars="200" w:firstLine="480"/>
        <w:jc w:val="both"/>
        <w:rPr>
          <w:lang w:eastAsia="zh-CN"/>
        </w:rPr>
      </w:pPr>
      <w:r>
        <w:rPr>
          <w:rFonts w:ascii="Times New Roman" w:hAnsi="Times New Roman" w:eastAsia="宋体"/>
          <w:sz w:val="24"/>
        </w:rPr>
        <w:t>速度在管轴附近最大，向管壁逐渐减小，沿轴向的剖面形态基本保持一致；域内最大速度约为 0.199 m/s，与平均速度约 0.1 m/s 的层流抛物线分布相符。压力主要沿轴向递减，同一截面的径向差异较小。这些空间特征与前述速度及压降的定量误差结果一致。</w:t>
      </w:r>
    </w:p>
    <w:p w14:paraId="5B27B446" w14:textId="77777777" w:rsidR="00C240A3" w:rsidRDefault="00000000">
      <w:pPr>
        <w:pStyle w:val="1"/>
        <w:rPr>
          <w:lang w:eastAsia="zh-CN"/>
        </w:rPr>
      </w:pPr>
      <w:bookmarkStart w:id="8" w:name="算例-b无源项温度及相分数瞬态输运"/>
      <w:proofErr w:type="gramStart"/>
      <w:r>
        <w:rPr>
          <w:szCs w:val="28"/>
          <w:lang w:eastAsia="zh-CN"/>
        </w:rPr>
        <w:t xml:space="preserve">4 </w:t>
      </w:r>
      <w:r>
        <w:rPr>
          <w:szCs w:val="28"/>
          <w:lang w:eastAsia="zh-CN"/>
        </w:rPr>
        <w:t>算</w:t>
      </w:r>
      <w:proofErr w:type="gramEnd"/>
      <w:r>
        <w:rPr>
          <w:szCs w:val="28"/>
          <w:lang w:eastAsia="zh-CN"/>
        </w:rPr>
        <w:t>例</w:t>
      </w:r>
      <w:r>
        <w:rPr>
          <w:szCs w:val="28"/>
          <w:lang w:eastAsia="zh-CN"/>
        </w:rPr>
        <w:t xml:space="preserve"> B </w:t>
      </w:r>
      <w:r>
        <w:rPr>
          <w:szCs w:val="28"/>
          <w:lang w:eastAsia="zh-CN"/>
        </w:rPr>
        <w:t>无源项温度及相分数瞬态输运</w:t>
      </w:r>
    </w:p>
    <w:p w14:paraId="1D3BB6ED" w14:textId="77777777" w:rsidR="00C240A3" w:rsidRDefault="00000000">
      <w:pPr>
        <w:pStyle w:val="a0"/>
        <w:ind w:firstLineChars="200" w:firstLine="480"/>
        <w:jc w:val="both"/>
        <w:rPr>
          <w:lang w:eastAsia="zh-CN"/>
        </w:rPr>
      </w:pPr>
      <w:r>
        <w:rPr>
          <w:sz w:val="24"/>
          <w:lang w:eastAsia="zh-CN"/>
        </w:rPr>
        <w:t>本算例用于检验一维输出的温度和相分数能否准确施加于三维入口，并在三维流场中形成正确的瞬态输运。采用无扩散、无源项的对流模型后，可以建立独立解析解，分别评价入口传递精度、域内场误差和接口累计收支。进一步比较两档网格与时间步长，判断提高分辨率能否改善计算结果。</w:t>
      </w:r>
    </w:p>
    <w:p w14:paraId="16E5763F" w14:textId="77777777" w:rsidR="00C240A3" w:rsidRDefault="00000000">
      <w:pPr>
        <w:pStyle w:val="2"/>
        <w:rPr>
          <w:lang w:eastAsia="zh-CN"/>
        </w:rPr>
      </w:pPr>
      <w:proofErr w:type="gramStart"/>
      <w:r>
        <w:rPr>
          <w:sz w:val="26"/>
          <w:szCs w:val="26"/>
          <w:lang w:eastAsia="zh-CN"/>
        </w:rPr>
        <w:t xml:space="preserve">4.1 </w:t>
      </w:r>
      <w:r>
        <w:rPr>
          <w:sz w:val="26"/>
          <w:szCs w:val="26"/>
          <w:lang w:eastAsia="zh-CN"/>
        </w:rPr>
        <w:t>验证</w:t>
      </w:r>
      <w:proofErr w:type="gramEnd"/>
      <w:r>
        <w:rPr>
          <w:sz w:val="26"/>
          <w:szCs w:val="26"/>
          <w:lang w:eastAsia="zh-CN"/>
        </w:rPr>
        <w:t>目的与算例设置</w:t>
      </w:r>
    </w:p>
    <w:p w14:paraId="7BF601AF" w14:textId="77777777" w:rsidR="00C240A3" w:rsidRDefault="00000000">
      <w:pPr>
        <w:pStyle w:val="a0"/>
        <w:ind w:firstLineChars="200" w:firstLine="480"/>
        <w:jc w:val="both"/>
        <w:rPr>
          <w:lang w:eastAsia="zh-CN"/>
        </w:rPr>
      </w:pPr>
      <w:r>
        <w:rPr>
          <w:sz w:val="24"/>
          <w:lang w:eastAsia="zh-CN"/>
        </w:rPr>
        <w:t>温度</w:t>
      </w:r>
      <w:proofErr w:type="gramStart"/>
      <w:r>
        <w:rPr>
          <w:sz w:val="24"/>
          <w:lang w:eastAsia="zh-CN"/>
        </w:rPr>
        <w:t>从</w:t>
      </w:r>
      <w:r>
        <w:rPr>
          <w:sz w:val="24"/>
          <w:lang w:eastAsia="zh-CN"/>
        </w:rPr>
        <w:t xml:space="preserve"> 300 </w:t>
      </w:r>
      <w:proofErr w:type="gramEnd"/>
      <w:r>
        <w:rPr>
          <w:sz w:val="24"/>
          <w:lang w:eastAsia="zh-CN"/>
        </w:rPr>
        <w:t xml:space="preserve">K </w:t>
      </w:r>
      <w:r>
        <w:rPr>
          <w:sz w:val="24"/>
          <w:lang w:eastAsia="zh-CN"/>
        </w:rPr>
        <w:t>向供给</w:t>
      </w:r>
      <w:proofErr w:type="gramStart"/>
      <w:r>
        <w:rPr>
          <w:sz w:val="24"/>
          <w:lang w:eastAsia="zh-CN"/>
        </w:rPr>
        <w:t>值</w:t>
      </w:r>
      <w:r>
        <w:rPr>
          <w:sz w:val="24"/>
          <w:lang w:eastAsia="zh-CN"/>
        </w:rPr>
        <w:t xml:space="preserve"> 320 </w:t>
      </w:r>
      <w:proofErr w:type="gramEnd"/>
      <w:r>
        <w:rPr>
          <w:sz w:val="24"/>
          <w:lang w:eastAsia="zh-CN"/>
        </w:rPr>
        <w:t xml:space="preserve">K </w:t>
      </w:r>
      <w:r>
        <w:rPr>
          <w:sz w:val="24"/>
          <w:lang w:eastAsia="zh-CN"/>
        </w:rPr>
        <w:t>变化，相</w:t>
      </w:r>
      <w:r>
        <w:rPr>
          <w:sz w:val="24"/>
          <w:lang w:eastAsia="zh-CN"/>
        </w:rPr>
        <w:t xml:space="preserve"> A </w:t>
      </w:r>
      <w:r>
        <w:rPr>
          <w:sz w:val="24"/>
          <w:lang w:eastAsia="zh-CN"/>
        </w:rPr>
        <w:t>体积分数</w:t>
      </w:r>
      <w:proofErr w:type="gramStart"/>
      <w:r>
        <w:rPr>
          <w:sz w:val="24"/>
          <w:lang w:eastAsia="zh-CN"/>
        </w:rPr>
        <w:t>从</w:t>
      </w:r>
      <w:r>
        <w:rPr>
          <w:sz w:val="24"/>
          <w:lang w:eastAsia="zh-CN"/>
        </w:rPr>
        <w:t xml:space="preserve"> 0.2 </w:t>
      </w:r>
      <w:proofErr w:type="gramEnd"/>
      <w:r>
        <w:rPr>
          <w:sz w:val="24"/>
          <w:lang w:eastAsia="zh-CN"/>
        </w:rPr>
        <w:t>向供给</w:t>
      </w:r>
      <w:proofErr w:type="gramStart"/>
      <w:r>
        <w:rPr>
          <w:sz w:val="24"/>
          <w:lang w:eastAsia="zh-CN"/>
        </w:rPr>
        <w:t>值</w:t>
      </w:r>
      <w:r>
        <w:rPr>
          <w:sz w:val="24"/>
          <w:lang w:eastAsia="zh-CN"/>
        </w:rPr>
        <w:t xml:space="preserve"> 0.8 </w:t>
      </w:r>
      <w:proofErr w:type="gramEnd"/>
      <w:r>
        <w:rPr>
          <w:sz w:val="24"/>
          <w:lang w:eastAsia="zh-CN"/>
        </w:rPr>
        <w:t>变化，入口状态由一维混合容积连续更新。计算物理时长</w:t>
      </w:r>
      <w:proofErr w:type="gramStart"/>
      <w:r>
        <w:rPr>
          <w:sz w:val="24"/>
          <w:lang w:eastAsia="zh-CN"/>
        </w:rPr>
        <w:t>为</w:t>
      </w:r>
      <w:r>
        <w:rPr>
          <w:sz w:val="24"/>
          <w:lang w:eastAsia="zh-CN"/>
        </w:rPr>
        <w:t xml:space="preserve"> 0.12 </w:t>
      </w:r>
      <w:proofErr w:type="gramEnd"/>
      <w:r>
        <w:rPr>
          <w:sz w:val="24"/>
          <w:lang w:eastAsia="zh-CN"/>
        </w:rPr>
        <w:t>s</w:t>
      </w:r>
      <w:r>
        <w:rPr>
          <w:sz w:val="24"/>
          <w:lang w:eastAsia="zh-CN"/>
        </w:rPr>
        <w:t>，交换窗口</w:t>
      </w:r>
      <w:proofErr w:type="gramStart"/>
      <w:r>
        <w:rPr>
          <w:sz w:val="24"/>
          <w:lang w:eastAsia="zh-CN"/>
        </w:rPr>
        <w:t>为</w:t>
      </w:r>
      <w:r>
        <w:rPr>
          <w:sz w:val="24"/>
          <w:lang w:eastAsia="zh-CN"/>
        </w:rPr>
        <w:t xml:space="preserve"> 5 </w:t>
      </w:r>
      <w:proofErr w:type="spellStart"/>
      <w:proofErr w:type="gramEnd"/>
      <w:r>
        <w:rPr>
          <w:sz w:val="24"/>
          <w:lang w:eastAsia="zh-CN"/>
        </w:rPr>
        <w:t>ms</w:t>
      </w:r>
      <w:proofErr w:type="spellEnd"/>
      <w:r>
        <w:rPr>
          <w:sz w:val="24"/>
          <w:lang w:eastAsia="zh-CN"/>
        </w:rPr>
        <w:t>。</w:t>
      </w:r>
      <w:r>
        <w:rPr>
          <w:sz w:val="24"/>
          <w:lang w:eastAsia="zh-CN"/>
        </w:rPr>
        <w:t>6/</w:t>
      </w:r>
      <w:proofErr w:type="gramStart"/>
      <w:r>
        <w:rPr>
          <w:sz w:val="24"/>
          <w:lang w:eastAsia="zh-CN"/>
        </w:rPr>
        <w:t xml:space="preserve">40 </w:t>
      </w:r>
      <w:r>
        <w:rPr>
          <w:sz w:val="24"/>
          <w:lang w:eastAsia="zh-CN"/>
        </w:rPr>
        <w:t>网格</w:t>
      </w:r>
      <w:proofErr w:type="gramEnd"/>
      <w:r>
        <w:rPr>
          <w:sz w:val="24"/>
          <w:lang w:eastAsia="zh-CN"/>
        </w:rPr>
        <w:t>采用一维最大子</w:t>
      </w:r>
      <w:proofErr w:type="gramStart"/>
      <w:r>
        <w:rPr>
          <w:sz w:val="24"/>
          <w:lang w:eastAsia="zh-CN"/>
        </w:rPr>
        <w:t>步</w:t>
      </w:r>
      <w:r>
        <w:rPr>
          <w:sz w:val="24"/>
          <w:lang w:eastAsia="zh-CN"/>
        </w:rPr>
        <w:t xml:space="preserve"> 1 </w:t>
      </w:r>
      <w:proofErr w:type="spellStart"/>
      <w:proofErr w:type="gramEnd"/>
      <w:r>
        <w:rPr>
          <w:sz w:val="24"/>
          <w:lang w:eastAsia="zh-CN"/>
        </w:rPr>
        <w:t>ms</w:t>
      </w:r>
      <w:proofErr w:type="spellEnd"/>
      <w:r>
        <w:rPr>
          <w:sz w:val="24"/>
          <w:lang w:eastAsia="zh-CN"/>
        </w:rPr>
        <w:t>、三维最大子</w:t>
      </w:r>
      <w:proofErr w:type="gramStart"/>
      <w:r>
        <w:rPr>
          <w:sz w:val="24"/>
          <w:lang w:eastAsia="zh-CN"/>
        </w:rPr>
        <w:t>步</w:t>
      </w:r>
      <w:r>
        <w:rPr>
          <w:sz w:val="24"/>
          <w:lang w:eastAsia="zh-CN"/>
        </w:rPr>
        <w:t xml:space="preserve"> 0.5 </w:t>
      </w:r>
      <w:proofErr w:type="spellStart"/>
      <w:proofErr w:type="gramEnd"/>
      <w:r>
        <w:rPr>
          <w:sz w:val="24"/>
          <w:lang w:eastAsia="zh-CN"/>
        </w:rPr>
        <w:t>ms</w:t>
      </w:r>
      <w:proofErr w:type="spellEnd"/>
      <w:r>
        <w:rPr>
          <w:sz w:val="24"/>
          <w:lang w:eastAsia="zh-CN"/>
        </w:rPr>
        <w:t>；</w:t>
      </w:r>
      <w:r>
        <w:rPr>
          <w:sz w:val="24"/>
          <w:lang w:eastAsia="zh-CN"/>
        </w:rPr>
        <w:t>8/</w:t>
      </w:r>
      <w:proofErr w:type="gramStart"/>
      <w:r>
        <w:rPr>
          <w:sz w:val="24"/>
          <w:lang w:eastAsia="zh-CN"/>
        </w:rPr>
        <w:t xml:space="preserve">80 </w:t>
      </w:r>
      <w:r>
        <w:rPr>
          <w:sz w:val="24"/>
          <w:lang w:eastAsia="zh-CN"/>
        </w:rPr>
        <w:t>网格</w:t>
      </w:r>
      <w:proofErr w:type="gramEnd"/>
      <w:r>
        <w:rPr>
          <w:sz w:val="24"/>
          <w:lang w:eastAsia="zh-CN"/>
        </w:rPr>
        <w:t>将两侧最大子步分别缩小</w:t>
      </w:r>
      <w:proofErr w:type="gramStart"/>
      <w:r>
        <w:rPr>
          <w:sz w:val="24"/>
          <w:lang w:eastAsia="zh-CN"/>
        </w:rPr>
        <w:t>至</w:t>
      </w:r>
      <w:r>
        <w:rPr>
          <w:sz w:val="24"/>
          <w:lang w:eastAsia="zh-CN"/>
        </w:rPr>
        <w:t xml:space="preserve"> 0.5 </w:t>
      </w:r>
      <w:proofErr w:type="spellStart"/>
      <w:proofErr w:type="gramEnd"/>
      <w:r>
        <w:rPr>
          <w:sz w:val="24"/>
          <w:lang w:eastAsia="zh-CN"/>
        </w:rPr>
        <w:t>ms</w:t>
      </w:r>
      <w:proofErr w:type="spellEnd"/>
      <w:r>
        <w:rPr>
          <w:sz w:val="24"/>
          <w:lang w:eastAsia="zh-CN"/>
        </w:rPr>
        <w:t xml:space="preserve"> </w:t>
      </w:r>
      <w:proofErr w:type="gramStart"/>
      <w:r>
        <w:rPr>
          <w:sz w:val="24"/>
          <w:lang w:eastAsia="zh-CN"/>
        </w:rPr>
        <w:t>和</w:t>
      </w:r>
      <w:r>
        <w:rPr>
          <w:sz w:val="24"/>
          <w:lang w:eastAsia="zh-CN"/>
        </w:rPr>
        <w:t xml:space="preserve"> 0.25 </w:t>
      </w:r>
      <w:proofErr w:type="spellStart"/>
      <w:r>
        <w:rPr>
          <w:sz w:val="24"/>
          <w:lang w:eastAsia="zh-CN"/>
        </w:rPr>
        <w:t>ms</w:t>
      </w:r>
      <w:proofErr w:type="spellEnd"/>
      <w:proofErr w:type="gramEnd"/>
      <w:r>
        <w:rPr>
          <w:sz w:val="24"/>
          <w:lang w:eastAsia="zh-CN"/>
        </w:rPr>
        <w:t>。两组设置用于比较空间与时间联合细化的效果。</w:t>
      </w:r>
    </w:p>
    <w:p w14:paraId="27AB9C9F" w14:textId="77777777" w:rsidR="00E62988" w:rsidRDefault="00000000">
      <w:pPr>
        <w:pStyle w:val="2"/>
        <w:rPr>
          <w:lang w:eastAsia="zh-CN"/>
        </w:rPr>
      </w:pPr>
      <w:proofErr w:type="gramStart"/>
      <w:r>
        <w:rPr>
          <w:sz w:val="26"/>
          <w:szCs w:val="26"/>
          <w:lang w:eastAsia="zh-CN"/>
        </w:rPr>
        <w:t xml:space="preserve">4.2 </w:t>
      </w:r>
      <w:r>
        <w:rPr>
          <w:sz w:val="26"/>
          <w:szCs w:val="26"/>
          <w:lang w:eastAsia="zh-CN"/>
        </w:rPr>
        <w:t>解析</w:t>
      </w:r>
      <w:proofErr w:type="gramEnd"/>
      <w:r>
        <w:rPr>
          <w:sz w:val="26"/>
          <w:szCs w:val="26"/>
          <w:lang w:eastAsia="zh-CN"/>
        </w:rPr>
        <w:t>参考与评价指标</w:t>
      </w:r>
    </w:p>
    <w:p w14:paraId="7DA457F3" w14:textId="77777777" w:rsidR="00C240A3" w:rsidRDefault="00000000">
      <w:pPr>
        <w:pStyle w:val="FirstParagraph"/>
        <w:keepNext/>
        <w:ind w:firstLineChars="200" w:firstLine="480"/>
        <w:jc w:val="both"/>
        <w:rPr>
          <w:lang w:eastAsia="zh-CN"/>
        </w:rPr>
      </w:pPr>
      <w:r>
        <w:rPr>
          <w:sz w:val="24"/>
          <w:lang w:eastAsia="zh-CN"/>
        </w:rPr>
        <w:t>圆管内不同径向位置的流速不同，入口状态到达域内各点的时间也不同。以名义充分发展速度剖面构造参考解：</w:t>
      </w:r>
    </w:p>
    <w:p w14:paraId="24CEFD77" w14:textId="77777777" w:rsidR="00C240A3" w:rsidRDefault="00000000">
      <w:pPr>
        <w:pStyle w:val="a0"/>
        <w:keepLines/>
        <w:tabs>
          <w:tab w:val="center" w:pos="4082"/>
          <w:tab w:val="right" w:pos="8787"/>
        </w:tabs>
      </w:pPr>
      <w:r>
        <w:rPr>
          <w:sz w:val="24"/>
          <w:lang w:eastAsia="zh-CN"/>
        </w:rPr>
        <w:tab/>
      </w:r>
      <m:oMath>
        <m:sSub>
          <m:sSubPr>
            <m:ctrlPr>
              <w:rPr>
                <w:rFonts w:ascii="Cambria Math" w:hAnsi="Cambria Math"/>
              </w:rPr>
            </m:ctrlPr>
          </m:sSubPr>
          <m:e>
            <m:r>
              <w:rPr>
                <w:sz w:val="24"/>
              </w:rPr>
              <m:t>U</m:t>
            </m:r>
          </m:e>
          <m:sub>
            <m:r>
              <w:rPr>
                <w:sz w:val="24"/>
              </w:rPr>
              <m:t>z</m:t>
            </m:r>
          </m:sub>
        </m:sSub>
        <m:r>
          <m:rPr>
            <m:sty m:val="p"/>
          </m:rPr>
          <w:rPr>
            <w:sz w:val="24"/>
            <w:i w:val="0"/>
            <w:iCs w:val="0"/>
          </w:rPr>
          <m:t>(</m:t>
        </m:r>
        <m:r>
          <w:rPr>
            <w:sz w:val="24"/>
          </w:rPr>
          <m:t>r</m:t>
        </m:r>
        <m:r>
          <m:rPr>
            <m:sty m:val="p"/>
          </m:rPr>
          <w:rPr>
            <w:sz w:val="24"/>
            <w:i w:val="0"/>
            <w:iCs w:val="0"/>
          </w:rPr>
          <m:t>)=</m:t>
        </m:r>
        <m:r>
          <m:rPr>
            <m:sty m:val="p"/>
          </m:rPr>
          <w:rPr>
            <w:sz w:val="24"/>
            <w:i w:val="0"/>
            <w:iCs w:val="0"/>
          </w:rPr>
          <m:t>2</m:t>
        </m:r>
        <m:sSub>
          <m:sSubPr>
            <m:ctrlPr>
              <w:rPr>
                <w:rFonts w:ascii="Cambria Math" w:hAnsi="Cambria Math"/>
              </w:rPr>
            </m:ctrlPr>
          </m:sSubPr>
          <m:e>
            <m:r>
              <w:rPr>
                <w:sz w:val="24"/>
              </w:rPr>
              <m:t>u</m:t>
            </m:r>
          </m:e>
          <m:sub>
            <m:r>
              <w:rPr>
                <w:sz w:val="24"/>
              </w:rPr>
              <m:t>ref</m:t>
            </m:r>
          </m:sub>
        </m:sSub>
        <m:r>
          <m:rPr>
            <m:sty m:val="p"/>
          </m:rPr>
          <w:rPr>
            <w:sz w:val="24"/>
            <w:i w:val="0"/>
            <w:iCs w:val="0"/>
          </w:rPr>
          <m:t>(</m:t>
        </m:r>
        <m:r>
          <m:rPr>
            <m:sty m:val="p"/>
          </m:rPr>
          <w:rPr>
            <w:sz w:val="24"/>
            <w:i w:val="0"/>
            <w:iCs w:val="0"/>
          </w:rPr>
          <m:t>1</m:t>
        </m:r>
        <m:r>
          <m:rPr>
            <m:sty m:val="p"/>
          </m:rPr>
          <w:rPr>
            <w:sz w:val="24"/>
            <w:i w:val="0"/>
            <w:iCs w:val="0"/>
          </w:rPr>
          <m:t>-</m:t>
        </m:r>
        <m:sSup>
          <m:sSupPr>
            <m:ctrlPr>
              <w:rPr>
                <w:rFonts w:ascii="Cambria Math" w:hAnsi="Cambria Math"/>
              </w:rPr>
            </m:ctrlPr>
          </m:sSupPr>
          <m:e>
            <m:r>
              <w:rPr>
                <w:sz w:val="24"/>
              </w:rPr>
              <m:t>r</m:t>
            </m:r>
          </m:e>
          <m:sup>
            <m:r>
              <m:rPr>
                <m:sty m:val="p"/>
              </m:rPr>
              <w:rPr>
                <w:sz w:val="24"/>
                <w:i w:val="0"/>
                <w:iCs w:val="0"/>
              </w:rPr>
              <m:t>2</m:t>
            </m:r>
          </m:sup>
        </m:sSup>
        <m:r>
          <m:rPr>
            <m:sty m:val="p"/>
          </m:rPr>
          <w:rPr>
            <w:sz w:val="24"/>
            <w:i w:val="0"/>
            <w:iCs w:val="0"/>
          </w:rPr>
          <m:t>/</m:t>
        </m:r>
        <m:sSup>
          <m:sSupPr>
            <m:ctrlPr>
              <w:rPr>
                <w:rFonts w:ascii="Cambria Math" w:hAnsi="Cambria Math"/>
              </w:rPr>
            </m:ctrlPr>
          </m:sSupPr>
          <m:e>
            <m:r>
              <w:rPr>
                <w:sz w:val="24"/>
              </w:rPr>
              <m:t>R</m:t>
            </m:r>
          </m:e>
          <m:sup>
            <m:r>
              <m:rPr>
                <m:sty m:val="p"/>
              </m:rPr>
              <w:rPr>
                <w:sz w:val="24"/>
                <w:i w:val="0"/>
                <w:iCs w:val="0"/>
              </w:rPr>
              <m:t>2</m:t>
            </m:r>
          </m:sup>
        </m:sSup>
        <m:r>
          <m:rPr>
            <m:sty m:val="p"/>
          </m:rPr>
          <w:rPr>
            <w:sz w:val="24"/>
            <w:i w:val="0"/>
            <w:iCs w:val="0"/>
          </w:rPr>
          <m:t>).</m:t>
        </m:r>
      </m:oMath>
      <w:r>
        <w:rPr>
          <w:sz w:val="24"/>
        </w:rPr>
        <w:tab/>
      </w:r>
      <w:r>
        <w:rPr>
          <w:sz w:val="24"/>
        </w:rPr>
        <w:t>（</w:t>
      </w:r>
      <w:r>
        <w:rPr>
          <w:sz w:val="24"/>
        </w:rPr>
        <w:t>3</w:t>
      </w:r>
      <w:r>
        <w:rPr>
          <w:sz w:val="24"/>
        </w:rPr>
        <w:t>）</w:t>
      </w:r>
    </w:p>
    <w:p w14:paraId="33DE7F32" w14:textId="77777777" w:rsidR="00C240A3" w:rsidRDefault="00000000">
      <w:pPr>
        <w:pStyle w:val="FirstParagraph"/>
        <w:keepNext/>
        <w:ind w:firstLineChars="200" w:firstLine="480"/>
        <w:jc w:val="both"/>
        <w:rPr>
          <w:lang w:eastAsia="zh-CN"/>
        </w:rPr>
      </w:pPr>
      <w:r>
        <w:rPr>
          <w:sz w:val="24"/>
          <w:lang w:eastAsia="zh-CN"/>
        </w:rPr>
        <w:t>混合容积的入口状态为</w:t>
      </w:r>
      <w:r>
        <w:rPr>
          <w:sz w:val="24"/>
          <w:lang w:eastAsia="zh-CN"/>
        </w:rPr>
        <w:t xml:space="preserve"> </w:t>
      </w:r>
      <m:oMath>
        <m:sSub>
          <m:sSubPr>
            <m:ctrlPr>
              <w:rPr>
                <w:rFonts w:ascii="Cambria Math" w:hAnsi="Cambria Math"/>
              </w:rPr>
            </m:ctrlPr>
          </m:sSubPr>
          <m:e>
            <m:r>
              <w:rPr>
                <w:sz w:val="24"/>
                <w:lang w:eastAsia="zh-CN"/>
              </w:rPr>
              <m:t>Y</m:t>
            </m:r>
          </m:e>
          <m:sub>
            <m:r>
              <w:rPr>
                <w:sz w:val="24"/>
                <w:lang w:eastAsia="zh-CN"/>
              </w:rPr>
              <m:t>in</m:t>
            </m:r>
          </m:sub>
        </m:sSub>
        <m:r>
          <m:rPr>
            <m:sty m:val="p"/>
          </m:rPr>
          <w:rPr>
            <w:sz w:val="24"/>
            <w:lang w:eastAsia="zh-CN"/>
            <w:i w:val="0"/>
            <w:iCs w:val="0"/>
          </w:rPr>
          <m:t>(</m:t>
        </m:r>
        <m:r>
          <w:rPr>
            <w:sz w:val="24"/>
            <w:lang w:eastAsia="zh-CN"/>
          </w:rPr>
          <m:t>t</m:t>
        </m:r>
        <m:r>
          <m:rPr>
            <m:sty m:val="p"/>
          </m:rPr>
          <w:rPr>
            <w:sz w:val="24"/>
            <w:lang w:eastAsia="zh-CN"/>
            <w:i w:val="0"/>
            <w:iCs w:val="0"/>
          </w:rPr>
          <m:t>)=</m:t>
        </m:r>
        <m:sSub>
          <m:sSubPr>
            <m:ctrlPr>
              <w:rPr>
                <w:rFonts w:ascii="Cambria Math" w:hAnsi="Cambria Math"/>
              </w:rPr>
            </m:ctrlPr>
          </m:sSubPr>
          <m:e>
            <m:r>
              <w:rPr>
                <w:sz w:val="24"/>
                <w:lang w:eastAsia="zh-CN"/>
              </w:rPr>
              <m:t>Y</m:t>
            </m:r>
          </m:e>
          <m:sub>
            <m:r>
              <m:rPr>
                <m:nor/>
              </m:rPr>
              <w:rPr>
                <w:sz w:val="24"/>
                <w:lang w:eastAsia="zh-CN"/>
                <w:i w:val="0"/>
                <w:iCs w:val="0"/>
              </w:rPr>
              <m:t>s</m:t>
            </m:r>
          </m:sub>
        </m:sSub>
        <m:r>
          <m:rPr>
            <m:sty m:val="p"/>
          </m:rPr>
          <w:rPr>
            <w:sz w:val="24"/>
            <w:lang w:eastAsia="zh-CN"/>
            <w:i w:val="0"/>
            <w:iCs w:val="0"/>
          </w:rPr>
          <m:t>+(</m:t>
        </m:r>
        <m:sSub>
          <m:sSubPr>
            <m:ctrlPr>
              <w:rPr>
                <w:rFonts w:ascii="Cambria Math" w:hAnsi="Cambria Math"/>
              </w:rPr>
            </m:ctrlPr>
          </m:sSubPr>
          <m:e>
            <m:r>
              <w:rPr>
                <w:sz w:val="24"/>
                <w:lang w:eastAsia="zh-CN"/>
              </w:rPr>
              <m:t>Y</m:t>
            </m:r>
          </m:e>
          <m:sub>
            <m:r>
              <m:rPr>
                <m:sty m:val="p"/>
              </m:rPr>
              <w:rPr>
                <w:sz w:val="24"/>
                <w:lang w:eastAsia="zh-CN"/>
                <w:i w:val="0"/>
                <w:iCs w:val="0"/>
              </w:rPr>
              <m:t>0</m:t>
            </m:r>
          </m:sub>
        </m:sSub>
        <m:r>
          <m:rPr>
            <m:sty m:val="p"/>
          </m:rPr>
          <w:rPr>
            <w:sz w:val="24"/>
            <w:lang w:eastAsia="zh-CN"/>
            <w:i w:val="0"/>
            <w:iCs w:val="0"/>
          </w:rPr>
          <m:t>-</m:t>
        </m:r>
        <m:sSub>
          <m:sSubPr>
            <m:ctrlPr>
              <w:rPr>
                <w:rFonts w:ascii="Cambria Math" w:hAnsi="Cambria Math"/>
              </w:rPr>
            </m:ctrlPr>
          </m:sSubPr>
          <m:e>
            <m:r>
              <w:rPr>
                <w:sz w:val="24"/>
                <w:lang w:eastAsia="zh-CN"/>
              </w:rPr>
              <m:t>Y</m:t>
            </m:r>
          </m:e>
          <m:sub>
            <m:r>
              <m:rPr>
                <m:nor/>
              </m:rPr>
              <w:rPr>
                <w:sz w:val="24"/>
                <w:lang w:eastAsia="zh-CN"/>
                <w:i w:val="0"/>
                <w:iCs w:val="0"/>
              </w:rPr>
              <m:t>s</m:t>
            </m:r>
          </m:sub>
        </m:sSub>
        <m:r>
          <m:rPr>
            <m:sty m:val="p"/>
          </m:rPr>
          <w:rPr>
            <w:sz w:val="24"/>
            <w:lang w:eastAsia="zh-CN"/>
            <w:i w:val="0"/>
            <w:iCs w:val="0"/>
          </w:rPr>
          <m:t>)</m:t>
        </m:r>
        <m:sSup>
          <m:sSupPr>
            <m:ctrlPr>
              <w:rPr>
                <w:rFonts w:ascii="Cambria Math" w:hAnsi="Cambria Math"/>
              </w:rPr>
            </m:ctrlPr>
          </m:sSupPr>
          <m:e>
            <m:r>
              <w:rPr>
                <w:sz w:val="24"/>
                <w:lang w:eastAsia="zh-CN"/>
              </w:rPr>
              <m:t>e</m:t>
            </m:r>
          </m:e>
          <m:sup>
            <m:r>
              <m:rPr>
                <m:sty m:val="p"/>
              </m:rPr>
              <w:rPr>
                <w:sz w:val="24"/>
                <w:lang w:eastAsia="zh-CN"/>
                <w:i w:val="0"/>
                <w:iCs w:val="0"/>
              </w:rPr>
              <m:t>-</m:t>
            </m:r>
            <m:r>
              <w:rPr>
                <w:sz w:val="24"/>
                <w:lang w:eastAsia="zh-CN"/>
              </w:rPr>
              <m:t>t</m:t>
            </m:r>
            <m:r>
              <m:rPr>
                <m:sty m:val="p"/>
              </m:rPr>
              <w:rPr>
                <w:sz w:val="24"/>
                <w:lang w:eastAsia="zh-CN"/>
                <w:i w:val="0"/>
                <w:iCs w:val="0"/>
              </w:rPr>
              <m:t>/</m:t>
            </m:r>
            <m:r>
              <w:rPr>
                <w:sz w:val="24"/>
                <w:lang w:eastAsia="zh-CN"/>
              </w:rPr>
              <m:t>τ</m:t>
            </m:r>
          </m:sup>
        </m:sSup>
      </m:oMath>
      <w:r>
        <w:rPr>
          <w:sz w:val="24"/>
          <w:lang w:eastAsia="zh-CN"/>
        </w:rPr>
        <w:t>，</w:t>
      </w:r>
      <m:oMath>
        <m:r>
          <w:rPr>
            <w:sz w:val="24"/>
            <w:lang w:eastAsia="zh-CN"/>
          </w:rPr>
          <m:t>τ</m:t>
        </m:r>
        <m:r>
          <m:rPr>
            <m:sty m:val="p"/>
          </m:rPr>
          <w:rPr>
            <w:sz w:val="24"/>
            <w:lang w:eastAsia="zh-CN"/>
            <w:i w:val="0"/>
            <w:iCs w:val="0"/>
          </w:rPr>
          <m:t>=</m:t>
        </m:r>
        <m:sSub>
          <m:sSubPr>
            <m:ctrlPr>
              <w:rPr>
                <w:rFonts w:ascii="Cambria Math" w:hAnsi="Cambria Math"/>
              </w:rPr>
            </m:ctrlPr>
          </m:sSubPr>
          <m:e>
            <m:r>
              <w:rPr>
                <w:sz w:val="24"/>
                <w:lang w:eastAsia="zh-CN"/>
              </w:rPr>
              <m:t>V</m:t>
            </m:r>
          </m:e>
          <m:sub>
            <m:r>
              <m:rPr>
                <m:nor/>
              </m:rPr>
              <w:rPr>
                <w:sz w:val="24"/>
                <w:lang w:eastAsia="zh-CN"/>
                <w:i w:val="0"/>
                <w:iCs w:val="0"/>
              </w:rPr>
              <m:t>m</m:t>
            </m:r>
          </m:sub>
        </m:sSub>
        <m:r>
          <m:rPr>
            <m:sty m:val="p"/>
          </m:rPr>
          <w:rPr>
            <w:sz w:val="24"/>
            <w:lang w:eastAsia="zh-CN"/>
            <w:i w:val="0"/>
            <w:iCs w:val="0"/>
          </w:rPr>
          <m:t>/(</m:t>
        </m:r>
        <m:r>
          <w:rPr>
            <w:sz w:val="24"/>
            <w:lang w:eastAsia="zh-CN"/>
          </w:rPr>
          <m:t>A</m:t>
        </m:r>
        <m:sSub>
          <m:sSubPr>
            <m:ctrlPr>
              <w:rPr>
                <w:rFonts w:ascii="Cambria Math" w:hAnsi="Cambria Math"/>
              </w:rPr>
            </m:ctrlPr>
          </m:sSubPr>
          <m:e>
            <m:r>
              <w:rPr>
                <w:sz w:val="24"/>
                <w:lang w:eastAsia="zh-CN"/>
              </w:rPr>
              <m:t>u</m:t>
            </m:r>
          </m:e>
          <m:sub>
            <m:r>
              <w:rPr>
                <w:sz w:val="24"/>
                <w:lang w:eastAsia="zh-CN"/>
              </w:rPr>
              <m:t>ref</m:t>
            </m:r>
          </m:sub>
        </m:sSub>
        <m:r>
          <m:rPr>
            <m:sty m:val="p"/>
          </m:rPr>
          <w:rPr>
            <w:sz w:val="24"/>
            <w:lang w:eastAsia="zh-CN"/>
            <w:i w:val="0"/>
            <w:iCs w:val="0"/>
          </w:rPr>
          <m:t>)=</m:t>
        </m:r>
        <m:r>
          <m:rPr>
            <m:sty m:val="p"/>
          </m:rPr>
          <w:rPr>
            <w:sz w:val="24"/>
            <w:lang w:eastAsia="zh-CN"/>
            <w:i w:val="0"/>
            <w:iCs w:val="0"/>
          </w:rPr>
          <m:t>0.1</m:t>
        </m:r>
      </m:oMath>
      <w:r>
        <w:rPr>
          <w:sz w:val="24"/>
          <w:lang w:eastAsia="zh-CN"/>
        </w:rPr>
        <w:t xml:space="preserve"> s</w:t>
      </w:r>
      <w:r>
        <w:rPr>
          <w:sz w:val="24"/>
          <w:lang w:eastAsia="zh-CN"/>
        </w:rPr>
        <w:t>。三维初始状态为</w:t>
      </w:r>
      <w:r>
        <w:rPr>
          <w:sz w:val="24"/>
          <w:lang w:eastAsia="zh-CN"/>
        </w:rPr>
        <w:t xml:space="preserve"> </w:t>
      </w:r>
      <m:oMath>
        <m:sSub>
          <m:sSubPr>
            <m:ctrlPr>
              <w:rPr>
                <w:rFonts w:ascii="Cambria Math" w:hAnsi="Cambria Math"/>
              </w:rPr>
            </m:ctrlPr>
          </m:sSubPr>
          <m:e>
            <m:r>
              <w:rPr>
                <w:sz w:val="24"/>
                <w:lang w:eastAsia="zh-CN"/>
              </w:rPr>
              <m:t>Y</m:t>
            </m:r>
          </m:e>
          <m:sub>
            <m:r>
              <m:rPr>
                <m:sty m:val="p"/>
              </m:rPr>
              <w:rPr>
                <w:sz w:val="24"/>
                <w:lang w:eastAsia="zh-CN"/>
                <w:i w:val="0"/>
                <w:iCs w:val="0"/>
              </w:rPr>
              <m:t>0</m:t>
            </m:r>
          </m:sub>
        </m:sSub>
      </m:oMath>
      <w:r>
        <w:rPr>
          <w:sz w:val="24"/>
          <w:lang w:eastAsia="zh-CN"/>
        </w:rPr>
        <w:t>，无扩散、无体源项，沿特征线有</w:t>
      </w:r>
    </w:p>
    <w:p w14:paraId="79C26725" w14:textId="77777777" w:rsidR="00C240A3" w:rsidRDefault="00000000">
      <w:pPr>
        <w:pStyle w:val="a0"/>
        <w:keepLines/>
        <w:tabs>
          <w:tab w:val="center" w:pos="4082"/>
          <w:tab w:val="right" w:pos="8787"/>
        </w:tabs>
      </w:pPr>
      <w:r>
        <w:rPr>
          <w:sz w:val="24"/>
          <w:lang w:eastAsia="zh-CN"/>
        </w:rPr>
        <w:tab/>
      </w:r>
      <m:oMath>
        <m:r>
          <w:rPr>
            <w:sz w:val="24"/>
          </w:rPr>
          <m:t>Y</m:t>
        </m:r>
        <m:r>
          <m:rPr>
            <m:sty m:val="p"/>
          </m:rPr>
          <w:rPr>
            <w:sz w:val="24"/>
            <w:i w:val="0"/>
            <w:iCs w:val="0"/>
          </w:rPr>
          <m:t>(</m:t>
        </m:r>
        <m:r>
          <w:rPr>
            <w:sz w:val="24"/>
          </w:rPr>
          <m:t>r</m:t>
        </m:r>
        <m:r>
          <m:rPr>
            <m:sty m:val="p"/>
          </m:rPr>
          <w:rPr>
            <w:sz w:val="24"/>
            <w:i w:val="0"/>
            <w:iCs w:val="0"/>
          </w:rPr>
          <m:t>,</m:t>
        </m:r>
        <m:r>
          <w:rPr>
            <w:sz w:val="24"/>
          </w:rPr>
          <m:t>z</m:t>
        </m:r>
        <m:r>
          <m:rPr>
            <m:sty m:val="p"/>
          </m:rPr>
          <w:rPr>
            <w:sz w:val="24"/>
            <w:i w:val="0"/>
            <w:iCs w:val="0"/>
          </w:rPr>
          <m:t>,</m:t>
        </m:r>
        <m:r>
          <w:rPr>
            <w:sz w:val="24"/>
          </w:rPr>
          <m:t>t</m:t>
        </m:r>
        <m:r>
          <m:rPr>
            <m:sty m:val="p"/>
          </m:rPr>
          <w:rPr>
            <w:sz w:val="24"/>
            <w:i w:val="0"/>
            <w:iCs w:val="0"/>
          </w:rPr>
          <m:t>)=</m:t>
        </m:r>
        <m:sSub>
          <m:sSubPr>
            <m:ctrlPr>
              <w:rPr>
                <w:rFonts w:ascii="Cambria Math" w:hAnsi="Cambria Math"/>
              </w:rPr>
            </m:ctrlPr>
          </m:sSubPr>
          <m:e>
            <m:r>
              <w:rPr>
                <w:sz w:val="24"/>
              </w:rPr>
              <m:t>Y</m:t>
            </m:r>
          </m:e>
          <m:sub>
            <m:r>
              <m:rPr>
                <m:nor/>
              </m:rPr>
              <w:rPr>
                <w:sz w:val="24"/>
                <w:i w:val="0"/>
                <w:iCs w:val="0"/>
              </w:rPr>
              <m:t>s</m:t>
            </m:r>
          </m:sub>
        </m:sSub>
        <m:r>
          <m:rPr>
            <m:sty m:val="p"/>
          </m:rPr>
          <w:rPr>
            <w:sz w:val="24"/>
            <w:i w:val="0"/>
            <w:iCs w:val="0"/>
          </w:rPr>
          <m:t>+(</m:t>
        </m:r>
        <m:sSub>
          <m:sSubPr>
            <m:ctrlPr>
              <w:rPr>
                <w:rFonts w:ascii="Cambria Math" w:hAnsi="Cambria Math"/>
              </w:rPr>
            </m:ctrlPr>
          </m:sSubPr>
          <m:e>
            <m:r>
              <w:rPr>
                <w:sz w:val="24"/>
              </w:rPr>
              <m:t>Y</m:t>
            </m:r>
          </m:e>
          <m:sub>
            <m:r>
              <m:rPr>
                <m:sty m:val="p"/>
              </m:rPr>
              <w:rPr>
                <w:sz w:val="24"/>
                <w:i w:val="0"/>
                <w:iCs w:val="0"/>
              </w:rPr>
              <m:t>0</m:t>
            </m:r>
          </m:sub>
        </m:sSub>
        <m:r>
          <m:rPr>
            <m:sty m:val="p"/>
          </m:rPr>
          <w:rPr>
            <w:sz w:val="24"/>
            <w:i w:val="0"/>
            <w:iCs w:val="0"/>
          </w:rPr>
          <m:t>-</m:t>
        </m:r>
        <m:sSub>
          <m:sSubPr>
            <m:ctrlPr>
              <w:rPr>
                <w:rFonts w:ascii="Cambria Math" w:hAnsi="Cambria Math"/>
              </w:rPr>
            </m:ctrlPr>
          </m:sSubPr>
          <m:e>
            <m:r>
              <w:rPr>
                <w:sz w:val="24"/>
              </w:rPr>
              <m:t>Y</m:t>
            </m:r>
          </m:e>
          <m:sub>
            <m:r>
              <m:rPr>
                <m:nor/>
              </m:rPr>
              <w:rPr>
                <w:sz w:val="24"/>
                <w:i w:val="0"/>
                <w:iCs w:val="0"/>
              </w:rPr>
              <m:t>s</m:t>
            </m:r>
          </m:sub>
        </m:sSub>
        <m:r>
          <m:rPr>
            <m:sty m:val="p"/>
          </m:rPr>
          <w:rPr>
            <w:sz w:val="24"/>
          </w:rPr>
          <m:t>)exp</m:t>
        </m:r>
        <m:d>
          <m:dPr>
            <m:begChr m:val="["/>
            <m:endChr m:val="]"/>
            <m:ctrlPr>
              <w:rPr>
                <w:rFonts w:ascii="Cambria Math" w:hAnsi="Cambria Math"/>
              </w:rPr>
            </m:ctrlPr>
          </m:dPr>
          <m:e>
            <m:r>
              <m:rPr>
                <m:sty m:val="p"/>
              </m:rPr>
              <w:rPr>
                <w:sz w:val="24"/>
                <w:i w:val="0"/>
                <w:iCs w:val="0"/>
              </w:rPr>
              <m:t>-</m:t>
            </m:r>
            <m:f>
              <m:fPr>
                <m:ctrlPr>
                  <w:rPr>
                    <w:rFonts w:ascii="Cambria Math" w:hAnsi="Cambria Math"/>
                  </w:rPr>
                </m:ctrlPr>
              </m:fPr>
              <m:num>
                <m:r>
                  <m:rPr>
                    <m:sty m:val="p"/>
                  </m:rPr>
                  <w:rPr>
                    <w:sz w:val="24"/>
                  </w:rPr>
                  <m:t>max(</m:t>
                </m:r>
                <m:r>
                  <m:rPr>
                    <m:sty m:val="p"/>
                  </m:rPr>
                  <w:rPr>
                    <w:sz w:val="24"/>
                    <w:i w:val="0"/>
                    <w:iCs w:val="0"/>
                  </w:rPr>
                  <m:t>0</m:t>
                </m:r>
                <m:r>
                  <m:rPr>
                    <m:sty m:val="p"/>
                  </m:rPr>
                  <w:rPr>
                    <w:sz w:val="24"/>
                    <w:i w:val="0"/>
                    <w:iCs w:val="0"/>
                  </w:rPr>
                  <m:t>,</m:t>
                </m:r>
                <m:r>
                  <w:rPr>
                    <w:sz w:val="24"/>
                  </w:rPr>
                  <m:t>t</m:t>
                </m:r>
                <m:r>
                  <m:rPr>
                    <m:sty m:val="p"/>
                  </m:rPr>
                  <w:rPr>
                    <w:sz w:val="24"/>
                    <w:i w:val="0"/>
                    <w:iCs w:val="0"/>
                  </w:rPr>
                  <m:t>-(</m:t>
                </m:r>
                <m:r>
                  <w:rPr>
                    <w:sz w:val="24"/>
                  </w:rPr>
                  <m:t>z</m:t>
                </m:r>
                <m:r>
                  <m:rPr>
                    <m:sty m:val="p"/>
                  </m:rPr>
                  <w:rPr>
                    <w:sz w:val="24"/>
                    <w:i w:val="0"/>
                    <w:iCs w:val="0"/>
                  </w:rPr>
                  <m:t>-</m:t>
                </m:r>
                <m:sSub>
                  <m:sSubPr>
                    <m:ctrlPr>
                      <w:rPr>
                        <w:rFonts w:ascii="Cambria Math" w:hAnsi="Cambria Math"/>
                      </w:rPr>
                    </m:ctrlPr>
                  </m:sSubPr>
                  <m:e>
                    <m:r>
                      <w:rPr>
                        <w:sz w:val="24"/>
                      </w:rPr>
                      <m:t>L</m:t>
                    </m:r>
                  </m:e>
                  <m:sub>
                    <m:r>
                      <m:rPr>
                        <m:sty m:val="p"/>
                      </m:rPr>
                      <w:rPr>
                        <w:sz w:val="24"/>
                        <w:i w:val="0"/>
                        <w:iCs w:val="0"/>
                      </w:rPr>
                      <m:t>1</m:t>
                    </m:r>
                  </m:sub>
                </m:sSub>
                <m:r>
                  <m:rPr>
                    <m:sty m:val="p"/>
                  </m:rPr>
                  <w:rPr>
                    <w:sz w:val="24"/>
                    <w:i w:val="0"/>
                    <w:iCs w:val="0"/>
                  </w:rPr>
                  <m:t>)/</m:t>
                </m:r>
                <m:sSub>
                  <m:sSubPr>
                    <m:ctrlPr>
                      <w:rPr>
                        <w:rFonts w:ascii="Cambria Math" w:hAnsi="Cambria Math"/>
                      </w:rPr>
                    </m:ctrlPr>
                  </m:sSubPr>
                  <m:e>
                    <m:r>
                      <w:rPr>
                        <w:sz w:val="24"/>
                      </w:rPr>
                      <m:t>U</m:t>
                    </m:r>
                  </m:e>
                  <m:sub>
                    <m:r>
                      <w:rPr>
                        <w:sz w:val="24"/>
                      </w:rPr>
                      <m:t>z</m:t>
                    </m:r>
                  </m:sub>
                </m:sSub>
                <m:r>
                  <m:rPr>
                    <m:sty m:val="p"/>
                  </m:rPr>
                  <w:rPr>
                    <w:sz w:val="24"/>
                    <w:i w:val="0"/>
                    <w:iCs w:val="0"/>
                  </w:rPr>
                  <m:t>(</m:t>
                </m:r>
                <m:r>
                  <w:rPr>
                    <w:sz w:val="24"/>
                  </w:rPr>
                  <m:t>r</m:t>
                </m:r>
                <m:r>
                  <m:rPr>
                    <m:sty m:val="p"/>
                  </m:rPr>
                  <w:rPr>
                    <w:sz w:val="24"/>
                    <w:i w:val="0"/>
                    <w:iCs w:val="0"/>
                  </w:rPr>
                  <m:t>))</m:t>
                </m:r>
              </m:num>
              <m:den>
                <m:r>
                  <w:rPr>
                    <w:sz w:val="24"/>
                  </w:rPr>
                  <m:t>τ</m:t>
                </m:r>
              </m:den>
            </m:f>
          </m:e>
        </m:d>
        <m:r>
          <m:rPr>
            <m:sty m:val="p"/>
          </m:rPr>
          <w:rPr>
            <w:sz w:val="24"/>
            <w:i w:val="0"/>
            <w:iCs w:val="0"/>
          </w:rPr>
          <m:t>.</m:t>
        </m:r>
      </m:oMath>
      <w:r>
        <w:rPr>
          <w:sz w:val="24"/>
        </w:rPr>
        <w:tab/>
      </w:r>
      <w:r>
        <w:rPr>
          <w:sz w:val="24"/>
        </w:rPr>
        <w:t>（</w:t>
      </w:r>
      <w:r>
        <w:rPr>
          <w:sz w:val="24"/>
        </w:rPr>
        <w:t>4</w:t>
      </w:r>
      <w:r>
        <w:rPr>
          <w:sz w:val="24"/>
        </w:rPr>
        <w:t>）</w:t>
      </w:r>
    </w:p>
    <w:p w14:paraId="31FBE94F" w14:textId="77777777" w:rsidR="00C240A3" w:rsidRDefault="00000000">
      <w:pPr>
        <w:pStyle w:val="FirstParagraph"/>
        <w:ind w:firstLineChars="200" w:firstLine="480"/>
        <w:jc w:val="both"/>
        <w:rPr>
          <w:lang w:eastAsia="zh-CN"/>
        </w:rPr>
      </w:pPr>
      <w:r>
        <w:rPr>
          <w:sz w:val="24"/>
          <w:lang w:eastAsia="zh-CN"/>
        </w:rPr>
        <w:lastRenderedPageBreak/>
        <w:t>壁面零速度处保持初值。该式直接由</w:t>
      </w:r>
      <w:r>
        <w:rPr>
          <w:sz w:val="24"/>
          <w:lang w:eastAsia="zh-CN"/>
        </w:rPr>
        <w:t xml:space="preserve"> </w:t>
      </w:r>
      <m:oMath>
        <m:sSub>
          <m:sSubPr>
            <m:ctrlPr>
              <w:rPr>
                <w:rFonts w:ascii="Cambria Math" w:hAnsi="Cambria Math"/>
              </w:rPr>
            </m:ctrlPr>
          </m:sSubPr>
          <m:e>
            <m:r>
              <m:rPr>
                <m:sty m:val="p"/>
              </m:rPr>
              <w:rPr>
                <w:sz w:val="24"/>
                <w:lang w:eastAsia="zh-CN"/>
                <w:i w:val="0"/>
                <w:iCs w:val="0"/>
              </w:rPr>
              <m:t>∂</m:t>
            </m:r>
          </m:e>
          <m:sub>
            <m:r>
              <w:rPr>
                <w:sz w:val="24"/>
                <w:lang w:eastAsia="zh-CN"/>
              </w:rPr>
              <m:t>t</m:t>
            </m:r>
          </m:sub>
        </m:sSub>
        <m:r>
          <w:rPr>
            <w:sz w:val="24"/>
            <w:lang w:eastAsia="zh-CN"/>
          </w:rPr>
          <m:t>Y</m:t>
        </m:r>
        <m:r>
          <m:rPr>
            <m:sty m:val="p"/>
          </m:rPr>
          <w:rPr>
            <w:sz w:val="24"/>
            <w:lang w:eastAsia="zh-CN"/>
            <w:i w:val="0"/>
            <w:iCs w:val="0"/>
          </w:rPr>
          <m:t>+</m:t>
        </m:r>
        <m:sSub>
          <m:sSubPr>
            <m:ctrlPr>
              <w:rPr>
                <w:rFonts w:ascii="Cambria Math" w:hAnsi="Cambria Math"/>
              </w:rPr>
            </m:ctrlPr>
          </m:sSubPr>
          <m:e>
            <m:r>
              <w:rPr>
                <w:sz w:val="24"/>
                <w:lang w:eastAsia="zh-CN"/>
              </w:rPr>
              <m:t>U</m:t>
            </m:r>
          </m:e>
          <m:sub>
            <m:r>
              <w:rPr>
                <w:sz w:val="24"/>
                <w:lang w:eastAsia="zh-CN"/>
              </w:rPr>
              <m:t>z</m:t>
            </m:r>
          </m:sub>
        </m:sSub>
        <m:r>
          <m:rPr>
            <m:sty m:val="p"/>
          </m:rPr>
          <w:rPr>
            <w:sz w:val="24"/>
            <w:lang w:eastAsia="zh-CN"/>
            <w:i w:val="0"/>
            <w:iCs w:val="0"/>
          </w:rPr>
          <m:t>(</m:t>
        </m:r>
        <m:r>
          <w:rPr>
            <w:sz w:val="24"/>
            <w:lang w:eastAsia="zh-CN"/>
          </w:rPr>
          <m:t>r</m:t>
        </m:r>
        <m:r>
          <m:rPr>
            <m:sty m:val="p"/>
          </m:rPr>
          <w:rPr>
            <w:sz w:val="24"/>
            <w:lang w:eastAsia="zh-CN"/>
            <w:i w:val="0"/>
            <w:iCs w:val="0"/>
          </w:rPr>
          <m:t>)</m:t>
        </m:r>
        <m:sSub>
          <m:sSubPr>
            <m:ctrlPr>
              <w:rPr>
                <w:rFonts w:ascii="Cambria Math" w:hAnsi="Cambria Math"/>
              </w:rPr>
            </m:ctrlPr>
          </m:sSubPr>
          <m:e>
            <m:r>
              <m:rPr>
                <m:sty m:val="p"/>
              </m:rPr>
              <w:rPr>
                <w:sz w:val="24"/>
                <w:lang w:eastAsia="zh-CN"/>
                <w:i w:val="0"/>
                <w:iCs w:val="0"/>
              </w:rPr>
              <m:t>∂</m:t>
            </m:r>
          </m:e>
          <m:sub>
            <m:r>
              <w:rPr>
                <w:sz w:val="24"/>
                <w:lang w:eastAsia="zh-CN"/>
              </w:rPr>
              <m:t>z</m:t>
            </m:r>
          </m:sub>
        </m:sSub>
        <m:r>
          <w:rPr>
            <w:sz w:val="24"/>
            <w:lang w:eastAsia="zh-CN"/>
          </w:rPr>
          <m:t>Y</m:t>
        </m:r>
        <m:r>
          <m:rPr>
            <m:sty m:val="p"/>
          </m:rPr>
          <w:rPr>
            <w:sz w:val="24"/>
            <w:lang w:eastAsia="zh-CN"/>
            <w:i w:val="0"/>
            <w:iCs w:val="0"/>
          </w:rPr>
          <m:t>=</m:t>
        </m:r>
        <m:r>
          <m:rPr>
            <m:sty m:val="p"/>
          </m:rPr>
          <w:rPr>
            <w:sz w:val="24"/>
            <w:lang w:eastAsia="zh-CN"/>
            <w:i w:val="0"/>
            <w:iCs w:val="0"/>
          </w:rPr>
          <m:t>0</m:t>
        </m:r>
      </m:oMath>
      <w:r>
        <w:rPr>
          <w:sz w:val="24"/>
          <w:lang w:eastAsia="zh-CN"/>
        </w:rPr>
        <w:t xml:space="preserve"> </w:t>
      </w:r>
      <w:r>
        <w:rPr>
          <w:sz w:val="24"/>
          <w:lang w:eastAsia="zh-CN"/>
        </w:rPr>
        <w:t>推导，未使用计算所得标量拟合，也没有人为源项。计算中的实际水力速度和一维混合状态会有离散误差，全部保留在与名义解析解的比较中。</w:t>
      </w:r>
    </w:p>
    <w:p w14:paraId="283240B6" w14:textId="77777777" w:rsidR="00C240A3" w:rsidRDefault="00000000">
      <w:pPr>
        <w:pStyle w:val="a0"/>
        <w:ind w:firstLineChars="200" w:firstLine="480"/>
        <w:jc w:val="both"/>
        <w:rPr>
          <w:lang w:eastAsia="zh-CN"/>
        </w:rPr>
      </w:pPr>
      <w:r>
        <w:rPr>
          <w:sz w:val="24"/>
          <w:lang w:eastAsia="zh-CN"/>
        </w:rPr>
        <w:t>在各单元中心计算解析值，与数值结果作体积加权均方根误差（</w:t>
      </w:r>
      <w:r>
        <w:rPr>
          <w:sz w:val="24"/>
          <w:lang w:eastAsia="zh-CN"/>
        </w:rPr>
        <w:t>RMS</w:t>
      </w:r>
      <w:r>
        <w:rPr>
          <w:sz w:val="24"/>
          <w:lang w:eastAsia="zh-CN"/>
        </w:rPr>
        <w:t>）比较，并取全时段最大值评价场精度。该指标同时包含水力状态、混合状态及空间时间离散的影响。三维入口的应用误差则按同一物理时刻的一维输出计算，用于单独检查边界数据传递。</w:t>
      </w:r>
    </w:p>
    <w:p w14:paraId="2AE944C2" w14:textId="77777777" w:rsidR="00C240A3" w:rsidRDefault="00000000">
      <w:pPr>
        <w:pStyle w:val="2"/>
        <w:rPr>
          <w:lang w:eastAsia="zh-CN"/>
        </w:rPr>
      </w:pPr>
      <w:proofErr w:type="gramStart"/>
      <w:r>
        <w:rPr>
          <w:sz w:val="26"/>
          <w:szCs w:val="26"/>
          <w:lang w:eastAsia="zh-CN"/>
        </w:rPr>
        <w:t xml:space="preserve">4.3 </w:t>
      </w:r>
      <w:r>
        <w:rPr>
          <w:sz w:val="26"/>
          <w:szCs w:val="26"/>
          <w:lang w:eastAsia="zh-CN"/>
        </w:rPr>
        <w:t>结果</w:t>
      </w:r>
      <w:proofErr w:type="gramEnd"/>
      <w:r>
        <w:rPr>
          <w:sz w:val="26"/>
          <w:szCs w:val="26"/>
          <w:lang w:eastAsia="zh-CN"/>
        </w:rPr>
        <w:t>与数据分析</w:t>
      </w:r>
    </w:p>
    <w:p w14:paraId="51FF9A9F" w14:textId="77777777" w:rsidR="00C240A3" w:rsidRDefault="00000000">
      <w:pPr>
        <w:pStyle w:val="FirstParagraph"/>
        <w:ind w:firstLineChars="200" w:firstLine="480"/>
        <w:jc w:val="both"/>
        <w:rPr>
          <w:lang w:eastAsia="zh-CN"/>
        </w:rPr>
      </w:pPr>
      <w:r>
        <w:rPr>
          <w:sz w:val="24"/>
          <w:lang w:eastAsia="zh-CN"/>
        </w:rPr>
        <w:t>两档计算的误差与耗时见</w:t>
      </w:r>
      <w:proofErr w:type="gramStart"/>
      <w:r>
        <w:rPr>
          <w:sz w:val="24"/>
          <w:lang w:eastAsia="zh-CN"/>
        </w:rPr>
        <w:t>表</w:t>
      </w:r>
      <w:r>
        <w:rPr>
          <w:sz w:val="24"/>
          <w:lang w:eastAsia="zh-CN"/>
        </w:rPr>
        <w:t xml:space="preserve"> 4</w:t>
      </w:r>
      <w:proofErr w:type="gramEnd"/>
      <w:r>
        <w:rPr>
          <w:sz w:val="24"/>
          <w:lang w:eastAsia="zh-CN"/>
        </w:rPr>
        <w:t>。</w:t>
      </w:r>
      <w:r>
        <w:rPr>
          <w:sz w:val="24"/>
          <w:lang w:eastAsia="zh-CN"/>
        </w:rPr>
        <w:t>6/</w:t>
      </w:r>
      <w:proofErr w:type="gramStart"/>
      <w:r>
        <w:rPr>
          <w:sz w:val="24"/>
          <w:lang w:eastAsia="zh-CN"/>
        </w:rPr>
        <w:t xml:space="preserve">40 </w:t>
      </w:r>
      <w:r>
        <w:rPr>
          <w:sz w:val="24"/>
          <w:lang w:eastAsia="zh-CN"/>
        </w:rPr>
        <w:t>网格</w:t>
      </w:r>
      <w:proofErr w:type="gramEnd"/>
      <w:r>
        <w:rPr>
          <w:sz w:val="24"/>
          <w:lang w:eastAsia="zh-CN"/>
        </w:rPr>
        <w:t>的最大温度场</w:t>
      </w:r>
      <w:r>
        <w:rPr>
          <w:sz w:val="24"/>
          <w:lang w:eastAsia="zh-CN"/>
        </w:rPr>
        <w:t xml:space="preserve"> RMS </w:t>
      </w:r>
      <w:proofErr w:type="gramStart"/>
      <w:r>
        <w:rPr>
          <w:sz w:val="24"/>
          <w:lang w:eastAsia="zh-CN"/>
        </w:rPr>
        <w:t>为</w:t>
      </w:r>
      <w:r>
        <w:rPr>
          <w:sz w:val="24"/>
          <w:lang w:eastAsia="zh-CN"/>
        </w:rPr>
        <w:t xml:space="preserve"> 0.501090 </w:t>
      </w:r>
      <w:proofErr w:type="gramEnd"/>
      <w:r>
        <w:rPr>
          <w:sz w:val="24"/>
          <w:lang w:eastAsia="zh-CN"/>
        </w:rPr>
        <w:t>K</w:t>
      </w:r>
      <w:r>
        <w:rPr>
          <w:sz w:val="24"/>
          <w:lang w:eastAsia="zh-CN"/>
        </w:rPr>
        <w:t>，相分数场</w:t>
      </w:r>
      <w:r>
        <w:rPr>
          <w:sz w:val="24"/>
          <w:lang w:eastAsia="zh-CN"/>
        </w:rPr>
        <w:t xml:space="preserve"> RMS </w:t>
      </w:r>
      <w:proofErr w:type="gramStart"/>
      <w:r>
        <w:rPr>
          <w:sz w:val="24"/>
          <w:lang w:eastAsia="zh-CN"/>
        </w:rPr>
        <w:t>为</w:t>
      </w:r>
      <w:r>
        <w:rPr>
          <w:sz w:val="24"/>
          <w:lang w:eastAsia="zh-CN"/>
        </w:rPr>
        <w:t xml:space="preserve"> 0.0150327</w:t>
      </w:r>
      <w:proofErr w:type="gramEnd"/>
      <w:r>
        <w:rPr>
          <w:sz w:val="24"/>
          <w:lang w:eastAsia="zh-CN"/>
        </w:rPr>
        <w:t>，分别约占各自输入变化幅度</w:t>
      </w:r>
      <w:proofErr w:type="gramStart"/>
      <w:r>
        <w:rPr>
          <w:sz w:val="24"/>
          <w:lang w:eastAsia="zh-CN"/>
        </w:rPr>
        <w:t>的</w:t>
      </w:r>
      <w:r>
        <w:rPr>
          <w:sz w:val="24"/>
          <w:lang w:eastAsia="zh-CN"/>
        </w:rPr>
        <w:t xml:space="preserve"> 2.51%</w:t>
      </w:r>
      <w:proofErr w:type="gramEnd"/>
      <w:r>
        <w:rPr>
          <w:sz w:val="24"/>
          <w:lang w:eastAsia="zh-CN"/>
        </w:rPr>
        <w:t>；细化后，两项误差分别降</w:t>
      </w:r>
      <w:proofErr w:type="gramStart"/>
      <w:r>
        <w:rPr>
          <w:sz w:val="24"/>
          <w:lang w:eastAsia="zh-CN"/>
        </w:rPr>
        <w:t>至</w:t>
      </w:r>
      <w:r>
        <w:rPr>
          <w:sz w:val="24"/>
          <w:lang w:eastAsia="zh-CN"/>
        </w:rPr>
        <w:t xml:space="preserve"> 0.317666 </w:t>
      </w:r>
      <w:proofErr w:type="gramEnd"/>
      <w:r>
        <w:rPr>
          <w:sz w:val="24"/>
          <w:lang w:eastAsia="zh-CN"/>
        </w:rPr>
        <w:t xml:space="preserve">K </w:t>
      </w:r>
      <w:r>
        <w:rPr>
          <w:sz w:val="24"/>
          <w:lang w:eastAsia="zh-CN"/>
        </w:rPr>
        <w:t>和</w:t>
      </w:r>
      <w:r>
        <w:rPr>
          <w:sz w:val="24"/>
          <w:lang w:eastAsia="zh-CN"/>
        </w:rPr>
        <w:t xml:space="preserve"> 0.00952999</w:t>
      </w:r>
      <w:r>
        <w:rPr>
          <w:sz w:val="24"/>
          <w:lang w:eastAsia="zh-CN"/>
        </w:rPr>
        <w:t>。</w:t>
      </w:r>
    </w:p>
    <w:p w14:paraId="55DB9EED" w14:textId="77777777" w:rsidR="00C240A3" w:rsidRDefault="00000000">
      <w:pPr>
        <w:pStyle w:val="a0"/>
        <w:ind w:firstLineChars="200" w:firstLine="480"/>
        <w:jc w:val="both"/>
        <w:rPr>
          <w:lang w:eastAsia="zh-CN"/>
        </w:rPr>
      </w:pPr>
      <w:r>
        <w:rPr>
          <w:sz w:val="24"/>
          <w:lang w:eastAsia="zh-CN"/>
        </w:rPr>
        <w:t>试验预设温度场</w:t>
      </w:r>
      <w:r>
        <w:rPr>
          <w:sz w:val="24"/>
          <w:lang w:eastAsia="zh-CN"/>
        </w:rPr>
        <w:t xml:space="preserve"> RMS </w:t>
      </w:r>
      <w:proofErr w:type="gramStart"/>
      <w:r>
        <w:rPr>
          <w:sz w:val="24"/>
          <w:lang w:eastAsia="zh-CN"/>
        </w:rPr>
        <w:t>小于</w:t>
      </w:r>
      <w:r>
        <w:rPr>
          <w:sz w:val="24"/>
          <w:lang w:eastAsia="zh-CN"/>
        </w:rPr>
        <w:t xml:space="preserve"> 1 </w:t>
      </w:r>
      <w:proofErr w:type="gramEnd"/>
      <w:r>
        <w:rPr>
          <w:sz w:val="24"/>
          <w:lang w:eastAsia="zh-CN"/>
        </w:rPr>
        <w:t>K</w:t>
      </w:r>
      <w:r>
        <w:rPr>
          <w:sz w:val="24"/>
          <w:lang w:eastAsia="zh-CN"/>
        </w:rPr>
        <w:t>、相分数场</w:t>
      </w:r>
      <w:r>
        <w:rPr>
          <w:sz w:val="24"/>
          <w:lang w:eastAsia="zh-CN"/>
        </w:rPr>
        <w:t xml:space="preserve"> RMS </w:t>
      </w:r>
      <w:proofErr w:type="gramStart"/>
      <w:r>
        <w:rPr>
          <w:sz w:val="24"/>
          <w:lang w:eastAsia="zh-CN"/>
        </w:rPr>
        <w:t>小于</w:t>
      </w:r>
      <w:r>
        <w:rPr>
          <w:sz w:val="24"/>
          <w:lang w:eastAsia="zh-CN"/>
        </w:rPr>
        <w:t xml:space="preserve"> 0.03</w:t>
      </w:r>
      <w:proofErr w:type="gramEnd"/>
      <w:r>
        <w:rPr>
          <w:sz w:val="24"/>
          <w:lang w:eastAsia="zh-CN"/>
        </w:rPr>
        <w:t>，并要求全部交换窗口收敛、相分数保持有界、标量累计接口残差</w:t>
      </w:r>
      <w:proofErr w:type="gramStart"/>
      <w:r>
        <w:rPr>
          <w:sz w:val="24"/>
          <w:lang w:eastAsia="zh-CN"/>
        </w:rPr>
        <w:t>小于</w:t>
      </w:r>
      <w:r>
        <w:rPr>
          <w:sz w:val="24"/>
          <w:lang w:eastAsia="zh-CN"/>
        </w:rPr>
        <w:t xml:space="preserve"> 1%</w:t>
      </w:r>
      <w:proofErr w:type="gramEnd"/>
      <w:r>
        <w:rPr>
          <w:sz w:val="24"/>
          <w:lang w:eastAsia="zh-CN"/>
        </w:rPr>
        <w:t>。两档计算均满足这些条件。</w:t>
      </w:r>
    </w:p>
    <w:p w14:paraId="656CC9C7" w14:textId="77777777" w:rsidR="00C240A3" w:rsidRDefault="00000000">
      <w:pPr>
        <w:pStyle w:val="ac"/>
        <w:keepNext/>
        <w:keepLines/>
        <w:jc w:val="center"/>
        <w:rPr>
          <w:lang w:eastAsia="zh-CN"/>
        </w:rPr>
      </w:pPr>
      <w:proofErr w:type="gramStart"/>
      <w:r>
        <w:rPr>
          <w:sz w:val="21"/>
          <w:szCs w:val="21"/>
          <w:lang w:eastAsia="zh-CN"/>
        </w:rPr>
        <w:t>表</w:t>
      </w:r>
      <w:r>
        <w:rPr>
          <w:sz w:val="21"/>
          <w:szCs w:val="21"/>
          <w:lang w:eastAsia="zh-CN"/>
        </w:rPr>
        <w:t xml:space="preserve"> 4 </w:t>
      </w:r>
      <w:r>
        <w:rPr>
          <w:sz w:val="21"/>
          <w:szCs w:val="21"/>
          <w:lang w:eastAsia="zh-CN"/>
        </w:rPr>
        <w:t>无</w:t>
      </w:r>
      <w:proofErr w:type="gramEnd"/>
      <w:r>
        <w:rPr>
          <w:sz w:val="21"/>
          <w:szCs w:val="21"/>
          <w:lang w:eastAsia="zh-CN"/>
        </w:rPr>
        <w:t>源项标量输运的细化结果</w:t>
      </w:r>
    </w:p>
    <w:tbl>
      <w:tblPr>
        <w:tblStyle w:val="Table"/>
        <w:tblW w:w="5000" w:type="pct"/>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5" w:type="dxa"/>
          <w:left w:w="85" w:type="dxa"/>
          <w:bottom w:w="75" w:type="dxa"/>
          <w:right w:w="85" w:type="dxa"/>
        </w:tblCellMar>
        <w:tblLook w:val="0020" w:firstRow="1" w:lastRow="0" w:firstColumn="0" w:lastColumn="0" w:noHBand="0" w:noVBand="0"/>
      </w:tblPr>
      <w:tblGrid>
        <w:gridCol w:w="2312"/>
        <w:gridCol w:w="1820"/>
        <w:gridCol w:w="1820"/>
        <w:gridCol w:w="1820"/>
        <w:gridCol w:w="1820"/>
      </w:tblGrid>
      <w:tr w:rsidR="00C240A3" w14:paraId="7EA7B6BA" w14:textId="77777777" w:rsidTr="00C240A3">
        <w:trPr>
          <w:cnfStyle w:val="100000000000" w:firstRow="1" w:lastRow="0" w:firstColumn="0" w:lastColumn="0" w:oddVBand="0" w:evenVBand="0" w:oddHBand="0" w:evenHBand="0" w:firstRowFirstColumn="0" w:firstRowLastColumn="0" w:lastRowFirstColumn="0" w:lastRowLastColumn="0"/>
          <w:cantSplit/>
          <w:tblHeader/>
          <w:jc w:val="center"/>
        </w:trPr>
        <w:tc>
          <w:tcPr>
            <w:tcW w:w="2268" w:type="dxa"/>
            <w:tcBorders>
              <w:top w:val="single" w:sz="4" w:space="0" w:color="D9D9D9"/>
              <w:left w:val="single" w:sz="4" w:space="0" w:color="D9D9D9"/>
              <w:bottom w:val="single" w:sz="4" w:space="0" w:color="D9D9D9"/>
              <w:right w:val="single" w:sz="4" w:space="0" w:color="D9D9D9"/>
            </w:tcBorders>
            <w:shd w:val="clear" w:color="auto" w:fill="E7ECF0"/>
            <w:tcMar>
              <w:top w:w="90" w:type="dxa"/>
              <w:left w:w="90" w:type="dxa"/>
              <w:bottom w:w="90" w:type="dxa"/>
              <w:right w:w="90" w:type="dxa"/>
            </w:tcMar>
            <w:vAlign w:val="center"/>
          </w:tcPr>
          <w:p w14:paraId="1985D5C6" w14:textId="77777777" w:rsidR="00C240A3" w:rsidRDefault="00000000">
            <w:pPr>
              <w:pStyle w:val="Compact"/>
              <w:keepNext/>
              <w:keepLines/>
              <w:spacing w:line="240" w:lineRule="auto"/>
              <w:jc w:val="center"/>
            </w:pPr>
            <w:r>
              <w:rPr>
                <w:b/>
                <w:sz w:val="20"/>
              </w:rPr>
              <w:t>网格</w:t>
            </w:r>
            <w:r>
              <w:rPr>
                <w:b/>
                <w:sz w:val="20"/>
              </w:rPr>
              <w:t>/</w:t>
            </w:r>
            <w:r>
              <w:rPr>
                <w:b/>
                <w:sz w:val="20"/>
              </w:rPr>
              <w:t>三维最大子步</w:t>
            </w:r>
          </w:p>
        </w:tc>
        <w:tc>
          <w:tcPr>
            <w:tcW w:w="1786" w:type="dxa"/>
            <w:tcBorders>
              <w:top w:val="single" w:sz="4" w:space="0" w:color="D9D9D9"/>
              <w:left w:val="single" w:sz="4" w:space="0" w:color="D9D9D9"/>
              <w:bottom w:val="single" w:sz="4" w:space="0" w:color="D9D9D9"/>
              <w:right w:val="single" w:sz="4" w:space="0" w:color="D9D9D9"/>
            </w:tcBorders>
            <w:shd w:val="clear" w:color="auto" w:fill="E7ECF0"/>
            <w:tcMar>
              <w:top w:w="90" w:type="dxa"/>
              <w:left w:w="90" w:type="dxa"/>
              <w:bottom w:w="90" w:type="dxa"/>
              <w:right w:w="90" w:type="dxa"/>
            </w:tcMar>
            <w:vAlign w:val="center"/>
          </w:tcPr>
          <w:p w14:paraId="3E66D7C9" w14:textId="77777777" w:rsidR="00C240A3" w:rsidRDefault="00000000">
            <w:pPr>
              <w:pStyle w:val="Compact"/>
              <w:keepNext/>
              <w:keepLines/>
              <w:spacing w:line="240" w:lineRule="auto"/>
              <w:jc w:val="center"/>
            </w:pPr>
            <w:r>
              <w:rPr>
                <w:b/>
                <w:sz w:val="20"/>
              </w:rPr>
              <w:t>最大温度场</w:t>
            </w:r>
            <w:r>
              <w:rPr>
                <w:b/>
                <w:sz w:val="20"/>
              </w:rPr>
              <w:t xml:space="preserve"> RMS</w:t>
            </w:r>
          </w:p>
        </w:tc>
        <w:tc>
          <w:tcPr>
            <w:tcW w:w="1786" w:type="dxa"/>
            <w:tcBorders>
              <w:top w:val="single" w:sz="4" w:space="0" w:color="D9D9D9"/>
              <w:left w:val="single" w:sz="4" w:space="0" w:color="D9D9D9"/>
              <w:bottom w:val="single" w:sz="4" w:space="0" w:color="D9D9D9"/>
              <w:right w:val="single" w:sz="4" w:space="0" w:color="D9D9D9"/>
            </w:tcBorders>
            <w:shd w:val="clear" w:color="auto" w:fill="E7ECF0"/>
            <w:tcMar>
              <w:top w:w="90" w:type="dxa"/>
              <w:left w:w="90" w:type="dxa"/>
              <w:bottom w:w="90" w:type="dxa"/>
              <w:right w:w="90" w:type="dxa"/>
            </w:tcMar>
            <w:vAlign w:val="center"/>
          </w:tcPr>
          <w:p w14:paraId="0A70FF1B" w14:textId="77777777" w:rsidR="00C240A3" w:rsidRDefault="00000000">
            <w:pPr>
              <w:pStyle w:val="Compact"/>
              <w:keepNext/>
              <w:keepLines/>
              <w:spacing w:line="240" w:lineRule="auto"/>
              <w:jc w:val="center"/>
            </w:pPr>
            <w:r>
              <w:rPr>
                <w:b/>
                <w:sz w:val="20"/>
              </w:rPr>
              <w:t>最大相分数场</w:t>
            </w:r>
            <w:r>
              <w:rPr>
                <w:b/>
                <w:sz w:val="20"/>
              </w:rPr>
              <w:t xml:space="preserve"> RMS</w:t>
            </w:r>
          </w:p>
        </w:tc>
        <w:tc>
          <w:tcPr>
            <w:tcW w:w="1786" w:type="dxa"/>
            <w:tcBorders>
              <w:top w:val="single" w:sz="4" w:space="0" w:color="D9D9D9"/>
              <w:left w:val="single" w:sz="4" w:space="0" w:color="D9D9D9"/>
              <w:bottom w:val="single" w:sz="4" w:space="0" w:color="D9D9D9"/>
              <w:right w:val="single" w:sz="4" w:space="0" w:color="D9D9D9"/>
            </w:tcBorders>
            <w:shd w:val="clear" w:color="auto" w:fill="E7ECF0"/>
            <w:tcMar>
              <w:top w:w="90" w:type="dxa"/>
              <w:left w:w="90" w:type="dxa"/>
              <w:bottom w:w="90" w:type="dxa"/>
              <w:right w:w="90" w:type="dxa"/>
            </w:tcMar>
            <w:vAlign w:val="center"/>
          </w:tcPr>
          <w:p w14:paraId="2BF7746B" w14:textId="77777777" w:rsidR="00C240A3" w:rsidRDefault="00000000">
            <w:pPr>
              <w:pStyle w:val="Compact"/>
              <w:keepNext/>
              <w:keepLines/>
              <w:spacing w:line="240" w:lineRule="auto"/>
              <w:jc w:val="center"/>
            </w:pPr>
            <w:r>
              <w:rPr>
                <w:b/>
                <w:sz w:val="20"/>
              </w:rPr>
              <w:t>显热接口累计偏差</w:t>
            </w:r>
          </w:p>
        </w:tc>
        <w:tc>
          <w:tcPr>
            <w:tcW w:w="1786" w:type="dxa"/>
            <w:tcBorders>
              <w:top w:val="single" w:sz="4" w:space="0" w:color="D9D9D9"/>
              <w:left w:val="single" w:sz="4" w:space="0" w:color="D9D9D9"/>
              <w:bottom w:val="single" w:sz="4" w:space="0" w:color="D9D9D9"/>
              <w:right w:val="single" w:sz="4" w:space="0" w:color="D9D9D9"/>
            </w:tcBorders>
            <w:shd w:val="clear" w:color="auto" w:fill="E7ECF0"/>
            <w:tcMar>
              <w:top w:w="90" w:type="dxa"/>
              <w:left w:w="90" w:type="dxa"/>
              <w:bottom w:w="90" w:type="dxa"/>
              <w:right w:w="90" w:type="dxa"/>
            </w:tcMar>
            <w:vAlign w:val="center"/>
          </w:tcPr>
          <w:p w14:paraId="4F39FCE5" w14:textId="77777777" w:rsidR="00C240A3" w:rsidRDefault="00000000">
            <w:pPr>
              <w:pStyle w:val="Compact"/>
              <w:keepNext/>
              <w:keepLines/>
              <w:spacing w:line="240" w:lineRule="auto"/>
              <w:jc w:val="center"/>
            </w:pPr>
            <w:r>
              <w:rPr>
                <w:b/>
                <w:sz w:val="20"/>
              </w:rPr>
              <w:t>墙钟耗时</w:t>
            </w:r>
          </w:p>
        </w:tc>
      </w:tr>
      <w:tr w:rsidR="00C240A3" w14:paraId="25721295" w14:textId="77777777" w:rsidTr="00C240A3">
        <w:trPr>
          <w:cantSplit/>
          <w:jc w:val="center"/>
        </w:trPr>
        <w:tc>
          <w:tcPr>
            <w:tcW w:w="226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031A0019" w14:textId="77777777" w:rsidR="00C240A3" w:rsidRDefault="00000000">
            <w:pPr>
              <w:pStyle w:val="Compact"/>
              <w:keepNext/>
              <w:keepLines/>
              <w:spacing w:line="240" w:lineRule="auto"/>
              <w:jc w:val="center"/>
            </w:pPr>
            <w:r>
              <w:rPr>
                <w:sz w:val="20"/>
              </w:rPr>
              <w:t>6/40</w:t>
            </w:r>
            <w:r>
              <w:rPr>
                <w:sz w:val="20"/>
              </w:rPr>
              <w:t>，</w:t>
            </w:r>
            <w:r>
              <w:rPr>
                <w:sz w:val="20"/>
              </w:rPr>
              <w:t>0.5 ms</w:t>
            </w:r>
          </w:p>
        </w:tc>
        <w:tc>
          <w:tcPr>
            <w:tcW w:w="178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178282BF" w14:textId="77777777" w:rsidR="00C240A3" w:rsidRDefault="00000000">
            <w:pPr>
              <w:pStyle w:val="Compact"/>
              <w:keepNext/>
              <w:keepLines/>
              <w:spacing w:line="240" w:lineRule="auto"/>
              <w:jc w:val="center"/>
            </w:pPr>
            <w:r>
              <w:rPr>
                <w:sz w:val="20"/>
              </w:rPr>
              <w:t>0.501090 K</w:t>
            </w:r>
          </w:p>
        </w:tc>
        <w:tc>
          <w:tcPr>
            <w:tcW w:w="178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04DE8DB1" w14:textId="77777777" w:rsidR="00C240A3" w:rsidRDefault="00000000">
            <w:pPr>
              <w:pStyle w:val="Compact"/>
              <w:keepNext/>
              <w:keepLines/>
              <w:spacing w:line="240" w:lineRule="auto"/>
              <w:jc w:val="center"/>
            </w:pPr>
            <w:r>
              <w:rPr>
                <w:sz w:val="20"/>
              </w:rPr>
              <w:t>0.0150327</w:t>
            </w:r>
          </w:p>
        </w:tc>
        <w:tc>
          <w:tcPr>
            <w:tcW w:w="178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68EE8189" w14:textId="77777777" w:rsidR="00C240A3" w:rsidRDefault="00000000">
            <w:pPr>
              <w:pStyle w:val="Compact"/>
              <w:keepNext/>
              <w:keepLines/>
              <w:spacing w:line="240" w:lineRule="auto"/>
              <w:jc w:val="center"/>
            </w:pPr>
            <w:r>
              <w:rPr>
                <w:sz w:val="20"/>
              </w:rPr>
              <w:t>0.347173%</w:t>
            </w:r>
          </w:p>
        </w:tc>
        <w:tc>
          <w:tcPr>
            <w:tcW w:w="178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20EC547D" w14:textId="77777777" w:rsidR="00C240A3" w:rsidRDefault="00000000">
            <w:pPr>
              <w:pStyle w:val="Compact"/>
              <w:keepNext/>
              <w:keepLines/>
              <w:spacing w:line="240" w:lineRule="auto"/>
              <w:jc w:val="center"/>
            </w:pPr>
            <w:r>
              <w:rPr>
                <w:sz w:val="20"/>
              </w:rPr>
              <w:t>13.269 s</w:t>
            </w:r>
          </w:p>
        </w:tc>
      </w:tr>
      <w:tr w:rsidR="00C240A3" w14:paraId="5C84B1BF" w14:textId="77777777" w:rsidTr="00C240A3">
        <w:trPr>
          <w:cantSplit/>
          <w:jc w:val="center"/>
        </w:trPr>
        <w:tc>
          <w:tcPr>
            <w:tcW w:w="226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243FA96F" w14:textId="77777777" w:rsidR="00C240A3" w:rsidRDefault="00000000">
            <w:pPr>
              <w:pStyle w:val="Compact"/>
              <w:keepLines/>
              <w:spacing w:line="240" w:lineRule="auto"/>
              <w:jc w:val="center"/>
            </w:pPr>
            <w:r>
              <w:rPr>
                <w:sz w:val="20"/>
              </w:rPr>
              <w:t>8/80</w:t>
            </w:r>
            <w:r>
              <w:rPr>
                <w:sz w:val="20"/>
              </w:rPr>
              <w:t>，</w:t>
            </w:r>
            <w:r>
              <w:rPr>
                <w:sz w:val="20"/>
              </w:rPr>
              <w:t>0.25 ms</w:t>
            </w:r>
          </w:p>
        </w:tc>
        <w:tc>
          <w:tcPr>
            <w:tcW w:w="178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3953CFDB" w14:textId="77777777" w:rsidR="00C240A3" w:rsidRDefault="00000000">
            <w:pPr>
              <w:pStyle w:val="Compact"/>
              <w:keepLines/>
              <w:spacing w:line="240" w:lineRule="auto"/>
              <w:jc w:val="center"/>
            </w:pPr>
            <w:r>
              <w:rPr>
                <w:sz w:val="20"/>
              </w:rPr>
              <w:t>0.317666 K</w:t>
            </w:r>
          </w:p>
        </w:tc>
        <w:tc>
          <w:tcPr>
            <w:tcW w:w="178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5F59D7CD" w14:textId="77777777" w:rsidR="00C240A3" w:rsidRDefault="00000000">
            <w:pPr>
              <w:pStyle w:val="Compact"/>
              <w:keepLines/>
              <w:spacing w:line="240" w:lineRule="auto"/>
              <w:jc w:val="center"/>
            </w:pPr>
            <w:r>
              <w:rPr>
                <w:sz w:val="20"/>
              </w:rPr>
              <w:t>0.00952999</w:t>
            </w:r>
          </w:p>
        </w:tc>
        <w:tc>
          <w:tcPr>
            <w:tcW w:w="178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14B8CC1C" w14:textId="77777777" w:rsidR="00C240A3" w:rsidRDefault="00000000">
            <w:pPr>
              <w:pStyle w:val="Compact"/>
              <w:keepLines/>
              <w:spacing w:line="240" w:lineRule="auto"/>
              <w:jc w:val="center"/>
            </w:pPr>
            <w:r>
              <w:rPr>
                <w:sz w:val="20"/>
              </w:rPr>
              <w:t>0.173931%</w:t>
            </w:r>
          </w:p>
        </w:tc>
        <w:tc>
          <w:tcPr>
            <w:tcW w:w="178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107B1296" w14:textId="77777777" w:rsidR="00C240A3" w:rsidRDefault="00000000">
            <w:pPr>
              <w:pStyle w:val="Compact"/>
              <w:keepLines/>
              <w:spacing w:line="240" w:lineRule="auto"/>
              <w:jc w:val="center"/>
            </w:pPr>
            <w:r>
              <w:rPr>
                <w:sz w:val="20"/>
              </w:rPr>
              <w:t>56.771 s</w:t>
            </w:r>
          </w:p>
        </w:tc>
      </w:tr>
    </w:tbl>
    <w:p w14:paraId="69A3E17F" w14:textId="77777777" w:rsidR="00C240A3" w:rsidRDefault="00000000">
      <w:pPr>
        <w:pStyle w:val="a0"/>
        <w:ind w:firstLineChars="200" w:firstLine="480"/>
        <w:jc w:val="both"/>
        <w:rPr>
          <w:lang w:eastAsia="zh-CN"/>
        </w:rPr>
      </w:pPr>
      <w:r>
        <w:rPr>
          <w:sz w:val="24"/>
          <w:lang w:eastAsia="zh-CN"/>
        </w:rPr>
        <w:t>细化后，两项场误差均下降</w:t>
      </w:r>
      <w:proofErr w:type="gramStart"/>
      <w:r>
        <w:rPr>
          <w:sz w:val="24"/>
          <w:lang w:eastAsia="zh-CN"/>
        </w:rPr>
        <w:t>约</w:t>
      </w:r>
      <w:r>
        <w:rPr>
          <w:sz w:val="24"/>
          <w:lang w:eastAsia="zh-CN"/>
        </w:rPr>
        <w:t xml:space="preserve"> 36.6%</w:t>
      </w:r>
      <w:proofErr w:type="gramEnd"/>
      <w:r>
        <w:rPr>
          <w:sz w:val="24"/>
          <w:lang w:eastAsia="zh-CN"/>
        </w:rPr>
        <w:t>，归一化误差降至</w:t>
      </w:r>
      <w:proofErr w:type="gramStart"/>
      <w:r>
        <w:rPr>
          <w:sz w:val="24"/>
          <w:lang w:eastAsia="zh-CN"/>
        </w:rPr>
        <w:t>约</w:t>
      </w:r>
      <w:r>
        <w:rPr>
          <w:sz w:val="24"/>
          <w:lang w:eastAsia="zh-CN"/>
        </w:rPr>
        <w:t xml:space="preserve"> 1.59%</w:t>
      </w:r>
      <w:proofErr w:type="gramEnd"/>
      <w:r>
        <w:rPr>
          <w:sz w:val="24"/>
          <w:lang w:eastAsia="zh-CN"/>
        </w:rPr>
        <w:t>；显热接口累计偏差</w:t>
      </w:r>
      <w:proofErr w:type="gramStart"/>
      <w:r>
        <w:rPr>
          <w:sz w:val="24"/>
          <w:lang w:eastAsia="zh-CN"/>
        </w:rPr>
        <w:t>从</w:t>
      </w:r>
      <w:r>
        <w:rPr>
          <w:sz w:val="24"/>
          <w:lang w:eastAsia="zh-CN"/>
        </w:rPr>
        <w:t xml:space="preserve"> 0.347173% </w:t>
      </w:r>
      <w:proofErr w:type="gramEnd"/>
      <w:r>
        <w:rPr>
          <w:sz w:val="24"/>
          <w:lang w:eastAsia="zh-CN"/>
        </w:rPr>
        <w:t>降至</w:t>
      </w:r>
      <w:r>
        <w:rPr>
          <w:sz w:val="24"/>
          <w:lang w:eastAsia="zh-CN"/>
        </w:rPr>
        <w:t xml:space="preserve"> 0.173931%</w:t>
      </w:r>
      <w:r>
        <w:rPr>
          <w:sz w:val="24"/>
          <w:lang w:eastAsia="zh-CN"/>
        </w:rPr>
        <w:t>，下降</w:t>
      </w:r>
      <w:proofErr w:type="gramStart"/>
      <w:r>
        <w:rPr>
          <w:sz w:val="24"/>
          <w:lang w:eastAsia="zh-CN"/>
        </w:rPr>
        <w:t>约</w:t>
      </w:r>
      <w:r>
        <w:rPr>
          <w:sz w:val="24"/>
          <w:lang w:eastAsia="zh-CN"/>
        </w:rPr>
        <w:t xml:space="preserve"> 49.9%</w:t>
      </w:r>
      <w:proofErr w:type="gramEnd"/>
      <w:r>
        <w:rPr>
          <w:sz w:val="24"/>
          <w:lang w:eastAsia="zh-CN"/>
        </w:rPr>
        <w:t>。与此同时，完整运行耗时</w:t>
      </w:r>
      <w:proofErr w:type="gramStart"/>
      <w:r>
        <w:rPr>
          <w:sz w:val="24"/>
          <w:lang w:eastAsia="zh-CN"/>
        </w:rPr>
        <w:t>从</w:t>
      </w:r>
      <w:r>
        <w:rPr>
          <w:sz w:val="24"/>
          <w:lang w:eastAsia="zh-CN"/>
        </w:rPr>
        <w:t xml:space="preserve"> 13.269 </w:t>
      </w:r>
      <w:proofErr w:type="gramEnd"/>
      <w:r>
        <w:rPr>
          <w:sz w:val="24"/>
          <w:lang w:eastAsia="zh-CN"/>
        </w:rPr>
        <w:t xml:space="preserve">s </w:t>
      </w:r>
      <w:r>
        <w:rPr>
          <w:sz w:val="24"/>
          <w:lang w:eastAsia="zh-CN"/>
        </w:rPr>
        <w:t>增</w:t>
      </w:r>
      <w:proofErr w:type="gramStart"/>
      <w:r>
        <w:rPr>
          <w:sz w:val="24"/>
          <w:lang w:eastAsia="zh-CN"/>
        </w:rPr>
        <w:t>至</w:t>
      </w:r>
      <w:r>
        <w:rPr>
          <w:sz w:val="24"/>
          <w:lang w:eastAsia="zh-CN"/>
        </w:rPr>
        <w:t xml:space="preserve"> 56.771 </w:t>
      </w:r>
      <w:proofErr w:type="gramEnd"/>
      <w:r>
        <w:rPr>
          <w:sz w:val="24"/>
          <w:lang w:eastAsia="zh-CN"/>
        </w:rPr>
        <w:t>s</w:t>
      </w:r>
      <w:r>
        <w:rPr>
          <w:sz w:val="24"/>
          <w:lang w:eastAsia="zh-CN"/>
        </w:rPr>
        <w:t>，约为原来</w:t>
      </w:r>
      <w:proofErr w:type="gramStart"/>
      <w:r>
        <w:rPr>
          <w:sz w:val="24"/>
          <w:lang w:eastAsia="zh-CN"/>
        </w:rPr>
        <w:t>的</w:t>
      </w:r>
      <w:r>
        <w:rPr>
          <w:sz w:val="24"/>
          <w:lang w:eastAsia="zh-CN"/>
        </w:rPr>
        <w:t xml:space="preserve"> 4.28 </w:t>
      </w:r>
      <w:proofErr w:type="gramEnd"/>
      <w:r>
        <w:rPr>
          <w:sz w:val="24"/>
          <w:lang w:eastAsia="zh-CN"/>
        </w:rPr>
        <w:t>倍。细化提高了精度，也增加了计算代价。入口温度和相分数的最大应用误差分别约为</w:t>
      </w:r>
      <w:r>
        <w:rPr>
          <w:sz w:val="24"/>
          <w:lang w:eastAsia="zh-CN"/>
        </w:rPr>
        <w:t xml:space="preserve"> </w:t>
      </w:r>
      <m:oMath>
        <m:r>
          <m:rPr>
            <m:sty m:val="p"/>
          </m:rPr>
          <w:rPr>
            <w:sz w:val="24"/>
            <w:lang w:eastAsia="zh-CN"/>
            <w:i w:val="0"/>
            <w:iCs w:val="0"/>
          </w:rPr>
          <m:t>1.65</m:t>
        </m:r>
        <m:r>
          <m:rPr>
            <m:sty m:val="p"/>
          </m:rPr>
          <w:rPr>
            <w:sz w:val="24"/>
            <w:lang w:eastAsia="zh-CN"/>
            <w:i w:val="0"/>
            <w:iCs w:val="0"/>
          </w:rPr>
          <m:t>×</m:t>
        </m:r>
        <m:sSup>
          <m:sSupPr>
            <m:ctrlPr>
              <w:rPr>
                <w:rFonts w:ascii="Cambria Math" w:hAnsi="Cambria Math"/>
              </w:rPr>
            </m:ctrlPr>
          </m:sSupPr>
          <m:e>
            <m:r>
              <m:rPr>
                <m:sty m:val="p"/>
              </m:rPr>
              <w:rPr>
                <w:sz w:val="24"/>
                <w:lang w:eastAsia="zh-CN"/>
                <w:i w:val="0"/>
                <w:iCs w:val="0"/>
              </w:rPr>
              <m:t>10</m:t>
            </m:r>
          </m:e>
          <m:sup>
            <m:r>
              <m:rPr>
                <m:sty m:val="p"/>
              </m:rPr>
              <w:rPr>
                <w:sz w:val="24"/>
                <w:lang w:eastAsia="zh-CN"/>
                <w:i w:val="0"/>
                <w:iCs w:val="0"/>
              </w:rPr>
              <m:t>-</m:t>
            </m:r>
            <m:r>
              <m:rPr>
                <m:sty m:val="p"/>
              </m:rPr>
              <w:rPr>
                <w:sz w:val="24"/>
                <w:lang w:eastAsia="zh-CN"/>
                <w:i w:val="0"/>
                <w:iCs w:val="0"/>
              </w:rPr>
              <m:t>12</m:t>
            </m:r>
          </m:sup>
        </m:sSup>
      </m:oMath>
      <w:r>
        <w:rPr>
          <w:sz w:val="24"/>
          <w:lang w:eastAsia="zh-CN"/>
        </w:rPr>
        <w:t xml:space="preserve"> K </w:t>
      </w:r>
      <w:r>
        <w:rPr>
          <w:sz w:val="24"/>
          <w:lang w:eastAsia="zh-CN"/>
        </w:rPr>
        <w:t>和</w:t>
      </w:r>
      <w:r>
        <w:rPr>
          <w:sz w:val="24"/>
          <w:lang w:eastAsia="zh-CN"/>
        </w:rPr>
        <w:t xml:space="preserve"> </w:t>
      </w:r>
      <m:oMath>
        <m:r>
          <m:rPr>
            <m:sty m:val="p"/>
          </m:rPr>
          <w:rPr>
            <w:sz w:val="24"/>
            <w:lang w:eastAsia="zh-CN"/>
            <w:i w:val="0"/>
            <w:iCs w:val="0"/>
          </w:rPr>
          <m:t>2.44</m:t>
        </m:r>
        <m:r>
          <m:rPr>
            <m:sty m:val="p"/>
          </m:rPr>
          <w:rPr>
            <w:sz w:val="24"/>
            <w:lang w:eastAsia="zh-CN"/>
            <w:i w:val="0"/>
            <w:iCs w:val="0"/>
          </w:rPr>
          <m:t>×</m:t>
        </m:r>
        <m:sSup>
          <m:sSupPr>
            <m:ctrlPr>
              <w:rPr>
                <w:rFonts w:ascii="Cambria Math" w:hAnsi="Cambria Math"/>
              </w:rPr>
            </m:ctrlPr>
          </m:sSupPr>
          <m:e>
            <m:r>
              <m:rPr>
                <m:sty m:val="p"/>
              </m:rPr>
              <w:rPr>
                <w:sz w:val="24"/>
                <w:lang w:eastAsia="zh-CN"/>
                <w:i w:val="0"/>
                <w:iCs w:val="0"/>
              </w:rPr>
              <m:t>10</m:t>
            </m:r>
          </m:e>
          <m:sup>
            <m:r>
              <m:rPr>
                <m:sty m:val="p"/>
              </m:rPr>
              <w:rPr>
                <w:sz w:val="24"/>
                <w:lang w:eastAsia="zh-CN"/>
                <w:i w:val="0"/>
                <w:iCs w:val="0"/>
              </w:rPr>
              <m:t>-</m:t>
            </m:r>
            <m:r>
              <m:rPr>
                <m:sty m:val="p"/>
              </m:rPr>
              <w:rPr>
                <w:sz w:val="24"/>
                <w:lang w:eastAsia="zh-CN"/>
                <w:i w:val="0"/>
                <w:iCs w:val="0"/>
              </w:rPr>
              <m:t>15</m:t>
            </m:r>
          </m:sup>
        </m:sSup>
      </m:oMath>
      <w:r>
        <w:rPr>
          <w:sz w:val="24"/>
          <w:lang w:eastAsia="zh-CN"/>
        </w:rPr>
        <w:t>，远小于域内场误差，说明本组结果的主要误差出现在物理输运与离散计算过程中。</w:t>
      </w:r>
    </w:p>
    <w:p w14:paraId="4F0EC1AB" w14:textId="77777777" w:rsidR="00C240A3" w:rsidRDefault="00000000" w:rsidP="00FF773A">
      <w:pPr>
        <w:pStyle w:val="a0"/>
        <w:ind w:firstLineChars="200" w:firstLine="480"/>
        <w:jc w:val="both"/>
        <w:rPr>
          <w:lang w:eastAsia="zh-CN"/>
        </w:rPr>
      </w:pPr>
      <w:proofErr w:type="gramStart"/>
      <w:r>
        <w:rPr>
          <w:sz w:val="24"/>
          <w:lang w:eastAsia="zh-CN"/>
        </w:rPr>
        <w:t>图 8</w:t>
      </w:r>
      <w:r>
        <w:rPr>
          <w:sz w:val="24"/>
          <w:lang w:eastAsia="zh-CN"/>
        </w:rPr>
        <w:t xml:space="preserve"> </w:t>
      </w:r>
      <w:r>
        <w:rPr>
          <w:sz w:val="24"/>
          <w:lang w:eastAsia="zh-CN"/>
        </w:rPr>
        <w:t>给</w:t>
      </w:r>
      <w:proofErr w:type="gramEnd"/>
      <w:r>
        <w:rPr>
          <w:sz w:val="24"/>
          <w:lang w:eastAsia="zh-CN"/>
        </w:rPr>
        <w:t>出场误差随时间的变化。该时间历程用于判断误差是否只集中在某个瞬间，以及细化是否在整个输运过程中持续改善结果。</w:t>
      </w:r>
    </w:p>
    <w:p w14:paraId="0428929E" w14:textId="77777777" w:rsidR="00C240A3" w:rsidRDefault="00000000" w:rsidP="00FF773A">
      <w:pPr>
        <w:jc w:val="center"/>
      </w:pPr>
      <w:r>
        <w:rPr>
          <w:noProof/>
        </w:rPr>
        <w:drawing>
          <wp:inline distT="0" distB="0" distL="0" distR="0" wp14:anchorId="4B7AB5E8" wp14:editId="424D00B9">
            <wp:extent cx="5124552" cy="1872808"/>
            <wp:effectExtent l="0" t="0" r="0" b="0"/>
            <wp:docPr id="46" name="Picture" descr="图 8 无源项温度与相分数场误差的时间变化及细化效果" title="图 8 无源项温度与相分数场误差的时间变化及细化效果"/>
            <wp:cNvGraphicFramePr/>
            <a:graphic xmlns:a="http://schemas.openxmlformats.org/drawingml/2006/main">
              <a:graphicData uri="http://schemas.openxmlformats.org/drawingml/2006/picture">
                <pic:pic xmlns:pic="http://schemas.openxmlformats.org/drawingml/2006/picture">
                  <pic:nvPicPr>
                    <pic:cNvPr id="47" name="Picture" descr="C:\Users\28147\Desktop\上海开源应用赛\CFD方向\docs\assets\word-report\advection-refinement.png"/>
                    <pic:cNvPicPr>
                      <a:picLocks noChangeAspect="1" noChangeArrowheads="1"/>
                    </pic:cNvPicPr>
                  </pic:nvPicPr>
                  <pic:blipFill>
                    <a:blip r:embed="rId13"/>
                    <a:stretch>
                      <a:fillRect/>
                    </a:stretch>
                  </pic:blipFill>
                  <pic:spPr bwMode="auto">
                    <a:xfrm>
                      <a:off x="0" y="0"/>
                      <a:ext cx="5145624" cy="1880509"/>
                    </a:xfrm>
                    <a:prstGeom prst="rect">
                      <a:avLst/>
                    </a:prstGeom>
                    <a:noFill/>
                    <a:ln w="9525">
                      <a:noFill/>
                      <a:headEnd/>
                      <a:tailEnd/>
                    </a:ln>
                  </pic:spPr>
                </pic:pic>
              </a:graphicData>
            </a:graphic>
          </wp:inline>
        </w:drawing>
      </w:r>
    </w:p>
    <w:p w14:paraId="238D748B" w14:textId="77777777" w:rsidR="00C240A3" w:rsidRDefault="00000000">
      <w:pPr>
        <w:pStyle w:val="ImageCaption"/>
        <w:keepLines/>
        <w:jc w:val="center"/>
        <w:rPr>
          <w:lang w:eastAsia="zh-CN"/>
        </w:rPr>
      </w:pPr>
      <w:proofErr w:type="gramStart"/>
      <w:r>
        <w:rPr>
          <w:sz w:val="21"/>
          <w:szCs w:val="21"/>
          <w:lang w:eastAsia="zh-CN"/>
        </w:rPr>
        <w:t>图 8</w:t>
      </w:r>
      <w:r>
        <w:rPr>
          <w:sz w:val="21"/>
          <w:szCs w:val="21"/>
          <w:lang w:eastAsia="zh-CN"/>
        </w:rPr>
        <w:t xml:space="preserve"> </w:t>
      </w:r>
      <w:r>
        <w:rPr>
          <w:sz w:val="21"/>
          <w:szCs w:val="21"/>
          <w:lang w:eastAsia="zh-CN"/>
        </w:rPr>
        <w:t>无</w:t>
      </w:r>
      <w:proofErr w:type="gramEnd"/>
      <w:r>
        <w:rPr>
          <w:sz w:val="21"/>
          <w:szCs w:val="21"/>
          <w:lang w:eastAsia="zh-CN"/>
        </w:rPr>
        <w:t>源项温度与相分数场误差的时间变化及细化效果</w:t>
      </w:r>
    </w:p>
    <w:p w14:paraId="04BCB45E" w14:textId="77777777" w:rsidR="00C240A3" w:rsidRDefault="00000000">
      <w:pPr>
        <w:pStyle w:val="a0"/>
        <w:ind w:firstLineChars="200" w:firstLine="480"/>
        <w:jc w:val="both"/>
        <w:rPr>
          <w:lang w:eastAsia="zh-CN"/>
        </w:rPr>
      </w:pPr>
      <w:r>
        <w:rPr>
          <w:sz w:val="24"/>
          <w:lang w:eastAsia="zh-CN"/>
        </w:rPr>
        <w:lastRenderedPageBreak/>
        <w:t>随着入口状态向域内传播，场误差逐步积累；细化后的误差曲线在输运过程中整体低于原配置。温度与相分数的归一化曲线接近，是因为两者采用相同结构的输运方程和等物性假设。两条曲线反映了同一类输运机制下的数值表现。</w:t>
      </w:r>
    </w:p>
    <w:bookmarkEnd w:id="8"/>
    <w:p>
      <w:pPr>
        <w:pStyle w:val="a0"/>
        <w:keepNext w:val="0"/>
        <w:keepLines/>
        <w:spacing w:line="360" w:lineRule="auto" w:before="0" w:after="0"/>
        <w:ind w:firstLineChars="200" w:firstLine="480"/>
        <w:jc w:val="both"/>
        <w:rPr>
          <w:lang w:eastAsia="zh-CN"/>
        </w:rPr>
      </w:pPr>
      <w:r>
        <w:rPr>
          <w:rFonts w:ascii="Times New Roman" w:hAnsi="Times New Roman" w:eastAsia="宋体"/>
          <w:sz w:val="24"/>
        </w:rPr>
        <w:t>场误差曲线反映整体偏差，温度和相分数云图则展示入口状态在管内的传播形态。图 9 对应 8/80 网格、三维最大子步 0.25 ms，在 0.12 s 时给出通过管轴的纵向分布。两幅图的色标分别对应温度和相 A 体积分数。</w:t>
      </w:r>
    </w:p>
    <w:p>
      <w:pPr>
        <w:pStyle w:val="CaptionedFigure"/>
        <w:keepNext/>
        <w:keepLines/>
        <w:ind w:firstLine="0"/>
        <w:jc w:val="center"/>
      </w:pPr>
      <w:r>
        <w:drawing>
          <wp:inline xmlns:a="http://schemas.openxmlformats.org/drawingml/2006/main" xmlns:pic="http://schemas.openxmlformats.org/drawingml/2006/picture">
            <wp:extent cx="5328000" cy="2058545"/>
            <wp:docPr id="122" name="Picture 122" descr="图 9 无源项输运算例在 0.12 s 时的温度与相分数云图" title="图 9 无源项输运算例在 0.12 s 时的温度与相分数云图"/>
            <wp:cNvGraphicFramePr>
              <a:graphicFrameLocks noChangeAspect="1"/>
            </wp:cNvGraphicFramePr>
            <a:graphic>
              <a:graphicData uri="http://schemas.openxmlformats.org/drawingml/2006/picture">
                <pic:pic>
                  <pic:nvPicPr>
                    <pic:cNvPr id="0" name="advection-field-contours.png"/>
                    <pic:cNvPicPr/>
                  </pic:nvPicPr>
                  <pic:blipFill>
                    <a:blip r:embed="rId28"/>
                    <a:stretch>
                      <a:fillRect/>
                    </a:stretch>
                  </pic:blipFill>
                  <pic:spPr>
                    <a:xfrm>
                      <a:off x="0" y="0"/>
                      <a:ext cx="5328000" cy="2058545"/>
                    </a:xfrm>
                    <a:prstGeom prst="rect"/>
                  </pic:spPr>
                </pic:pic>
              </a:graphicData>
            </a:graphic>
          </wp:inline>
        </w:drawing>
      </w:r>
    </w:p>
    <w:p>
      <w:pPr>
        <w:pStyle w:val="ImageCaption"/>
        <w:keepNext w:val="0"/>
        <w:keepLines/>
        <w:ind w:firstLine="0"/>
        <w:jc w:val="center"/>
        <w:rPr>
          <w:lang w:eastAsia="zh-CN"/>
        </w:rPr>
      </w:pPr>
      <w:r>
        <w:rPr>
          <w:rFonts w:ascii="Times New Roman" w:hAnsi="Times New Roman" w:eastAsia="黑体"/>
          <w:sz w:val="21"/>
        </w:rPr>
        <w:t>图 9 无源项输运算例在 0.12 s 时的温度与相分数云图</w:t>
      </w:r>
    </w:p>
    <w:p>
      <w:pPr>
        <w:pStyle w:val="a0"/>
        <w:keepNext w:val="0"/>
        <w:keepLines/>
        <w:spacing w:line="360" w:lineRule="auto" w:before="0" w:after="0"/>
        <w:ind w:firstLineChars="200" w:firstLine="480"/>
        <w:jc w:val="both"/>
        <w:rPr>
          <w:lang w:eastAsia="zh-CN"/>
        </w:rPr>
      </w:pPr>
      <w:r>
        <w:rPr>
          <w:rFonts w:ascii="Times New Roman" w:hAnsi="Times New Roman" w:eastAsia="宋体"/>
          <w:sz w:val="24"/>
        </w:rPr>
        <w:t>温度较高、相 A 体积分数较大的流体从入口进入，并沿管轴附近较快地向下游推进；近壁流速较低，仍有较大区域接近初始状态，形成向下游伸展的弯曲过渡带。温度与相分数的空间形态相似，与二者采用同速、等物性被动输运方程的设置一致，也从局部分布上解释了归一化误差曲线接近的原因。</w:t>
      </w:r>
    </w:p>
    <w:p w14:paraId="2FD5362D" w14:textId="7593DCEF" w:rsidR="00C240A3" w:rsidRDefault="00000000">
      <w:pPr>
        <w:pStyle w:val="1"/>
        <w:rPr>
          <w:rFonts w:hint="eastAsia"/>
          <w:lang w:eastAsia="zh-CN"/>
        </w:rPr>
      </w:pPr>
      <w:r>
        <w:rPr>
          <w:szCs w:val="28"/>
          <w:lang w:eastAsia="zh-CN"/>
        </w:rPr>
        <w:t>5 制造解与接口守恒验证</w:t>
      </w:r>
    </w:p>
    <w:p w14:paraId="218C1D50" w14:textId="77777777" w:rsidR="00C240A3" w:rsidRDefault="00000000">
      <w:pPr>
        <w:pStyle w:val="a0"/>
        <w:ind w:firstLineChars="200" w:firstLine="480"/>
        <w:jc w:val="both"/>
        <w:rPr>
          <w:lang w:eastAsia="zh-CN"/>
        </w:rPr>
      </w:pPr>
      <w:r>
        <w:rPr>
          <w:sz w:val="24"/>
          <w:lang w:eastAsia="zh-CN"/>
        </w:rPr>
        <w:t>为检验标量方程的离散实现及一维与三维接口的积分一致性，本章采用预先指定解析场、并加入匹配源项的制造解方法。首先比较计算场与指定解析场的偏差，再对每个收敛窗口的质量、动量和能量交换进行积分，评价两侧在同一物理时间区间内的收支一致程度。</w:t>
      </w:r>
    </w:p>
    <w:p w14:paraId="174D4C0C" w14:textId="77777777" w:rsidR="00C240A3" w:rsidRDefault="00000000">
      <w:pPr>
        <w:pStyle w:val="FirstParagraph"/>
        <w:ind w:firstLineChars="200" w:firstLine="480"/>
        <w:jc w:val="both"/>
        <w:rPr>
          <w:lang w:eastAsia="zh-CN"/>
        </w:rPr>
      </w:pPr>
      <w:r>
        <w:rPr>
          <w:sz w:val="24"/>
          <w:lang w:eastAsia="zh-CN"/>
        </w:rPr>
        <w:t>制造解仍采用</w:t>
      </w:r>
      <w:r>
        <w:rPr>
          <w:sz w:val="24"/>
          <w:lang w:eastAsia="zh-CN"/>
        </w:rPr>
        <w:t xml:space="preserve"> </w:t>
      </w:r>
      <m:oMath>
        <m:r>
          <w:rPr>
            <w:sz w:val="24"/>
            <w:lang w:eastAsia="zh-CN"/>
          </w:rPr>
          <m:t>Y</m:t>
        </m:r>
        <m:r>
          <m:rPr>
            <m:sty m:val="p"/>
          </m:rPr>
          <w:rPr>
            <w:sz w:val="24"/>
            <w:lang w:eastAsia="zh-CN"/>
            <w:i w:val="0"/>
            <w:iCs w:val="0"/>
          </w:rPr>
          <m:t>=</m:t>
        </m:r>
        <m:sSub>
          <m:sSubPr>
            <m:ctrlPr>
              <w:rPr>
                <w:rFonts w:ascii="Cambria Math" w:hAnsi="Cambria Math"/>
              </w:rPr>
            </m:ctrlPr>
          </m:sSubPr>
          <m:e>
            <m:r>
              <w:rPr>
                <w:sz w:val="24"/>
                <w:lang w:eastAsia="zh-CN"/>
              </w:rPr>
              <m:t>Y</m:t>
            </m:r>
          </m:e>
          <m:sub>
            <m:r>
              <m:rPr>
                <m:nor/>
              </m:rPr>
              <w:rPr>
                <w:sz w:val="24"/>
                <w:lang w:eastAsia="zh-CN"/>
                <w:i w:val="0"/>
                <w:iCs w:val="0"/>
              </w:rPr>
              <m:t>s</m:t>
            </m:r>
          </m:sub>
        </m:sSub>
        <m:r>
          <m:rPr>
            <m:sty m:val="p"/>
          </m:rPr>
          <w:rPr>
            <w:sz w:val="24"/>
            <w:lang w:eastAsia="zh-CN"/>
            <w:i w:val="0"/>
            <w:iCs w:val="0"/>
          </w:rPr>
          <m:t>+(</m:t>
        </m:r>
        <m:sSub>
          <m:sSubPr>
            <m:ctrlPr>
              <w:rPr>
                <w:rFonts w:ascii="Cambria Math" w:hAnsi="Cambria Math"/>
              </w:rPr>
            </m:ctrlPr>
          </m:sSubPr>
          <m:e>
            <m:r>
              <w:rPr>
                <w:sz w:val="24"/>
                <w:lang w:eastAsia="zh-CN"/>
              </w:rPr>
              <m:t>Y</m:t>
            </m:r>
          </m:e>
          <m:sub>
            <m:r>
              <m:rPr>
                <m:sty m:val="p"/>
              </m:rPr>
              <w:rPr>
                <w:sz w:val="24"/>
                <w:lang w:eastAsia="zh-CN"/>
                <w:i w:val="0"/>
                <w:iCs w:val="0"/>
              </w:rPr>
              <m:t>0</m:t>
            </m:r>
          </m:sub>
        </m:sSub>
        <m:r>
          <m:rPr>
            <m:sty m:val="p"/>
          </m:rPr>
          <w:rPr>
            <w:sz w:val="24"/>
            <w:lang w:eastAsia="zh-CN"/>
            <w:i w:val="0"/>
            <w:iCs w:val="0"/>
          </w:rPr>
          <m:t>-</m:t>
        </m:r>
        <m:sSub>
          <m:sSubPr>
            <m:ctrlPr>
              <w:rPr>
                <w:rFonts w:ascii="Cambria Math" w:hAnsi="Cambria Math"/>
              </w:rPr>
            </m:ctrlPr>
          </m:sSubPr>
          <m:e>
            <m:r>
              <w:rPr>
                <w:sz w:val="24"/>
                <w:lang w:eastAsia="zh-CN"/>
              </w:rPr>
              <m:t>Y</m:t>
            </m:r>
          </m:e>
          <m:sub>
            <m:r>
              <m:rPr>
                <m:nor/>
              </m:rPr>
              <w:rPr>
                <w:sz w:val="24"/>
                <w:lang w:eastAsia="zh-CN"/>
                <w:i w:val="0"/>
                <w:iCs w:val="0"/>
              </w:rPr>
              <m:t>s</m:t>
            </m:r>
          </m:sub>
        </m:sSub>
        <m:r>
          <m:rPr>
            <m:sty m:val="p"/>
          </m:rPr>
          <w:rPr>
            <w:sz w:val="24"/>
            <w:lang w:eastAsia="zh-CN"/>
            <w:i w:val="0"/>
            <w:iCs w:val="0"/>
          </w:rPr>
          <m:t>)</m:t>
        </m:r>
        <m:sSup>
          <m:sSupPr>
            <m:ctrlPr>
              <w:rPr>
                <w:rFonts w:ascii="Cambria Math" w:hAnsi="Cambria Math"/>
              </w:rPr>
            </m:ctrlPr>
          </m:sSupPr>
          <m:e>
            <m:r>
              <w:rPr>
                <w:sz w:val="24"/>
                <w:lang w:eastAsia="zh-CN"/>
              </w:rPr>
              <m:t>e</m:t>
            </m:r>
          </m:e>
          <m:sup>
            <m:r>
              <m:rPr>
                <m:sty m:val="p"/>
              </m:rPr>
              <w:rPr>
                <w:sz w:val="24"/>
                <w:lang w:eastAsia="zh-CN"/>
                <w:i w:val="0"/>
                <w:iCs w:val="0"/>
              </w:rPr>
              <m:t>-</m:t>
            </m:r>
            <m:r>
              <w:rPr>
                <w:sz w:val="24"/>
                <w:lang w:eastAsia="zh-CN"/>
              </w:rPr>
              <m:t>t</m:t>
            </m:r>
            <m:r>
              <m:rPr>
                <m:sty m:val="p"/>
              </m:rPr>
              <w:rPr>
                <w:sz w:val="24"/>
                <w:lang w:eastAsia="zh-CN"/>
                <w:i w:val="0"/>
                <w:iCs w:val="0"/>
              </w:rPr>
              <m:t>/</m:t>
            </m:r>
            <m:r>
              <m:rPr>
                <m:sty m:val="p"/>
              </m:rPr>
              <w:rPr>
                <w:sz w:val="24"/>
                <w:lang w:eastAsia="zh-CN"/>
                <w:i w:val="0"/>
                <w:iCs w:val="0"/>
              </w:rPr>
              <m:t>0.1</m:t>
            </m:r>
          </m:sup>
        </m:sSup>
        <m:r>
          <m:rPr>
            <m:sty m:val="p"/>
          </m:rPr>
          <w:rPr>
            <w:sz w:val="24"/>
            <w:lang w:eastAsia="zh-CN"/>
            <w:i w:val="0"/>
            <w:iCs w:val="0"/>
          </w:rPr>
          <m:t>+</m:t>
        </m:r>
        <m:sSub>
          <m:sSubPr>
            <m:ctrlPr>
              <w:rPr>
                <w:rFonts w:ascii="Cambria Math" w:hAnsi="Cambria Math"/>
              </w:rPr>
            </m:ctrlPr>
          </m:sSubPr>
          <m:e>
            <m:r>
              <w:rPr>
                <w:sz w:val="24"/>
                <w:lang w:eastAsia="zh-CN"/>
              </w:rPr>
              <m:t>g</m:t>
            </m:r>
          </m:e>
          <m:sub>
            <m:r>
              <w:rPr>
                <w:sz w:val="24"/>
                <w:lang w:eastAsia="zh-CN"/>
              </w:rPr>
              <m:t>Y</m:t>
            </m:r>
          </m:sub>
        </m:sSub>
        <m:r>
          <m:rPr>
            <m:sty m:val="p"/>
          </m:rPr>
          <w:rPr>
            <w:sz w:val="24"/>
            <w:lang w:eastAsia="zh-CN"/>
            <w:i w:val="0"/>
            <w:iCs w:val="0"/>
          </w:rPr>
          <m:t>(</m:t>
        </m:r>
        <m:r>
          <w:rPr>
            <w:sz w:val="24"/>
            <w:lang w:eastAsia="zh-CN"/>
          </w:rPr>
          <m:t>z</m:t>
        </m:r>
        <m:r>
          <m:rPr>
            <m:sty m:val="p"/>
          </m:rPr>
          <w:rPr>
            <w:sz w:val="24"/>
            <w:lang w:eastAsia="zh-CN"/>
            <w:i w:val="0"/>
            <w:iCs w:val="0"/>
          </w:rPr>
          <m:t>-</m:t>
        </m:r>
        <m:sSub>
          <m:sSubPr>
            <m:ctrlPr>
              <w:rPr>
                <w:rFonts w:ascii="Cambria Math" w:hAnsi="Cambria Math"/>
              </w:rPr>
            </m:ctrlPr>
          </m:sSubPr>
          <m:e>
            <m:r>
              <w:rPr>
                <w:sz w:val="24"/>
                <w:lang w:eastAsia="zh-CN"/>
              </w:rPr>
              <m:t>L</m:t>
            </m:r>
          </m:e>
          <m:sub>
            <m:r>
              <m:rPr>
                <m:sty m:val="p"/>
              </m:rPr>
              <w:rPr>
                <w:sz w:val="24"/>
                <w:lang w:eastAsia="zh-CN"/>
                <w:i w:val="0"/>
                <w:iCs w:val="0"/>
              </w:rPr>
              <m:t>1</m:t>
            </m:r>
          </m:sub>
        </m:sSub>
        <m:r>
          <m:rPr>
            <m:sty m:val="p"/>
          </m:rPr>
          <w:rPr>
            <w:sz w:val="24"/>
            <w:lang w:eastAsia="zh-CN"/>
            <w:i w:val="0"/>
            <w:iCs w:val="0"/>
          </w:rPr>
          <m:t>)</m:t>
        </m:r>
      </m:oMath>
      <w:r>
        <w:rPr>
          <w:sz w:val="24"/>
          <w:lang w:eastAsia="zh-CN"/>
        </w:rPr>
        <w:t>，</w:t>
      </w:r>
      <m:oMath>
        <m:sSub>
          <m:sSubPr>
            <m:ctrlPr>
              <w:rPr>
                <w:rFonts w:ascii="Cambria Math" w:hAnsi="Cambria Math"/>
              </w:rPr>
            </m:ctrlPr>
          </m:sSubPr>
          <m:e>
            <m:r>
              <w:rPr>
                <w:sz w:val="24"/>
                <w:lang w:eastAsia="zh-CN"/>
              </w:rPr>
              <m:t>g</m:t>
            </m:r>
          </m:e>
          <m:sub>
            <m:r>
              <w:rPr>
                <w:sz w:val="24"/>
                <w:lang w:eastAsia="zh-CN"/>
              </w:rPr>
              <m:t>T</m:t>
            </m:r>
          </m:sub>
        </m:sSub>
        <m:r>
          <m:rPr>
            <m:sty m:val="p"/>
          </m:rPr>
          <w:rPr>
            <w:sz w:val="24"/>
            <w:lang w:eastAsia="zh-CN"/>
            <w:i w:val="0"/>
            <w:iCs w:val="0"/>
          </w:rPr>
          <m:t>=</m:t>
        </m:r>
        <m:r>
          <m:rPr>
            <m:sty m:val="p"/>
          </m:rPr>
          <w:rPr>
            <w:sz w:val="24"/>
            <w:lang w:eastAsia="zh-CN"/>
            <w:i w:val="0"/>
            <w:iCs w:val="0"/>
          </w:rPr>
          <m:t>100</m:t>
        </m:r>
      </m:oMath>
      <w:r>
        <w:rPr>
          <w:sz w:val="24"/>
          <w:lang w:eastAsia="zh-CN"/>
        </w:rPr>
        <w:t xml:space="preserve"> K/m</w:t>
      </w:r>
      <w:r>
        <w:rPr>
          <w:sz w:val="24"/>
          <w:lang w:eastAsia="zh-CN"/>
        </w:rPr>
        <w:t>、</w:t>
      </w:r>
      <m:oMath>
        <m:sSub>
          <m:sSubPr>
            <m:ctrlPr>
              <w:rPr>
                <w:rFonts w:ascii="Cambria Math" w:hAnsi="Cambria Math"/>
              </w:rPr>
            </m:ctrlPr>
          </m:sSubPr>
          <m:e>
            <m:r>
              <w:rPr>
                <w:sz w:val="24"/>
                <w:lang w:eastAsia="zh-CN"/>
              </w:rPr>
              <m:t>g</m:t>
            </m:r>
          </m:e>
          <m:sub>
            <m:r>
              <w:rPr>
                <w:sz w:val="24"/>
                <w:lang w:eastAsia="zh-CN"/>
              </w:rPr>
              <m:t>α</m:t>
            </m:r>
          </m:sub>
        </m:sSub>
        <m:r>
          <m:rPr>
            <m:sty m:val="p"/>
          </m:rPr>
          <w:rPr>
            <w:sz w:val="24"/>
            <w:lang w:eastAsia="zh-CN"/>
            <w:i w:val="0"/>
            <w:iCs w:val="0"/>
          </w:rPr>
          <m:t>=</m:t>
        </m:r>
        <m:r>
          <m:rPr>
            <m:sty m:val="p"/>
          </m:rPr>
          <w:rPr>
            <w:sz w:val="24"/>
            <w:lang w:eastAsia="zh-CN"/>
            <w:i w:val="0"/>
            <w:iCs w:val="0"/>
          </w:rPr>
          <m:t>1</m:t>
        </m:r>
      </m:oMath>
      <w:r>
        <w:rPr>
          <w:sz w:val="24"/>
          <w:lang w:eastAsia="zh-CN"/>
        </w:rPr>
        <w:t xml:space="preserve"> /m</w:t>
      </w:r>
      <w:r>
        <w:rPr>
          <w:sz w:val="24"/>
          <w:lang w:eastAsia="zh-CN"/>
        </w:rPr>
        <w:t>，并显式施加匹配源项。最大温度场</w:t>
      </w:r>
      <w:r>
        <w:rPr>
          <w:sz w:val="24"/>
          <w:lang w:eastAsia="zh-CN"/>
        </w:rPr>
        <w:t xml:space="preserve"> RMS </w:t>
      </w:r>
      <w:proofErr w:type="gramStart"/>
      <w:r>
        <w:rPr>
          <w:sz w:val="24"/>
          <w:lang w:eastAsia="zh-CN"/>
        </w:rPr>
        <w:t>为</w:t>
      </w:r>
      <w:r>
        <w:rPr>
          <w:sz w:val="24"/>
          <w:lang w:eastAsia="zh-CN"/>
        </w:rPr>
        <w:t xml:space="preserve"> 0.0234582 </w:t>
      </w:r>
      <w:proofErr w:type="gramEnd"/>
      <w:r>
        <w:rPr>
          <w:sz w:val="24"/>
          <w:lang w:eastAsia="zh-CN"/>
        </w:rPr>
        <w:t>K</w:t>
      </w:r>
      <w:r>
        <w:rPr>
          <w:sz w:val="24"/>
          <w:lang w:eastAsia="zh-CN"/>
        </w:rPr>
        <w:t>，相分数</w:t>
      </w:r>
      <w:proofErr w:type="gramStart"/>
      <w:r>
        <w:rPr>
          <w:sz w:val="24"/>
          <w:lang w:eastAsia="zh-CN"/>
        </w:rPr>
        <w:t>为</w:t>
      </w:r>
      <w:r>
        <w:rPr>
          <w:sz w:val="24"/>
          <w:lang w:eastAsia="zh-CN"/>
        </w:rPr>
        <w:t xml:space="preserve"> 0.000743302</w:t>
      </w:r>
      <w:proofErr w:type="gramEnd"/>
      <w:r>
        <w:rPr>
          <w:sz w:val="24"/>
          <w:lang w:eastAsia="zh-CN"/>
        </w:rPr>
        <w:t>。源项使用实际速度场构造，制造解用于标量离散诊断。</w:t>
      </w:r>
      <w:r>
        <w:rPr>
          <w:sz w:val="24"/>
        </w:rPr>
        <w:fldChar w:fldCharType="begin"/>
      </w:r>
      <w:r>
        <w:rPr>
          <w:sz w:val="24"/>
          <w:lang w:eastAsia="zh-CN"/>
        </w:rPr>
        <w:instrText>HYPERLINK "v02-design.md" \h</w:instrText>
      </w:r>
      <w:r>
        <w:rPr>
          <w:sz w:val="24"/>
        </w:rPr>
      </w:r>
      <w:r>
        <w:rPr>
          <w:sz w:val="24"/>
        </w:rPr>
        <w:fldChar w:fldCharType="separate"/>
      </w:r>
      <w:r>
        <w:rPr>
          <w:sz w:val="24"/>
        </w:rPr>
        <w:fldChar w:fldCharType="end"/>
      </w:r>
    </w:p>
    <w:p w14:paraId="0B6B34DD" w14:textId="77777777" w:rsidR="00C240A3" w:rsidRDefault="00000000">
      <w:pPr>
        <w:pStyle w:val="a0"/>
        <w:ind w:firstLineChars="200" w:firstLine="480"/>
        <w:jc w:val="both"/>
        <w:rPr>
          <w:lang w:eastAsia="zh-CN"/>
        </w:rPr>
      </w:pPr>
      <w:r>
        <w:rPr>
          <w:sz w:val="24"/>
          <w:lang w:eastAsia="zh-CN"/>
        </w:rPr>
        <w:t>表 5 汇总制造解工况的接口累计相对残差。质量与相分数反映物质交换的一致性，压力力及对流动量反映水力传递的一致性，显热、动能与压力功分别反映能量交换的不同组成。</w:t>
      </w:r>
    </w:p>
    <w:p w14:paraId="2AD7C739" w14:textId="77777777" w:rsidR="00C240A3" w:rsidRDefault="00000000">
      <w:pPr>
        <w:pStyle w:val="ac"/>
        <w:keepNext/>
        <w:keepLines/>
        <w:jc w:val="center"/>
        <w:rPr>
          <w:lang w:eastAsia="zh-CN"/>
        </w:rPr>
      </w:pPr>
      <w:proofErr w:type="gramStart"/>
      <w:r>
        <w:rPr>
          <w:sz w:val="21"/>
          <w:szCs w:val="21"/>
          <w:lang w:eastAsia="zh-CN"/>
        </w:rPr>
        <w:t>表</w:t>
      </w:r>
      <w:r>
        <w:rPr>
          <w:sz w:val="21"/>
          <w:szCs w:val="21"/>
          <w:lang w:eastAsia="zh-CN"/>
        </w:rPr>
        <w:t xml:space="preserve"> 5 </w:t>
      </w:r>
      <w:r>
        <w:rPr>
          <w:sz w:val="21"/>
          <w:szCs w:val="21"/>
          <w:lang w:eastAsia="zh-CN"/>
        </w:rPr>
        <w:t>制造</w:t>
      </w:r>
      <w:proofErr w:type="gramEnd"/>
      <w:r>
        <w:rPr>
          <w:sz w:val="21"/>
          <w:szCs w:val="21"/>
          <w:lang w:eastAsia="zh-CN"/>
        </w:rPr>
        <w:t>解工况的接口收支残差</w:t>
      </w:r>
    </w:p>
    <w:tbl>
      <w:tblPr>
        <w:tblStyle w:val="Table"/>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5" w:type="dxa"/>
          <w:left w:w="85" w:type="dxa"/>
          <w:bottom w:w="75" w:type="dxa"/>
          <w:right w:w="85" w:type="dxa"/>
        </w:tblCellMar>
        <w:tblLook w:val="0020" w:firstRow="1" w:lastRow="0" w:firstColumn="0" w:lastColumn="0" w:noHBand="0" w:noVBand="0"/>
      </w:tblPr>
      <w:tblGrid>
        <w:gridCol w:w="3855"/>
        <w:gridCol w:w="2778"/>
      </w:tblGrid>
      <w:tr w:rsidR="00C240A3" w14:paraId="26921FA8" w14:textId="77777777" w:rsidTr="00C240A3">
        <w:trPr>
          <w:cnfStyle w:val="100000000000" w:firstRow="1" w:lastRow="0" w:firstColumn="0" w:lastColumn="0" w:oddVBand="0" w:evenVBand="0" w:oddHBand="0" w:evenHBand="0" w:firstRowFirstColumn="0" w:firstRowLastColumn="0" w:lastRowFirstColumn="0" w:lastRowLastColumn="0"/>
          <w:cantSplit/>
          <w:tblHeader/>
          <w:jc w:val="center"/>
        </w:trPr>
        <w:tc>
          <w:tcPr>
            <w:tcW w:w="3855" w:type="dxa"/>
            <w:tcBorders>
              <w:top w:val="single" w:sz="4" w:space="0" w:color="D9D9D9"/>
              <w:left w:val="single" w:sz="4" w:space="0" w:color="D9D9D9"/>
              <w:bottom w:val="single" w:sz="4" w:space="0" w:color="D9D9D9"/>
              <w:right w:val="single" w:sz="4" w:space="0" w:color="D9D9D9"/>
            </w:tcBorders>
            <w:shd w:val="clear" w:color="auto" w:fill="E7ECF0"/>
            <w:tcMar>
              <w:top w:w="90" w:type="dxa"/>
              <w:left w:w="90" w:type="dxa"/>
              <w:bottom w:w="90" w:type="dxa"/>
              <w:right w:w="90" w:type="dxa"/>
            </w:tcMar>
            <w:vAlign w:val="center"/>
          </w:tcPr>
          <w:p w14:paraId="33028D61" w14:textId="77777777" w:rsidR="00C240A3" w:rsidRDefault="00000000">
            <w:pPr>
              <w:pStyle w:val="Compact"/>
              <w:keepNext/>
              <w:keepLines/>
              <w:spacing w:line="240" w:lineRule="auto"/>
              <w:jc w:val="center"/>
            </w:pPr>
            <w:r>
              <w:rPr>
                <w:b/>
                <w:sz w:val="20"/>
              </w:rPr>
              <w:t>量</w:t>
            </w:r>
          </w:p>
        </w:tc>
        <w:tc>
          <w:tcPr>
            <w:tcW w:w="2778" w:type="dxa"/>
            <w:tcBorders>
              <w:top w:val="single" w:sz="4" w:space="0" w:color="D9D9D9"/>
              <w:left w:val="single" w:sz="4" w:space="0" w:color="D9D9D9"/>
              <w:bottom w:val="single" w:sz="4" w:space="0" w:color="D9D9D9"/>
              <w:right w:val="single" w:sz="4" w:space="0" w:color="D9D9D9"/>
            </w:tcBorders>
            <w:shd w:val="clear" w:color="auto" w:fill="E7ECF0"/>
            <w:tcMar>
              <w:top w:w="90" w:type="dxa"/>
              <w:left w:w="90" w:type="dxa"/>
              <w:bottom w:w="90" w:type="dxa"/>
              <w:right w:w="90" w:type="dxa"/>
            </w:tcMar>
            <w:vAlign w:val="center"/>
          </w:tcPr>
          <w:p w14:paraId="03F69A82" w14:textId="77777777" w:rsidR="00C240A3" w:rsidRDefault="00000000">
            <w:pPr>
              <w:pStyle w:val="Compact"/>
              <w:keepNext/>
              <w:keepLines/>
              <w:spacing w:line="240" w:lineRule="auto"/>
              <w:jc w:val="center"/>
            </w:pPr>
            <w:r>
              <w:rPr>
                <w:b/>
                <w:sz w:val="20"/>
              </w:rPr>
              <w:t>累计相对偏差</w:t>
            </w:r>
          </w:p>
        </w:tc>
      </w:tr>
      <w:tr w:rsidR="00C240A3" w14:paraId="76C41C46" w14:textId="77777777" w:rsidTr="00C240A3">
        <w:trPr>
          <w:cantSplit/>
          <w:jc w:val="center"/>
        </w:trPr>
        <w:tc>
          <w:tcPr>
            <w:tcW w:w="3855"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4ED52CDF" w14:textId="77777777" w:rsidR="00C240A3" w:rsidRDefault="00000000">
            <w:pPr>
              <w:pStyle w:val="Compact"/>
              <w:keepLines/>
              <w:spacing w:line="240" w:lineRule="auto"/>
              <w:jc w:val="center"/>
            </w:pPr>
            <w:r>
              <w:rPr>
                <w:sz w:val="20"/>
              </w:rPr>
              <w:t>质量</w:t>
            </w:r>
          </w:p>
        </w:tc>
        <w:tc>
          <w:tcPr>
            <w:tcW w:w="277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632753BB" w14:textId="77777777" w:rsidR="00C240A3" w:rsidRDefault="00000000">
            <w:pPr>
              <w:pStyle w:val="Compact"/>
              <w:keepLines/>
              <w:spacing w:line="240" w:lineRule="auto"/>
              <w:jc w:val="center"/>
            </w:pPr>
            <w:r>
              <w:rPr>
                <w:sz w:val="20"/>
              </w:rPr>
              <w:t>0.000503%</w:t>
            </w:r>
          </w:p>
        </w:tc>
      </w:tr>
      <w:tr w:rsidR="00C240A3" w14:paraId="5D0ED788" w14:textId="77777777" w:rsidTr="00C240A3">
        <w:trPr>
          <w:cantSplit/>
          <w:jc w:val="center"/>
        </w:trPr>
        <w:tc>
          <w:tcPr>
            <w:tcW w:w="3855"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5C7DA67C" w14:textId="77777777" w:rsidR="00C240A3" w:rsidRDefault="00000000">
            <w:pPr>
              <w:pStyle w:val="Compact"/>
              <w:keepLines/>
              <w:spacing w:line="240" w:lineRule="auto"/>
              <w:jc w:val="center"/>
            </w:pPr>
            <w:r>
              <w:rPr>
                <w:sz w:val="20"/>
              </w:rPr>
              <w:t>显热</w:t>
            </w:r>
          </w:p>
        </w:tc>
        <w:tc>
          <w:tcPr>
            <w:tcW w:w="277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5B68C307" w14:textId="77777777" w:rsidR="00C240A3" w:rsidRDefault="00000000">
            <w:pPr>
              <w:pStyle w:val="Compact"/>
              <w:keepLines/>
              <w:spacing w:line="240" w:lineRule="auto"/>
              <w:jc w:val="center"/>
            </w:pPr>
            <w:r>
              <w:rPr>
                <w:sz w:val="20"/>
              </w:rPr>
              <w:t>0.347173%</w:t>
            </w:r>
          </w:p>
        </w:tc>
      </w:tr>
      <w:tr w:rsidR="00C240A3" w14:paraId="5A3AD547" w14:textId="77777777" w:rsidTr="00C240A3">
        <w:trPr>
          <w:cantSplit/>
          <w:jc w:val="center"/>
        </w:trPr>
        <w:tc>
          <w:tcPr>
            <w:tcW w:w="3855"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1D6F5D24" w14:textId="77777777" w:rsidR="00C240A3" w:rsidRDefault="00000000">
            <w:pPr>
              <w:pStyle w:val="Compact"/>
              <w:keepLines/>
              <w:spacing w:line="240" w:lineRule="auto"/>
              <w:jc w:val="center"/>
            </w:pPr>
            <w:r>
              <w:rPr>
                <w:sz w:val="20"/>
              </w:rPr>
              <w:t>相</w:t>
            </w:r>
            <w:r>
              <w:rPr>
                <w:sz w:val="20"/>
              </w:rPr>
              <w:t xml:space="preserve"> A</w:t>
            </w:r>
          </w:p>
        </w:tc>
        <w:tc>
          <w:tcPr>
            <w:tcW w:w="277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5454F4A9" w14:textId="77777777" w:rsidR="00C240A3" w:rsidRDefault="00000000">
            <w:pPr>
              <w:pStyle w:val="Compact"/>
              <w:keepLines/>
              <w:spacing w:line="240" w:lineRule="auto"/>
              <w:jc w:val="center"/>
            </w:pPr>
            <w:r>
              <w:rPr>
                <w:sz w:val="20"/>
              </w:rPr>
              <w:t>0.192768%</w:t>
            </w:r>
          </w:p>
        </w:tc>
      </w:tr>
      <w:tr w:rsidR="00C240A3" w14:paraId="03571CBA" w14:textId="77777777" w:rsidTr="00C240A3">
        <w:trPr>
          <w:cantSplit/>
          <w:jc w:val="center"/>
        </w:trPr>
        <w:tc>
          <w:tcPr>
            <w:tcW w:w="3855"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1E14F57D" w14:textId="77777777" w:rsidR="00C240A3" w:rsidRDefault="00000000">
            <w:pPr>
              <w:pStyle w:val="Compact"/>
              <w:keepLines/>
              <w:spacing w:line="240" w:lineRule="auto"/>
              <w:jc w:val="center"/>
            </w:pPr>
            <w:r>
              <w:rPr>
                <w:sz w:val="20"/>
              </w:rPr>
              <w:t>压力力冲量</w:t>
            </w:r>
          </w:p>
        </w:tc>
        <w:tc>
          <w:tcPr>
            <w:tcW w:w="277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251A7715" w14:textId="77777777" w:rsidR="00C240A3" w:rsidRDefault="00000000">
            <w:pPr>
              <w:pStyle w:val="Compact"/>
              <w:keepLines/>
              <w:spacing w:line="240" w:lineRule="auto"/>
              <w:jc w:val="center"/>
            </w:pPr>
            <w:r>
              <w:rPr>
                <w:sz w:val="20"/>
              </w:rPr>
              <w:t>0.021498%</w:t>
            </w:r>
          </w:p>
        </w:tc>
      </w:tr>
      <w:tr w:rsidR="00C240A3" w14:paraId="401EBF72" w14:textId="77777777" w:rsidTr="00C240A3">
        <w:trPr>
          <w:cantSplit/>
          <w:jc w:val="center"/>
        </w:trPr>
        <w:tc>
          <w:tcPr>
            <w:tcW w:w="3855"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3FF5B29C" w14:textId="77777777" w:rsidR="00C240A3" w:rsidRDefault="00000000">
            <w:pPr>
              <w:pStyle w:val="Compact"/>
              <w:keepLines/>
              <w:spacing w:line="240" w:lineRule="auto"/>
              <w:jc w:val="center"/>
            </w:pPr>
            <w:r>
              <w:rPr>
                <w:sz w:val="20"/>
              </w:rPr>
              <w:t>对流动量，连续系数</w:t>
            </w:r>
            <w:r>
              <w:rPr>
                <w:sz w:val="20"/>
              </w:rPr>
              <w:t xml:space="preserve"> 4/3</w:t>
            </w:r>
          </w:p>
        </w:tc>
        <w:tc>
          <w:tcPr>
            <w:tcW w:w="277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4FD1D680" w14:textId="77777777" w:rsidR="00C240A3" w:rsidRDefault="00000000">
            <w:pPr>
              <w:pStyle w:val="Compact"/>
              <w:keepLines/>
              <w:spacing w:line="240" w:lineRule="auto"/>
              <w:jc w:val="center"/>
            </w:pPr>
            <w:r>
              <w:rPr>
                <w:sz w:val="20"/>
              </w:rPr>
              <w:t>1.15056%</w:t>
            </w:r>
          </w:p>
        </w:tc>
      </w:tr>
      <w:tr w:rsidR="00C240A3" w14:paraId="000340B9" w14:textId="77777777" w:rsidTr="00C240A3">
        <w:trPr>
          <w:cantSplit/>
          <w:jc w:val="center"/>
        </w:trPr>
        <w:tc>
          <w:tcPr>
            <w:tcW w:w="3855"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76A3552C" w14:textId="77777777" w:rsidR="00C240A3" w:rsidRDefault="00000000">
            <w:pPr>
              <w:pStyle w:val="Compact"/>
              <w:keepLines/>
              <w:spacing w:line="240" w:lineRule="auto"/>
              <w:jc w:val="center"/>
            </w:pPr>
            <w:r>
              <w:rPr>
                <w:sz w:val="20"/>
              </w:rPr>
              <w:t>对流动量，实际离散剖面系数</w:t>
            </w:r>
          </w:p>
        </w:tc>
        <w:tc>
          <w:tcPr>
            <w:tcW w:w="277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7307743D" w14:textId="77777777" w:rsidR="00C240A3" w:rsidRDefault="00000000">
            <w:pPr>
              <w:pStyle w:val="Compact"/>
              <w:keepLines/>
              <w:spacing w:line="240" w:lineRule="auto"/>
              <w:jc w:val="center"/>
            </w:pPr>
            <w:r>
              <w:rPr>
                <w:sz w:val="20"/>
              </w:rPr>
              <w:t>0.001006%</w:t>
            </w:r>
          </w:p>
        </w:tc>
      </w:tr>
      <w:tr w:rsidR="00C240A3" w14:paraId="054BD074" w14:textId="77777777" w:rsidTr="00C240A3">
        <w:trPr>
          <w:cantSplit/>
          <w:jc w:val="center"/>
        </w:trPr>
        <w:tc>
          <w:tcPr>
            <w:tcW w:w="3855"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17D6B6BA" w14:textId="77777777" w:rsidR="00C240A3" w:rsidRDefault="00000000">
            <w:pPr>
              <w:pStyle w:val="Compact"/>
              <w:keepLines/>
              <w:spacing w:line="240" w:lineRule="auto"/>
              <w:jc w:val="center"/>
            </w:pPr>
            <w:r>
              <w:rPr>
                <w:sz w:val="20"/>
              </w:rPr>
              <w:t>动能通量，连续系数</w:t>
            </w:r>
            <w:r>
              <w:rPr>
                <w:sz w:val="20"/>
              </w:rPr>
              <w:t xml:space="preserve"> 2</w:t>
            </w:r>
          </w:p>
        </w:tc>
        <w:tc>
          <w:tcPr>
            <w:tcW w:w="277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232CB5EB" w14:textId="77777777" w:rsidR="00C240A3" w:rsidRDefault="00000000">
            <w:pPr>
              <w:pStyle w:val="Compact"/>
              <w:keepLines/>
              <w:spacing w:line="240" w:lineRule="auto"/>
              <w:jc w:val="center"/>
            </w:pPr>
            <w:r>
              <w:rPr>
                <w:sz w:val="20"/>
              </w:rPr>
              <w:t>2.42478%</w:t>
            </w:r>
          </w:p>
        </w:tc>
      </w:tr>
      <w:tr w:rsidR="00C240A3" w14:paraId="69E329DA" w14:textId="77777777" w:rsidTr="00C240A3">
        <w:trPr>
          <w:cantSplit/>
          <w:jc w:val="center"/>
        </w:trPr>
        <w:tc>
          <w:tcPr>
            <w:tcW w:w="3855"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4888A654" w14:textId="77777777" w:rsidR="00C240A3" w:rsidRDefault="00000000">
            <w:pPr>
              <w:pStyle w:val="Compact"/>
              <w:keepLines/>
              <w:spacing w:line="240" w:lineRule="auto"/>
              <w:jc w:val="center"/>
            </w:pPr>
            <w:r>
              <w:rPr>
                <w:sz w:val="20"/>
              </w:rPr>
              <w:t>动能通量，实际离散剖面系数</w:t>
            </w:r>
          </w:p>
        </w:tc>
        <w:tc>
          <w:tcPr>
            <w:tcW w:w="277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3D61BED8" w14:textId="77777777" w:rsidR="00C240A3" w:rsidRDefault="00000000">
            <w:pPr>
              <w:pStyle w:val="Compact"/>
              <w:keepLines/>
              <w:spacing w:line="240" w:lineRule="auto"/>
              <w:jc w:val="center"/>
            </w:pPr>
            <w:r>
              <w:rPr>
                <w:sz w:val="20"/>
              </w:rPr>
              <w:t>0.001509%</w:t>
            </w:r>
          </w:p>
        </w:tc>
      </w:tr>
      <w:tr w:rsidR="00C240A3" w14:paraId="7B06A3C9" w14:textId="77777777" w:rsidTr="00C240A3">
        <w:trPr>
          <w:cantSplit/>
          <w:jc w:val="center"/>
        </w:trPr>
        <w:tc>
          <w:tcPr>
            <w:tcW w:w="3855"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4AC971AD" w14:textId="77777777" w:rsidR="00C240A3" w:rsidRDefault="00000000">
            <w:pPr>
              <w:pStyle w:val="Compact"/>
              <w:keepLines/>
              <w:spacing w:line="240" w:lineRule="auto"/>
              <w:jc w:val="center"/>
            </w:pPr>
            <w:r>
              <w:rPr>
                <w:sz w:val="20"/>
              </w:rPr>
              <w:t>压力功</w:t>
            </w:r>
          </w:p>
        </w:tc>
        <w:tc>
          <w:tcPr>
            <w:tcW w:w="277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2D1ADFC0" w14:textId="77777777" w:rsidR="00C240A3" w:rsidRDefault="00000000">
            <w:pPr>
              <w:pStyle w:val="Compact"/>
              <w:keepLines/>
              <w:spacing w:line="240" w:lineRule="auto"/>
              <w:jc w:val="center"/>
            </w:pPr>
            <w:r>
              <w:rPr>
                <w:sz w:val="20"/>
              </w:rPr>
              <w:t>0.418603%</w:t>
            </w:r>
          </w:p>
        </w:tc>
      </w:tr>
      <w:tr w:rsidR="00C240A3" w14:paraId="37942389" w14:textId="77777777" w:rsidTr="00C240A3">
        <w:trPr>
          <w:cantSplit/>
          <w:jc w:val="center"/>
        </w:trPr>
        <w:tc>
          <w:tcPr>
            <w:tcW w:w="3855"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48C64A75" w14:textId="77777777" w:rsidR="00C240A3" w:rsidRDefault="00000000">
            <w:pPr>
              <w:pStyle w:val="Compact"/>
              <w:keepLines/>
              <w:spacing w:line="240" w:lineRule="auto"/>
              <w:jc w:val="center"/>
            </w:pPr>
            <w:r>
              <w:rPr>
                <w:sz w:val="20"/>
              </w:rPr>
              <w:t>显热</w:t>
            </w:r>
            <w:r>
              <w:rPr>
                <w:sz w:val="20"/>
              </w:rPr>
              <w:t xml:space="preserve"> + </w:t>
            </w:r>
            <w:r>
              <w:rPr>
                <w:sz w:val="20"/>
              </w:rPr>
              <w:t>动能通量</w:t>
            </w:r>
            <w:r>
              <w:rPr>
                <w:sz w:val="20"/>
              </w:rPr>
              <w:t xml:space="preserve"> + </w:t>
            </w:r>
            <w:r>
              <w:rPr>
                <w:sz w:val="20"/>
              </w:rPr>
              <w:t>压力功</w:t>
            </w:r>
          </w:p>
        </w:tc>
        <w:tc>
          <w:tcPr>
            <w:tcW w:w="277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7A234ED4" w14:textId="77777777" w:rsidR="00C240A3" w:rsidRDefault="00000000">
            <w:pPr>
              <w:pStyle w:val="Compact"/>
              <w:keepLines/>
              <w:spacing w:line="240" w:lineRule="auto"/>
              <w:jc w:val="center"/>
            </w:pPr>
            <w:r>
              <w:rPr>
                <w:sz w:val="20"/>
              </w:rPr>
              <w:t>0.347169%</w:t>
            </w:r>
          </w:p>
        </w:tc>
      </w:tr>
    </w:tbl>
    <w:p w14:paraId="492416CF" w14:textId="77777777" w:rsidR="00C240A3" w:rsidRDefault="00000000">
      <w:pPr>
        <w:pStyle w:val="a0"/>
        <w:ind w:firstLineChars="200" w:firstLine="480"/>
        <w:jc w:val="both"/>
        <w:rPr>
          <w:lang w:eastAsia="zh-CN"/>
        </w:rPr>
      </w:pPr>
      <w:r>
        <w:rPr>
          <w:sz w:val="24"/>
          <w:lang w:eastAsia="zh-CN"/>
        </w:rPr>
        <w:t>质量和压力力冲量的累计相对残差分别为 0.000503% 和 0.021498%，说明流量传递及截面压力力积分具有较好的一致性。相 A 和显热残差分别为 0.192768% 和 0.347173%，均低于本试验设定的 1% 检查门槛，表明标量交换在该时间区间内保持了较小的累计收支偏差。</w:t>
      </w:r>
    </w:p>
    <w:p w14:paraId="088BED74" w14:textId="77777777" w:rsidR="00C240A3" w:rsidRDefault="00000000">
      <w:pPr>
        <w:pStyle w:val="a0"/>
        <w:ind w:firstLineChars="200" w:firstLine="480"/>
        <w:jc w:val="both"/>
        <w:rPr>
          <w:lang w:eastAsia="zh-CN"/>
        </w:rPr>
      </w:pPr>
      <w:r>
        <w:rPr>
          <w:sz w:val="24"/>
          <w:lang w:eastAsia="zh-CN"/>
        </w:rPr>
        <w:t>采用连续抛物线系数时，对流动量和动能通量残差分别为 1.15056% 和 2.42478%；采用实际离散剖面系数后，分别降至 0.001006% 和 0.001509%。这一变化表明，入口面元上的离散剖面与连续解析剖面的积分系数差异，是上述两项残差的重要来源。压力功残差为 0.418603%，总能量通量残差为 0.347169%，后者接近显热残差，反映了本工况中显热在总能量交换中的主导作用。各分项共同给出了接口物质、水力与能量交换的一致性水平。</w:t>
      </w:r>
    </w:p>
    <w:p w14:paraId="7B211DFB" w14:textId="77777777" w:rsidR="00C240A3" w:rsidRDefault="00000000">
      <w:pPr>
        <w:pStyle w:val="a0"/>
        <w:ind w:firstLineChars="200" w:firstLine="480"/>
        <w:jc w:val="both"/>
        <w:rPr>
          <w:lang w:eastAsia="zh-CN"/>
        </w:rPr>
      </w:pPr>
      <w:r>
        <w:rPr>
          <w:sz w:val="24"/>
          <w:lang w:eastAsia="zh-CN"/>
        </w:rPr>
        <w:t>接口收支同时采用累计净残差、各窗口绝对残差之和及最大单窗口残差评价，以区分正负误差抵消后的总体偏差与局部误差的累积程度。</w:t>
      </w:r>
    </w:p>
    <w:p w14:paraId="408811C8" w14:textId="77777777" w:rsidR="00C240A3" w:rsidRDefault="00000000">
      <w:pPr>
        <w:pStyle w:val="1"/>
        <w:rPr>
          <w:lang w:eastAsia="zh-CN"/>
        </w:rPr>
      </w:pPr>
      <w:proofErr w:type="gramStart"/>
      <w:r>
        <w:rPr>
          <w:szCs w:val="28"/>
          <w:lang w:eastAsia="zh-CN"/>
        </w:rPr>
        <w:t xml:space="preserve">6 </w:t>
      </w:r>
      <w:r>
        <w:rPr>
          <w:szCs w:val="28"/>
          <w:lang w:eastAsia="zh-CN"/>
        </w:rPr>
        <w:t>交换</w:t>
      </w:r>
      <w:proofErr w:type="gramEnd"/>
      <w:r>
        <w:rPr>
          <w:szCs w:val="28"/>
          <w:lang w:eastAsia="zh-CN"/>
        </w:rPr>
        <w:t>频率对计算结果与耗时的影响</w:t>
      </w:r>
    </w:p>
    <w:p w14:paraId="3F1EF934" w14:textId="77777777" w:rsidR="00C240A3" w:rsidRDefault="00000000">
      <w:pPr>
        <w:pStyle w:val="a0"/>
        <w:ind w:firstLineChars="200" w:firstLine="480"/>
        <w:jc w:val="both"/>
        <w:rPr>
          <w:lang w:eastAsia="zh-CN"/>
        </w:rPr>
      </w:pPr>
      <w:r>
        <w:rPr>
          <w:sz w:val="24"/>
          <w:lang w:eastAsia="zh-CN"/>
        </w:rPr>
        <w:t>交换频率决定一维与三维模型在单位仿真时间内更新边界信息的次数。本章以阀门关闭和恢复造成的流量扰动为对象，比较不同交换频率下的速度、压力、温度和相分数轨迹，并记录完整运行耗时。试验关注两个问题：提高交换频率能否减少结果差异，以及精度变化需要付出多少计算代价。</w:t>
      </w:r>
    </w:p>
    <w:p w14:paraId="224B07AD" w14:textId="77777777" w:rsidR="00E62988" w:rsidRDefault="00000000">
      <w:pPr>
        <w:pStyle w:val="2"/>
        <w:rPr>
          <w:lang w:eastAsia="zh-CN"/>
        </w:rPr>
      </w:pPr>
      <w:proofErr w:type="gramStart"/>
      <w:r>
        <w:rPr>
          <w:sz w:val="26"/>
          <w:szCs w:val="26"/>
          <w:lang w:eastAsia="zh-CN"/>
        </w:rPr>
        <w:t xml:space="preserve">6.1 </w:t>
      </w:r>
      <w:r>
        <w:rPr>
          <w:sz w:val="26"/>
          <w:szCs w:val="26"/>
          <w:lang w:eastAsia="zh-CN"/>
        </w:rPr>
        <w:t>试验</w:t>
      </w:r>
      <w:proofErr w:type="gramEnd"/>
      <w:r>
        <w:rPr>
          <w:sz w:val="26"/>
          <w:szCs w:val="26"/>
          <w:lang w:eastAsia="zh-CN"/>
        </w:rPr>
        <w:t>设置与比较方法</w:t>
      </w:r>
    </w:p>
    <w:p w14:paraId="33722BC6" w14:textId="77777777" w:rsidR="00C240A3" w:rsidRDefault="00000000">
      <w:pPr>
        <w:pStyle w:val="FirstParagraph"/>
        <w:ind w:firstLineChars="200" w:firstLine="480"/>
        <w:jc w:val="both"/>
        <w:rPr>
          <w:lang w:eastAsia="zh-CN"/>
        </w:rPr>
      </w:pPr>
      <w:r>
        <w:rPr>
          <w:sz w:val="24"/>
          <w:lang w:eastAsia="zh-CN"/>
        </w:rPr>
        <w:t>阀门开度</w:t>
      </w:r>
      <w:proofErr w:type="gramStart"/>
      <w:r>
        <w:rPr>
          <w:sz w:val="24"/>
          <w:lang w:eastAsia="zh-CN"/>
        </w:rPr>
        <w:t>在</w:t>
      </w:r>
      <w:r>
        <w:rPr>
          <w:sz w:val="24"/>
          <w:lang w:eastAsia="zh-CN"/>
        </w:rPr>
        <w:t xml:space="preserve"> 50 </w:t>
      </w:r>
      <w:proofErr w:type="spellStart"/>
      <w:proofErr w:type="gramEnd"/>
      <w:r>
        <w:rPr>
          <w:sz w:val="24"/>
          <w:lang w:eastAsia="zh-CN"/>
        </w:rPr>
        <w:t>ms</w:t>
      </w:r>
      <w:proofErr w:type="spellEnd"/>
      <w:r>
        <w:rPr>
          <w:sz w:val="24"/>
          <w:lang w:eastAsia="zh-CN"/>
        </w:rPr>
        <w:t xml:space="preserve"> </w:t>
      </w:r>
      <w:proofErr w:type="gramStart"/>
      <w:r>
        <w:rPr>
          <w:sz w:val="24"/>
          <w:lang w:eastAsia="zh-CN"/>
        </w:rPr>
        <w:t>从</w:t>
      </w:r>
      <w:r>
        <w:rPr>
          <w:sz w:val="24"/>
          <w:lang w:eastAsia="zh-CN"/>
        </w:rPr>
        <w:t xml:space="preserve"> 1 </w:t>
      </w:r>
      <w:r>
        <w:rPr>
          <w:sz w:val="24"/>
          <w:lang w:eastAsia="zh-CN"/>
        </w:rPr>
        <w:t>降</w:t>
      </w:r>
      <w:proofErr w:type="gramEnd"/>
      <w:r>
        <w:rPr>
          <w:sz w:val="24"/>
          <w:lang w:eastAsia="zh-CN"/>
        </w:rPr>
        <w:t>至</w:t>
      </w:r>
      <w:r>
        <w:rPr>
          <w:sz w:val="24"/>
          <w:lang w:eastAsia="zh-CN"/>
        </w:rPr>
        <w:t xml:space="preserve"> 0.4</w:t>
      </w:r>
      <w:r>
        <w:rPr>
          <w:sz w:val="24"/>
          <w:lang w:eastAsia="zh-CN"/>
        </w:rPr>
        <w:t>，</w:t>
      </w:r>
      <w:proofErr w:type="gramStart"/>
      <w:r>
        <w:rPr>
          <w:sz w:val="24"/>
          <w:lang w:eastAsia="zh-CN"/>
        </w:rPr>
        <w:t>于</w:t>
      </w:r>
      <w:r>
        <w:rPr>
          <w:sz w:val="24"/>
          <w:lang w:eastAsia="zh-CN"/>
        </w:rPr>
        <w:t xml:space="preserve"> 80 </w:t>
      </w:r>
      <w:proofErr w:type="spellStart"/>
      <w:proofErr w:type="gramEnd"/>
      <w:r>
        <w:rPr>
          <w:sz w:val="24"/>
          <w:lang w:eastAsia="zh-CN"/>
        </w:rPr>
        <w:t>ms</w:t>
      </w:r>
      <w:proofErr w:type="spellEnd"/>
      <w:r>
        <w:rPr>
          <w:sz w:val="24"/>
          <w:lang w:eastAsia="zh-CN"/>
        </w:rPr>
        <w:t xml:space="preserve"> </w:t>
      </w:r>
      <w:r>
        <w:rPr>
          <w:sz w:val="24"/>
          <w:lang w:eastAsia="zh-CN"/>
        </w:rPr>
        <w:t>恢复</w:t>
      </w:r>
      <w:proofErr w:type="gramStart"/>
      <w:r>
        <w:rPr>
          <w:sz w:val="24"/>
          <w:lang w:eastAsia="zh-CN"/>
        </w:rPr>
        <w:t>为</w:t>
      </w:r>
      <w:r>
        <w:rPr>
          <w:sz w:val="24"/>
          <w:lang w:eastAsia="zh-CN"/>
        </w:rPr>
        <w:t xml:space="preserve"> 1</w:t>
      </w:r>
      <w:proofErr w:type="gramEnd"/>
      <w:r>
        <w:rPr>
          <w:sz w:val="24"/>
          <w:lang w:eastAsia="zh-CN"/>
        </w:rPr>
        <w:t>，计算持续</w:t>
      </w:r>
      <w:proofErr w:type="gramStart"/>
      <w:r>
        <w:rPr>
          <w:sz w:val="24"/>
          <w:lang w:eastAsia="zh-CN"/>
        </w:rPr>
        <w:t>至</w:t>
      </w:r>
      <w:r>
        <w:rPr>
          <w:sz w:val="24"/>
          <w:lang w:eastAsia="zh-CN"/>
        </w:rPr>
        <w:t xml:space="preserve"> 0.12 </w:t>
      </w:r>
      <w:proofErr w:type="gramEnd"/>
      <w:r>
        <w:rPr>
          <w:sz w:val="24"/>
          <w:lang w:eastAsia="zh-CN"/>
        </w:rPr>
        <w:t>s</w:t>
      </w:r>
      <w:r>
        <w:rPr>
          <w:sz w:val="24"/>
          <w:lang w:eastAsia="zh-CN"/>
        </w:rPr>
        <w:t>。阀门变化通过一维附加阻力影响流量，三维压力再反馈至一维，形成瞬态水力响应；温度和相分数随变化后的流动输运。各档采用相同的几何、物性和控制时刻。</w:t>
      </w:r>
    </w:p>
    <w:p w14:paraId="3E06200C" w14:textId="77777777" w:rsidR="00C240A3" w:rsidRDefault="00000000">
      <w:pPr>
        <w:pStyle w:val="a0"/>
        <w:ind w:firstLineChars="200" w:firstLine="480"/>
        <w:jc w:val="both"/>
        <w:rPr>
          <w:lang w:eastAsia="zh-CN"/>
        </w:rPr>
      </w:pPr>
      <w:r>
        <w:rPr>
          <w:sz w:val="24"/>
          <w:lang w:eastAsia="zh-CN"/>
        </w:rPr>
        <w:t>交换窗口</w:t>
      </w:r>
      <w:r>
        <w:rPr>
          <w:sz w:val="24"/>
          <w:lang w:eastAsia="zh-CN"/>
        </w:rPr>
        <w:t xml:space="preserve"> </w:t>
      </w:r>
      <m:oMath>
        <m:r>
          <w:rPr>
            <w:rFonts w:ascii="Cambria Math" w:hAnsi="Cambria Math"/>
            <w:sz w:val="20"/>
            <w:lang w:eastAsia="zh-CN"/>
          </w:rPr>
          <m:t>H</m:t>
        </m:r>
      </m:oMath>
      <w:r>
        <w:rPr>
          <w:sz w:val="24"/>
          <w:lang w:eastAsia="zh-CN"/>
        </w:rPr>
        <w:t>依次</w:t>
      </w:r>
      <w:proofErr w:type="gramStart"/>
      <w:r>
        <w:rPr>
          <w:sz w:val="24"/>
          <w:lang w:eastAsia="zh-CN"/>
        </w:rPr>
        <w:t>为</w:t>
      </w:r>
      <w:r>
        <w:rPr>
          <w:sz w:val="24"/>
          <w:lang w:eastAsia="zh-CN"/>
        </w:rPr>
        <w:t xml:space="preserve"> 0.0625</w:t>
      </w:r>
      <w:proofErr w:type="gramEnd"/>
      <w:r>
        <w:rPr>
          <w:sz w:val="24"/>
          <w:lang w:eastAsia="zh-CN"/>
        </w:rPr>
        <w:t>、</w:t>
      </w:r>
      <w:r>
        <w:rPr>
          <w:sz w:val="24"/>
          <w:lang w:eastAsia="zh-CN"/>
        </w:rPr>
        <w:t>0.125</w:t>
      </w:r>
      <w:r>
        <w:rPr>
          <w:sz w:val="24"/>
          <w:lang w:eastAsia="zh-CN"/>
        </w:rPr>
        <w:t>、</w:t>
      </w:r>
      <w:r>
        <w:rPr>
          <w:sz w:val="24"/>
          <w:lang w:eastAsia="zh-CN"/>
        </w:rPr>
        <w:t>1</w:t>
      </w:r>
      <w:r>
        <w:rPr>
          <w:sz w:val="24"/>
          <w:lang w:eastAsia="zh-CN"/>
        </w:rPr>
        <w:t>、</w:t>
      </w:r>
      <w:r>
        <w:rPr>
          <w:sz w:val="24"/>
          <w:lang w:eastAsia="zh-CN"/>
        </w:rPr>
        <w:t>5</w:t>
      </w:r>
      <w:r>
        <w:rPr>
          <w:sz w:val="24"/>
          <w:lang w:eastAsia="zh-CN"/>
        </w:rPr>
        <w:t>、</w:t>
      </w:r>
      <w:proofErr w:type="gramStart"/>
      <w:r>
        <w:rPr>
          <w:sz w:val="24"/>
          <w:lang w:eastAsia="zh-CN"/>
        </w:rPr>
        <w:t xml:space="preserve">10 </w:t>
      </w:r>
      <w:proofErr w:type="spellStart"/>
      <w:r>
        <w:rPr>
          <w:sz w:val="24"/>
          <w:lang w:eastAsia="zh-CN"/>
        </w:rPr>
        <w:t>ms</w:t>
      </w:r>
      <w:proofErr w:type="spellEnd"/>
      <w:proofErr w:type="gramEnd"/>
      <w:r>
        <w:rPr>
          <w:sz w:val="24"/>
          <w:lang w:eastAsia="zh-CN"/>
        </w:rPr>
        <w:t>，对应交换</w:t>
      </w:r>
      <w:proofErr w:type="gramStart"/>
      <w:r>
        <w:rPr>
          <w:sz w:val="24"/>
          <w:lang w:eastAsia="zh-CN"/>
        </w:rPr>
        <w:t>频率</w:t>
      </w:r>
      <w:r>
        <w:rPr>
          <w:sz w:val="24"/>
          <w:lang w:eastAsia="zh-CN"/>
        </w:rPr>
        <w:t xml:space="preserve"> 16,000</w:t>
      </w:r>
      <w:proofErr w:type="gramEnd"/>
      <w:r>
        <w:rPr>
          <w:sz w:val="24"/>
          <w:lang w:eastAsia="zh-CN"/>
        </w:rPr>
        <w:t>、</w:t>
      </w:r>
      <w:r>
        <w:rPr>
          <w:sz w:val="24"/>
          <w:lang w:eastAsia="zh-CN"/>
        </w:rPr>
        <w:t>8,000</w:t>
      </w:r>
      <w:r>
        <w:rPr>
          <w:sz w:val="24"/>
          <w:lang w:eastAsia="zh-CN"/>
        </w:rPr>
        <w:t>、</w:t>
      </w:r>
      <w:r>
        <w:rPr>
          <w:sz w:val="24"/>
          <w:lang w:eastAsia="zh-CN"/>
        </w:rPr>
        <w:t>1,000</w:t>
      </w:r>
      <w:r>
        <w:rPr>
          <w:sz w:val="24"/>
          <w:lang w:eastAsia="zh-CN"/>
        </w:rPr>
        <w:t>、</w:t>
      </w:r>
      <w:r>
        <w:rPr>
          <w:sz w:val="24"/>
          <w:lang w:eastAsia="zh-CN"/>
        </w:rPr>
        <w:t>200</w:t>
      </w:r>
      <w:r>
        <w:rPr>
          <w:sz w:val="24"/>
          <w:lang w:eastAsia="zh-CN"/>
        </w:rPr>
        <w:t>、</w:t>
      </w:r>
      <w:r>
        <w:rPr>
          <w:sz w:val="24"/>
          <w:lang w:eastAsia="zh-CN"/>
        </w:rPr>
        <w:t>100 Hz</w:t>
      </w:r>
      <w:r>
        <w:rPr>
          <w:sz w:val="24"/>
          <w:lang w:eastAsia="zh-CN"/>
        </w:rPr>
        <w:t>。一维最大内部步长设</w:t>
      </w:r>
      <w:proofErr w:type="gramStart"/>
      <w:r>
        <w:rPr>
          <w:sz w:val="24"/>
          <w:lang w:eastAsia="zh-CN"/>
        </w:rPr>
        <w:t>为</w:t>
      </w:r>
      <w:r>
        <w:rPr>
          <w:sz w:val="24"/>
          <w:lang w:eastAsia="zh-CN"/>
        </w:rPr>
        <w:t xml:space="preserve"> 0.25 </w:t>
      </w:r>
      <w:proofErr w:type="spellStart"/>
      <w:proofErr w:type="gramEnd"/>
      <w:r>
        <w:rPr>
          <w:sz w:val="24"/>
          <w:lang w:eastAsia="zh-CN"/>
        </w:rPr>
        <w:t>ms</w:t>
      </w:r>
      <w:proofErr w:type="spellEnd"/>
      <w:r>
        <w:rPr>
          <w:sz w:val="24"/>
          <w:lang w:eastAsia="zh-CN"/>
        </w:rPr>
        <w:t>，三维设</w:t>
      </w:r>
      <w:proofErr w:type="gramStart"/>
      <w:r>
        <w:rPr>
          <w:sz w:val="24"/>
          <w:lang w:eastAsia="zh-CN"/>
        </w:rPr>
        <w:t>为</w:t>
      </w:r>
      <w:r>
        <w:rPr>
          <w:sz w:val="24"/>
          <w:lang w:eastAsia="zh-CN"/>
        </w:rPr>
        <w:t xml:space="preserve"> 0.125 </w:t>
      </w:r>
      <w:proofErr w:type="spellStart"/>
      <w:proofErr w:type="gramEnd"/>
      <w:r>
        <w:rPr>
          <w:sz w:val="24"/>
          <w:lang w:eastAsia="zh-CN"/>
        </w:rPr>
        <w:t>ms</w:t>
      </w:r>
      <w:proofErr w:type="spellEnd"/>
      <w:r>
        <w:rPr>
          <w:sz w:val="24"/>
          <w:lang w:eastAsia="zh-CN"/>
        </w:rPr>
        <w:t>。以最短窗口的计算轨迹作为数值参考，在共同时间范围内比较各变量的</w:t>
      </w:r>
      <w:r>
        <w:rPr>
          <w:sz w:val="24"/>
          <w:lang w:eastAsia="zh-CN"/>
        </w:rPr>
        <w:t xml:space="preserve"> RMS </w:t>
      </w:r>
      <w:r>
        <w:rPr>
          <w:sz w:val="24"/>
          <w:lang w:eastAsia="zh-CN"/>
        </w:rPr>
        <w:t>差异，并按参考信号的全时段极差归一化。该比较衡量配置间差异，参考轨迹本身仍包含数值误差。</w:t>
      </w:r>
    </w:p>
    <w:p w14:paraId="0C085364" w14:textId="77777777" w:rsidR="00C240A3" w:rsidRDefault="00000000">
      <w:pPr>
        <w:pStyle w:val="a0"/>
        <w:ind w:firstLineChars="200" w:firstLine="480"/>
        <w:jc w:val="both"/>
        <w:rPr>
          <w:lang w:eastAsia="zh-CN"/>
        </w:rPr>
      </w:pPr>
      <w:r>
        <w:rPr>
          <w:sz w:val="24"/>
          <w:lang w:eastAsia="zh-CN"/>
        </w:rPr>
        <w:t>当交换窗口短于最大内部步长时，求解器必须缩短实际子步以到达窗口端点。因此，两档最短窗口也改变了有效时间分辨率。本试验评价交换窗口与实际时间步共同作用下的计算表现；频率变化的影响不能与时间积分误差完全分离。每档先运行一次，重复运行结果在</w:t>
      </w:r>
      <w:proofErr w:type="gramStart"/>
      <w:r>
        <w:rPr>
          <w:sz w:val="24"/>
          <w:lang w:eastAsia="zh-CN"/>
        </w:rPr>
        <w:t>第</w:t>
      </w:r>
      <w:r>
        <w:rPr>
          <w:sz w:val="24"/>
          <w:lang w:eastAsia="zh-CN"/>
        </w:rPr>
        <w:t xml:space="preserve"> 10.2 </w:t>
      </w:r>
      <w:proofErr w:type="gramEnd"/>
      <w:r>
        <w:rPr>
          <w:sz w:val="24"/>
          <w:lang w:eastAsia="zh-CN"/>
        </w:rPr>
        <w:t>节给出。</w:t>
      </w:r>
    </w:p>
    <w:p w14:paraId="3673CD70" w14:textId="77777777" w:rsidR="00E62988" w:rsidRDefault="00000000">
      <w:pPr>
        <w:pStyle w:val="2"/>
        <w:rPr>
          <w:lang w:eastAsia="zh-CN"/>
        </w:rPr>
      </w:pPr>
      <w:proofErr w:type="gramStart"/>
      <w:r>
        <w:rPr>
          <w:sz w:val="26"/>
          <w:szCs w:val="26"/>
          <w:lang w:eastAsia="zh-CN"/>
        </w:rPr>
        <w:t xml:space="preserve">6.2 </w:t>
      </w:r>
      <w:r>
        <w:rPr>
          <w:sz w:val="26"/>
          <w:szCs w:val="26"/>
          <w:lang w:eastAsia="zh-CN"/>
        </w:rPr>
        <w:t>结果</w:t>
      </w:r>
      <w:proofErr w:type="gramEnd"/>
      <w:r>
        <w:rPr>
          <w:sz w:val="26"/>
          <w:szCs w:val="26"/>
          <w:lang w:eastAsia="zh-CN"/>
        </w:rPr>
        <w:t>差异与计算代价</w:t>
      </w:r>
    </w:p>
    <w:p w14:paraId="139D1EAD" w14:textId="77777777" w:rsidR="00C240A3" w:rsidRDefault="00000000">
      <w:pPr>
        <w:pStyle w:val="a0"/>
        <w:ind w:firstLineChars="200" w:firstLine="480"/>
        <w:jc w:val="both"/>
        <w:rPr>
          <w:lang w:eastAsia="zh-CN"/>
        </w:rPr>
      </w:pPr>
      <w:proofErr w:type="gramStart"/>
      <w:r>
        <w:rPr>
          <w:sz w:val="24"/>
          <w:lang w:eastAsia="zh-CN"/>
        </w:rPr>
        <w:t>表</w:t>
      </w:r>
      <w:r>
        <w:rPr>
          <w:sz w:val="24"/>
          <w:lang w:eastAsia="zh-CN"/>
        </w:rPr>
        <w:t xml:space="preserve"> 6 </w:t>
      </w:r>
      <w:r>
        <w:rPr>
          <w:sz w:val="24"/>
          <w:lang w:eastAsia="zh-CN"/>
        </w:rPr>
        <w:t>列出</w:t>
      </w:r>
      <w:proofErr w:type="gramEnd"/>
      <w:r>
        <w:rPr>
          <w:sz w:val="24"/>
          <w:lang w:eastAsia="zh-CN"/>
        </w:rPr>
        <w:t>五档配置的归一化差异、完整运行耗时和试算放大倍数。试算放大倍数是试算子步数与最终接受子步数之比，用于衡量隐式迭代增加的工作量。</w:t>
      </w:r>
      <w:r>
        <w:rPr>
          <w:sz w:val="24"/>
        </w:rPr>
        <w:t>图 10</w:t>
      </w:r>
      <w:r>
        <w:rPr>
          <w:sz w:val="24"/>
        </w:rPr>
        <w:t xml:space="preserve"> </w:t>
      </w:r>
      <w:proofErr w:type="spellStart"/>
      <w:r>
        <w:rPr>
          <w:sz w:val="24"/>
        </w:rPr>
        <w:t>展示这些结果随交换频率的变化</w:t>
      </w:r>
      <w:proofErr w:type="spellEnd"/>
      <w:r>
        <w:rPr>
          <w:sz w:val="24"/>
        </w:rPr>
        <w:t>。</w:t>
      </w:r>
    </w:p>
    <w:p w14:paraId="0DAE9649" w14:textId="77777777" w:rsidR="00C240A3" w:rsidRDefault="00000000">
      <w:pPr>
        <w:pStyle w:val="ac"/>
        <w:keepNext/>
        <w:keepLines/>
        <w:jc w:val="center"/>
        <w:rPr>
          <w:lang w:eastAsia="zh-CN"/>
        </w:rPr>
      </w:pPr>
      <w:proofErr w:type="gramStart"/>
      <w:r>
        <w:rPr>
          <w:sz w:val="21"/>
          <w:szCs w:val="21"/>
          <w:lang w:eastAsia="zh-CN"/>
        </w:rPr>
        <w:lastRenderedPageBreak/>
        <w:t>表</w:t>
      </w:r>
      <w:r>
        <w:rPr>
          <w:sz w:val="21"/>
          <w:szCs w:val="21"/>
          <w:lang w:eastAsia="zh-CN"/>
        </w:rPr>
        <w:t xml:space="preserve"> 6 </w:t>
      </w:r>
      <w:r>
        <w:rPr>
          <w:sz w:val="21"/>
          <w:szCs w:val="21"/>
          <w:lang w:eastAsia="zh-CN"/>
        </w:rPr>
        <w:t>交换</w:t>
      </w:r>
      <w:proofErr w:type="gramEnd"/>
      <w:r>
        <w:rPr>
          <w:sz w:val="21"/>
          <w:szCs w:val="21"/>
          <w:lang w:eastAsia="zh-CN"/>
        </w:rPr>
        <w:t>频率与精度效率统计</w:t>
      </w:r>
    </w:p>
    <w:tbl>
      <w:tblPr>
        <w:tblStyle w:val="Table"/>
        <w:tblW w:w="5000" w:type="pct"/>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5" w:type="dxa"/>
          <w:left w:w="85" w:type="dxa"/>
          <w:bottom w:w="75" w:type="dxa"/>
          <w:right w:w="85" w:type="dxa"/>
        </w:tblCellMar>
        <w:tblLook w:val="0020" w:firstRow="1" w:lastRow="0" w:firstColumn="0" w:lastColumn="0" w:noHBand="0" w:noVBand="0"/>
      </w:tblPr>
      <w:tblGrid>
        <w:gridCol w:w="1156"/>
        <w:gridCol w:w="1098"/>
        <w:gridCol w:w="1444"/>
        <w:gridCol w:w="1444"/>
        <w:gridCol w:w="1444"/>
        <w:gridCol w:w="1503"/>
        <w:gridCol w:w="1503"/>
      </w:tblGrid>
      <w:tr w:rsidR="00C240A3" w14:paraId="6015FF5F" w14:textId="77777777" w:rsidTr="00C240A3">
        <w:trPr>
          <w:cnfStyle w:val="100000000000" w:firstRow="1" w:lastRow="0" w:firstColumn="0" w:lastColumn="0" w:oddVBand="0" w:evenVBand="0" w:oddHBand="0" w:evenHBand="0" w:firstRowFirstColumn="0" w:firstRowLastColumn="0" w:lastRowFirstColumn="0" w:lastRowLastColumn="0"/>
          <w:cantSplit/>
          <w:tblHeader/>
          <w:jc w:val="center"/>
        </w:trPr>
        <w:tc>
          <w:tcPr>
            <w:tcW w:w="1134" w:type="dxa"/>
            <w:tcBorders>
              <w:top w:val="single" w:sz="4" w:space="0" w:color="D9D9D9"/>
              <w:left w:val="single" w:sz="4" w:space="0" w:color="D9D9D9"/>
              <w:bottom w:val="single" w:sz="4" w:space="0" w:color="D9D9D9"/>
              <w:right w:val="single" w:sz="4" w:space="0" w:color="D9D9D9"/>
            </w:tcBorders>
            <w:shd w:val="clear" w:color="auto" w:fill="E7ECF0"/>
            <w:tcMar>
              <w:top w:w="90" w:type="dxa"/>
              <w:left w:w="90" w:type="dxa"/>
              <w:bottom w:w="90" w:type="dxa"/>
              <w:right w:w="90" w:type="dxa"/>
            </w:tcMar>
            <w:vAlign w:val="center"/>
          </w:tcPr>
          <w:p w14:paraId="7DC83446" w14:textId="77777777" w:rsidR="00C240A3" w:rsidRDefault="00000000">
            <w:pPr>
              <w:pStyle w:val="Compact"/>
              <w:keepNext/>
              <w:keepLines/>
              <w:spacing w:line="240" w:lineRule="auto"/>
              <w:jc w:val="center"/>
            </w:pPr>
            <m:oMathPara>
              <m:oMath>
                <m:r>
                  <w:rPr>
                    <w:rFonts w:ascii="Cambria Math" w:hAnsi="Cambria Math"/>
                    <w:sz w:val="20"/>
                  </w:rPr>
                  <m:t>H</m:t>
                </m:r>
              </m:oMath>
            </m:oMathPara>
          </w:p>
        </w:tc>
        <w:tc>
          <w:tcPr>
            <w:tcW w:w="1077" w:type="dxa"/>
            <w:tcBorders>
              <w:top w:val="single" w:sz="4" w:space="0" w:color="D9D9D9"/>
              <w:left w:val="single" w:sz="4" w:space="0" w:color="D9D9D9"/>
              <w:bottom w:val="single" w:sz="4" w:space="0" w:color="D9D9D9"/>
              <w:right w:val="single" w:sz="4" w:space="0" w:color="D9D9D9"/>
            </w:tcBorders>
            <w:shd w:val="clear" w:color="auto" w:fill="E7ECF0"/>
            <w:tcMar>
              <w:top w:w="90" w:type="dxa"/>
              <w:left w:w="90" w:type="dxa"/>
              <w:bottom w:w="90" w:type="dxa"/>
              <w:right w:w="90" w:type="dxa"/>
            </w:tcMar>
            <w:vAlign w:val="center"/>
          </w:tcPr>
          <w:p w14:paraId="048A65C2" w14:textId="77777777" w:rsidR="00C240A3" w:rsidRDefault="00000000">
            <w:pPr>
              <w:pStyle w:val="Compact"/>
              <w:keepNext/>
              <w:keepLines/>
              <w:spacing w:line="240" w:lineRule="auto"/>
              <w:jc w:val="center"/>
            </w:pPr>
            <w:r>
              <w:rPr>
                <w:b/>
                <w:sz w:val="20"/>
              </w:rPr>
              <w:t>频率</w:t>
            </w:r>
          </w:p>
        </w:tc>
        <w:tc>
          <w:tcPr>
            <w:tcW w:w="1417" w:type="dxa"/>
            <w:tcBorders>
              <w:top w:val="single" w:sz="4" w:space="0" w:color="D9D9D9"/>
              <w:left w:val="single" w:sz="4" w:space="0" w:color="D9D9D9"/>
              <w:bottom w:val="single" w:sz="4" w:space="0" w:color="D9D9D9"/>
              <w:right w:val="single" w:sz="4" w:space="0" w:color="D9D9D9"/>
            </w:tcBorders>
            <w:shd w:val="clear" w:color="auto" w:fill="E7ECF0"/>
            <w:tcMar>
              <w:top w:w="90" w:type="dxa"/>
              <w:left w:w="90" w:type="dxa"/>
              <w:bottom w:w="90" w:type="dxa"/>
              <w:right w:w="90" w:type="dxa"/>
            </w:tcMar>
            <w:vAlign w:val="center"/>
          </w:tcPr>
          <w:p w14:paraId="4C6E6E8F" w14:textId="77777777" w:rsidR="00C240A3" w:rsidRDefault="00000000">
            <w:pPr>
              <w:pStyle w:val="Compact"/>
              <w:keepNext/>
              <w:keepLines/>
              <w:spacing w:line="240" w:lineRule="auto"/>
              <w:jc w:val="center"/>
            </w:pPr>
            <w:r>
              <w:rPr>
                <w:b/>
                <w:sz w:val="20"/>
              </w:rPr>
              <w:t>流速</w:t>
            </w:r>
            <w:r>
              <w:rPr>
                <w:b/>
                <w:sz w:val="20"/>
              </w:rPr>
              <w:t xml:space="preserve"> RMS </w:t>
            </w:r>
            <w:r>
              <w:rPr>
                <w:b/>
                <w:sz w:val="20"/>
              </w:rPr>
              <w:t>差</w:t>
            </w:r>
          </w:p>
        </w:tc>
        <w:tc>
          <w:tcPr>
            <w:tcW w:w="1417" w:type="dxa"/>
            <w:tcBorders>
              <w:top w:val="single" w:sz="4" w:space="0" w:color="D9D9D9"/>
              <w:left w:val="single" w:sz="4" w:space="0" w:color="D9D9D9"/>
              <w:bottom w:val="single" w:sz="4" w:space="0" w:color="D9D9D9"/>
              <w:right w:val="single" w:sz="4" w:space="0" w:color="D9D9D9"/>
            </w:tcBorders>
            <w:shd w:val="clear" w:color="auto" w:fill="E7ECF0"/>
            <w:tcMar>
              <w:top w:w="90" w:type="dxa"/>
              <w:left w:w="90" w:type="dxa"/>
              <w:bottom w:w="90" w:type="dxa"/>
              <w:right w:w="90" w:type="dxa"/>
            </w:tcMar>
            <w:vAlign w:val="center"/>
          </w:tcPr>
          <w:p w14:paraId="43944ECC" w14:textId="77777777" w:rsidR="00C240A3" w:rsidRDefault="00000000">
            <w:pPr>
              <w:pStyle w:val="Compact"/>
              <w:keepNext/>
              <w:keepLines/>
              <w:spacing w:line="240" w:lineRule="auto"/>
              <w:jc w:val="center"/>
            </w:pPr>
            <w:r>
              <w:rPr>
                <w:b/>
                <w:sz w:val="20"/>
              </w:rPr>
              <w:t>背压</w:t>
            </w:r>
            <w:r>
              <w:rPr>
                <w:b/>
                <w:sz w:val="20"/>
              </w:rPr>
              <w:t xml:space="preserve"> RMS </w:t>
            </w:r>
            <w:r>
              <w:rPr>
                <w:b/>
                <w:sz w:val="20"/>
              </w:rPr>
              <w:t>差</w:t>
            </w:r>
          </w:p>
        </w:tc>
        <w:tc>
          <w:tcPr>
            <w:tcW w:w="1417" w:type="dxa"/>
            <w:tcBorders>
              <w:top w:val="single" w:sz="4" w:space="0" w:color="D9D9D9"/>
              <w:left w:val="single" w:sz="4" w:space="0" w:color="D9D9D9"/>
              <w:bottom w:val="single" w:sz="4" w:space="0" w:color="D9D9D9"/>
              <w:right w:val="single" w:sz="4" w:space="0" w:color="D9D9D9"/>
            </w:tcBorders>
            <w:shd w:val="clear" w:color="auto" w:fill="E7ECF0"/>
            <w:tcMar>
              <w:top w:w="90" w:type="dxa"/>
              <w:left w:w="90" w:type="dxa"/>
              <w:bottom w:w="90" w:type="dxa"/>
              <w:right w:w="90" w:type="dxa"/>
            </w:tcMar>
            <w:vAlign w:val="center"/>
          </w:tcPr>
          <w:p w14:paraId="2B9FC2B3" w14:textId="77777777" w:rsidR="00C240A3" w:rsidRDefault="00000000">
            <w:pPr>
              <w:pStyle w:val="Compact"/>
              <w:keepNext/>
              <w:keepLines/>
              <w:spacing w:line="240" w:lineRule="auto"/>
              <w:jc w:val="center"/>
            </w:pPr>
            <m:oMath>
              <m:r>
                <w:rPr>
                  <w:rFonts w:ascii="Cambria Math" w:hAnsi="Cambria Math"/>
                  <w:sz w:val="20"/>
                </w:rPr>
                <m:t>T</m:t>
              </m:r>
            </m:oMath>
            <w:r>
              <w:rPr>
                <w:b/>
                <w:sz w:val="20"/>
              </w:rPr>
              <w:t>/</w:t>
            </w:r>
            <m:oMath>
              <m:r>
                <w:rPr>
                  <w:rFonts w:ascii="Cambria Math" w:hAnsi="Cambria Math"/>
                  <w:sz w:val="20"/>
                </w:rPr>
                <m:t>α</m:t>
              </m:r>
            </m:oMath>
            <w:r>
              <w:rPr>
                <w:b/>
                <w:sz w:val="20"/>
              </w:rPr>
              <w:t xml:space="preserve"> RMS </w:t>
            </w:r>
            <w:r>
              <w:rPr>
                <w:b/>
                <w:sz w:val="20"/>
              </w:rPr>
              <w:t>差</w:t>
            </w:r>
          </w:p>
        </w:tc>
        <w:tc>
          <w:tcPr>
            <w:tcW w:w="1474" w:type="dxa"/>
            <w:tcBorders>
              <w:top w:val="single" w:sz="4" w:space="0" w:color="D9D9D9"/>
              <w:left w:val="single" w:sz="4" w:space="0" w:color="D9D9D9"/>
              <w:bottom w:val="single" w:sz="4" w:space="0" w:color="D9D9D9"/>
              <w:right w:val="single" w:sz="4" w:space="0" w:color="D9D9D9"/>
            </w:tcBorders>
            <w:shd w:val="clear" w:color="auto" w:fill="E7ECF0"/>
            <w:tcMar>
              <w:top w:w="90" w:type="dxa"/>
              <w:left w:w="90" w:type="dxa"/>
              <w:bottom w:w="90" w:type="dxa"/>
              <w:right w:w="90" w:type="dxa"/>
            </w:tcMar>
            <w:vAlign w:val="center"/>
          </w:tcPr>
          <w:p w14:paraId="2AFD17A8" w14:textId="77777777" w:rsidR="00C240A3" w:rsidRDefault="00000000">
            <w:pPr>
              <w:pStyle w:val="Compact"/>
              <w:keepNext/>
              <w:keepLines/>
              <w:spacing w:line="240" w:lineRule="auto"/>
              <w:jc w:val="center"/>
            </w:pPr>
            <w:r>
              <w:rPr>
                <w:b/>
                <w:sz w:val="20"/>
              </w:rPr>
              <w:t>总耗时</w:t>
            </w:r>
          </w:p>
        </w:tc>
        <w:tc>
          <w:tcPr>
            <w:tcW w:w="1474" w:type="dxa"/>
            <w:tcBorders>
              <w:top w:val="single" w:sz="4" w:space="0" w:color="D9D9D9"/>
              <w:left w:val="single" w:sz="4" w:space="0" w:color="D9D9D9"/>
              <w:bottom w:val="single" w:sz="4" w:space="0" w:color="D9D9D9"/>
              <w:right w:val="single" w:sz="4" w:space="0" w:color="D9D9D9"/>
            </w:tcBorders>
            <w:shd w:val="clear" w:color="auto" w:fill="E7ECF0"/>
            <w:tcMar>
              <w:top w:w="90" w:type="dxa"/>
              <w:left w:w="90" w:type="dxa"/>
              <w:bottom w:w="90" w:type="dxa"/>
              <w:right w:w="90" w:type="dxa"/>
            </w:tcMar>
            <w:vAlign w:val="center"/>
          </w:tcPr>
          <w:p w14:paraId="4A815E93" w14:textId="77777777" w:rsidR="00C240A3" w:rsidRDefault="00000000">
            <w:pPr>
              <w:pStyle w:val="Compact"/>
              <w:keepNext/>
              <w:keepLines/>
              <w:spacing w:line="240" w:lineRule="auto"/>
              <w:jc w:val="center"/>
            </w:pPr>
            <w:r>
              <w:rPr>
                <w:b/>
                <w:sz w:val="20"/>
              </w:rPr>
              <w:t>试算</w:t>
            </w:r>
            <w:r>
              <w:rPr>
                <w:b/>
                <w:sz w:val="20"/>
              </w:rPr>
              <w:t>/</w:t>
            </w:r>
            <w:r>
              <w:rPr>
                <w:b/>
                <w:sz w:val="20"/>
              </w:rPr>
              <w:t>接受子步</w:t>
            </w:r>
          </w:p>
        </w:tc>
      </w:tr>
      <w:tr w:rsidR="00C240A3" w14:paraId="046848F6" w14:textId="77777777" w:rsidTr="00C240A3">
        <w:trPr>
          <w:cantSplit/>
          <w:jc w:val="center"/>
        </w:trPr>
        <w:tc>
          <w:tcPr>
            <w:tcW w:w="113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46F2D4C6" w14:textId="77777777" w:rsidR="00C240A3" w:rsidRDefault="00000000">
            <w:pPr>
              <w:pStyle w:val="Compact"/>
              <w:keepNext/>
              <w:keepLines/>
              <w:spacing w:line="240" w:lineRule="auto"/>
              <w:jc w:val="center"/>
            </w:pPr>
            <w:r>
              <w:rPr>
                <w:sz w:val="20"/>
              </w:rPr>
              <w:t>0.0625 ms</w:t>
            </w:r>
          </w:p>
        </w:tc>
        <w:tc>
          <w:tcPr>
            <w:tcW w:w="1077"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6CD99408" w14:textId="77777777" w:rsidR="00C240A3" w:rsidRDefault="00000000">
            <w:pPr>
              <w:pStyle w:val="Compact"/>
              <w:keepNext/>
              <w:keepLines/>
              <w:spacing w:line="240" w:lineRule="auto"/>
              <w:jc w:val="center"/>
            </w:pPr>
            <w:r>
              <w:rPr>
                <w:sz w:val="20"/>
              </w:rPr>
              <w:t>16000 Hz</w:t>
            </w:r>
          </w:p>
        </w:tc>
        <w:tc>
          <w:tcPr>
            <w:tcW w:w="1417"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7210EA85" w14:textId="77777777" w:rsidR="00C240A3" w:rsidRDefault="00000000">
            <w:pPr>
              <w:pStyle w:val="Compact"/>
              <w:keepNext/>
              <w:keepLines/>
              <w:spacing w:line="240" w:lineRule="auto"/>
              <w:jc w:val="center"/>
            </w:pPr>
            <w:r>
              <w:rPr>
                <w:sz w:val="20"/>
              </w:rPr>
              <w:t>对照</w:t>
            </w:r>
          </w:p>
        </w:tc>
        <w:tc>
          <w:tcPr>
            <w:tcW w:w="1417"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0E01D4A6" w14:textId="77777777" w:rsidR="00C240A3" w:rsidRDefault="00000000">
            <w:pPr>
              <w:pStyle w:val="Compact"/>
              <w:keepNext/>
              <w:keepLines/>
              <w:spacing w:line="240" w:lineRule="auto"/>
              <w:jc w:val="center"/>
            </w:pPr>
            <w:r>
              <w:rPr>
                <w:sz w:val="20"/>
              </w:rPr>
              <w:t>对照</w:t>
            </w:r>
          </w:p>
        </w:tc>
        <w:tc>
          <w:tcPr>
            <w:tcW w:w="1417"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7747A02B" w14:textId="77777777" w:rsidR="00C240A3" w:rsidRDefault="00000000">
            <w:pPr>
              <w:pStyle w:val="Compact"/>
              <w:keepNext/>
              <w:keepLines/>
              <w:spacing w:line="240" w:lineRule="auto"/>
              <w:jc w:val="center"/>
            </w:pPr>
            <w:r>
              <w:rPr>
                <w:sz w:val="20"/>
              </w:rPr>
              <w:t>对照</w:t>
            </w:r>
          </w:p>
        </w:tc>
        <w:tc>
          <w:tcPr>
            <w:tcW w:w="147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11D896D9" w14:textId="77777777" w:rsidR="00C240A3" w:rsidRDefault="00000000">
            <w:pPr>
              <w:pStyle w:val="Compact"/>
              <w:keepNext/>
              <w:keepLines/>
              <w:spacing w:line="240" w:lineRule="auto"/>
              <w:jc w:val="center"/>
            </w:pPr>
            <w:r>
              <w:rPr>
                <w:sz w:val="20"/>
              </w:rPr>
              <w:t>107.252 s</w:t>
            </w:r>
          </w:p>
        </w:tc>
        <w:tc>
          <w:tcPr>
            <w:tcW w:w="147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3D1FB4CF" w14:textId="77777777" w:rsidR="00C240A3" w:rsidRDefault="00000000">
            <w:pPr>
              <w:pStyle w:val="Compact"/>
              <w:keepNext/>
              <w:keepLines/>
              <w:spacing w:line="240" w:lineRule="auto"/>
              <w:jc w:val="center"/>
            </w:pPr>
            <w:r>
              <w:rPr>
                <w:sz w:val="20"/>
              </w:rPr>
              <w:t>1.904</w:t>
            </w:r>
          </w:p>
        </w:tc>
      </w:tr>
      <w:tr w:rsidR="00C240A3" w14:paraId="355247BE" w14:textId="77777777" w:rsidTr="00C240A3">
        <w:trPr>
          <w:cantSplit/>
          <w:jc w:val="center"/>
        </w:trPr>
        <w:tc>
          <w:tcPr>
            <w:tcW w:w="113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2FC3BE17" w14:textId="77777777" w:rsidR="00C240A3" w:rsidRDefault="00000000">
            <w:pPr>
              <w:pStyle w:val="Compact"/>
              <w:keepNext/>
              <w:keepLines/>
              <w:spacing w:line="240" w:lineRule="auto"/>
              <w:jc w:val="center"/>
            </w:pPr>
            <w:r>
              <w:rPr>
                <w:sz w:val="20"/>
              </w:rPr>
              <w:t>0.125 ms</w:t>
            </w:r>
          </w:p>
        </w:tc>
        <w:tc>
          <w:tcPr>
            <w:tcW w:w="1077"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03603F18" w14:textId="77777777" w:rsidR="00C240A3" w:rsidRDefault="00000000">
            <w:pPr>
              <w:pStyle w:val="Compact"/>
              <w:keepNext/>
              <w:keepLines/>
              <w:spacing w:line="240" w:lineRule="auto"/>
              <w:jc w:val="center"/>
            </w:pPr>
            <w:r>
              <w:rPr>
                <w:sz w:val="20"/>
              </w:rPr>
              <w:t>8000 Hz</w:t>
            </w:r>
          </w:p>
        </w:tc>
        <w:tc>
          <w:tcPr>
            <w:tcW w:w="1417"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1E611AD1" w14:textId="77777777" w:rsidR="00C240A3" w:rsidRDefault="00000000">
            <w:pPr>
              <w:pStyle w:val="Compact"/>
              <w:keepNext/>
              <w:keepLines/>
              <w:spacing w:line="240" w:lineRule="auto"/>
              <w:jc w:val="center"/>
            </w:pPr>
            <w:r>
              <w:rPr>
                <w:sz w:val="20"/>
              </w:rPr>
              <w:t>0.004925%</w:t>
            </w:r>
          </w:p>
        </w:tc>
        <w:tc>
          <w:tcPr>
            <w:tcW w:w="1417"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0E4E8604" w14:textId="77777777" w:rsidR="00C240A3" w:rsidRDefault="00000000">
            <w:pPr>
              <w:pStyle w:val="Compact"/>
              <w:keepNext/>
              <w:keepLines/>
              <w:spacing w:line="240" w:lineRule="auto"/>
              <w:jc w:val="center"/>
            </w:pPr>
            <w:r>
              <w:rPr>
                <w:sz w:val="20"/>
              </w:rPr>
              <w:t>1.42664%</w:t>
            </w:r>
          </w:p>
        </w:tc>
        <w:tc>
          <w:tcPr>
            <w:tcW w:w="1417"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757802DE" w14:textId="77777777" w:rsidR="00C240A3" w:rsidRDefault="00000000">
            <w:pPr>
              <w:pStyle w:val="Compact"/>
              <w:keepNext/>
              <w:keepLines/>
              <w:spacing w:line="240" w:lineRule="auto"/>
              <w:jc w:val="center"/>
            </w:pPr>
            <w:r>
              <w:rPr>
                <w:sz w:val="20"/>
              </w:rPr>
              <w:t>0.000301%</w:t>
            </w:r>
          </w:p>
        </w:tc>
        <w:tc>
          <w:tcPr>
            <w:tcW w:w="147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1813006D" w14:textId="77777777" w:rsidR="00C240A3" w:rsidRDefault="00000000">
            <w:pPr>
              <w:pStyle w:val="Compact"/>
              <w:keepNext/>
              <w:keepLines/>
              <w:spacing w:line="240" w:lineRule="auto"/>
              <w:jc w:val="center"/>
            </w:pPr>
            <w:r>
              <w:rPr>
                <w:sz w:val="20"/>
              </w:rPr>
              <w:t>63.039 s</w:t>
            </w:r>
          </w:p>
        </w:tc>
        <w:tc>
          <w:tcPr>
            <w:tcW w:w="147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2C042027" w14:textId="77777777" w:rsidR="00C240A3" w:rsidRDefault="00000000">
            <w:pPr>
              <w:pStyle w:val="Compact"/>
              <w:keepNext/>
              <w:keepLines/>
              <w:spacing w:line="240" w:lineRule="auto"/>
              <w:jc w:val="center"/>
            </w:pPr>
            <w:r>
              <w:rPr>
                <w:sz w:val="20"/>
              </w:rPr>
              <w:t>2.128</w:t>
            </w:r>
          </w:p>
        </w:tc>
      </w:tr>
      <w:tr w:rsidR="00C240A3" w14:paraId="22FD0D62" w14:textId="77777777" w:rsidTr="00C240A3">
        <w:trPr>
          <w:cantSplit/>
          <w:jc w:val="center"/>
        </w:trPr>
        <w:tc>
          <w:tcPr>
            <w:tcW w:w="113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30971A1E" w14:textId="77777777" w:rsidR="00C240A3" w:rsidRDefault="00000000">
            <w:pPr>
              <w:pStyle w:val="Compact"/>
              <w:keepNext/>
              <w:keepLines/>
              <w:spacing w:line="240" w:lineRule="auto"/>
              <w:jc w:val="center"/>
            </w:pPr>
            <w:r>
              <w:rPr>
                <w:sz w:val="20"/>
              </w:rPr>
              <w:t>1 ms</w:t>
            </w:r>
          </w:p>
        </w:tc>
        <w:tc>
          <w:tcPr>
            <w:tcW w:w="1077"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2FD1BF6D" w14:textId="77777777" w:rsidR="00C240A3" w:rsidRDefault="00000000">
            <w:pPr>
              <w:pStyle w:val="Compact"/>
              <w:keepNext/>
              <w:keepLines/>
              <w:spacing w:line="240" w:lineRule="auto"/>
              <w:jc w:val="center"/>
            </w:pPr>
            <w:r>
              <w:rPr>
                <w:sz w:val="20"/>
              </w:rPr>
              <w:t>1000 Hz</w:t>
            </w:r>
          </w:p>
        </w:tc>
        <w:tc>
          <w:tcPr>
            <w:tcW w:w="1417"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1CA979DD" w14:textId="77777777" w:rsidR="00C240A3" w:rsidRDefault="00000000">
            <w:pPr>
              <w:pStyle w:val="Compact"/>
              <w:keepNext/>
              <w:keepLines/>
              <w:spacing w:line="240" w:lineRule="auto"/>
              <w:jc w:val="center"/>
            </w:pPr>
            <w:r>
              <w:rPr>
                <w:sz w:val="20"/>
              </w:rPr>
              <w:t>0.016327%</w:t>
            </w:r>
          </w:p>
        </w:tc>
        <w:tc>
          <w:tcPr>
            <w:tcW w:w="1417"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2CB4CEC8" w14:textId="77777777" w:rsidR="00C240A3" w:rsidRDefault="00000000">
            <w:pPr>
              <w:pStyle w:val="Compact"/>
              <w:keepNext/>
              <w:keepLines/>
              <w:spacing w:line="240" w:lineRule="auto"/>
              <w:jc w:val="center"/>
            </w:pPr>
            <w:r>
              <w:rPr>
                <w:sz w:val="20"/>
              </w:rPr>
              <w:t>2.67572%</w:t>
            </w:r>
          </w:p>
        </w:tc>
        <w:tc>
          <w:tcPr>
            <w:tcW w:w="1417"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2F6D8AAD" w14:textId="77777777" w:rsidR="00C240A3" w:rsidRDefault="00000000">
            <w:pPr>
              <w:pStyle w:val="Compact"/>
              <w:keepNext/>
              <w:keepLines/>
              <w:spacing w:line="240" w:lineRule="auto"/>
              <w:jc w:val="center"/>
            </w:pPr>
            <w:r>
              <w:rPr>
                <w:sz w:val="20"/>
              </w:rPr>
              <w:t>0.001054%</w:t>
            </w:r>
          </w:p>
        </w:tc>
        <w:tc>
          <w:tcPr>
            <w:tcW w:w="147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186DD548" w14:textId="77777777" w:rsidR="00C240A3" w:rsidRDefault="00000000">
            <w:pPr>
              <w:pStyle w:val="Compact"/>
              <w:keepNext/>
              <w:keepLines/>
              <w:spacing w:line="240" w:lineRule="auto"/>
              <w:jc w:val="center"/>
            </w:pPr>
            <w:r>
              <w:rPr>
                <w:sz w:val="20"/>
              </w:rPr>
              <w:t>71.057 s</w:t>
            </w:r>
          </w:p>
        </w:tc>
        <w:tc>
          <w:tcPr>
            <w:tcW w:w="147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489BFB1B" w14:textId="77777777" w:rsidR="00C240A3" w:rsidRDefault="00000000">
            <w:pPr>
              <w:pStyle w:val="Compact"/>
              <w:keepNext/>
              <w:keepLines/>
              <w:spacing w:line="240" w:lineRule="auto"/>
              <w:jc w:val="center"/>
            </w:pPr>
            <w:r>
              <w:rPr>
                <w:sz w:val="20"/>
              </w:rPr>
              <w:t>2.608</w:t>
            </w:r>
          </w:p>
        </w:tc>
      </w:tr>
      <w:tr w:rsidR="00C240A3" w14:paraId="736A2852" w14:textId="77777777" w:rsidTr="00C240A3">
        <w:trPr>
          <w:cantSplit/>
          <w:jc w:val="center"/>
        </w:trPr>
        <w:tc>
          <w:tcPr>
            <w:tcW w:w="113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60F72285" w14:textId="77777777" w:rsidR="00C240A3" w:rsidRDefault="00000000">
            <w:pPr>
              <w:pStyle w:val="Compact"/>
              <w:keepNext/>
              <w:keepLines/>
              <w:spacing w:line="240" w:lineRule="auto"/>
              <w:jc w:val="center"/>
            </w:pPr>
            <w:r>
              <w:rPr>
                <w:sz w:val="20"/>
              </w:rPr>
              <w:t>5 ms</w:t>
            </w:r>
          </w:p>
        </w:tc>
        <w:tc>
          <w:tcPr>
            <w:tcW w:w="1077"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03F431D2" w14:textId="77777777" w:rsidR="00C240A3" w:rsidRDefault="00000000">
            <w:pPr>
              <w:pStyle w:val="Compact"/>
              <w:keepNext/>
              <w:keepLines/>
              <w:spacing w:line="240" w:lineRule="auto"/>
              <w:jc w:val="center"/>
            </w:pPr>
            <w:r>
              <w:rPr>
                <w:sz w:val="20"/>
              </w:rPr>
              <w:t>200 Hz</w:t>
            </w:r>
          </w:p>
        </w:tc>
        <w:tc>
          <w:tcPr>
            <w:tcW w:w="1417"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4A27EF2C" w14:textId="77777777" w:rsidR="00C240A3" w:rsidRDefault="00000000">
            <w:pPr>
              <w:pStyle w:val="Compact"/>
              <w:keepNext/>
              <w:keepLines/>
              <w:spacing w:line="240" w:lineRule="auto"/>
              <w:jc w:val="center"/>
            </w:pPr>
            <w:r>
              <w:rPr>
                <w:sz w:val="20"/>
              </w:rPr>
              <w:t>0.074800%</w:t>
            </w:r>
          </w:p>
        </w:tc>
        <w:tc>
          <w:tcPr>
            <w:tcW w:w="1417"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790F596D" w14:textId="77777777" w:rsidR="00C240A3" w:rsidRDefault="00000000">
            <w:pPr>
              <w:pStyle w:val="Compact"/>
              <w:keepNext/>
              <w:keepLines/>
              <w:spacing w:line="240" w:lineRule="auto"/>
              <w:jc w:val="center"/>
            </w:pPr>
            <w:r>
              <w:rPr>
                <w:sz w:val="20"/>
              </w:rPr>
              <w:t>2.66629%</w:t>
            </w:r>
          </w:p>
        </w:tc>
        <w:tc>
          <w:tcPr>
            <w:tcW w:w="1417"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5CE6A0C2" w14:textId="77777777" w:rsidR="00C240A3" w:rsidRDefault="00000000">
            <w:pPr>
              <w:pStyle w:val="Compact"/>
              <w:keepNext/>
              <w:keepLines/>
              <w:spacing w:line="240" w:lineRule="auto"/>
              <w:jc w:val="center"/>
            </w:pPr>
            <w:r>
              <w:rPr>
                <w:sz w:val="20"/>
              </w:rPr>
              <w:t>0.004209%</w:t>
            </w:r>
          </w:p>
        </w:tc>
        <w:tc>
          <w:tcPr>
            <w:tcW w:w="147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16B21D8D" w14:textId="77777777" w:rsidR="00C240A3" w:rsidRDefault="00000000">
            <w:pPr>
              <w:pStyle w:val="Compact"/>
              <w:keepNext/>
              <w:keepLines/>
              <w:spacing w:line="240" w:lineRule="auto"/>
              <w:jc w:val="center"/>
            </w:pPr>
            <w:r>
              <w:rPr>
                <w:sz w:val="20"/>
              </w:rPr>
              <w:t>83.659 s</w:t>
            </w:r>
          </w:p>
        </w:tc>
        <w:tc>
          <w:tcPr>
            <w:tcW w:w="147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4A24735A" w14:textId="77777777" w:rsidR="00C240A3" w:rsidRDefault="00000000">
            <w:pPr>
              <w:pStyle w:val="Compact"/>
              <w:keepNext/>
              <w:keepLines/>
              <w:spacing w:line="240" w:lineRule="auto"/>
              <w:jc w:val="center"/>
            </w:pPr>
            <w:r>
              <w:rPr>
                <w:sz w:val="20"/>
              </w:rPr>
              <w:t>3.125</w:t>
            </w:r>
          </w:p>
        </w:tc>
      </w:tr>
      <w:tr w:rsidR="00C240A3" w14:paraId="12BEB2EF" w14:textId="77777777" w:rsidTr="00C240A3">
        <w:trPr>
          <w:cantSplit/>
          <w:jc w:val="center"/>
        </w:trPr>
        <w:tc>
          <w:tcPr>
            <w:tcW w:w="113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4A99CFD1" w14:textId="77777777" w:rsidR="00C240A3" w:rsidRDefault="00000000">
            <w:pPr>
              <w:pStyle w:val="Compact"/>
              <w:keepLines/>
              <w:spacing w:line="240" w:lineRule="auto"/>
              <w:jc w:val="center"/>
            </w:pPr>
            <w:r>
              <w:rPr>
                <w:sz w:val="20"/>
              </w:rPr>
              <w:t>10 ms</w:t>
            </w:r>
          </w:p>
        </w:tc>
        <w:tc>
          <w:tcPr>
            <w:tcW w:w="1077"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09C672D9" w14:textId="77777777" w:rsidR="00C240A3" w:rsidRDefault="00000000">
            <w:pPr>
              <w:pStyle w:val="Compact"/>
              <w:keepLines/>
              <w:spacing w:line="240" w:lineRule="auto"/>
              <w:jc w:val="center"/>
            </w:pPr>
            <w:r>
              <w:rPr>
                <w:sz w:val="20"/>
              </w:rPr>
              <w:t>100 Hz</w:t>
            </w:r>
          </w:p>
        </w:tc>
        <w:tc>
          <w:tcPr>
            <w:tcW w:w="1417"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1D30B438" w14:textId="77777777" w:rsidR="00C240A3" w:rsidRDefault="00000000">
            <w:pPr>
              <w:pStyle w:val="Compact"/>
              <w:keepLines/>
              <w:spacing w:line="240" w:lineRule="auto"/>
              <w:jc w:val="center"/>
            </w:pPr>
            <w:r>
              <w:rPr>
                <w:sz w:val="20"/>
              </w:rPr>
              <w:t>0.012880%</w:t>
            </w:r>
          </w:p>
        </w:tc>
        <w:tc>
          <w:tcPr>
            <w:tcW w:w="1417"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707E8376" w14:textId="77777777" w:rsidR="00C240A3" w:rsidRDefault="00000000">
            <w:pPr>
              <w:pStyle w:val="Compact"/>
              <w:keepLines/>
              <w:spacing w:line="240" w:lineRule="auto"/>
              <w:jc w:val="center"/>
            </w:pPr>
            <w:r>
              <w:rPr>
                <w:sz w:val="20"/>
              </w:rPr>
              <w:t>2.67070%</w:t>
            </w:r>
          </w:p>
        </w:tc>
        <w:tc>
          <w:tcPr>
            <w:tcW w:w="1417"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40862BC5" w14:textId="77777777" w:rsidR="00C240A3" w:rsidRDefault="00000000">
            <w:pPr>
              <w:pStyle w:val="Compact"/>
              <w:keepLines/>
              <w:spacing w:line="240" w:lineRule="auto"/>
              <w:jc w:val="center"/>
            </w:pPr>
            <w:r>
              <w:rPr>
                <w:sz w:val="20"/>
              </w:rPr>
              <w:t>0.001124%</w:t>
            </w:r>
          </w:p>
        </w:tc>
        <w:tc>
          <w:tcPr>
            <w:tcW w:w="147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7649FF9A" w14:textId="77777777" w:rsidR="00C240A3" w:rsidRDefault="00000000">
            <w:pPr>
              <w:pStyle w:val="Compact"/>
              <w:keepLines/>
              <w:spacing w:line="240" w:lineRule="auto"/>
              <w:jc w:val="center"/>
            </w:pPr>
            <w:r>
              <w:rPr>
                <w:sz w:val="20"/>
              </w:rPr>
              <w:t>88.224 s</w:t>
            </w:r>
          </w:p>
        </w:tc>
        <w:tc>
          <w:tcPr>
            <w:tcW w:w="147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0FDFAB63" w14:textId="77777777" w:rsidR="00C240A3" w:rsidRDefault="00000000">
            <w:pPr>
              <w:pStyle w:val="Compact"/>
              <w:keepLines/>
              <w:spacing w:line="240" w:lineRule="auto"/>
              <w:jc w:val="center"/>
            </w:pPr>
            <w:r>
              <w:rPr>
                <w:sz w:val="20"/>
              </w:rPr>
              <w:t>3.500</w:t>
            </w:r>
          </w:p>
        </w:tc>
      </w:tr>
    </w:tbl>
    <w:p w14:paraId="38E3369E" w14:textId="77777777" w:rsidR="00C240A3" w:rsidRDefault="00000000">
      <w:pPr>
        <w:pStyle w:val="CaptionedFigure"/>
        <w:keepLines/>
        <w:jc w:val="center"/>
      </w:pPr>
      <w:r>
        <w:rPr>
          <w:noProof/>
          <w:sz w:val="24"/>
        </w:rPr>
        <w:drawing>
          <wp:inline distT="0" distB="0" distL="0" distR="0" wp14:anchorId="73D36E08" wp14:editId="11312D28">
            <wp:extent cx="5334000" cy="2099553"/>
            <wp:effectExtent l="0" t="0" r="0" b="0"/>
            <wp:docPr id="57" name="Picture" descr="图 10 交换频率对状态差异及单次完整运行耗时的影响" title="图 10 交换频率对状态差异及单次完整运行耗时的影响"/>
            <wp:cNvGraphicFramePr/>
            <a:graphic xmlns:a="http://schemas.openxmlformats.org/drawingml/2006/main">
              <a:graphicData uri="http://schemas.openxmlformats.org/drawingml/2006/picture">
                <pic:pic xmlns:pic="http://schemas.openxmlformats.org/drawingml/2006/picture">
                  <pic:nvPicPr>
                    <pic:cNvPr id="58" name="Picture" descr="C:\Users\28147\Desktop\上海开源应用赛\CFD方向\docs\assets\word-report\frequency.png"/>
                    <pic:cNvPicPr>
                      <a:picLocks noChangeAspect="1" noChangeArrowheads="1"/>
                    </pic:cNvPicPr>
                  </pic:nvPicPr>
                  <pic:blipFill>
                    <a:blip r:embed="rId14"/>
                    <a:stretch>
                      <a:fillRect/>
                    </a:stretch>
                  </pic:blipFill>
                  <pic:spPr bwMode="auto">
                    <a:xfrm>
                      <a:off x="0" y="0"/>
                      <a:ext cx="5334000" cy="2099553"/>
                    </a:xfrm>
                    <a:prstGeom prst="rect">
                      <a:avLst/>
                    </a:prstGeom>
                    <a:noFill/>
                    <a:ln w="9525">
                      <a:noFill/>
                      <a:headEnd/>
                      <a:tailEnd/>
                    </a:ln>
                  </pic:spPr>
                </pic:pic>
              </a:graphicData>
            </a:graphic>
          </wp:inline>
        </w:drawing>
      </w:r>
    </w:p>
    <w:p w14:paraId="7FB32349" w14:textId="77777777" w:rsidR="00C240A3" w:rsidRDefault="00000000">
      <w:pPr>
        <w:pStyle w:val="ImageCaption"/>
        <w:keepLines/>
        <w:jc w:val="center"/>
        <w:rPr>
          <w:lang w:eastAsia="zh-CN"/>
        </w:rPr>
      </w:pPr>
      <w:proofErr w:type="gramStart"/>
      <w:r>
        <w:rPr>
          <w:sz w:val="21"/>
          <w:szCs w:val="21"/>
          <w:lang w:eastAsia="zh-CN"/>
        </w:rPr>
        <w:t>图 10</w:t>
      </w:r>
      <w:r>
        <w:rPr>
          <w:sz w:val="21"/>
          <w:szCs w:val="21"/>
          <w:lang w:eastAsia="zh-CN"/>
        </w:rPr>
        <w:t xml:space="preserve"> </w:t>
      </w:r>
      <w:r>
        <w:rPr>
          <w:sz w:val="21"/>
          <w:szCs w:val="21"/>
          <w:lang w:eastAsia="zh-CN"/>
        </w:rPr>
        <w:t>交换</w:t>
      </w:r>
      <w:proofErr w:type="gramEnd"/>
      <w:r>
        <w:rPr>
          <w:sz w:val="21"/>
          <w:szCs w:val="21"/>
          <w:lang w:eastAsia="zh-CN"/>
        </w:rPr>
        <w:t>频率对状态差异及单次完整运行耗时的影响</w:t>
      </w:r>
    </w:p>
    <w:p w14:paraId="165DAA33" w14:textId="77777777" w:rsidR="00C240A3" w:rsidRDefault="00000000">
      <w:pPr>
        <w:pStyle w:val="a0"/>
        <w:ind w:firstLineChars="200" w:firstLine="480"/>
        <w:jc w:val="both"/>
        <w:rPr>
          <w:lang w:eastAsia="zh-CN"/>
        </w:rPr>
      </w:pPr>
      <w:proofErr w:type="gramStart"/>
      <w:r>
        <w:rPr>
          <w:sz w:val="24"/>
          <w:lang w:eastAsia="zh-CN"/>
        </w:rPr>
        <w:t>从</w:t>
      </w:r>
      <w:r>
        <w:rPr>
          <w:sz w:val="24"/>
          <w:lang w:eastAsia="zh-CN"/>
        </w:rPr>
        <w:t xml:space="preserve"> 100 Hz </w:t>
      </w:r>
      <w:proofErr w:type="gramEnd"/>
      <w:r>
        <w:rPr>
          <w:sz w:val="24"/>
          <w:lang w:eastAsia="zh-CN"/>
        </w:rPr>
        <w:t>提高</w:t>
      </w:r>
      <w:proofErr w:type="gramStart"/>
      <w:r>
        <w:rPr>
          <w:sz w:val="24"/>
          <w:lang w:eastAsia="zh-CN"/>
        </w:rPr>
        <w:t>至</w:t>
      </w:r>
      <w:r>
        <w:rPr>
          <w:sz w:val="24"/>
          <w:lang w:eastAsia="zh-CN"/>
        </w:rPr>
        <w:t xml:space="preserve"> 8,000 </w:t>
      </w:r>
      <w:proofErr w:type="gramEnd"/>
      <w:r>
        <w:rPr>
          <w:sz w:val="24"/>
          <w:lang w:eastAsia="zh-CN"/>
        </w:rPr>
        <w:t>Hz</w:t>
      </w:r>
      <w:r>
        <w:rPr>
          <w:sz w:val="24"/>
          <w:lang w:eastAsia="zh-CN"/>
        </w:rPr>
        <w:t>，压力归一化</w:t>
      </w:r>
      <w:r>
        <w:rPr>
          <w:sz w:val="24"/>
          <w:lang w:eastAsia="zh-CN"/>
        </w:rPr>
        <w:t xml:space="preserve"> RMS </w:t>
      </w:r>
      <w:r>
        <w:rPr>
          <w:sz w:val="24"/>
          <w:lang w:eastAsia="zh-CN"/>
        </w:rPr>
        <w:t>差</w:t>
      </w:r>
      <w:proofErr w:type="gramStart"/>
      <w:r>
        <w:rPr>
          <w:sz w:val="24"/>
          <w:lang w:eastAsia="zh-CN"/>
        </w:rPr>
        <w:t>由</w:t>
      </w:r>
      <w:r>
        <w:rPr>
          <w:sz w:val="24"/>
          <w:lang w:eastAsia="zh-CN"/>
        </w:rPr>
        <w:t xml:space="preserve"> 2.67070% </w:t>
      </w:r>
      <w:proofErr w:type="gramEnd"/>
      <w:r>
        <w:rPr>
          <w:sz w:val="24"/>
          <w:lang w:eastAsia="zh-CN"/>
        </w:rPr>
        <w:t>降至</w:t>
      </w:r>
      <w:r>
        <w:rPr>
          <w:sz w:val="24"/>
          <w:lang w:eastAsia="zh-CN"/>
        </w:rPr>
        <w:t xml:space="preserve"> 1.42664%</w:t>
      </w:r>
      <w:r>
        <w:rPr>
          <w:sz w:val="24"/>
          <w:lang w:eastAsia="zh-CN"/>
        </w:rPr>
        <w:t>，但中间频率的变化并不单调。速度、温度和相分数的差异也未随频率单调下降，说明各变量对时间离散与控制事件采样的敏感程度不同。与最短窗口数值参考的差异减小，只能说明轨迹更接近该参考，不能直接等同于真实物理误差的减少。</w:t>
      </w:r>
    </w:p>
    <w:p w14:paraId="2257119D" w14:textId="77777777" w:rsidR="00E62988" w:rsidRDefault="00000000">
      <w:pPr>
        <w:pStyle w:val="a0"/>
        <w:ind w:firstLineChars="200" w:firstLine="480"/>
        <w:jc w:val="both"/>
        <w:rPr>
          <w:lang w:eastAsia="zh-CN"/>
        </w:rPr>
      </w:pPr>
      <w:r>
        <w:rPr>
          <w:sz w:val="24"/>
          <w:lang w:eastAsia="zh-CN"/>
        </w:rPr>
        <w:t>耗时同样没有随交换次数减少而持续降低。</w:t>
      </w:r>
      <w:r>
        <w:rPr>
          <w:sz w:val="24"/>
          <w:lang w:eastAsia="zh-CN"/>
        </w:rPr>
        <w:t xml:space="preserve">8,000 Hz </w:t>
      </w:r>
      <w:r>
        <w:rPr>
          <w:sz w:val="24"/>
          <w:lang w:eastAsia="zh-CN"/>
        </w:rPr>
        <w:t>配置本次耗时</w:t>
      </w:r>
      <w:proofErr w:type="gramStart"/>
      <w:r>
        <w:rPr>
          <w:sz w:val="24"/>
          <w:lang w:eastAsia="zh-CN"/>
        </w:rPr>
        <w:t>为</w:t>
      </w:r>
      <w:r>
        <w:rPr>
          <w:sz w:val="24"/>
          <w:lang w:eastAsia="zh-CN"/>
        </w:rPr>
        <w:t xml:space="preserve"> 63.039 </w:t>
      </w:r>
      <w:proofErr w:type="gramEnd"/>
      <w:r>
        <w:rPr>
          <w:sz w:val="24"/>
          <w:lang w:eastAsia="zh-CN"/>
        </w:rPr>
        <w:t>s</w:t>
      </w:r>
      <w:r>
        <w:rPr>
          <w:sz w:val="24"/>
          <w:lang w:eastAsia="zh-CN"/>
        </w:rPr>
        <w:t>，</w:t>
      </w:r>
      <w:r>
        <w:rPr>
          <w:sz w:val="24"/>
          <w:lang w:eastAsia="zh-CN"/>
        </w:rPr>
        <w:t xml:space="preserve">16,000 Hz </w:t>
      </w:r>
      <w:proofErr w:type="gramStart"/>
      <w:r>
        <w:rPr>
          <w:sz w:val="24"/>
          <w:lang w:eastAsia="zh-CN"/>
        </w:rPr>
        <w:t>为</w:t>
      </w:r>
      <w:r>
        <w:rPr>
          <w:sz w:val="24"/>
          <w:lang w:eastAsia="zh-CN"/>
        </w:rPr>
        <w:t xml:space="preserve"> 107.252 </w:t>
      </w:r>
      <w:proofErr w:type="gramEnd"/>
      <w:r>
        <w:rPr>
          <w:sz w:val="24"/>
          <w:lang w:eastAsia="zh-CN"/>
        </w:rPr>
        <w:t>s</w:t>
      </w:r>
      <w:r>
        <w:rPr>
          <w:sz w:val="24"/>
          <w:lang w:eastAsia="zh-CN"/>
        </w:rPr>
        <w:t>；当频率降</w:t>
      </w:r>
      <w:proofErr w:type="gramStart"/>
      <w:r>
        <w:rPr>
          <w:sz w:val="24"/>
          <w:lang w:eastAsia="zh-CN"/>
        </w:rPr>
        <w:t>至</w:t>
      </w:r>
      <w:r>
        <w:rPr>
          <w:sz w:val="24"/>
          <w:lang w:eastAsia="zh-CN"/>
        </w:rPr>
        <w:t xml:space="preserve"> 100 </w:t>
      </w:r>
      <w:proofErr w:type="gramEnd"/>
      <w:r>
        <w:rPr>
          <w:sz w:val="24"/>
          <w:lang w:eastAsia="zh-CN"/>
        </w:rPr>
        <w:t xml:space="preserve">Hz </w:t>
      </w:r>
      <w:r>
        <w:rPr>
          <w:sz w:val="24"/>
          <w:lang w:eastAsia="zh-CN"/>
        </w:rPr>
        <w:t>时，耗时仍</w:t>
      </w:r>
      <w:proofErr w:type="gramStart"/>
      <w:r>
        <w:rPr>
          <w:sz w:val="24"/>
          <w:lang w:eastAsia="zh-CN"/>
        </w:rPr>
        <w:t>为</w:t>
      </w:r>
      <w:r>
        <w:rPr>
          <w:sz w:val="24"/>
          <w:lang w:eastAsia="zh-CN"/>
        </w:rPr>
        <w:t xml:space="preserve"> 88.224 </w:t>
      </w:r>
      <w:proofErr w:type="gramEnd"/>
      <w:r>
        <w:rPr>
          <w:sz w:val="24"/>
          <w:lang w:eastAsia="zh-CN"/>
        </w:rPr>
        <w:t>s</w:t>
      </w:r>
      <w:r>
        <w:rPr>
          <w:sz w:val="24"/>
          <w:lang w:eastAsia="zh-CN"/>
        </w:rPr>
        <w:t>。低频配置的窗口较长，试算放大倍数由最短窗口</w:t>
      </w:r>
      <w:proofErr w:type="gramStart"/>
      <w:r>
        <w:rPr>
          <w:sz w:val="24"/>
          <w:lang w:eastAsia="zh-CN"/>
        </w:rPr>
        <w:t>的</w:t>
      </w:r>
      <w:r>
        <w:rPr>
          <w:sz w:val="24"/>
          <w:lang w:eastAsia="zh-CN"/>
        </w:rPr>
        <w:t xml:space="preserve"> 1.904 </w:t>
      </w:r>
      <w:proofErr w:type="gramEnd"/>
      <w:r>
        <w:rPr>
          <w:sz w:val="24"/>
          <w:lang w:eastAsia="zh-CN"/>
        </w:rPr>
        <w:t>增至</w:t>
      </w:r>
      <w:r>
        <w:rPr>
          <w:sz w:val="24"/>
          <w:lang w:eastAsia="zh-CN"/>
        </w:rPr>
        <w:t xml:space="preserve"> 3.500</w:t>
      </w:r>
      <w:r>
        <w:rPr>
          <w:sz w:val="24"/>
          <w:lang w:eastAsia="zh-CN"/>
        </w:rPr>
        <w:t>，抵消了部分交换次数减少带来的收益。因此，需要同时考察实际子步数量和隐式迭代次数。</w:t>
      </w:r>
    </w:p>
    <w:p w14:paraId="014B7886" w14:textId="77777777" w:rsidR="00E62988" w:rsidRDefault="00000000">
      <w:pPr>
        <w:pStyle w:val="2"/>
        <w:rPr>
          <w:lang w:eastAsia="zh-CN"/>
        </w:rPr>
      </w:pPr>
      <w:proofErr w:type="gramStart"/>
      <w:r>
        <w:rPr>
          <w:sz w:val="26"/>
          <w:szCs w:val="26"/>
          <w:lang w:eastAsia="zh-CN"/>
        </w:rPr>
        <w:lastRenderedPageBreak/>
        <w:t xml:space="preserve">6.3 </w:t>
      </w:r>
      <w:r>
        <w:rPr>
          <w:sz w:val="26"/>
          <w:szCs w:val="26"/>
          <w:lang w:eastAsia="zh-CN"/>
        </w:rPr>
        <w:t>阀门</w:t>
      </w:r>
      <w:proofErr w:type="gramEnd"/>
      <w:r>
        <w:rPr>
          <w:sz w:val="26"/>
          <w:szCs w:val="26"/>
          <w:lang w:eastAsia="zh-CN"/>
        </w:rPr>
        <w:t>切换附近的压力差异</w:t>
      </w:r>
    </w:p>
    <w:p w14:paraId="475B60E8" w14:textId="77777777" w:rsidR="00C240A3" w:rsidRDefault="00000000">
      <w:pPr>
        <w:pStyle w:val="a0"/>
        <w:keepNext/>
        <w:ind w:firstLineChars="200" w:firstLine="480"/>
        <w:jc w:val="both"/>
        <w:rPr>
          <w:lang w:eastAsia="zh-CN"/>
        </w:rPr>
      </w:pPr>
      <w:r>
        <w:rPr>
          <w:sz w:val="24"/>
          <w:lang w:eastAsia="zh-CN"/>
        </w:rPr>
        <w:t>压力在阀门切换时迅速变化，采样时刻的轻微差异也可能产生较大的点值偏差。</w:t>
      </w:r>
      <w:proofErr w:type="gramStart"/>
      <w:r>
        <w:rPr>
          <w:sz w:val="24"/>
          <w:lang w:eastAsia="zh-CN"/>
        </w:rPr>
        <w:t>图 11</w:t>
      </w:r>
      <w:r>
        <w:rPr>
          <w:sz w:val="24"/>
          <w:lang w:eastAsia="zh-CN"/>
        </w:rPr>
        <w:t xml:space="preserve"> </w:t>
      </w:r>
      <w:r>
        <w:rPr>
          <w:sz w:val="24"/>
          <w:lang w:eastAsia="zh-CN"/>
        </w:rPr>
        <w:t>给</w:t>
      </w:r>
      <w:proofErr w:type="gramEnd"/>
      <w:r>
        <w:rPr>
          <w:sz w:val="24"/>
          <w:lang w:eastAsia="zh-CN"/>
        </w:rPr>
        <w:t>出压力时间历程及关闭事件附近的局部结果，用于判断全时段误差是否主要来自控制切换附近。</w:t>
      </w:r>
    </w:p>
    <w:p w14:paraId="17A16EEA" w14:textId="77777777" w:rsidR="00C240A3" w:rsidRDefault="00000000">
      <w:pPr>
        <w:pStyle w:val="CaptionedFigure"/>
        <w:keepLines/>
        <w:jc w:val="center"/>
      </w:pPr>
      <w:r>
        <w:rPr>
          <w:noProof/>
          <w:sz w:val="24"/>
        </w:rPr>
        <w:drawing>
          <wp:inline distT="0" distB="0" distL="0" distR="0" wp14:anchorId="269E21F0" wp14:editId="1B88B5D4">
            <wp:extent cx="5334000" cy="2099553"/>
            <wp:effectExtent l="0" t="0" r="0" b="0"/>
            <wp:docPr id="62" name="Picture" descr="图 11 阀门背压波形及关闭事件附近的采样差异" title="图 11 阀门背压波形及关闭事件附近的采样差异"/>
            <wp:cNvGraphicFramePr/>
            <a:graphic xmlns:a="http://schemas.openxmlformats.org/drawingml/2006/main">
              <a:graphicData uri="http://schemas.openxmlformats.org/drawingml/2006/picture">
                <pic:pic xmlns:pic="http://schemas.openxmlformats.org/drawingml/2006/picture">
                  <pic:nvPicPr>
                    <pic:cNvPr id="63" name="Picture" descr="C:\Users\28147\Desktop\上海开源应用赛\CFD方向\docs\assets\word-report\pressure-event-comparison.png"/>
                    <pic:cNvPicPr>
                      <a:picLocks noChangeAspect="1" noChangeArrowheads="1"/>
                    </pic:cNvPicPr>
                  </pic:nvPicPr>
                  <pic:blipFill>
                    <a:blip r:embed="rId15"/>
                    <a:stretch>
                      <a:fillRect/>
                    </a:stretch>
                  </pic:blipFill>
                  <pic:spPr bwMode="auto">
                    <a:xfrm>
                      <a:off x="0" y="0"/>
                      <a:ext cx="5334000" cy="2099553"/>
                    </a:xfrm>
                    <a:prstGeom prst="rect">
                      <a:avLst/>
                    </a:prstGeom>
                    <a:noFill/>
                    <a:ln w="9525">
                      <a:noFill/>
                      <a:headEnd/>
                      <a:tailEnd/>
                    </a:ln>
                  </pic:spPr>
                </pic:pic>
              </a:graphicData>
            </a:graphic>
          </wp:inline>
        </w:drawing>
      </w:r>
    </w:p>
    <w:p w14:paraId="2728C2A7" w14:textId="77777777" w:rsidR="00C240A3" w:rsidRDefault="00000000">
      <w:pPr>
        <w:pStyle w:val="ImageCaption"/>
        <w:keepLines/>
        <w:jc w:val="center"/>
        <w:rPr>
          <w:lang w:eastAsia="zh-CN"/>
        </w:rPr>
      </w:pPr>
      <w:proofErr w:type="gramStart"/>
      <w:r>
        <w:rPr>
          <w:sz w:val="21"/>
          <w:szCs w:val="21"/>
          <w:lang w:eastAsia="zh-CN"/>
        </w:rPr>
        <w:t>图 11</w:t>
      </w:r>
      <w:r>
        <w:rPr>
          <w:sz w:val="21"/>
          <w:szCs w:val="21"/>
          <w:lang w:eastAsia="zh-CN"/>
        </w:rPr>
        <w:t xml:space="preserve"> </w:t>
      </w:r>
      <w:r>
        <w:rPr>
          <w:sz w:val="21"/>
          <w:szCs w:val="21"/>
          <w:lang w:eastAsia="zh-CN"/>
        </w:rPr>
        <w:t>阀门</w:t>
      </w:r>
      <w:proofErr w:type="gramEnd"/>
      <w:r>
        <w:rPr>
          <w:sz w:val="21"/>
          <w:szCs w:val="21"/>
          <w:lang w:eastAsia="zh-CN"/>
        </w:rPr>
        <w:t>背压波形及关闭事件附近的采样差异</w:t>
      </w:r>
    </w:p>
    <w:p w14:paraId="61C04A9F" w14:textId="77777777" w:rsidR="00C240A3" w:rsidRDefault="00000000">
      <w:pPr>
        <w:pStyle w:val="a0"/>
        <w:ind w:firstLineChars="200" w:firstLine="480"/>
        <w:jc w:val="both"/>
        <w:rPr>
          <w:lang w:eastAsia="zh-CN"/>
        </w:rPr>
      </w:pPr>
      <w:proofErr w:type="gramStart"/>
      <w:r>
        <w:rPr>
          <w:sz w:val="24"/>
          <w:lang w:eastAsia="zh-CN"/>
        </w:rPr>
        <w:t>以</w:t>
      </w:r>
      <w:r>
        <w:rPr>
          <w:sz w:val="24"/>
          <w:lang w:eastAsia="zh-CN"/>
        </w:rPr>
        <w:t xml:space="preserve"> 1 </w:t>
      </w:r>
      <w:proofErr w:type="spellStart"/>
      <w:r>
        <w:rPr>
          <w:sz w:val="24"/>
          <w:lang w:eastAsia="zh-CN"/>
        </w:rPr>
        <w:t>ms</w:t>
      </w:r>
      <w:proofErr w:type="spellEnd"/>
      <w:r>
        <w:rPr>
          <w:sz w:val="24"/>
          <w:lang w:eastAsia="zh-CN"/>
        </w:rPr>
        <w:t xml:space="preserve"> </w:t>
      </w:r>
      <w:proofErr w:type="gramEnd"/>
      <w:r>
        <w:rPr>
          <w:sz w:val="24"/>
          <w:lang w:eastAsia="zh-CN"/>
        </w:rPr>
        <w:t>窗口为例，全时段压力归一化</w:t>
      </w:r>
      <w:r>
        <w:rPr>
          <w:sz w:val="24"/>
          <w:lang w:eastAsia="zh-CN"/>
        </w:rPr>
        <w:t xml:space="preserve"> RMS </w:t>
      </w:r>
      <w:r>
        <w:rPr>
          <w:sz w:val="24"/>
          <w:lang w:eastAsia="zh-CN"/>
        </w:rPr>
        <w:t>差</w:t>
      </w:r>
      <w:proofErr w:type="gramStart"/>
      <w:r>
        <w:rPr>
          <w:sz w:val="24"/>
          <w:lang w:eastAsia="zh-CN"/>
        </w:rPr>
        <w:t>为</w:t>
      </w:r>
      <w:r>
        <w:rPr>
          <w:sz w:val="24"/>
          <w:lang w:eastAsia="zh-CN"/>
        </w:rPr>
        <w:t xml:space="preserve"> 2.6757%</w:t>
      </w:r>
      <w:proofErr w:type="gramEnd"/>
      <w:r>
        <w:rPr>
          <w:sz w:val="24"/>
          <w:lang w:eastAsia="zh-CN"/>
        </w:rPr>
        <w:t>，最大差约</w:t>
      </w:r>
      <w:proofErr w:type="gramStart"/>
      <w:r>
        <w:rPr>
          <w:sz w:val="24"/>
          <w:lang w:eastAsia="zh-CN"/>
        </w:rPr>
        <w:t>为</w:t>
      </w:r>
      <w:r>
        <w:rPr>
          <w:sz w:val="24"/>
          <w:lang w:eastAsia="zh-CN"/>
        </w:rPr>
        <w:t xml:space="preserve"> 12.59 </w:t>
      </w:r>
      <w:proofErr w:type="gramEnd"/>
      <w:r>
        <w:rPr>
          <w:sz w:val="24"/>
          <w:lang w:eastAsia="zh-CN"/>
        </w:rPr>
        <w:t>Pa</w:t>
      </w:r>
      <w:r>
        <w:rPr>
          <w:sz w:val="24"/>
          <w:lang w:eastAsia="zh-CN"/>
        </w:rPr>
        <w:t>，出现</w:t>
      </w:r>
      <w:proofErr w:type="gramStart"/>
      <w:r>
        <w:rPr>
          <w:sz w:val="24"/>
          <w:lang w:eastAsia="zh-CN"/>
        </w:rPr>
        <w:t>在</w:t>
      </w:r>
      <w:r>
        <w:rPr>
          <w:sz w:val="24"/>
          <w:lang w:eastAsia="zh-CN"/>
        </w:rPr>
        <w:t xml:space="preserve"> 50.0625 </w:t>
      </w:r>
      <w:proofErr w:type="spellStart"/>
      <w:proofErr w:type="gramEnd"/>
      <w:r>
        <w:rPr>
          <w:sz w:val="24"/>
          <w:lang w:eastAsia="zh-CN"/>
        </w:rPr>
        <w:t>ms</w:t>
      </w:r>
      <w:proofErr w:type="spellEnd"/>
      <w:r>
        <w:rPr>
          <w:sz w:val="24"/>
          <w:lang w:eastAsia="zh-CN"/>
        </w:rPr>
        <w:t>。诊断性地排除两个控制事件前后</w:t>
      </w:r>
      <w:proofErr w:type="gramStart"/>
      <w:r>
        <w:rPr>
          <w:sz w:val="24"/>
          <w:lang w:eastAsia="zh-CN"/>
        </w:rPr>
        <w:t>各</w:t>
      </w:r>
      <w:r>
        <w:rPr>
          <w:sz w:val="24"/>
          <w:lang w:eastAsia="zh-CN"/>
        </w:rPr>
        <w:t xml:space="preserve"> 1 </w:t>
      </w:r>
      <w:proofErr w:type="spellStart"/>
      <w:proofErr w:type="gramEnd"/>
      <w:r>
        <w:rPr>
          <w:sz w:val="24"/>
          <w:lang w:eastAsia="zh-CN"/>
        </w:rPr>
        <w:t>ms</w:t>
      </w:r>
      <w:proofErr w:type="spellEnd"/>
      <w:r>
        <w:rPr>
          <w:sz w:val="24"/>
          <w:lang w:eastAsia="zh-CN"/>
        </w:rPr>
        <w:t xml:space="preserve"> </w:t>
      </w:r>
      <w:r>
        <w:rPr>
          <w:sz w:val="24"/>
          <w:lang w:eastAsia="zh-CN"/>
        </w:rPr>
        <w:t>后，</w:t>
      </w:r>
      <w:r>
        <w:rPr>
          <w:sz w:val="24"/>
          <w:lang w:eastAsia="zh-CN"/>
        </w:rPr>
        <w:t xml:space="preserve">RMS </w:t>
      </w:r>
      <w:r>
        <w:rPr>
          <w:sz w:val="24"/>
          <w:lang w:eastAsia="zh-CN"/>
        </w:rPr>
        <w:t>差降</w:t>
      </w:r>
      <w:proofErr w:type="gramStart"/>
      <w:r>
        <w:rPr>
          <w:sz w:val="24"/>
          <w:lang w:eastAsia="zh-CN"/>
        </w:rPr>
        <w:t>至</w:t>
      </w:r>
      <w:r>
        <w:rPr>
          <w:sz w:val="24"/>
          <w:lang w:eastAsia="zh-CN"/>
        </w:rPr>
        <w:t xml:space="preserve"> 0.03793%</w:t>
      </w:r>
      <w:proofErr w:type="gramEnd"/>
      <w:r>
        <w:rPr>
          <w:sz w:val="24"/>
          <w:lang w:eastAsia="zh-CN"/>
        </w:rPr>
        <w:t>。这说明差异主要集中在切换附近：压力快速变化时，跨事件线性插值和不同子步采样时刻会放大点值差。</w:t>
      </w:r>
      <w:proofErr w:type="gramStart"/>
      <w:r>
        <w:rPr>
          <w:sz w:val="24"/>
          <w:lang w:eastAsia="zh-CN"/>
        </w:rPr>
        <w:t>表</w:t>
      </w:r>
      <w:r>
        <w:rPr>
          <w:sz w:val="24"/>
          <w:lang w:eastAsia="zh-CN"/>
        </w:rPr>
        <w:t xml:space="preserve"> 6 </w:t>
      </w:r>
      <w:r>
        <w:rPr>
          <w:sz w:val="24"/>
          <w:lang w:eastAsia="zh-CN"/>
        </w:rPr>
        <w:t>仍</w:t>
      </w:r>
      <w:proofErr w:type="gramEnd"/>
      <w:r>
        <w:rPr>
          <w:sz w:val="24"/>
          <w:lang w:eastAsia="zh-CN"/>
        </w:rPr>
        <w:t>采用完整时间段的指标，局部排除仅用于解释误差来源。</w:t>
      </w:r>
    </w:p>
    <w:p w14:paraId="28FB9A51" w14:textId="77777777" w:rsidR="00C240A3" w:rsidRDefault="00000000">
      <w:pPr>
        <w:pStyle w:val="a0"/>
        <w:ind w:firstLineChars="200" w:firstLine="480"/>
        <w:jc w:val="both"/>
        <w:rPr>
          <w:lang w:eastAsia="zh-CN"/>
        </w:rPr>
      </w:pPr>
      <w:r>
        <w:rPr>
          <w:sz w:val="24"/>
          <w:lang w:eastAsia="zh-CN"/>
        </w:rPr>
        <w:t>本组试验表明，交换频率需要与内部步长及隐式迭代共同选择。较高频率能够更细致地分辨控制切换，但计算代价增加；较低频率也可能因迭代增多而耗时更长。8,000 Hz 在本次单次扫描中耗时最低。第 10.2 节通过重复运行进一步比较了 8,000 Hz 和 1,000 Hz 配置的耗时波动。</w:t>
      </w:r>
    </w:p>
    <w:p>
      <w:pPr>
        <w:pStyle w:val="a0"/>
        <w:keepNext w:val="0"/>
        <w:keepLines/>
        <w:spacing w:line="360" w:lineRule="auto" w:before="0" w:after="0"/>
        <w:ind w:firstLineChars="200" w:firstLine="480"/>
        <w:jc w:val="both"/>
        <w:rPr>
          <w:lang w:eastAsia="zh-CN"/>
        </w:rPr>
      </w:pPr>
      <w:r>
        <w:rPr>
          <w:rFonts w:ascii="Times New Roman" w:hAnsi="Times New Roman" w:eastAsia="宋体"/>
          <w:sz w:val="24"/>
        </w:rPr>
        <w:t>阀门切换引起的水力扰动还会改变标量在三维管段内的输运。图 12 给出 1 ms 交换窗口工况在 0.12 s 时的四项物理场，此时阀门已于 80 ms 恢复全开。速度、压力、温度及相分数分别采用与前述同类云图一致的色标范围，以便比较其分布及量级。</w:t>
      </w:r>
    </w:p>
    <w:p>
      <w:pPr>
        <w:pStyle w:val="CaptionedFigure"/>
        <w:keepNext/>
        <w:keepLines/>
        <w:ind w:firstLine="0"/>
        <w:jc w:val="center"/>
      </w:pPr>
      <w:r>
        <w:drawing>
          <wp:inline xmlns:a="http://schemas.openxmlformats.org/drawingml/2006/main" xmlns:pic="http://schemas.openxmlformats.org/drawingml/2006/picture">
            <wp:extent cx="5328000" cy="4117091"/>
            <wp:docPr id="123" name="Picture 123" descr="图 12 阀门控制工况在 0.12 s 时的速度压力温度与相分数云图" title="图 12 阀门控制工况在 0.12 s 时的速度压力温度与相分数云图"/>
            <wp:cNvGraphicFramePr>
              <a:graphicFrameLocks noChangeAspect="1"/>
            </wp:cNvGraphicFramePr>
            <a:graphic>
              <a:graphicData uri="http://schemas.openxmlformats.org/drawingml/2006/picture">
                <pic:pic>
                  <pic:nvPicPr>
                    <pic:cNvPr id="0" name="valve-field-contours.png"/>
                    <pic:cNvPicPr/>
                  </pic:nvPicPr>
                  <pic:blipFill>
                    <a:blip r:embed="rId29"/>
                    <a:stretch>
                      <a:fillRect/>
                    </a:stretch>
                  </pic:blipFill>
                  <pic:spPr>
                    <a:xfrm>
                      <a:off x="0" y="0"/>
                      <a:ext cx="5328000" cy="4117091"/>
                    </a:xfrm>
                    <a:prstGeom prst="rect"/>
                  </pic:spPr>
                </pic:pic>
              </a:graphicData>
            </a:graphic>
          </wp:inline>
        </w:drawing>
      </w:r>
    </w:p>
    <w:p>
      <w:pPr>
        <w:pStyle w:val="ImageCaption"/>
        <w:keepNext w:val="0"/>
        <w:keepLines/>
        <w:ind w:firstLine="0"/>
        <w:jc w:val="center"/>
        <w:rPr>
          <w:lang w:eastAsia="zh-CN"/>
        </w:rPr>
      </w:pPr>
      <w:r>
        <w:rPr>
          <w:rFonts w:ascii="Times New Roman" w:hAnsi="Times New Roman" w:eastAsia="黑体"/>
          <w:sz w:val="21"/>
        </w:rPr>
        <w:t>图 12 阀门控制工况在 0.12 s 时的速度压力温度与相分数云图</w:t>
      </w:r>
    </w:p>
    <w:p>
      <w:pPr>
        <w:pStyle w:val="a0"/>
        <w:keepNext w:val="0"/>
        <w:keepLines/>
        <w:spacing w:line="360" w:lineRule="auto" w:before="0" w:after="0"/>
        <w:ind w:firstLineChars="200" w:firstLine="480"/>
        <w:jc w:val="both"/>
        <w:rPr>
          <w:lang w:eastAsia="zh-CN"/>
        </w:rPr>
      </w:pPr>
      <w:r>
        <w:rPr>
          <w:rFonts w:ascii="Times New Roman" w:hAnsi="Times New Roman" w:eastAsia="宋体"/>
          <w:sz w:val="24"/>
        </w:rPr>
        <w:t>该时刻管轴附近仍保持较高流速，域内最大速度约为 0.171 m/s，低于稳态算例约 0.199 m/s 的水平，说明恢复开度后流动仍处于调整过程。压力沿管长下降，温度和相分数在中心区域的传播更快，近壁区域保留较低值。四项场分布表明，阀门控制既影响水力状态，也通过流速变化影响后续标量输运。</w:t>
      </w:r>
    </w:p>
    <w:p w14:paraId="575BE61F" w14:textId="77777777" w:rsidR="00C240A3" w:rsidRDefault="00000000">
      <w:pPr>
        <w:pStyle w:val="1"/>
        <w:rPr>
          <w:lang w:eastAsia="zh-CN"/>
        </w:rPr>
      </w:pPr>
      <w:proofErr w:type="gramStart"/>
      <w:r>
        <w:rPr>
          <w:szCs w:val="28"/>
          <w:lang w:eastAsia="zh-CN"/>
        </w:rPr>
        <w:t xml:space="preserve">7 </w:t>
      </w:r>
      <w:r>
        <w:rPr>
          <w:szCs w:val="28"/>
          <w:lang w:eastAsia="zh-CN"/>
        </w:rPr>
        <w:t>计算</w:t>
      </w:r>
      <w:proofErr w:type="gramEnd"/>
      <w:r>
        <w:rPr>
          <w:szCs w:val="28"/>
          <w:lang w:eastAsia="zh-CN"/>
        </w:rPr>
        <w:t>耗时与数据交换延迟分析</w:t>
      </w:r>
    </w:p>
    <w:p w14:paraId="7B982526" w14:textId="77777777" w:rsidR="00C240A3" w:rsidRDefault="00000000">
      <w:pPr>
        <w:pStyle w:val="a0"/>
        <w:ind w:firstLineChars="200" w:firstLine="480"/>
        <w:jc w:val="both"/>
        <w:rPr>
          <w:lang w:eastAsia="zh-CN"/>
        </w:rPr>
      </w:pPr>
      <w:proofErr w:type="gramStart"/>
      <w:r>
        <w:rPr>
          <w:sz w:val="24"/>
          <w:lang w:eastAsia="zh-CN"/>
        </w:rPr>
        <w:t>第</w:t>
      </w:r>
      <w:r>
        <w:rPr>
          <w:sz w:val="24"/>
          <w:lang w:eastAsia="zh-CN"/>
        </w:rPr>
        <w:t xml:space="preserve"> 6 </w:t>
      </w:r>
      <w:r>
        <w:rPr>
          <w:sz w:val="24"/>
          <w:lang w:eastAsia="zh-CN"/>
        </w:rPr>
        <w:t>章</w:t>
      </w:r>
      <w:proofErr w:type="gramEnd"/>
      <w:r>
        <w:rPr>
          <w:sz w:val="24"/>
          <w:lang w:eastAsia="zh-CN"/>
        </w:rPr>
        <w:t>比较了不同交换频率下的总耗时，本章进一步分析时间消耗在哪些环节，以及边界数据从写出到接收使用需要多久。计算耗时用于评价整体效率，交换延迟用于评价数据更新的及时性；两者均按实际经过的时间统计。</w:t>
      </w:r>
    </w:p>
    <w:p w14:paraId="16D6269B" w14:textId="77777777" w:rsidR="00E62988" w:rsidRDefault="00000000">
      <w:pPr>
        <w:pStyle w:val="2"/>
        <w:rPr>
          <w:lang w:eastAsia="zh-CN"/>
        </w:rPr>
      </w:pPr>
      <w:proofErr w:type="gramStart"/>
      <w:r>
        <w:rPr>
          <w:sz w:val="26"/>
          <w:szCs w:val="26"/>
          <w:lang w:eastAsia="zh-CN"/>
        </w:rPr>
        <w:t xml:space="preserve">7.1 </w:t>
      </w:r>
      <w:r>
        <w:rPr>
          <w:sz w:val="26"/>
          <w:szCs w:val="26"/>
          <w:lang w:eastAsia="zh-CN"/>
        </w:rPr>
        <w:t>计算</w:t>
      </w:r>
      <w:proofErr w:type="gramEnd"/>
      <w:r>
        <w:rPr>
          <w:sz w:val="26"/>
          <w:szCs w:val="26"/>
          <w:lang w:eastAsia="zh-CN"/>
        </w:rPr>
        <w:t>耗时构成</w:t>
      </w:r>
    </w:p>
    <w:p w14:paraId="3093CF44" w14:textId="77777777" w:rsidR="00C240A3" w:rsidRDefault="00000000">
      <w:pPr>
        <w:pStyle w:val="FirstParagraph"/>
        <w:ind w:firstLineChars="200" w:firstLine="480"/>
        <w:jc w:val="both"/>
        <w:rPr>
          <w:lang w:eastAsia="zh-CN"/>
        </w:rPr>
      </w:pPr>
      <w:proofErr w:type="gramStart"/>
      <w:r>
        <w:rPr>
          <w:sz w:val="24"/>
          <w:lang w:eastAsia="zh-CN"/>
        </w:rPr>
        <w:t>以</w:t>
      </w:r>
      <w:r>
        <w:rPr>
          <w:sz w:val="24"/>
          <w:lang w:eastAsia="zh-CN"/>
        </w:rPr>
        <w:t xml:space="preserve"> 1 </w:t>
      </w:r>
      <w:proofErr w:type="spellStart"/>
      <w:r>
        <w:rPr>
          <w:sz w:val="24"/>
          <w:lang w:eastAsia="zh-CN"/>
        </w:rPr>
        <w:t>ms</w:t>
      </w:r>
      <w:proofErr w:type="spellEnd"/>
      <w:r>
        <w:rPr>
          <w:sz w:val="24"/>
          <w:lang w:eastAsia="zh-CN"/>
        </w:rPr>
        <w:t xml:space="preserve"> </w:t>
      </w:r>
      <w:proofErr w:type="gramEnd"/>
      <w:r>
        <w:rPr>
          <w:sz w:val="24"/>
          <w:lang w:eastAsia="zh-CN"/>
        </w:rPr>
        <w:t>窗口的阀门试验为例，完整运行</w:t>
      </w:r>
      <w:proofErr w:type="gramStart"/>
      <w:r>
        <w:rPr>
          <w:sz w:val="24"/>
          <w:lang w:eastAsia="zh-CN"/>
        </w:rPr>
        <w:t>耗时</w:t>
      </w:r>
      <w:r>
        <w:rPr>
          <w:sz w:val="24"/>
          <w:lang w:eastAsia="zh-CN"/>
        </w:rPr>
        <w:t xml:space="preserve"> 71.057 </w:t>
      </w:r>
      <w:proofErr w:type="gramEnd"/>
      <w:r>
        <w:rPr>
          <w:sz w:val="24"/>
          <w:lang w:eastAsia="zh-CN"/>
        </w:rPr>
        <w:t>s</w:t>
      </w:r>
      <w:r>
        <w:rPr>
          <w:sz w:val="24"/>
          <w:lang w:eastAsia="zh-CN"/>
        </w:rPr>
        <w:t>，包含启动、网格准备、求解和结果保存。一维计算循环</w:t>
      </w:r>
      <w:proofErr w:type="gramStart"/>
      <w:r>
        <w:rPr>
          <w:sz w:val="24"/>
          <w:lang w:eastAsia="zh-CN"/>
        </w:rPr>
        <w:t>耗时</w:t>
      </w:r>
      <w:r>
        <w:rPr>
          <w:sz w:val="24"/>
          <w:lang w:eastAsia="zh-CN"/>
        </w:rPr>
        <w:t xml:space="preserve"> 63.201 </w:t>
      </w:r>
      <w:proofErr w:type="gramEnd"/>
      <w:r>
        <w:rPr>
          <w:sz w:val="24"/>
          <w:lang w:eastAsia="zh-CN"/>
        </w:rPr>
        <w:t>s</w:t>
      </w:r>
      <w:r>
        <w:rPr>
          <w:sz w:val="24"/>
          <w:lang w:eastAsia="zh-CN"/>
        </w:rPr>
        <w:t>，其中压力</w:t>
      </w:r>
      <w:proofErr w:type="gramStart"/>
      <w:r>
        <w:rPr>
          <w:sz w:val="24"/>
          <w:lang w:eastAsia="zh-CN"/>
        </w:rPr>
        <w:t>读取</w:t>
      </w:r>
      <w:r>
        <w:rPr>
          <w:sz w:val="24"/>
          <w:lang w:eastAsia="zh-CN"/>
        </w:rPr>
        <w:t xml:space="preserve"> 0.0430 </w:t>
      </w:r>
      <w:proofErr w:type="gramEnd"/>
      <w:r>
        <w:rPr>
          <w:sz w:val="24"/>
          <w:lang w:eastAsia="zh-CN"/>
        </w:rPr>
        <w:t>s</w:t>
      </w:r>
      <w:r>
        <w:rPr>
          <w:sz w:val="24"/>
          <w:lang w:eastAsia="zh-CN"/>
        </w:rPr>
        <w:t>、模型与控制</w:t>
      </w:r>
      <w:proofErr w:type="gramStart"/>
      <w:r>
        <w:rPr>
          <w:sz w:val="24"/>
          <w:lang w:eastAsia="zh-CN"/>
        </w:rPr>
        <w:t>计算</w:t>
      </w:r>
      <w:r>
        <w:rPr>
          <w:sz w:val="24"/>
          <w:lang w:eastAsia="zh-CN"/>
        </w:rPr>
        <w:t xml:space="preserve"> 0.0467 </w:t>
      </w:r>
      <w:proofErr w:type="gramEnd"/>
      <w:r>
        <w:rPr>
          <w:sz w:val="24"/>
          <w:lang w:eastAsia="zh-CN"/>
        </w:rPr>
        <w:t>s</w:t>
      </w:r>
      <w:r>
        <w:rPr>
          <w:sz w:val="24"/>
          <w:lang w:eastAsia="zh-CN"/>
        </w:rPr>
        <w:t>、数据写出及时间</w:t>
      </w:r>
      <w:proofErr w:type="gramStart"/>
      <w:r>
        <w:rPr>
          <w:sz w:val="24"/>
          <w:lang w:eastAsia="zh-CN"/>
        </w:rPr>
        <w:t>记录</w:t>
      </w:r>
      <w:r>
        <w:rPr>
          <w:sz w:val="24"/>
          <w:lang w:eastAsia="zh-CN"/>
        </w:rPr>
        <w:t xml:space="preserve"> 0.2690 </w:t>
      </w:r>
      <w:proofErr w:type="gramEnd"/>
      <w:r>
        <w:rPr>
          <w:sz w:val="24"/>
          <w:lang w:eastAsia="zh-CN"/>
        </w:rPr>
        <w:t>s</w:t>
      </w:r>
      <w:r>
        <w:rPr>
          <w:sz w:val="24"/>
          <w:lang w:eastAsia="zh-CN"/>
        </w:rPr>
        <w:t>、耦合推进</w:t>
      </w:r>
      <w:proofErr w:type="gramStart"/>
      <w:r>
        <w:rPr>
          <w:sz w:val="24"/>
          <w:lang w:eastAsia="zh-CN"/>
        </w:rPr>
        <w:t>等待</w:t>
      </w:r>
      <w:r>
        <w:rPr>
          <w:sz w:val="24"/>
          <w:lang w:eastAsia="zh-CN"/>
        </w:rPr>
        <w:t xml:space="preserve"> 60.9473 </w:t>
      </w:r>
      <w:proofErr w:type="gramEnd"/>
      <w:r>
        <w:rPr>
          <w:sz w:val="24"/>
          <w:lang w:eastAsia="zh-CN"/>
        </w:rPr>
        <w:t>s</w:t>
      </w:r>
      <w:r>
        <w:rPr>
          <w:sz w:val="24"/>
          <w:lang w:eastAsia="zh-CN"/>
        </w:rPr>
        <w:t>，其余时间用于日志、回滚和退出。</w:t>
      </w:r>
    </w:p>
    <w:p w14:paraId="31833E11" w14:textId="77777777" w:rsidR="00C240A3" w:rsidRDefault="00000000">
      <w:pPr>
        <w:pStyle w:val="a0"/>
        <w:ind w:firstLineChars="200" w:firstLine="480"/>
        <w:jc w:val="both"/>
        <w:rPr>
          <w:lang w:eastAsia="zh-CN"/>
        </w:rPr>
      </w:pPr>
      <w:r>
        <w:rPr>
          <w:sz w:val="24"/>
          <w:lang w:eastAsia="zh-CN"/>
        </w:rPr>
        <w:t>耦合推进等待约占一维循环耗时的 96.4%，其中同时包含三维求解、隐式迭代和两侧同步。因此，三维求解工作量与耦合迭代次数是解释本工况整体计算效率的主要因素。</w:t>
      </w:r>
    </w:p>
    <w:p w14:paraId="12F0EE44" w14:textId="77777777" w:rsidR="00C240A3" w:rsidRDefault="00000000">
      <w:pPr>
        <w:pStyle w:val="a0"/>
        <w:ind w:firstLineChars="200" w:firstLine="480"/>
        <w:jc w:val="both"/>
        <w:rPr>
          <w:lang w:eastAsia="zh-CN"/>
        </w:rPr>
      </w:pPr>
      <w:r>
        <w:rPr>
          <w:sz w:val="24"/>
          <w:lang w:eastAsia="zh-CN"/>
        </w:rPr>
        <w:t>本次用 71.057 s 完成 0.12 s 的物理过程，实际耗时约为模拟物理时长的 592 倍。毫秒级控制事件按仿真时间轴执行，计算性能则由上述实际耗时评价。</w:t>
      </w:r>
    </w:p>
    <w:p w14:paraId="3FF1633F" w14:textId="77777777" w:rsidR="00E62988" w:rsidRDefault="00000000">
      <w:pPr>
        <w:pStyle w:val="2"/>
        <w:rPr>
          <w:lang w:eastAsia="zh-CN"/>
        </w:rPr>
      </w:pPr>
      <w:proofErr w:type="gramStart"/>
      <w:r>
        <w:rPr>
          <w:sz w:val="26"/>
          <w:szCs w:val="26"/>
          <w:lang w:eastAsia="zh-CN"/>
        </w:rPr>
        <w:t xml:space="preserve">7.2 </w:t>
      </w:r>
      <w:r>
        <w:rPr>
          <w:sz w:val="26"/>
          <w:szCs w:val="26"/>
          <w:lang w:eastAsia="zh-CN"/>
        </w:rPr>
        <w:t>双向</w:t>
      </w:r>
      <w:proofErr w:type="gramEnd"/>
      <w:r>
        <w:rPr>
          <w:sz w:val="26"/>
          <w:szCs w:val="26"/>
          <w:lang w:eastAsia="zh-CN"/>
        </w:rPr>
        <w:t>数据交换延迟</w:t>
      </w:r>
    </w:p>
    <w:p w14:paraId="2A7938BC" w14:textId="77777777" w:rsidR="00C240A3" w:rsidRDefault="00000000">
      <w:pPr>
        <w:pStyle w:val="a0"/>
        <w:ind w:firstLineChars="200" w:firstLine="480"/>
        <w:jc w:val="both"/>
        <w:rPr>
          <w:lang w:eastAsia="zh-CN"/>
        </w:rPr>
      </w:pPr>
      <w:r>
        <w:rPr>
          <w:sz w:val="24"/>
          <w:lang w:eastAsia="zh-CN"/>
        </w:rPr>
        <w:t>交换延迟从源数据写出计至接收侧首次可用，统计中包含初始化、试算、时间记录及进程调度的影响。</w:t>
      </w:r>
      <w:proofErr w:type="gramStart"/>
      <w:r>
        <w:rPr>
          <w:sz w:val="24"/>
          <w:lang w:eastAsia="zh-CN"/>
        </w:rPr>
        <w:t>表</w:t>
      </w:r>
      <w:r>
        <w:rPr>
          <w:sz w:val="24"/>
          <w:lang w:eastAsia="zh-CN"/>
        </w:rPr>
        <w:t xml:space="preserve"> 7 </w:t>
      </w:r>
      <w:r>
        <w:rPr>
          <w:sz w:val="24"/>
          <w:lang w:eastAsia="zh-CN"/>
        </w:rPr>
        <w:t>给出</w:t>
      </w:r>
      <w:r>
        <w:rPr>
          <w:sz w:val="24"/>
          <w:lang w:eastAsia="zh-CN"/>
        </w:rPr>
        <w:t xml:space="preserve"> 1 </w:t>
      </w:r>
      <w:proofErr w:type="spellStart"/>
      <w:r>
        <w:rPr>
          <w:sz w:val="24"/>
          <w:lang w:eastAsia="zh-CN"/>
        </w:rPr>
        <w:t>ms</w:t>
      </w:r>
      <w:proofErr w:type="spellEnd"/>
      <w:r>
        <w:rPr>
          <w:sz w:val="24"/>
          <w:lang w:eastAsia="zh-CN"/>
        </w:rPr>
        <w:t xml:space="preserve"> </w:t>
      </w:r>
      <w:proofErr w:type="gramEnd"/>
      <w:r>
        <w:rPr>
          <w:sz w:val="24"/>
          <w:lang w:eastAsia="zh-CN"/>
        </w:rPr>
        <w:t>窗口下的双向统计，延迟单位均为</w:t>
      </w:r>
      <w:r>
        <w:rPr>
          <w:sz w:val="24"/>
          <w:lang w:eastAsia="zh-CN"/>
        </w:rPr>
        <w:t xml:space="preserve"> </w:t>
      </w:r>
      <w:proofErr w:type="spellStart"/>
      <w:r>
        <w:rPr>
          <w:sz w:val="24"/>
          <w:lang w:eastAsia="zh-CN"/>
        </w:rPr>
        <w:t>ms</w:t>
      </w:r>
      <w:proofErr w:type="spellEnd"/>
      <w:r>
        <w:rPr>
          <w:sz w:val="24"/>
          <w:lang w:eastAsia="zh-CN"/>
        </w:rPr>
        <w:t>。中位数反映典型水平，</w:t>
      </w:r>
      <w:r>
        <w:rPr>
          <w:sz w:val="24"/>
          <w:lang w:eastAsia="zh-CN"/>
        </w:rPr>
        <w:t xml:space="preserve">95% </w:t>
      </w:r>
      <w:proofErr w:type="gramStart"/>
      <w:r>
        <w:rPr>
          <w:sz w:val="24"/>
          <w:lang w:eastAsia="zh-CN"/>
        </w:rPr>
        <w:t>和</w:t>
      </w:r>
      <w:r>
        <w:rPr>
          <w:sz w:val="24"/>
          <w:lang w:eastAsia="zh-CN"/>
        </w:rPr>
        <w:t xml:space="preserve"> 99% </w:t>
      </w:r>
      <w:proofErr w:type="gramEnd"/>
      <w:r>
        <w:rPr>
          <w:sz w:val="24"/>
          <w:lang w:eastAsia="zh-CN"/>
        </w:rPr>
        <w:t>分位数反映大多数样本的等待范围，最大值反映偶发长等待。</w:t>
      </w:r>
    </w:p>
    <w:p w14:paraId="07825DC4" w14:textId="77777777" w:rsidR="00C240A3" w:rsidRDefault="00000000">
      <w:pPr>
        <w:pStyle w:val="ac"/>
        <w:keepNext/>
        <w:keepLines/>
        <w:jc w:val="center"/>
      </w:pPr>
      <w:r>
        <w:rPr>
          <w:sz w:val="21"/>
          <w:szCs w:val="21"/>
        </w:rPr>
        <w:t>表</w:t>
      </w:r>
      <w:r>
        <w:rPr>
          <w:sz w:val="21"/>
          <w:szCs w:val="21"/>
        </w:rPr>
        <w:t xml:space="preserve"> 7 </w:t>
      </w:r>
      <w:proofErr w:type="spellStart"/>
      <w:r>
        <w:rPr>
          <w:sz w:val="21"/>
          <w:szCs w:val="21"/>
        </w:rPr>
        <w:t>双向端到端延迟统计</w:t>
      </w:r>
      <w:proofErr w:type="spellEnd"/>
    </w:p>
    <w:tbl>
      <w:tblPr>
        <w:tblStyle w:val="Table"/>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5" w:type="dxa"/>
          <w:left w:w="85" w:type="dxa"/>
          <w:bottom w:w="75" w:type="dxa"/>
          <w:right w:w="85" w:type="dxa"/>
        </w:tblCellMar>
        <w:tblLook w:val="0020" w:firstRow="1" w:lastRow="0" w:firstColumn="0" w:lastColumn="0" w:noHBand="0" w:noVBand="0"/>
      </w:tblPr>
      <w:tblGrid>
        <w:gridCol w:w="1814"/>
        <w:gridCol w:w="1020"/>
        <w:gridCol w:w="1644"/>
        <w:gridCol w:w="1644"/>
        <w:gridCol w:w="1644"/>
        <w:gridCol w:w="1644"/>
      </w:tblGrid>
      <w:tr w:rsidR="00C240A3" w14:paraId="446D2672" w14:textId="77777777" w:rsidTr="00C240A3">
        <w:trPr>
          <w:cnfStyle w:val="100000000000" w:firstRow="1" w:lastRow="0" w:firstColumn="0" w:lastColumn="0" w:oddVBand="0" w:evenVBand="0" w:oddHBand="0" w:evenHBand="0" w:firstRowFirstColumn="0" w:firstRowLastColumn="0" w:lastRowFirstColumn="0" w:lastRowLastColumn="0"/>
          <w:cantSplit/>
          <w:tblHeader/>
          <w:jc w:val="center"/>
        </w:trPr>
        <w:tc>
          <w:tcPr>
            <w:tcW w:w="1814" w:type="dxa"/>
            <w:tcBorders>
              <w:top w:val="single" w:sz="4" w:space="0" w:color="D9D9D9"/>
              <w:left w:val="single" w:sz="4" w:space="0" w:color="D9D9D9"/>
              <w:bottom w:val="single" w:sz="4" w:space="0" w:color="D9D9D9"/>
              <w:right w:val="single" w:sz="4" w:space="0" w:color="D9D9D9"/>
            </w:tcBorders>
            <w:shd w:val="clear" w:color="auto" w:fill="E7ECF0"/>
            <w:tcMar>
              <w:top w:w="90" w:type="dxa"/>
              <w:left w:w="90" w:type="dxa"/>
              <w:bottom w:w="90" w:type="dxa"/>
              <w:right w:w="90" w:type="dxa"/>
            </w:tcMar>
            <w:vAlign w:val="center"/>
          </w:tcPr>
          <w:p w14:paraId="2F53D709" w14:textId="77777777" w:rsidR="00C240A3" w:rsidRDefault="00000000">
            <w:pPr>
              <w:pStyle w:val="Compact"/>
              <w:keepNext/>
              <w:keepLines/>
              <w:spacing w:line="240" w:lineRule="auto"/>
              <w:jc w:val="center"/>
            </w:pPr>
            <w:r>
              <w:rPr>
                <w:b/>
                <w:sz w:val="20"/>
              </w:rPr>
              <w:t>方向</w:t>
            </w:r>
          </w:p>
        </w:tc>
        <w:tc>
          <w:tcPr>
            <w:tcW w:w="1020" w:type="dxa"/>
            <w:tcBorders>
              <w:top w:val="single" w:sz="4" w:space="0" w:color="D9D9D9"/>
              <w:left w:val="single" w:sz="4" w:space="0" w:color="D9D9D9"/>
              <w:bottom w:val="single" w:sz="4" w:space="0" w:color="D9D9D9"/>
              <w:right w:val="single" w:sz="4" w:space="0" w:color="D9D9D9"/>
            </w:tcBorders>
            <w:shd w:val="clear" w:color="auto" w:fill="E7ECF0"/>
            <w:tcMar>
              <w:top w:w="90" w:type="dxa"/>
              <w:left w:w="90" w:type="dxa"/>
              <w:bottom w:w="90" w:type="dxa"/>
              <w:right w:w="90" w:type="dxa"/>
            </w:tcMar>
            <w:vAlign w:val="center"/>
          </w:tcPr>
          <w:p w14:paraId="3E6D3BE7" w14:textId="77777777" w:rsidR="00C240A3" w:rsidRDefault="00000000">
            <w:pPr>
              <w:pStyle w:val="Compact"/>
              <w:keepNext/>
              <w:keepLines/>
              <w:spacing w:line="240" w:lineRule="auto"/>
              <w:jc w:val="center"/>
            </w:pPr>
            <w:r>
              <w:rPr>
                <w:b/>
                <w:sz w:val="20"/>
              </w:rPr>
              <w:t>样本数</w:t>
            </w:r>
          </w:p>
        </w:tc>
        <w:tc>
          <w:tcPr>
            <w:tcW w:w="1644" w:type="dxa"/>
            <w:tcBorders>
              <w:top w:val="single" w:sz="4" w:space="0" w:color="D9D9D9"/>
              <w:left w:val="single" w:sz="4" w:space="0" w:color="D9D9D9"/>
              <w:bottom w:val="single" w:sz="4" w:space="0" w:color="D9D9D9"/>
              <w:right w:val="single" w:sz="4" w:space="0" w:color="D9D9D9"/>
            </w:tcBorders>
            <w:shd w:val="clear" w:color="auto" w:fill="E7ECF0"/>
            <w:tcMar>
              <w:top w:w="90" w:type="dxa"/>
              <w:left w:w="90" w:type="dxa"/>
              <w:bottom w:w="90" w:type="dxa"/>
              <w:right w:w="90" w:type="dxa"/>
            </w:tcMar>
            <w:vAlign w:val="center"/>
          </w:tcPr>
          <w:p w14:paraId="7F9FD944" w14:textId="77777777" w:rsidR="00C240A3" w:rsidRDefault="00000000">
            <w:pPr>
              <w:pStyle w:val="Compact"/>
              <w:keepNext/>
              <w:keepLines/>
              <w:spacing w:line="240" w:lineRule="auto"/>
              <w:jc w:val="center"/>
            </w:pPr>
            <m:oMathPara>
              <m:oMath>
                <m:sSub>
                  <m:sSubPr>
                    <m:ctrlPr>
                      <w:rPr>
                        <w:rFonts w:ascii="Cambria Math" w:hAnsi="Cambria Math"/>
                      </w:rPr>
                    </m:ctrlPr>
                  </m:sSubPr>
                  <m:e>
                    <m:r>
                      <w:rPr>
                        <w:rFonts w:ascii="Cambria Math" w:hAnsi="Cambria Math"/>
                        <w:sz w:val="20"/>
                      </w:rPr>
                      <m:t>p</m:t>
                    </m:r>
                  </m:e>
                  <m:sub>
                    <m:r>
                      <m:rPr>
                        <m:sty m:val="p"/>
                      </m:rPr>
                      <w:rPr>
                        <w:rFonts w:ascii="Cambria Math" w:hAnsi="Cambria Math"/>
                        <w:sz w:val="20"/>
                        <w:i w:val="0"/>
                        <w:iCs w:val="0"/>
                      </w:rPr>
                      <m:t>50</m:t>
                    </m:r>
                  </m:sub>
                </m:sSub>
              </m:oMath>
            </m:oMathPara>
          </w:p>
        </w:tc>
        <w:tc>
          <w:tcPr>
            <w:tcW w:w="1644" w:type="dxa"/>
            <w:tcBorders>
              <w:top w:val="single" w:sz="4" w:space="0" w:color="D9D9D9"/>
              <w:left w:val="single" w:sz="4" w:space="0" w:color="D9D9D9"/>
              <w:bottom w:val="single" w:sz="4" w:space="0" w:color="D9D9D9"/>
              <w:right w:val="single" w:sz="4" w:space="0" w:color="D9D9D9"/>
            </w:tcBorders>
            <w:shd w:val="clear" w:color="auto" w:fill="E7ECF0"/>
            <w:tcMar>
              <w:top w:w="90" w:type="dxa"/>
              <w:left w:w="90" w:type="dxa"/>
              <w:bottom w:w="90" w:type="dxa"/>
              <w:right w:w="90" w:type="dxa"/>
            </w:tcMar>
            <w:vAlign w:val="center"/>
          </w:tcPr>
          <w:p w14:paraId="325F096E" w14:textId="77777777" w:rsidR="00C240A3" w:rsidRDefault="00000000">
            <w:pPr>
              <w:pStyle w:val="Compact"/>
              <w:keepNext/>
              <w:keepLines/>
              <w:spacing w:line="240" w:lineRule="auto"/>
              <w:jc w:val="center"/>
            </w:pPr>
            <m:oMathPara>
              <m:oMath>
                <m:sSub>
                  <m:sSubPr>
                    <m:ctrlPr>
                      <w:rPr>
                        <w:rFonts w:ascii="Cambria Math" w:hAnsi="Cambria Math"/>
                      </w:rPr>
                    </m:ctrlPr>
                  </m:sSubPr>
                  <m:e>
                    <m:r>
                      <w:rPr>
                        <w:rFonts w:ascii="Cambria Math" w:hAnsi="Cambria Math"/>
                        <w:sz w:val="20"/>
                      </w:rPr>
                      <m:t>p</m:t>
                    </m:r>
                  </m:e>
                  <m:sub>
                    <m:r>
                      <m:rPr>
                        <m:sty m:val="p"/>
                      </m:rPr>
                      <w:rPr>
                        <w:rFonts w:ascii="Cambria Math" w:hAnsi="Cambria Math"/>
                        <w:sz w:val="20"/>
                        <w:i w:val="0"/>
                        <w:iCs w:val="0"/>
                      </w:rPr>
                      <m:t>95</m:t>
                    </m:r>
                  </m:sub>
                </m:sSub>
              </m:oMath>
            </m:oMathPara>
          </w:p>
        </w:tc>
        <w:tc>
          <w:tcPr>
            <w:tcW w:w="1644" w:type="dxa"/>
            <w:tcBorders>
              <w:top w:val="single" w:sz="4" w:space="0" w:color="D9D9D9"/>
              <w:left w:val="single" w:sz="4" w:space="0" w:color="D9D9D9"/>
              <w:bottom w:val="single" w:sz="4" w:space="0" w:color="D9D9D9"/>
              <w:right w:val="single" w:sz="4" w:space="0" w:color="D9D9D9"/>
            </w:tcBorders>
            <w:shd w:val="clear" w:color="auto" w:fill="E7ECF0"/>
            <w:tcMar>
              <w:top w:w="90" w:type="dxa"/>
              <w:left w:w="90" w:type="dxa"/>
              <w:bottom w:w="90" w:type="dxa"/>
              <w:right w:w="90" w:type="dxa"/>
            </w:tcMar>
            <w:vAlign w:val="center"/>
          </w:tcPr>
          <w:p w14:paraId="02F98107" w14:textId="77777777" w:rsidR="00C240A3" w:rsidRDefault="00000000">
            <w:pPr>
              <w:pStyle w:val="Compact"/>
              <w:keepNext/>
              <w:keepLines/>
              <w:spacing w:line="240" w:lineRule="auto"/>
              <w:jc w:val="center"/>
            </w:pPr>
            <m:oMathPara>
              <m:oMath>
                <m:sSub>
                  <m:sSubPr>
                    <m:ctrlPr>
                      <w:rPr>
                        <w:rFonts w:ascii="Cambria Math" w:hAnsi="Cambria Math"/>
                      </w:rPr>
                    </m:ctrlPr>
                  </m:sSubPr>
                  <m:e>
                    <m:r>
                      <w:rPr>
                        <w:rFonts w:ascii="Cambria Math" w:hAnsi="Cambria Math"/>
                        <w:sz w:val="20"/>
                      </w:rPr>
                      <m:t>p</m:t>
                    </m:r>
                  </m:e>
                  <m:sub>
                    <m:r>
                      <m:rPr>
                        <m:sty m:val="p"/>
                      </m:rPr>
                      <w:rPr>
                        <w:rFonts w:ascii="Cambria Math" w:hAnsi="Cambria Math"/>
                        <w:sz w:val="20"/>
                        <w:i w:val="0"/>
                        <w:iCs w:val="0"/>
                      </w:rPr>
                      <m:t>99</m:t>
                    </m:r>
                  </m:sub>
                </m:sSub>
              </m:oMath>
            </m:oMathPara>
          </w:p>
        </w:tc>
        <w:tc>
          <w:tcPr>
            <w:tcW w:w="1644" w:type="dxa"/>
            <w:tcBorders>
              <w:top w:val="single" w:sz="4" w:space="0" w:color="D9D9D9"/>
              <w:left w:val="single" w:sz="4" w:space="0" w:color="D9D9D9"/>
              <w:bottom w:val="single" w:sz="4" w:space="0" w:color="D9D9D9"/>
              <w:right w:val="single" w:sz="4" w:space="0" w:color="D9D9D9"/>
            </w:tcBorders>
            <w:shd w:val="clear" w:color="auto" w:fill="E7ECF0"/>
            <w:tcMar>
              <w:top w:w="90" w:type="dxa"/>
              <w:left w:w="90" w:type="dxa"/>
              <w:bottom w:w="90" w:type="dxa"/>
              <w:right w:w="90" w:type="dxa"/>
            </w:tcMar>
            <w:vAlign w:val="center"/>
          </w:tcPr>
          <w:p w14:paraId="38D7A8A2" w14:textId="77777777" w:rsidR="00C240A3" w:rsidRDefault="00000000">
            <w:pPr>
              <w:pStyle w:val="Compact"/>
              <w:keepNext/>
              <w:keepLines/>
              <w:spacing w:line="240" w:lineRule="auto"/>
              <w:jc w:val="center"/>
            </w:pPr>
            <w:r>
              <w:rPr>
                <w:b/>
                <w:sz w:val="20"/>
              </w:rPr>
              <w:t>最大</w:t>
            </w:r>
          </w:p>
        </w:tc>
      </w:tr>
      <w:tr w:rsidR="00C240A3" w14:paraId="25FF4ECD" w14:textId="77777777" w:rsidTr="00C240A3">
        <w:trPr>
          <w:cantSplit/>
          <w:jc w:val="center"/>
        </w:trPr>
        <w:tc>
          <w:tcPr>
            <w:tcW w:w="181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2A68BADB" w14:textId="77777777" w:rsidR="00C240A3" w:rsidRDefault="00000000">
            <w:pPr>
              <w:pStyle w:val="Compact"/>
              <w:keepNext/>
              <w:keepLines/>
              <w:spacing w:line="240" w:lineRule="auto"/>
              <w:jc w:val="center"/>
            </w:pPr>
            <w:r>
              <w:rPr>
                <w:sz w:val="20"/>
              </w:rPr>
              <w:t>1D → 3D</w:t>
            </w:r>
          </w:p>
        </w:tc>
        <w:tc>
          <w:tcPr>
            <w:tcW w:w="102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0ED53C6D" w14:textId="77777777" w:rsidR="00C240A3" w:rsidRDefault="00000000">
            <w:pPr>
              <w:pStyle w:val="Compact"/>
              <w:keepNext/>
              <w:keepLines/>
              <w:spacing w:line="240" w:lineRule="auto"/>
              <w:jc w:val="center"/>
            </w:pPr>
            <w:r>
              <w:rPr>
                <w:sz w:val="20"/>
              </w:rPr>
              <w:t>313</w:t>
            </w:r>
          </w:p>
        </w:tc>
        <w:tc>
          <w:tcPr>
            <w:tcW w:w="164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257BE569" w14:textId="77777777" w:rsidR="00C240A3" w:rsidRDefault="00000000">
            <w:pPr>
              <w:pStyle w:val="Compact"/>
              <w:keepNext/>
              <w:keepLines/>
              <w:spacing w:line="240" w:lineRule="auto"/>
              <w:jc w:val="center"/>
            </w:pPr>
            <w:r>
              <w:rPr>
                <w:sz w:val="20"/>
              </w:rPr>
              <w:t>1.308</w:t>
            </w:r>
          </w:p>
        </w:tc>
        <w:tc>
          <w:tcPr>
            <w:tcW w:w="164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1D1CAF62" w14:textId="77777777" w:rsidR="00C240A3" w:rsidRDefault="00000000">
            <w:pPr>
              <w:pStyle w:val="Compact"/>
              <w:keepNext/>
              <w:keepLines/>
              <w:spacing w:line="240" w:lineRule="auto"/>
              <w:jc w:val="center"/>
            </w:pPr>
            <w:r>
              <w:rPr>
                <w:sz w:val="20"/>
              </w:rPr>
              <w:t>2.339</w:t>
            </w:r>
          </w:p>
        </w:tc>
        <w:tc>
          <w:tcPr>
            <w:tcW w:w="164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70810BF4" w14:textId="77777777" w:rsidR="00C240A3" w:rsidRDefault="00000000">
            <w:pPr>
              <w:pStyle w:val="Compact"/>
              <w:keepNext/>
              <w:keepLines/>
              <w:spacing w:line="240" w:lineRule="auto"/>
              <w:jc w:val="center"/>
            </w:pPr>
            <w:r>
              <w:rPr>
                <w:sz w:val="20"/>
              </w:rPr>
              <w:t>3.037</w:t>
            </w:r>
          </w:p>
        </w:tc>
        <w:tc>
          <w:tcPr>
            <w:tcW w:w="164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21B4892D" w14:textId="77777777" w:rsidR="00C240A3" w:rsidRDefault="00000000">
            <w:pPr>
              <w:pStyle w:val="Compact"/>
              <w:keepNext/>
              <w:keepLines/>
              <w:spacing w:line="240" w:lineRule="auto"/>
              <w:jc w:val="center"/>
            </w:pPr>
            <w:r>
              <w:rPr>
                <w:sz w:val="20"/>
              </w:rPr>
              <w:t>4.183</w:t>
            </w:r>
          </w:p>
        </w:tc>
      </w:tr>
      <w:tr w:rsidR="00C240A3" w14:paraId="41E2F11C" w14:textId="77777777" w:rsidTr="00C240A3">
        <w:trPr>
          <w:cantSplit/>
          <w:jc w:val="center"/>
        </w:trPr>
        <w:tc>
          <w:tcPr>
            <w:tcW w:w="181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4E7EE4F0" w14:textId="77777777" w:rsidR="00C240A3" w:rsidRDefault="00000000">
            <w:pPr>
              <w:pStyle w:val="Compact"/>
              <w:keepLines/>
              <w:spacing w:line="240" w:lineRule="auto"/>
              <w:jc w:val="center"/>
            </w:pPr>
            <w:r>
              <w:rPr>
                <w:sz w:val="20"/>
              </w:rPr>
              <w:t>3D → 1D</w:t>
            </w:r>
          </w:p>
        </w:tc>
        <w:tc>
          <w:tcPr>
            <w:tcW w:w="102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7521BC8D" w14:textId="77777777" w:rsidR="00C240A3" w:rsidRDefault="00000000">
            <w:pPr>
              <w:pStyle w:val="Compact"/>
              <w:keepLines/>
              <w:spacing w:line="240" w:lineRule="auto"/>
              <w:jc w:val="center"/>
            </w:pPr>
            <w:r>
              <w:rPr>
                <w:sz w:val="20"/>
              </w:rPr>
              <w:t>313</w:t>
            </w:r>
          </w:p>
        </w:tc>
        <w:tc>
          <w:tcPr>
            <w:tcW w:w="164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2A4B669C" w14:textId="77777777" w:rsidR="00C240A3" w:rsidRDefault="00000000">
            <w:pPr>
              <w:pStyle w:val="Compact"/>
              <w:keepLines/>
              <w:spacing w:line="240" w:lineRule="auto"/>
              <w:jc w:val="center"/>
            </w:pPr>
            <w:r>
              <w:rPr>
                <w:sz w:val="20"/>
              </w:rPr>
              <w:t>1.197</w:t>
            </w:r>
          </w:p>
        </w:tc>
        <w:tc>
          <w:tcPr>
            <w:tcW w:w="164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29AC2C0A" w14:textId="77777777" w:rsidR="00C240A3" w:rsidRDefault="00000000">
            <w:pPr>
              <w:pStyle w:val="Compact"/>
              <w:keepLines/>
              <w:spacing w:line="240" w:lineRule="auto"/>
              <w:jc w:val="center"/>
            </w:pPr>
            <w:r>
              <w:rPr>
                <w:sz w:val="20"/>
              </w:rPr>
              <w:t>20.986</w:t>
            </w:r>
          </w:p>
        </w:tc>
        <w:tc>
          <w:tcPr>
            <w:tcW w:w="164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4D224C68" w14:textId="77777777" w:rsidR="00C240A3" w:rsidRDefault="00000000">
            <w:pPr>
              <w:pStyle w:val="Compact"/>
              <w:keepLines/>
              <w:spacing w:line="240" w:lineRule="auto"/>
              <w:jc w:val="center"/>
            </w:pPr>
            <w:r>
              <w:rPr>
                <w:sz w:val="20"/>
              </w:rPr>
              <w:t>23.190</w:t>
            </w:r>
          </w:p>
        </w:tc>
        <w:tc>
          <w:tcPr>
            <w:tcW w:w="164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37DA0447" w14:textId="77777777" w:rsidR="00C240A3" w:rsidRDefault="00000000">
            <w:pPr>
              <w:pStyle w:val="Compact"/>
              <w:keepLines/>
              <w:spacing w:line="240" w:lineRule="auto"/>
              <w:jc w:val="center"/>
            </w:pPr>
            <w:r>
              <w:rPr>
                <w:sz w:val="20"/>
              </w:rPr>
              <w:t>298.610</w:t>
            </w:r>
          </w:p>
        </w:tc>
      </w:tr>
    </w:tbl>
    <w:p w14:paraId="3A48866E" w14:textId="77777777" w:rsidR="00C240A3" w:rsidRDefault="00000000">
      <w:pPr>
        <w:pStyle w:val="a0"/>
        <w:ind w:firstLineChars="200" w:firstLine="480"/>
        <w:jc w:val="both"/>
        <w:rPr>
          <w:lang w:eastAsia="zh-CN"/>
        </w:rPr>
      </w:pPr>
      <w:proofErr w:type="gramStart"/>
      <w:r>
        <w:rPr>
          <w:sz w:val="24"/>
          <w:lang w:eastAsia="zh-CN"/>
        </w:rPr>
        <w:t xml:space="preserve">1 </w:t>
      </w:r>
      <w:proofErr w:type="spellStart"/>
      <w:r>
        <w:rPr>
          <w:sz w:val="24"/>
          <w:lang w:eastAsia="zh-CN"/>
        </w:rPr>
        <w:t>ms</w:t>
      </w:r>
      <w:proofErr w:type="spellEnd"/>
      <w:r>
        <w:rPr>
          <w:sz w:val="24"/>
          <w:lang w:eastAsia="zh-CN"/>
        </w:rPr>
        <w:t xml:space="preserve"> </w:t>
      </w:r>
      <w:proofErr w:type="gramEnd"/>
      <w:r>
        <w:rPr>
          <w:sz w:val="24"/>
          <w:lang w:eastAsia="zh-CN"/>
        </w:rPr>
        <w:t>窗口下，正向和反向各</w:t>
      </w:r>
      <w:proofErr w:type="gramStart"/>
      <w:r>
        <w:rPr>
          <w:sz w:val="24"/>
          <w:lang w:eastAsia="zh-CN"/>
        </w:rPr>
        <w:t>统计</w:t>
      </w:r>
      <w:r>
        <w:rPr>
          <w:sz w:val="24"/>
          <w:lang w:eastAsia="zh-CN"/>
        </w:rPr>
        <w:t xml:space="preserve"> 313 </w:t>
      </w:r>
      <w:proofErr w:type="gramEnd"/>
      <w:r>
        <w:rPr>
          <w:sz w:val="24"/>
          <w:lang w:eastAsia="zh-CN"/>
        </w:rPr>
        <w:t>个样本。正向中位数</w:t>
      </w:r>
      <w:proofErr w:type="gramStart"/>
      <w:r>
        <w:rPr>
          <w:sz w:val="24"/>
          <w:lang w:eastAsia="zh-CN"/>
        </w:rPr>
        <w:t>为</w:t>
      </w:r>
      <w:r>
        <w:rPr>
          <w:sz w:val="24"/>
          <w:lang w:eastAsia="zh-CN"/>
        </w:rPr>
        <w:t xml:space="preserve"> 1.308 </w:t>
      </w:r>
      <w:proofErr w:type="spellStart"/>
      <w:proofErr w:type="gramEnd"/>
      <w:r>
        <w:rPr>
          <w:sz w:val="24"/>
          <w:lang w:eastAsia="zh-CN"/>
        </w:rPr>
        <w:t>ms</w:t>
      </w:r>
      <w:proofErr w:type="spellEnd"/>
      <w:r>
        <w:rPr>
          <w:sz w:val="24"/>
          <w:lang w:eastAsia="zh-CN"/>
        </w:rPr>
        <w:t>、</w:t>
      </w:r>
      <w:proofErr w:type="gramStart"/>
      <w:r>
        <w:rPr>
          <w:sz w:val="24"/>
          <w:lang w:eastAsia="zh-CN"/>
        </w:rPr>
        <w:t xml:space="preserve">95% </w:t>
      </w:r>
      <w:r>
        <w:rPr>
          <w:sz w:val="24"/>
          <w:lang w:eastAsia="zh-CN"/>
        </w:rPr>
        <w:t>分</w:t>
      </w:r>
      <w:proofErr w:type="gramEnd"/>
      <w:r>
        <w:rPr>
          <w:sz w:val="24"/>
          <w:lang w:eastAsia="zh-CN"/>
        </w:rPr>
        <w:t>位数</w:t>
      </w:r>
      <w:proofErr w:type="gramStart"/>
      <w:r>
        <w:rPr>
          <w:sz w:val="24"/>
          <w:lang w:eastAsia="zh-CN"/>
        </w:rPr>
        <w:t>为</w:t>
      </w:r>
      <w:r>
        <w:rPr>
          <w:sz w:val="24"/>
          <w:lang w:eastAsia="zh-CN"/>
        </w:rPr>
        <w:t xml:space="preserve"> 2.339 </w:t>
      </w:r>
      <w:proofErr w:type="spellStart"/>
      <w:proofErr w:type="gramEnd"/>
      <w:r>
        <w:rPr>
          <w:sz w:val="24"/>
          <w:lang w:eastAsia="zh-CN"/>
        </w:rPr>
        <w:t>ms</w:t>
      </w:r>
      <w:proofErr w:type="spellEnd"/>
      <w:r>
        <w:rPr>
          <w:sz w:val="24"/>
          <w:lang w:eastAsia="zh-CN"/>
        </w:rPr>
        <w:t>；反向分别</w:t>
      </w:r>
      <w:proofErr w:type="gramStart"/>
      <w:r>
        <w:rPr>
          <w:sz w:val="24"/>
          <w:lang w:eastAsia="zh-CN"/>
        </w:rPr>
        <w:t>为</w:t>
      </w:r>
      <w:r>
        <w:rPr>
          <w:sz w:val="24"/>
          <w:lang w:eastAsia="zh-CN"/>
        </w:rPr>
        <w:t xml:space="preserve"> 1.197 </w:t>
      </w:r>
      <w:proofErr w:type="spellStart"/>
      <w:proofErr w:type="gramEnd"/>
      <w:r>
        <w:rPr>
          <w:sz w:val="24"/>
          <w:lang w:eastAsia="zh-CN"/>
        </w:rPr>
        <w:t>ms</w:t>
      </w:r>
      <w:proofErr w:type="spellEnd"/>
      <w:r>
        <w:rPr>
          <w:sz w:val="24"/>
          <w:lang w:eastAsia="zh-CN"/>
        </w:rPr>
        <w:t xml:space="preserve"> </w:t>
      </w:r>
      <w:proofErr w:type="gramStart"/>
      <w:r>
        <w:rPr>
          <w:sz w:val="24"/>
          <w:lang w:eastAsia="zh-CN"/>
        </w:rPr>
        <w:t>和</w:t>
      </w:r>
      <w:r>
        <w:rPr>
          <w:sz w:val="24"/>
          <w:lang w:eastAsia="zh-CN"/>
        </w:rPr>
        <w:t xml:space="preserve"> 20.986 </w:t>
      </w:r>
      <w:proofErr w:type="spellStart"/>
      <w:r>
        <w:rPr>
          <w:sz w:val="24"/>
          <w:lang w:eastAsia="zh-CN"/>
        </w:rPr>
        <w:t>ms</w:t>
      </w:r>
      <w:proofErr w:type="spellEnd"/>
      <w:proofErr w:type="gramEnd"/>
      <w:r>
        <w:rPr>
          <w:sz w:val="24"/>
          <w:lang w:eastAsia="zh-CN"/>
        </w:rPr>
        <w:t>，最大值</w:t>
      </w:r>
      <w:proofErr w:type="gramStart"/>
      <w:r>
        <w:rPr>
          <w:sz w:val="24"/>
          <w:lang w:eastAsia="zh-CN"/>
        </w:rPr>
        <w:t>达到</w:t>
      </w:r>
      <w:r>
        <w:rPr>
          <w:sz w:val="24"/>
          <w:lang w:eastAsia="zh-CN"/>
        </w:rPr>
        <w:t xml:space="preserve"> 298.610 </w:t>
      </w:r>
      <w:proofErr w:type="spellStart"/>
      <w:proofErr w:type="gramEnd"/>
      <w:r>
        <w:rPr>
          <w:sz w:val="24"/>
          <w:lang w:eastAsia="zh-CN"/>
        </w:rPr>
        <w:t>ms</w:t>
      </w:r>
      <w:proofErr w:type="spellEnd"/>
      <w:r>
        <w:rPr>
          <w:sz w:val="24"/>
          <w:lang w:eastAsia="zh-CN"/>
        </w:rPr>
        <w:t>。两方向的典型延迟接近，反向却存在更长的尾部等待，说明压力反馈的及时性还受到对端求解与同步状态的影响。</w:t>
      </w:r>
    </w:p>
    <w:p w14:paraId="0B59F9D7" w14:textId="77777777" w:rsidR="00C240A3" w:rsidRDefault="00000000">
      <w:pPr>
        <w:pStyle w:val="a0"/>
        <w:ind w:firstLineChars="200" w:firstLine="480"/>
        <w:jc w:val="both"/>
        <w:rPr>
          <w:lang w:eastAsia="zh-CN"/>
        </w:rPr>
      </w:pPr>
      <w:r>
        <w:rPr>
          <w:sz w:val="24"/>
          <w:lang w:eastAsia="zh-CN"/>
        </w:rPr>
        <w:t>五档频率试验的正向 95% 分位数为 2.218～3.668 ms，反向为 12.009～23.986 ms，最大延迟为 337.015 ms。这些数据反映完整计算中的端到端交换行为。通信框架在不含 CFD 求解条件下的独立测量见第 11.6 节。</w:t>
      </w:r>
    </w:p>
    <w:p w14:paraId="15D25259" w14:textId="77777777" w:rsidR="00C240A3" w:rsidRDefault="00000000">
      <w:pPr>
        <w:pStyle w:val="1"/>
        <w:rPr>
          <w:lang w:eastAsia="zh-CN"/>
        </w:rPr>
      </w:pPr>
      <w:proofErr w:type="gramStart"/>
      <w:r>
        <w:rPr>
          <w:szCs w:val="28"/>
          <w:lang w:eastAsia="zh-CN"/>
        </w:rPr>
        <w:t xml:space="preserve">8 </w:t>
      </w:r>
      <w:r>
        <w:rPr>
          <w:szCs w:val="28"/>
          <w:lang w:eastAsia="zh-CN"/>
        </w:rPr>
        <w:t>试验</w:t>
      </w:r>
      <w:proofErr w:type="gramEnd"/>
      <w:r>
        <w:rPr>
          <w:szCs w:val="28"/>
          <w:lang w:eastAsia="zh-CN"/>
        </w:rPr>
        <w:t>条件与结论适用范围</w:t>
      </w:r>
    </w:p>
    <w:p w14:paraId="40ADDE5F" w14:textId="77777777" w:rsidR="00C240A3" w:rsidRDefault="00000000">
      <w:pPr>
        <w:pStyle w:val="a0"/>
        <w:ind w:firstLineChars="200" w:firstLine="480"/>
        <w:jc w:val="both"/>
        <w:rPr>
          <w:lang w:eastAsia="zh-CN"/>
        </w:rPr>
      </w:pPr>
      <w:r>
        <w:rPr>
          <w:sz w:val="24"/>
          <w:lang w:eastAsia="zh-CN"/>
        </w:rPr>
        <w:t>本报告的精度结论取决于所采用的物理模型、边界条件及离散设置，耗时和交换延迟还受到硬件与系统负载影响。本章集中说明这些条件，以明确前述结果可用于评价的范围。</w:t>
      </w:r>
    </w:p>
    <w:p w14:paraId="6938CBA2" w14:textId="77777777" w:rsidR="00E62988" w:rsidRDefault="00000000">
      <w:pPr>
        <w:pStyle w:val="2"/>
        <w:rPr>
          <w:lang w:eastAsia="zh-CN"/>
        </w:rPr>
      </w:pPr>
      <w:proofErr w:type="gramStart"/>
      <w:r>
        <w:rPr>
          <w:sz w:val="26"/>
          <w:szCs w:val="26"/>
          <w:lang w:eastAsia="zh-CN"/>
        </w:rPr>
        <w:t xml:space="preserve">8.1 </w:t>
      </w:r>
      <w:r>
        <w:rPr>
          <w:sz w:val="26"/>
          <w:szCs w:val="26"/>
          <w:lang w:eastAsia="zh-CN"/>
        </w:rPr>
        <w:t>软件</w:t>
      </w:r>
      <w:proofErr w:type="gramEnd"/>
      <w:r>
        <w:rPr>
          <w:sz w:val="26"/>
          <w:szCs w:val="26"/>
          <w:lang w:eastAsia="zh-CN"/>
        </w:rPr>
        <w:t>环境与执行方式</w:t>
      </w:r>
    </w:p>
    <w:p w14:paraId="42E8FFFC" w14:textId="77777777" w:rsidR="00C240A3" w:rsidRDefault="00000000">
      <w:pPr>
        <w:pStyle w:val="FirstParagraph"/>
        <w:ind w:firstLineChars="200" w:firstLine="480"/>
        <w:jc w:val="both"/>
        <w:rPr>
          <w:lang w:eastAsia="zh-CN"/>
        </w:rPr>
      </w:pPr>
      <w:r>
        <w:rPr>
          <w:sz w:val="24"/>
          <w:lang w:eastAsia="zh-CN"/>
        </w:rPr>
        <w:t>试验采用</w:t>
      </w:r>
      <w:r>
        <w:rPr>
          <w:sz w:val="24"/>
          <w:lang w:eastAsia="zh-CN"/>
        </w:rPr>
        <w:t xml:space="preserve"> </w:t>
      </w:r>
      <w:proofErr w:type="spellStart"/>
      <w:r>
        <w:rPr>
          <w:sz w:val="24"/>
          <w:lang w:eastAsia="zh-CN"/>
        </w:rPr>
        <w:t>OpenFOAM</w:t>
      </w:r>
      <w:proofErr w:type="spellEnd"/>
      <w:r>
        <w:rPr>
          <w:sz w:val="24"/>
          <w:lang w:eastAsia="zh-CN"/>
        </w:rPr>
        <w:t xml:space="preserve"> v2512</w:t>
      </w:r>
      <w:r>
        <w:rPr>
          <w:sz w:val="24"/>
          <w:lang w:eastAsia="zh-CN"/>
        </w:rPr>
        <w:t>、</w:t>
      </w:r>
      <w:proofErr w:type="spellStart"/>
      <w:r>
        <w:rPr>
          <w:sz w:val="24"/>
          <w:lang w:eastAsia="zh-CN"/>
        </w:rPr>
        <w:t>preCICE</w:t>
      </w:r>
      <w:proofErr w:type="spellEnd"/>
      <w:r>
        <w:rPr>
          <w:sz w:val="24"/>
          <w:lang w:eastAsia="zh-CN"/>
        </w:rPr>
        <w:t xml:space="preserve"> 3.4.1</w:t>
      </w:r>
      <w:r>
        <w:rPr>
          <w:sz w:val="24"/>
          <w:lang w:eastAsia="zh-CN"/>
        </w:rPr>
        <w:t>、</w:t>
      </w:r>
      <w:r>
        <w:rPr>
          <w:sz w:val="24"/>
          <w:lang w:eastAsia="zh-CN"/>
        </w:rPr>
        <w:t>Python 3.12.</w:t>
      </w:r>
      <w:proofErr w:type="gramStart"/>
      <w:r>
        <w:rPr>
          <w:sz w:val="24"/>
          <w:lang w:eastAsia="zh-CN"/>
        </w:rPr>
        <w:t xml:space="preserve">3 </w:t>
      </w:r>
      <w:r>
        <w:rPr>
          <w:sz w:val="24"/>
          <w:lang w:eastAsia="zh-CN"/>
        </w:rPr>
        <w:t>和</w:t>
      </w:r>
      <w:r>
        <w:rPr>
          <w:sz w:val="24"/>
          <w:lang w:eastAsia="zh-CN"/>
        </w:rPr>
        <w:t xml:space="preserve"> </w:t>
      </w:r>
      <w:proofErr w:type="gramEnd"/>
      <w:r>
        <w:rPr>
          <w:sz w:val="24"/>
          <w:lang w:eastAsia="zh-CN"/>
        </w:rPr>
        <w:t>GCC 13.3.0</w:t>
      </w:r>
      <w:r>
        <w:rPr>
          <w:sz w:val="24"/>
          <w:lang w:eastAsia="zh-CN"/>
        </w:rPr>
        <w:t>。软件及依赖在固定容器环境中运行。容器</w:t>
      </w:r>
      <w:proofErr w:type="gramStart"/>
      <w:r>
        <w:rPr>
          <w:sz w:val="24"/>
          <w:lang w:eastAsia="zh-CN"/>
        </w:rPr>
        <w:t>可见</w:t>
      </w:r>
      <w:r>
        <w:rPr>
          <w:sz w:val="24"/>
          <w:lang w:eastAsia="zh-CN"/>
        </w:rPr>
        <w:t xml:space="preserve"> 20 </w:t>
      </w:r>
      <w:proofErr w:type="gramEnd"/>
      <w:r>
        <w:rPr>
          <w:sz w:val="24"/>
          <w:lang w:eastAsia="zh-CN"/>
        </w:rPr>
        <w:t>个逻辑</w:t>
      </w:r>
      <w:r>
        <w:rPr>
          <w:sz w:val="24"/>
          <w:lang w:eastAsia="zh-CN"/>
        </w:rPr>
        <w:t xml:space="preserve"> CPU</w:t>
      </w:r>
      <w:r>
        <w:rPr>
          <w:sz w:val="24"/>
          <w:lang w:eastAsia="zh-CN"/>
        </w:rPr>
        <w:t>，三维求解器采用单进程计算，一维模型与其作为两个耦合参与者协同执行。</w:t>
      </w:r>
    </w:p>
    <w:p w14:paraId="7FB1433B" w14:textId="77777777" w:rsidR="00C240A3" w:rsidRDefault="00000000">
      <w:pPr>
        <w:pStyle w:val="a0"/>
        <w:ind w:firstLineChars="200" w:firstLine="480"/>
        <w:jc w:val="both"/>
        <w:rPr>
          <w:lang w:eastAsia="zh-CN"/>
        </w:rPr>
      </w:pPr>
      <w:r>
        <w:rPr>
          <w:sz w:val="24"/>
          <w:lang w:eastAsia="zh-CN"/>
        </w:rPr>
        <w:t>报告中的耗时和延迟均为本机环境下的实测结果。相同配置的重复运行也会因主机负载和调度发生变化，因此性能比较结合重复试验的范围进行分析。</w:t>
      </w:r>
    </w:p>
    <w:p w14:paraId="4E6D22B9" w14:textId="77777777" w:rsidR="00E62988" w:rsidRDefault="00000000">
      <w:pPr>
        <w:pStyle w:val="2"/>
        <w:rPr>
          <w:lang w:eastAsia="zh-CN"/>
        </w:rPr>
      </w:pPr>
      <w:proofErr w:type="gramStart"/>
      <w:r>
        <w:rPr>
          <w:sz w:val="26"/>
          <w:szCs w:val="26"/>
          <w:lang w:eastAsia="zh-CN"/>
        </w:rPr>
        <w:lastRenderedPageBreak/>
        <w:t xml:space="preserve">8.2 </w:t>
      </w:r>
      <w:r>
        <w:rPr>
          <w:sz w:val="26"/>
          <w:szCs w:val="26"/>
          <w:lang w:eastAsia="zh-CN"/>
        </w:rPr>
        <w:t>物理</w:t>
      </w:r>
      <w:proofErr w:type="gramEnd"/>
      <w:r>
        <w:rPr>
          <w:sz w:val="26"/>
          <w:szCs w:val="26"/>
          <w:lang w:eastAsia="zh-CN"/>
        </w:rPr>
        <w:t>模型与验证范围</w:t>
      </w:r>
    </w:p>
    <w:p w14:paraId="4BD9E973" w14:textId="77777777" w:rsidR="00C240A3" w:rsidRDefault="00000000">
      <w:pPr>
        <w:pStyle w:val="a0"/>
        <w:ind w:firstLineChars="200" w:firstLine="480"/>
        <w:jc w:val="both"/>
        <w:rPr>
          <w:lang w:eastAsia="zh-CN"/>
        </w:rPr>
      </w:pPr>
      <w:r>
        <w:rPr>
          <w:sz w:val="24"/>
          <w:lang w:eastAsia="zh-CN"/>
        </w:rPr>
        <w:t>两个解析算例分别验证稳态圆管水力和温度、相分数的无源项输运，控制试验验证同一对一维与三维模型的双向反馈及事件时序。模型采用刚性管壁、不可压缩层流、等物性与同速假设；温度和相分数作为被动标量，适用范围不包含物性随状态变化、相间滑移或相变。</w:t>
      </w:r>
    </w:p>
    <w:p w14:paraId="01DDBD3E" w14:textId="77777777" w:rsidR="00E62988" w:rsidRDefault="00000000">
      <w:pPr>
        <w:pStyle w:val="a0"/>
        <w:ind w:firstLineChars="200" w:firstLine="480"/>
        <w:jc w:val="both"/>
        <w:rPr>
          <w:lang w:eastAsia="zh-CN"/>
        </w:rPr>
      </w:pPr>
      <w:r>
        <w:rPr>
          <w:sz w:val="24"/>
          <w:lang w:eastAsia="zh-CN"/>
        </w:rPr>
        <w:t>三维管段长径比为 2，入口指定充分发展剖面，瞬态压力同时受到入口剖面及短管端部条件的影响。运行试验覆盖 2 s 物理时间和 20 次阀门动作，并通过故障注入检查受控退出及从相同初始条件重新运行的可重复性。</w:t>
      </w:r>
    </w:p>
    <w:p w14:paraId="32B1AC8C" w14:textId="77777777" w:rsidR="00C240A3" w:rsidRDefault="00000000">
      <w:pPr>
        <w:pStyle w:val="1"/>
        <w:rPr>
          <w:lang w:eastAsia="zh-CN"/>
        </w:rPr>
      </w:pPr>
      <w:proofErr w:type="gramStart"/>
      <w:r>
        <w:rPr>
          <w:szCs w:val="28"/>
          <w:lang w:eastAsia="zh-CN"/>
        </w:rPr>
        <w:t xml:space="preserve">9 </w:t>
      </w:r>
      <w:r>
        <w:rPr>
          <w:szCs w:val="28"/>
          <w:lang w:eastAsia="zh-CN"/>
        </w:rPr>
        <w:t>运行</w:t>
      </w:r>
      <w:proofErr w:type="gramEnd"/>
      <w:r>
        <w:rPr>
          <w:szCs w:val="28"/>
          <w:lang w:eastAsia="zh-CN"/>
        </w:rPr>
        <w:t>完整性与接口守恒</w:t>
      </w:r>
    </w:p>
    <w:p w14:paraId="6535331A" w14:textId="77777777" w:rsidR="00C240A3" w:rsidRDefault="00000000">
      <w:pPr>
        <w:pStyle w:val="a0"/>
        <w:ind w:firstLineChars="200" w:firstLine="480"/>
        <w:jc w:val="both"/>
        <w:rPr>
          <w:lang w:eastAsia="zh-CN"/>
        </w:rPr>
      </w:pPr>
      <w:r>
        <w:rPr>
          <w:sz w:val="24"/>
          <w:lang w:eastAsia="zh-CN"/>
        </w:rPr>
        <w:t>运行完整性是解释误差结果的前提，接口守恒则用于检查两侧交换是否产生额外的收支偏差。本章先核查终止时间、窗口收敛和控制事件，再分析阀门工况下的质量、标量与能量交换。</w:t>
      </w:r>
    </w:p>
    <w:p w14:paraId="44F65EC9" w14:textId="77777777" w:rsidR="00C240A3" w:rsidRDefault="00000000">
      <w:pPr>
        <w:pStyle w:val="2"/>
        <w:rPr>
          <w:lang w:eastAsia="zh-CN"/>
        </w:rPr>
      </w:pPr>
      <w:proofErr w:type="gramStart"/>
      <w:r>
        <w:rPr>
          <w:sz w:val="26"/>
          <w:szCs w:val="26"/>
          <w:lang w:eastAsia="zh-CN"/>
        </w:rPr>
        <w:t xml:space="preserve">9.1 </w:t>
      </w:r>
      <w:r>
        <w:rPr>
          <w:sz w:val="26"/>
          <w:szCs w:val="26"/>
          <w:lang w:eastAsia="zh-CN"/>
        </w:rPr>
        <w:t>运行</w:t>
      </w:r>
      <w:proofErr w:type="gramEnd"/>
      <w:r>
        <w:rPr>
          <w:sz w:val="26"/>
          <w:szCs w:val="26"/>
          <w:lang w:eastAsia="zh-CN"/>
        </w:rPr>
        <w:t>完整性与控制时序</w:t>
      </w:r>
    </w:p>
    <w:p w14:paraId="3A9F25E7" w14:textId="77777777" w:rsidR="00C240A3" w:rsidRDefault="00000000">
      <w:pPr>
        <w:pStyle w:val="a0"/>
        <w:ind w:firstLineChars="200" w:firstLine="480"/>
        <w:jc w:val="both"/>
        <w:rPr>
          <w:lang w:eastAsia="zh-CN"/>
        </w:rPr>
      </w:pPr>
      <w:r>
        <w:rPr>
          <w:sz w:val="24"/>
          <w:lang w:eastAsia="zh-CN"/>
        </w:rPr>
        <w:t>完整性检查先确认求解是否到达规定终止时间、窗口是否收敛、控制事件是否按序执行。只有这些条件满足，后续的场误差和性能统计才具有可比意义。</w:t>
      </w:r>
    </w:p>
    <w:p w14:paraId="067DE371" w14:textId="77777777" w:rsidR="00C240A3" w:rsidRDefault="00000000">
      <w:pPr>
        <w:pStyle w:val="a0"/>
        <w:ind w:firstLineChars="200" w:firstLine="480"/>
        <w:jc w:val="both"/>
        <w:rPr>
          <w:lang w:eastAsia="zh-CN"/>
        </w:rPr>
      </w:pPr>
      <w:proofErr w:type="gramStart"/>
      <w:r>
        <w:rPr>
          <w:sz w:val="24"/>
          <w:lang w:eastAsia="zh-CN"/>
        </w:rPr>
        <w:t xml:space="preserve">21 </w:t>
      </w:r>
      <w:r>
        <w:rPr>
          <w:sz w:val="24"/>
          <w:lang w:eastAsia="zh-CN"/>
        </w:rPr>
        <w:t>项</w:t>
      </w:r>
      <w:proofErr w:type="gramEnd"/>
      <w:r>
        <w:rPr>
          <w:sz w:val="24"/>
          <w:lang w:eastAsia="zh-CN"/>
        </w:rPr>
        <w:t>单元测试全部通过，覆盖混合状态更新、零流量处理、回滚恢复、控制时序、输入检查和接口积分。各算例另检查接受时间单调性、规定终止时间、窗口收敛、相分数范围及误差门槛。</w:t>
      </w:r>
    </w:p>
    <w:p w14:paraId="268B1555" w14:textId="77777777" w:rsidR="00C240A3" w:rsidRDefault="00000000">
      <w:pPr>
        <w:pStyle w:val="a0"/>
        <w:ind w:firstLineChars="200" w:firstLine="480"/>
        <w:jc w:val="both"/>
        <w:rPr>
          <w:lang w:eastAsia="zh-CN"/>
        </w:rPr>
      </w:pPr>
      <w:r>
        <w:rPr>
          <w:sz w:val="24"/>
          <w:lang w:eastAsia="zh-CN"/>
        </w:rPr>
        <w:t>解析验证、制造解与五档频率扫描共</w:t>
      </w:r>
      <w:proofErr w:type="gramStart"/>
      <w:r>
        <w:rPr>
          <w:sz w:val="24"/>
          <w:lang w:eastAsia="zh-CN"/>
        </w:rPr>
        <w:t>完成</w:t>
      </w:r>
      <w:r>
        <w:rPr>
          <w:sz w:val="24"/>
          <w:lang w:eastAsia="zh-CN"/>
        </w:rPr>
        <w:t xml:space="preserve"> 10 </w:t>
      </w:r>
      <w:proofErr w:type="gramEnd"/>
      <w:r>
        <w:rPr>
          <w:sz w:val="24"/>
          <w:lang w:eastAsia="zh-CN"/>
        </w:rPr>
        <w:t>次耦合运行，</w:t>
      </w:r>
      <w:proofErr w:type="gramStart"/>
      <w:r>
        <w:rPr>
          <w:sz w:val="24"/>
          <w:lang w:eastAsia="zh-CN"/>
        </w:rPr>
        <w:t>累计</w:t>
      </w:r>
      <w:r>
        <w:rPr>
          <w:sz w:val="24"/>
          <w:lang w:eastAsia="zh-CN"/>
        </w:rPr>
        <w:t xml:space="preserve"> 3,508 </w:t>
      </w:r>
      <w:proofErr w:type="gramEnd"/>
      <w:r>
        <w:rPr>
          <w:sz w:val="24"/>
          <w:lang w:eastAsia="zh-CN"/>
        </w:rPr>
        <w:t>个收敛窗口。</w:t>
      </w:r>
      <w:proofErr w:type="gramStart"/>
      <w:r>
        <w:rPr>
          <w:sz w:val="24"/>
          <w:lang w:eastAsia="zh-CN"/>
        </w:rPr>
        <w:t>第</w:t>
      </w:r>
      <w:r>
        <w:rPr>
          <w:sz w:val="24"/>
          <w:lang w:eastAsia="zh-CN"/>
        </w:rPr>
        <w:t xml:space="preserve"> 10 </w:t>
      </w:r>
      <w:r>
        <w:rPr>
          <w:sz w:val="24"/>
          <w:lang w:eastAsia="zh-CN"/>
        </w:rPr>
        <w:t>章</w:t>
      </w:r>
      <w:proofErr w:type="gramEnd"/>
      <w:r>
        <w:rPr>
          <w:sz w:val="24"/>
          <w:lang w:eastAsia="zh-CN"/>
        </w:rPr>
        <w:t>的探索试验</w:t>
      </w:r>
      <w:proofErr w:type="gramStart"/>
      <w:r>
        <w:rPr>
          <w:sz w:val="24"/>
          <w:lang w:eastAsia="zh-CN"/>
        </w:rPr>
        <w:t>完成</w:t>
      </w:r>
      <w:r>
        <w:rPr>
          <w:sz w:val="24"/>
          <w:lang w:eastAsia="zh-CN"/>
        </w:rPr>
        <w:t xml:space="preserve"> 16 </w:t>
      </w:r>
      <w:proofErr w:type="gramEnd"/>
      <w:r>
        <w:rPr>
          <w:sz w:val="24"/>
          <w:lang w:eastAsia="zh-CN"/>
        </w:rPr>
        <w:t>次运行、</w:t>
      </w:r>
      <w:proofErr w:type="gramStart"/>
      <w:r>
        <w:rPr>
          <w:sz w:val="24"/>
          <w:lang w:eastAsia="zh-CN"/>
        </w:rPr>
        <w:t xml:space="preserve">7,920 </w:t>
      </w:r>
      <w:r>
        <w:rPr>
          <w:sz w:val="24"/>
          <w:lang w:eastAsia="zh-CN"/>
        </w:rPr>
        <w:t>个</w:t>
      </w:r>
      <w:proofErr w:type="gramEnd"/>
      <w:r>
        <w:rPr>
          <w:sz w:val="24"/>
          <w:lang w:eastAsia="zh-CN"/>
        </w:rPr>
        <w:t>收敛窗口；</w:t>
      </w:r>
      <w:proofErr w:type="gramStart"/>
      <w:r>
        <w:rPr>
          <w:sz w:val="24"/>
          <w:lang w:eastAsia="zh-CN"/>
        </w:rPr>
        <w:t>第</w:t>
      </w:r>
      <w:r>
        <w:rPr>
          <w:sz w:val="24"/>
          <w:lang w:eastAsia="zh-CN"/>
        </w:rPr>
        <w:t xml:space="preserve"> 11 </w:t>
      </w:r>
      <w:proofErr w:type="gramEnd"/>
      <w:r>
        <w:rPr>
          <w:sz w:val="24"/>
          <w:lang w:eastAsia="zh-CN"/>
        </w:rPr>
        <w:t>章的综合试验</w:t>
      </w:r>
      <w:proofErr w:type="gramStart"/>
      <w:r>
        <w:rPr>
          <w:sz w:val="24"/>
          <w:lang w:eastAsia="zh-CN"/>
        </w:rPr>
        <w:t>完成</w:t>
      </w:r>
      <w:r>
        <w:rPr>
          <w:sz w:val="24"/>
          <w:lang w:eastAsia="zh-CN"/>
        </w:rPr>
        <w:t xml:space="preserve"> 9 </w:t>
      </w:r>
      <w:proofErr w:type="gramEnd"/>
      <w:r>
        <w:rPr>
          <w:sz w:val="24"/>
          <w:lang w:eastAsia="zh-CN"/>
        </w:rPr>
        <w:t>次完整运行、</w:t>
      </w:r>
      <w:proofErr w:type="gramStart"/>
      <w:r>
        <w:rPr>
          <w:sz w:val="24"/>
          <w:lang w:eastAsia="zh-CN"/>
        </w:rPr>
        <w:t xml:space="preserve">8,744 </w:t>
      </w:r>
      <w:r>
        <w:rPr>
          <w:sz w:val="24"/>
          <w:lang w:eastAsia="zh-CN"/>
        </w:rPr>
        <w:t>个</w:t>
      </w:r>
      <w:proofErr w:type="gramEnd"/>
      <w:r>
        <w:rPr>
          <w:sz w:val="24"/>
          <w:lang w:eastAsia="zh-CN"/>
        </w:rPr>
        <w:t>收敛窗口。各组完整运行均通过相应检查。</w:t>
      </w:r>
    </w:p>
    <w:p w14:paraId="40BE28F5" w14:textId="77777777" w:rsidR="00C240A3" w:rsidRDefault="00000000">
      <w:pPr>
        <w:pStyle w:val="a0"/>
        <w:ind w:firstLineChars="200" w:firstLine="480"/>
        <w:jc w:val="both"/>
        <w:rPr>
          <w:lang w:eastAsia="zh-CN"/>
        </w:rPr>
      </w:pPr>
      <w:r>
        <w:rPr>
          <w:sz w:val="24"/>
          <w:lang w:eastAsia="zh-CN"/>
        </w:rPr>
        <w:t>五档阀门试验各包含两个控制事件，最大时间注入误差为</w:t>
      </w:r>
      <w:r>
        <w:rPr>
          <w:sz w:val="24"/>
          <w:lang w:eastAsia="zh-CN"/>
        </w:rPr>
        <w:t xml:space="preserve"> </w:t>
      </w:r>
      <m:oMath>
        <m:r>
          <m:rPr>
            <m:sty m:val="p"/>
          </m:rPr>
          <w:rPr>
            <w:sz w:val="24"/>
            <w:lang w:eastAsia="zh-CN"/>
            <w:i w:val="0"/>
            <w:iCs w:val="0"/>
          </w:rPr>
          <m:t>1.92</m:t>
        </m:r>
        <m:r>
          <m:rPr>
            <m:sty m:val="p"/>
          </m:rPr>
          <w:rPr>
            <w:sz w:val="24"/>
            <w:lang w:eastAsia="zh-CN"/>
            <w:i w:val="0"/>
            <w:iCs w:val="0"/>
          </w:rPr>
          <m:t>×</m:t>
        </m:r>
        <m:sSup>
          <m:sSupPr>
            <m:ctrlPr>
              <w:rPr>
                <w:rFonts w:ascii="Cambria Math" w:hAnsi="Cambria Math"/>
              </w:rPr>
            </m:ctrlPr>
          </m:sSupPr>
          <m:e>
            <m:r>
              <m:rPr>
                <m:sty m:val="p"/>
              </m:rPr>
              <w:rPr>
                <w:sz w:val="24"/>
                <w:lang w:eastAsia="zh-CN"/>
                <w:i w:val="0"/>
                <w:iCs w:val="0"/>
              </w:rPr>
              <m:t>10</m:t>
            </m:r>
          </m:e>
          <m:sup>
            <m:r>
              <m:rPr>
                <m:sty m:val="p"/>
              </m:rPr>
              <w:rPr>
                <w:sz w:val="24"/>
                <w:lang w:eastAsia="zh-CN"/>
                <w:i w:val="0"/>
                <w:iCs w:val="0"/>
              </w:rPr>
              <m:t>-</m:t>
            </m:r>
            <m:r>
              <m:rPr>
                <m:sty m:val="p"/>
              </m:rPr>
              <w:rPr>
                <w:sz w:val="24"/>
                <w:lang w:eastAsia="zh-CN"/>
                <w:i w:val="0"/>
                <w:iCs w:val="0"/>
              </w:rPr>
              <m:t>15</m:t>
            </m:r>
          </m:sup>
        </m:sSup>
      </m:oMath>
      <w:r>
        <w:rPr>
          <w:sz w:val="24"/>
          <w:lang w:eastAsia="zh-CN"/>
        </w:rPr>
        <w:t xml:space="preserve"> s</w:t>
      </w:r>
      <w:r>
        <w:rPr>
          <w:sz w:val="24"/>
          <w:lang w:eastAsia="zh-CN"/>
        </w:rPr>
        <w:t>，属于浮点舍入范围。</w:t>
      </w:r>
    </w:p>
    <w:p w14:paraId="5A3618FE" w14:textId="77777777" w:rsidR="00C240A3" w:rsidRDefault="00000000">
      <w:pPr>
        <w:pStyle w:val="a0"/>
        <w:ind w:firstLineChars="200" w:firstLine="480"/>
        <w:jc w:val="both"/>
        <w:rPr>
          <w:lang w:eastAsia="zh-CN"/>
        </w:rPr>
      </w:pPr>
      <w:r>
        <w:rPr>
          <w:sz w:val="24"/>
          <w:lang w:eastAsia="zh-CN"/>
        </w:rPr>
        <w:t>频率扫描中最短通过的交换窗口为 62.5 μs；扩展试验的 31.25 μs 窗口完成了 0.12 s 物理过程和 3,840 个收敛窗口，表明该配置可在所测工况下持续完成双向交换。</w:t>
      </w:r>
    </w:p>
    <w:p w14:paraId="6869A7E1" w14:textId="77777777" w:rsidR="00C240A3" w:rsidRDefault="00000000">
      <w:pPr>
        <w:pStyle w:val="2"/>
        <w:rPr>
          <w:lang w:eastAsia="zh-CN"/>
        </w:rPr>
      </w:pPr>
      <w:proofErr w:type="gramStart"/>
      <w:r>
        <w:rPr>
          <w:sz w:val="26"/>
          <w:szCs w:val="26"/>
          <w:lang w:eastAsia="zh-CN"/>
        </w:rPr>
        <w:t xml:space="preserve">9.2 </w:t>
      </w:r>
      <w:r>
        <w:rPr>
          <w:sz w:val="26"/>
          <w:szCs w:val="26"/>
          <w:lang w:eastAsia="zh-CN"/>
        </w:rPr>
        <w:t>阀门</w:t>
      </w:r>
      <w:proofErr w:type="gramEnd"/>
      <w:r>
        <w:rPr>
          <w:sz w:val="26"/>
          <w:szCs w:val="26"/>
          <w:lang w:eastAsia="zh-CN"/>
        </w:rPr>
        <w:t>工况的接口守恒</w:t>
      </w:r>
    </w:p>
    <w:p w14:paraId="385A5A40" w14:textId="77777777" w:rsidR="00C240A3" w:rsidRDefault="00000000">
      <w:pPr>
        <w:pStyle w:val="FirstParagraph"/>
        <w:ind w:firstLineChars="200" w:firstLine="480"/>
        <w:jc w:val="both"/>
        <w:rPr>
          <w:lang w:eastAsia="zh-CN"/>
        </w:rPr>
      </w:pPr>
      <w:r>
        <w:rPr>
          <w:sz w:val="24"/>
          <w:lang w:eastAsia="zh-CN"/>
        </w:rPr>
        <w:t>为检验控制引起的流量变化是否影响接口收支，</w:t>
      </w:r>
      <w:proofErr w:type="gramStart"/>
      <w:r>
        <w:rPr>
          <w:sz w:val="24"/>
          <w:lang w:eastAsia="zh-CN"/>
        </w:rPr>
        <w:t>对</w:t>
      </w:r>
      <w:r>
        <w:rPr>
          <w:sz w:val="24"/>
          <w:lang w:eastAsia="zh-CN"/>
        </w:rPr>
        <w:t xml:space="preserve"> 1 </w:t>
      </w:r>
      <w:proofErr w:type="spellStart"/>
      <w:proofErr w:type="gramEnd"/>
      <w:r>
        <w:rPr>
          <w:sz w:val="24"/>
          <w:lang w:eastAsia="zh-CN"/>
        </w:rPr>
        <w:t>ms</w:t>
      </w:r>
      <w:proofErr w:type="spellEnd"/>
      <w:r>
        <w:rPr>
          <w:sz w:val="24"/>
          <w:lang w:eastAsia="zh-CN"/>
        </w:rPr>
        <w:t xml:space="preserve"> </w:t>
      </w:r>
      <w:r>
        <w:rPr>
          <w:sz w:val="24"/>
          <w:lang w:eastAsia="zh-CN"/>
        </w:rPr>
        <w:t>窗口的阀门工况统计累计相对残差、窗口绝对残差和的相对值，以及最大绝对窗口残差。</w:t>
      </w:r>
      <w:proofErr w:type="gramStart"/>
      <w:r>
        <w:rPr>
          <w:sz w:val="24"/>
          <w:lang w:eastAsia="zh-CN"/>
        </w:rPr>
        <w:t>表</w:t>
      </w:r>
      <w:r>
        <w:rPr>
          <w:sz w:val="24"/>
          <w:lang w:eastAsia="zh-CN"/>
        </w:rPr>
        <w:t xml:space="preserve"> 8 </w:t>
      </w:r>
      <w:r>
        <w:rPr>
          <w:sz w:val="24"/>
          <w:lang w:eastAsia="zh-CN"/>
        </w:rPr>
        <w:t>同时</w:t>
      </w:r>
      <w:proofErr w:type="gramEnd"/>
      <w:r>
        <w:rPr>
          <w:sz w:val="24"/>
          <w:lang w:eastAsia="zh-CN"/>
        </w:rPr>
        <w:t>给出这三类指标，使总体净偏差和局部偏差均可辨认。</w:t>
      </w:r>
    </w:p>
    <w:p w14:paraId="7D451839" w14:textId="77777777" w:rsidR="00C240A3" w:rsidRDefault="00000000">
      <w:pPr>
        <w:pStyle w:val="ac"/>
        <w:keepNext/>
        <w:keepLines/>
        <w:jc w:val="center"/>
        <w:rPr>
          <w:lang w:eastAsia="zh-CN"/>
        </w:rPr>
      </w:pPr>
      <w:proofErr w:type="gramStart"/>
      <w:r>
        <w:rPr>
          <w:sz w:val="21"/>
          <w:szCs w:val="21"/>
          <w:lang w:eastAsia="zh-CN"/>
        </w:rPr>
        <w:lastRenderedPageBreak/>
        <w:t>表</w:t>
      </w:r>
      <w:r>
        <w:rPr>
          <w:sz w:val="21"/>
          <w:szCs w:val="21"/>
          <w:lang w:eastAsia="zh-CN"/>
        </w:rPr>
        <w:t xml:space="preserve"> 8 </w:t>
      </w:r>
      <w:r>
        <w:rPr>
          <w:sz w:val="21"/>
          <w:szCs w:val="21"/>
          <w:lang w:eastAsia="zh-CN"/>
        </w:rPr>
        <w:t>阀门</w:t>
      </w:r>
      <w:proofErr w:type="gramEnd"/>
      <w:r>
        <w:rPr>
          <w:sz w:val="21"/>
          <w:szCs w:val="21"/>
          <w:lang w:eastAsia="zh-CN"/>
        </w:rPr>
        <w:t>算例的窗口守恒统计</w:t>
      </w:r>
    </w:p>
    <w:tbl>
      <w:tblPr>
        <w:tblStyle w:val="Table"/>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5" w:type="dxa"/>
          <w:left w:w="85" w:type="dxa"/>
          <w:bottom w:w="75" w:type="dxa"/>
          <w:right w:w="85" w:type="dxa"/>
        </w:tblCellMar>
        <w:tblLook w:val="0020" w:firstRow="1" w:lastRow="0" w:firstColumn="0" w:lastColumn="0" w:noHBand="0" w:noVBand="0"/>
      </w:tblPr>
      <w:tblGrid>
        <w:gridCol w:w="2268"/>
        <w:gridCol w:w="2154"/>
        <w:gridCol w:w="2154"/>
        <w:gridCol w:w="2835"/>
      </w:tblGrid>
      <w:tr w:rsidR="00C240A3" w14:paraId="4E24C024" w14:textId="77777777" w:rsidTr="00C240A3">
        <w:trPr>
          <w:cnfStyle w:val="100000000000" w:firstRow="1" w:lastRow="0" w:firstColumn="0" w:lastColumn="0" w:oddVBand="0" w:evenVBand="0" w:oddHBand="0" w:evenHBand="0" w:firstRowFirstColumn="0" w:firstRowLastColumn="0" w:lastRowFirstColumn="0" w:lastRowLastColumn="0"/>
          <w:cantSplit/>
          <w:tblHeader/>
          <w:jc w:val="center"/>
        </w:trPr>
        <w:tc>
          <w:tcPr>
            <w:tcW w:w="2268" w:type="dxa"/>
            <w:tcBorders>
              <w:top w:val="single" w:sz="4" w:space="0" w:color="D9D9D9"/>
              <w:left w:val="single" w:sz="4" w:space="0" w:color="D9D9D9"/>
              <w:bottom w:val="single" w:sz="4" w:space="0" w:color="D9D9D9"/>
              <w:right w:val="single" w:sz="4" w:space="0" w:color="D9D9D9"/>
            </w:tcBorders>
            <w:shd w:val="clear" w:color="auto" w:fill="E7ECF0"/>
            <w:tcMar>
              <w:top w:w="90" w:type="dxa"/>
              <w:left w:w="90" w:type="dxa"/>
              <w:bottom w:w="90" w:type="dxa"/>
              <w:right w:w="90" w:type="dxa"/>
            </w:tcMar>
            <w:vAlign w:val="center"/>
          </w:tcPr>
          <w:p w14:paraId="5EBF2DC7" w14:textId="77777777" w:rsidR="00C240A3" w:rsidRDefault="00000000">
            <w:pPr>
              <w:pStyle w:val="Compact"/>
              <w:keepNext/>
              <w:keepLines/>
              <w:spacing w:line="240" w:lineRule="auto"/>
              <w:jc w:val="center"/>
            </w:pPr>
            <w:r>
              <w:rPr>
                <w:b/>
                <w:sz w:val="20"/>
              </w:rPr>
              <w:t>量</w:t>
            </w:r>
          </w:p>
        </w:tc>
        <w:tc>
          <w:tcPr>
            <w:tcW w:w="2154" w:type="dxa"/>
            <w:tcBorders>
              <w:top w:val="single" w:sz="4" w:space="0" w:color="D9D9D9"/>
              <w:left w:val="single" w:sz="4" w:space="0" w:color="D9D9D9"/>
              <w:bottom w:val="single" w:sz="4" w:space="0" w:color="D9D9D9"/>
              <w:right w:val="single" w:sz="4" w:space="0" w:color="D9D9D9"/>
            </w:tcBorders>
            <w:shd w:val="clear" w:color="auto" w:fill="E7ECF0"/>
            <w:tcMar>
              <w:top w:w="90" w:type="dxa"/>
              <w:left w:w="90" w:type="dxa"/>
              <w:bottom w:w="90" w:type="dxa"/>
              <w:right w:w="90" w:type="dxa"/>
            </w:tcMar>
            <w:vAlign w:val="center"/>
          </w:tcPr>
          <w:p w14:paraId="674C1ADC" w14:textId="77777777" w:rsidR="00C240A3" w:rsidRDefault="00000000">
            <w:pPr>
              <w:pStyle w:val="Compact"/>
              <w:keepNext/>
              <w:keepLines/>
              <w:spacing w:line="240" w:lineRule="auto"/>
              <w:jc w:val="center"/>
            </w:pPr>
            <w:r>
              <w:rPr>
                <w:b/>
                <w:sz w:val="20"/>
              </w:rPr>
              <w:t>累计相对残差</w:t>
            </w:r>
          </w:p>
        </w:tc>
        <w:tc>
          <w:tcPr>
            <w:tcW w:w="2154" w:type="dxa"/>
            <w:tcBorders>
              <w:top w:val="single" w:sz="4" w:space="0" w:color="D9D9D9"/>
              <w:left w:val="single" w:sz="4" w:space="0" w:color="D9D9D9"/>
              <w:bottom w:val="single" w:sz="4" w:space="0" w:color="D9D9D9"/>
              <w:right w:val="single" w:sz="4" w:space="0" w:color="D9D9D9"/>
            </w:tcBorders>
            <w:shd w:val="clear" w:color="auto" w:fill="E7ECF0"/>
            <w:tcMar>
              <w:top w:w="90" w:type="dxa"/>
              <w:left w:w="90" w:type="dxa"/>
              <w:bottom w:w="90" w:type="dxa"/>
              <w:right w:w="90" w:type="dxa"/>
            </w:tcMar>
            <w:vAlign w:val="center"/>
          </w:tcPr>
          <w:p w14:paraId="6DAF5584" w14:textId="77777777" w:rsidR="00C240A3" w:rsidRDefault="00000000">
            <w:pPr>
              <w:pStyle w:val="Compact"/>
              <w:keepNext/>
              <w:keepLines/>
              <w:spacing w:line="240" w:lineRule="auto"/>
              <w:jc w:val="center"/>
            </w:pPr>
            <w:r>
              <w:rPr>
                <w:b/>
                <w:sz w:val="20"/>
              </w:rPr>
              <w:t>窗口</w:t>
            </w:r>
            <w:r>
              <w:rPr>
                <w:b/>
                <w:sz w:val="20"/>
              </w:rPr>
              <w:t xml:space="preserve"> </w:t>
            </w:r>
            <m:oMath>
              <m:sSup>
                <m:sSupPr>
                  <m:ctrlPr>
                    <w:rPr>
                      <w:rFonts w:ascii="Cambria Math" w:hAnsi="Cambria Math"/>
                    </w:rPr>
                  </m:ctrlPr>
                </m:sSupPr>
                <m:e>
                  <m:r>
                    <w:rPr>
                      <w:rFonts w:ascii="Cambria Math" w:hAnsi="Cambria Math"/>
                      <w:sz w:val="20"/>
                    </w:rPr>
                    <m:t>L</m:t>
                  </m:r>
                </m:e>
                <m:sup>
                  <m:r>
                    <m:rPr>
                      <m:sty m:val="p"/>
                    </m:rPr>
                    <w:rPr>
                      <w:rFonts w:ascii="Cambria Math" w:hAnsi="Cambria Math"/>
                      <w:sz w:val="20"/>
                      <w:i w:val="0"/>
                      <w:iCs w:val="0"/>
                    </w:rPr>
                    <m:t>1</m:t>
                  </m:r>
                </m:sup>
              </m:sSup>
            </m:oMath>
            <w:r>
              <w:rPr>
                <w:b/>
                <w:sz w:val="20"/>
              </w:rPr>
              <w:t xml:space="preserve"> </w:t>
            </w:r>
            <w:r>
              <w:rPr>
                <w:b/>
                <w:sz w:val="20"/>
              </w:rPr>
              <w:t>相对残差</w:t>
            </w:r>
          </w:p>
        </w:tc>
        <w:tc>
          <w:tcPr>
            <w:tcW w:w="2835" w:type="dxa"/>
            <w:tcBorders>
              <w:top w:val="single" w:sz="4" w:space="0" w:color="D9D9D9"/>
              <w:left w:val="single" w:sz="4" w:space="0" w:color="D9D9D9"/>
              <w:bottom w:val="single" w:sz="4" w:space="0" w:color="D9D9D9"/>
              <w:right w:val="single" w:sz="4" w:space="0" w:color="D9D9D9"/>
            </w:tcBorders>
            <w:shd w:val="clear" w:color="auto" w:fill="E7ECF0"/>
            <w:tcMar>
              <w:top w:w="90" w:type="dxa"/>
              <w:left w:w="90" w:type="dxa"/>
              <w:bottom w:w="90" w:type="dxa"/>
              <w:right w:w="90" w:type="dxa"/>
            </w:tcMar>
            <w:vAlign w:val="center"/>
          </w:tcPr>
          <w:p w14:paraId="7A70A2DC" w14:textId="77777777" w:rsidR="00C240A3" w:rsidRDefault="00000000">
            <w:pPr>
              <w:pStyle w:val="Compact"/>
              <w:keepNext/>
              <w:keepLines/>
              <w:spacing w:line="240" w:lineRule="auto"/>
              <w:jc w:val="center"/>
            </w:pPr>
            <w:r>
              <w:rPr>
                <w:b/>
                <w:sz w:val="20"/>
              </w:rPr>
              <w:t>最大绝对窗口残差</w:t>
            </w:r>
          </w:p>
        </w:tc>
      </w:tr>
      <w:tr w:rsidR="00C240A3" w14:paraId="34D0EE3C" w14:textId="77777777" w:rsidTr="00C240A3">
        <w:trPr>
          <w:cantSplit/>
          <w:jc w:val="center"/>
        </w:trPr>
        <w:tc>
          <w:tcPr>
            <w:tcW w:w="226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72EC0668" w14:textId="77777777" w:rsidR="00C240A3" w:rsidRDefault="00000000">
            <w:pPr>
              <w:pStyle w:val="Compact"/>
              <w:keepNext/>
              <w:keepLines/>
              <w:spacing w:line="240" w:lineRule="auto"/>
              <w:jc w:val="center"/>
            </w:pPr>
            <w:r>
              <w:rPr>
                <w:sz w:val="20"/>
              </w:rPr>
              <w:t>质量</w:t>
            </w:r>
          </w:p>
        </w:tc>
        <w:tc>
          <w:tcPr>
            <w:tcW w:w="215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63BEC21C" w14:textId="77777777" w:rsidR="00C240A3" w:rsidRDefault="00000000">
            <w:pPr>
              <w:pStyle w:val="Compact"/>
              <w:keepNext/>
              <w:keepLines/>
              <w:spacing w:line="240" w:lineRule="auto"/>
              <w:jc w:val="center"/>
            </w:pPr>
            <w:r>
              <w:rPr>
                <w:sz w:val="20"/>
              </w:rPr>
              <w:t>0.010375%</w:t>
            </w:r>
          </w:p>
        </w:tc>
        <w:tc>
          <w:tcPr>
            <w:tcW w:w="215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28298F9A" w14:textId="77777777" w:rsidR="00C240A3" w:rsidRDefault="00000000">
            <w:pPr>
              <w:pStyle w:val="Compact"/>
              <w:keepNext/>
              <w:keepLines/>
              <w:spacing w:line="240" w:lineRule="auto"/>
              <w:jc w:val="center"/>
            </w:pPr>
            <w:r>
              <w:rPr>
                <w:sz w:val="20"/>
              </w:rPr>
              <w:t>0.013277%</w:t>
            </w:r>
          </w:p>
        </w:tc>
        <w:tc>
          <w:tcPr>
            <w:tcW w:w="2835"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5D76E235" w14:textId="77777777" w:rsidR="00C240A3" w:rsidRDefault="00000000">
            <w:pPr>
              <w:pStyle w:val="Compact"/>
              <w:keepNext/>
              <w:keepLines/>
              <w:spacing w:line="240" w:lineRule="auto"/>
              <w:jc w:val="center"/>
            </w:pPr>
            <m:oMath>
              <m:r>
                <m:rPr>
                  <m:sty m:val="p"/>
                </m:rPr>
                <w:rPr>
                  <w:rFonts w:ascii="Cambria Math" w:hAnsi="Cambria Math"/>
                  <w:sz w:val="20"/>
                  <w:i w:val="0"/>
                  <w:iCs w:val="0"/>
                </w:rPr>
                <m:t>4.06</m:t>
              </m:r>
              <m:r>
                <m:rPr>
                  <m:sty m:val="p"/>
                </m:rPr>
                <w:rPr>
                  <w:rFonts w:ascii="Cambria Math" w:hAnsi="Cambria Math"/>
                  <w:sz w:val="20"/>
                  <w:i w:val="0"/>
                  <w:iCs w:val="0"/>
                </w:rPr>
                <m:t>×</m:t>
              </m:r>
              <m:sSup>
                <m:sSupPr>
                  <m:ctrlPr>
                    <w:rPr>
                      <w:rFonts w:ascii="Cambria Math" w:hAnsi="Cambria Math"/>
                    </w:rPr>
                  </m:ctrlPr>
                </m:sSupPr>
                <m:e>
                  <m:r>
                    <m:rPr>
                      <m:sty m:val="p"/>
                    </m:rPr>
                    <w:rPr>
                      <w:rFonts w:ascii="Cambria Math" w:hAnsi="Cambria Math"/>
                      <w:sz w:val="20"/>
                      <w:i w:val="0"/>
                      <w:iCs w:val="0"/>
                    </w:rPr>
                    <m:t>10</m:t>
                  </m:r>
                </m:e>
                <m:sup>
                  <m:r>
                    <m:rPr>
                      <m:sty m:val="p"/>
                    </m:rPr>
                    <w:rPr>
                      <w:rFonts w:ascii="Cambria Math" w:hAnsi="Cambria Math"/>
                      <w:sz w:val="20"/>
                      <w:i w:val="0"/>
                      <w:iCs w:val="0"/>
                    </w:rPr>
                    <m:t>-</m:t>
                  </m:r>
                  <m:r>
                    <m:rPr>
                      <m:sty m:val="p"/>
                    </m:rPr>
                    <w:rPr>
                      <w:rFonts w:ascii="Cambria Math" w:hAnsi="Cambria Math"/>
                      <w:sz w:val="20"/>
                      <w:i w:val="0"/>
                      <w:iCs w:val="0"/>
                    </w:rPr>
                    <m:t>9</m:t>
                  </m:r>
                </m:sup>
              </m:sSup>
            </m:oMath>
            <w:r>
              <w:rPr>
                <w:sz w:val="20"/>
              </w:rPr>
              <w:t xml:space="preserve"> kg</w:t>
            </w:r>
          </w:p>
        </w:tc>
      </w:tr>
      <w:tr w:rsidR="00C240A3" w14:paraId="7A0F4E8C" w14:textId="77777777" w:rsidTr="00C240A3">
        <w:trPr>
          <w:cantSplit/>
          <w:jc w:val="center"/>
        </w:trPr>
        <w:tc>
          <w:tcPr>
            <w:tcW w:w="226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4E504B9D" w14:textId="77777777" w:rsidR="00C240A3" w:rsidRDefault="00000000">
            <w:pPr>
              <w:pStyle w:val="Compact"/>
              <w:keepNext/>
              <w:keepLines/>
              <w:spacing w:line="240" w:lineRule="auto"/>
              <w:jc w:val="center"/>
            </w:pPr>
            <w:r>
              <w:rPr>
                <w:sz w:val="20"/>
              </w:rPr>
              <w:t>显热</w:t>
            </w:r>
          </w:p>
        </w:tc>
        <w:tc>
          <w:tcPr>
            <w:tcW w:w="215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79719B60" w14:textId="77777777" w:rsidR="00C240A3" w:rsidRDefault="00000000">
            <w:pPr>
              <w:pStyle w:val="Compact"/>
              <w:keepNext/>
              <w:keepLines/>
              <w:spacing w:line="240" w:lineRule="auto"/>
              <w:jc w:val="center"/>
            </w:pPr>
            <w:r>
              <w:rPr>
                <w:sz w:val="20"/>
              </w:rPr>
              <w:t>0.079693%</w:t>
            </w:r>
          </w:p>
        </w:tc>
        <w:tc>
          <w:tcPr>
            <w:tcW w:w="215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1662ADCF" w14:textId="77777777" w:rsidR="00C240A3" w:rsidRDefault="00000000">
            <w:pPr>
              <w:pStyle w:val="Compact"/>
              <w:keepNext/>
              <w:keepLines/>
              <w:spacing w:line="240" w:lineRule="auto"/>
              <w:jc w:val="center"/>
            </w:pPr>
            <w:r>
              <w:rPr>
                <w:sz w:val="20"/>
              </w:rPr>
              <w:t>0.079728%</w:t>
            </w:r>
          </w:p>
        </w:tc>
        <w:tc>
          <w:tcPr>
            <w:tcW w:w="2835"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62B2A275" w14:textId="77777777" w:rsidR="00C240A3" w:rsidRDefault="00000000">
            <w:pPr>
              <w:pStyle w:val="Compact"/>
              <w:keepNext/>
              <w:keepLines/>
              <w:spacing w:line="240" w:lineRule="auto"/>
              <w:jc w:val="center"/>
            </w:pPr>
            <m:oMath>
              <m:r>
                <m:rPr>
                  <m:sty m:val="p"/>
                </m:rPr>
                <w:rPr>
                  <w:rFonts w:ascii="Cambria Math" w:hAnsi="Cambria Math"/>
                  <w:sz w:val="20"/>
                  <w:i w:val="0"/>
                  <w:iCs w:val="0"/>
                </w:rPr>
                <m:t>9.76</m:t>
              </m:r>
              <m:r>
                <m:rPr>
                  <m:sty m:val="p"/>
                </m:rPr>
                <w:rPr>
                  <w:rFonts w:ascii="Cambria Math" w:hAnsi="Cambria Math"/>
                  <w:sz w:val="20"/>
                  <w:i w:val="0"/>
                  <w:iCs w:val="0"/>
                </w:rPr>
                <m:t>×</m:t>
              </m:r>
              <m:sSup>
                <m:sSupPr>
                  <m:ctrlPr>
                    <w:rPr>
                      <w:rFonts w:ascii="Cambria Math" w:hAnsi="Cambria Math"/>
                    </w:rPr>
                  </m:ctrlPr>
                </m:sSupPr>
                <m:e>
                  <m:r>
                    <m:rPr>
                      <m:sty m:val="p"/>
                    </m:rPr>
                    <w:rPr>
                      <w:rFonts w:ascii="Cambria Math" w:hAnsi="Cambria Math"/>
                      <w:sz w:val="20"/>
                      <w:i w:val="0"/>
                      <w:iCs w:val="0"/>
                    </w:rPr>
                    <m:t>10</m:t>
                  </m:r>
                </m:e>
                <m:sup>
                  <m:r>
                    <m:rPr>
                      <m:sty m:val="p"/>
                    </m:rPr>
                    <w:rPr>
                      <w:rFonts w:ascii="Cambria Math" w:hAnsi="Cambria Math"/>
                      <w:sz w:val="20"/>
                      <w:i w:val="0"/>
                      <w:iCs w:val="0"/>
                    </w:rPr>
                    <m:t>-</m:t>
                  </m:r>
                  <m:r>
                    <m:rPr>
                      <m:sty m:val="p"/>
                    </m:rPr>
                    <w:rPr>
                      <w:rFonts w:ascii="Cambria Math" w:hAnsi="Cambria Math"/>
                      <w:sz w:val="20"/>
                      <w:i w:val="0"/>
                      <w:iCs w:val="0"/>
                    </w:rPr>
                    <m:t>5</m:t>
                  </m:r>
                </m:sup>
              </m:sSup>
            </m:oMath>
            <w:r>
              <w:rPr>
                <w:sz w:val="20"/>
              </w:rPr>
              <w:t xml:space="preserve"> J</w:t>
            </w:r>
          </w:p>
        </w:tc>
      </w:tr>
      <w:tr w:rsidR="00C240A3" w14:paraId="25F544F1" w14:textId="77777777" w:rsidTr="00C240A3">
        <w:trPr>
          <w:cantSplit/>
          <w:jc w:val="center"/>
        </w:trPr>
        <w:tc>
          <w:tcPr>
            <w:tcW w:w="226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38454E37" w14:textId="77777777" w:rsidR="00C240A3" w:rsidRDefault="00000000">
            <w:pPr>
              <w:pStyle w:val="Compact"/>
              <w:keepNext/>
              <w:keepLines/>
              <w:spacing w:line="240" w:lineRule="auto"/>
              <w:jc w:val="center"/>
            </w:pPr>
            <w:r>
              <w:rPr>
                <w:sz w:val="20"/>
              </w:rPr>
              <w:t>相</w:t>
            </w:r>
            <w:r>
              <w:rPr>
                <w:sz w:val="20"/>
              </w:rPr>
              <w:t xml:space="preserve"> A</w:t>
            </w:r>
          </w:p>
        </w:tc>
        <w:tc>
          <w:tcPr>
            <w:tcW w:w="215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55D66979" w14:textId="77777777" w:rsidR="00C240A3" w:rsidRDefault="00000000">
            <w:pPr>
              <w:pStyle w:val="Compact"/>
              <w:keepNext/>
              <w:keepLines/>
              <w:spacing w:line="240" w:lineRule="auto"/>
              <w:jc w:val="center"/>
            </w:pPr>
            <w:r>
              <w:rPr>
                <w:sz w:val="20"/>
              </w:rPr>
              <w:t>0.038236%</w:t>
            </w:r>
          </w:p>
        </w:tc>
        <w:tc>
          <w:tcPr>
            <w:tcW w:w="215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1D992A77" w14:textId="77777777" w:rsidR="00C240A3" w:rsidRDefault="00000000">
            <w:pPr>
              <w:pStyle w:val="Compact"/>
              <w:keepNext/>
              <w:keepLines/>
              <w:spacing w:line="240" w:lineRule="auto"/>
              <w:jc w:val="center"/>
            </w:pPr>
            <w:r>
              <w:rPr>
                <w:sz w:val="20"/>
              </w:rPr>
              <w:t>0.043953%</w:t>
            </w:r>
          </w:p>
        </w:tc>
        <w:tc>
          <w:tcPr>
            <w:tcW w:w="2835"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17FED31A" w14:textId="77777777" w:rsidR="00C240A3" w:rsidRDefault="00000000">
            <w:pPr>
              <w:pStyle w:val="Compact"/>
              <w:keepNext/>
              <w:keepLines/>
              <w:spacing w:line="240" w:lineRule="auto"/>
              <w:jc w:val="center"/>
            </w:pPr>
            <m:oMath>
              <m:r>
                <m:rPr>
                  <m:sty m:val="p"/>
                </m:rPr>
                <w:rPr>
                  <w:rFonts w:ascii="Cambria Math" w:hAnsi="Cambria Math"/>
                  <w:sz w:val="20"/>
                  <w:i w:val="0"/>
                  <w:iCs w:val="0"/>
                </w:rPr>
                <m:t>2.91</m:t>
              </m:r>
              <m:r>
                <m:rPr>
                  <m:sty m:val="p"/>
                </m:rPr>
                <w:rPr>
                  <w:rFonts w:ascii="Cambria Math" w:hAnsi="Cambria Math"/>
                  <w:sz w:val="20"/>
                  <w:i w:val="0"/>
                  <w:iCs w:val="0"/>
                </w:rPr>
                <m:t>×</m:t>
              </m:r>
              <m:sSup>
                <m:sSupPr>
                  <m:ctrlPr>
                    <w:rPr>
                      <w:rFonts w:ascii="Cambria Math" w:hAnsi="Cambria Math"/>
                    </w:rPr>
                  </m:ctrlPr>
                </m:sSupPr>
                <m:e>
                  <m:r>
                    <m:rPr>
                      <m:sty m:val="p"/>
                    </m:rPr>
                    <w:rPr>
                      <w:rFonts w:ascii="Cambria Math" w:hAnsi="Cambria Math"/>
                      <w:sz w:val="20"/>
                      <w:i w:val="0"/>
                      <w:iCs w:val="0"/>
                    </w:rPr>
                    <m:t>10</m:t>
                  </m:r>
                </m:e>
                <m:sup>
                  <m:r>
                    <m:rPr>
                      <m:sty m:val="p"/>
                    </m:rPr>
                    <w:rPr>
                      <w:rFonts w:ascii="Cambria Math" w:hAnsi="Cambria Math"/>
                      <w:sz w:val="20"/>
                      <w:i w:val="0"/>
                      <w:iCs w:val="0"/>
                    </w:rPr>
                    <m:t>-</m:t>
                  </m:r>
                  <m:r>
                    <m:rPr>
                      <m:sty m:val="p"/>
                    </m:rPr>
                    <w:rPr>
                      <w:rFonts w:ascii="Cambria Math" w:hAnsi="Cambria Math"/>
                      <w:sz w:val="20"/>
                      <w:i w:val="0"/>
                      <w:iCs w:val="0"/>
                    </w:rPr>
                    <m:t>9</m:t>
                  </m:r>
                </m:sup>
              </m:sSup>
            </m:oMath>
            <w:r>
              <w:rPr>
                <w:sz w:val="20"/>
              </w:rPr>
              <w:t xml:space="preserve"> kg</w:t>
            </w:r>
          </w:p>
        </w:tc>
      </w:tr>
      <w:tr w:rsidR="00C240A3" w14:paraId="6D84F538" w14:textId="77777777" w:rsidTr="00C240A3">
        <w:trPr>
          <w:cantSplit/>
          <w:jc w:val="center"/>
        </w:trPr>
        <w:tc>
          <w:tcPr>
            <w:tcW w:w="226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4D62A9BE" w14:textId="77777777" w:rsidR="00C240A3" w:rsidRDefault="00000000">
            <w:pPr>
              <w:pStyle w:val="Compact"/>
              <w:keepNext/>
              <w:keepLines/>
              <w:spacing w:line="240" w:lineRule="auto"/>
              <w:jc w:val="center"/>
            </w:pPr>
            <w:r>
              <w:rPr>
                <w:sz w:val="20"/>
              </w:rPr>
              <w:t>压力力冲量</w:t>
            </w:r>
          </w:p>
        </w:tc>
        <w:tc>
          <w:tcPr>
            <w:tcW w:w="215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5D16AFD8" w14:textId="77777777" w:rsidR="00C240A3" w:rsidRDefault="00000000">
            <w:pPr>
              <w:pStyle w:val="Compact"/>
              <w:keepNext/>
              <w:keepLines/>
              <w:spacing w:line="240" w:lineRule="auto"/>
              <w:jc w:val="center"/>
            </w:pPr>
            <w:r>
              <w:rPr>
                <w:sz w:val="20"/>
              </w:rPr>
              <w:t>0.017840%</w:t>
            </w:r>
          </w:p>
        </w:tc>
        <w:tc>
          <w:tcPr>
            <w:tcW w:w="215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4A64D8CB" w14:textId="77777777" w:rsidR="00C240A3" w:rsidRDefault="00000000">
            <w:pPr>
              <w:pStyle w:val="Compact"/>
              <w:keepNext/>
              <w:keepLines/>
              <w:spacing w:line="240" w:lineRule="auto"/>
              <w:jc w:val="center"/>
            </w:pPr>
            <w:r>
              <w:rPr>
                <w:sz w:val="20"/>
              </w:rPr>
              <w:t>0.038192%</w:t>
            </w:r>
          </w:p>
        </w:tc>
        <w:tc>
          <w:tcPr>
            <w:tcW w:w="2835"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19DDD018" w14:textId="77777777" w:rsidR="00C240A3" w:rsidRDefault="00000000">
            <w:pPr>
              <w:pStyle w:val="Compact"/>
              <w:keepNext/>
              <w:keepLines/>
              <w:spacing w:line="240" w:lineRule="auto"/>
              <w:jc w:val="center"/>
            </w:pPr>
            <m:oMath>
              <m:r>
                <m:rPr>
                  <m:sty m:val="p"/>
                </m:rPr>
                <w:rPr>
                  <w:rFonts w:ascii="Cambria Math" w:hAnsi="Cambria Math"/>
                  <w:sz w:val="20"/>
                  <w:i w:val="0"/>
                  <w:iCs w:val="0"/>
                </w:rPr>
                <m:t>3.43</m:t>
              </m:r>
              <m:r>
                <m:rPr>
                  <m:sty m:val="p"/>
                </m:rPr>
                <w:rPr>
                  <w:rFonts w:ascii="Cambria Math" w:hAnsi="Cambria Math"/>
                  <w:sz w:val="20"/>
                  <w:i w:val="0"/>
                  <w:iCs w:val="0"/>
                </w:rPr>
                <m:t>×</m:t>
              </m:r>
              <m:sSup>
                <m:sSupPr>
                  <m:ctrlPr>
                    <w:rPr>
                      <w:rFonts w:ascii="Cambria Math" w:hAnsi="Cambria Math"/>
                    </w:rPr>
                  </m:ctrlPr>
                </m:sSupPr>
                <m:e>
                  <m:r>
                    <m:rPr>
                      <m:sty m:val="p"/>
                    </m:rPr>
                    <w:rPr>
                      <w:rFonts w:ascii="Cambria Math" w:hAnsi="Cambria Math"/>
                      <w:sz w:val="20"/>
                      <w:i w:val="0"/>
                      <w:iCs w:val="0"/>
                    </w:rPr>
                    <m:t>10</m:t>
                  </m:r>
                </m:e>
                <m:sup>
                  <m:r>
                    <m:rPr>
                      <m:sty m:val="p"/>
                    </m:rPr>
                    <w:rPr>
                      <w:rFonts w:ascii="Cambria Math" w:hAnsi="Cambria Math"/>
                      <w:sz w:val="20"/>
                      <w:i w:val="0"/>
                      <w:iCs w:val="0"/>
                    </w:rPr>
                    <m:t>-</m:t>
                  </m:r>
                  <m:r>
                    <m:rPr>
                      <m:sty m:val="p"/>
                    </m:rPr>
                    <w:rPr>
                      <w:rFonts w:ascii="Cambria Math" w:hAnsi="Cambria Math"/>
                      <w:sz w:val="20"/>
                      <w:i w:val="0"/>
                      <w:iCs w:val="0"/>
                    </w:rPr>
                    <m:t>9</m:t>
                  </m:r>
                </m:sup>
              </m:sSup>
            </m:oMath>
            <w:r>
              <w:rPr>
                <w:sz w:val="20"/>
              </w:rPr>
              <w:t xml:space="preserve"> kg·m/s</w:t>
            </w:r>
          </w:p>
        </w:tc>
      </w:tr>
      <w:tr w:rsidR="00C240A3" w14:paraId="2477D20C" w14:textId="77777777" w:rsidTr="00C240A3">
        <w:trPr>
          <w:cantSplit/>
          <w:jc w:val="center"/>
        </w:trPr>
        <w:tc>
          <w:tcPr>
            <w:tcW w:w="226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20C050A5" w14:textId="77777777" w:rsidR="00C240A3" w:rsidRDefault="00000000">
            <w:pPr>
              <w:pStyle w:val="Compact"/>
              <w:keepLines/>
              <w:spacing w:line="240" w:lineRule="auto"/>
              <w:jc w:val="center"/>
            </w:pPr>
            <w:r>
              <w:rPr>
                <w:sz w:val="20"/>
              </w:rPr>
              <w:t>压力功</w:t>
            </w:r>
          </w:p>
        </w:tc>
        <w:tc>
          <w:tcPr>
            <w:tcW w:w="215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0CE2819E" w14:textId="77777777" w:rsidR="00C240A3" w:rsidRDefault="00000000">
            <w:pPr>
              <w:pStyle w:val="Compact"/>
              <w:keepLines/>
              <w:spacing w:line="240" w:lineRule="auto"/>
              <w:jc w:val="center"/>
            </w:pPr>
            <w:r>
              <w:rPr>
                <w:sz w:val="20"/>
              </w:rPr>
              <w:t>1.16543%</w:t>
            </w:r>
          </w:p>
        </w:tc>
        <w:tc>
          <w:tcPr>
            <w:tcW w:w="215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68933C4C" w14:textId="77777777" w:rsidR="00C240A3" w:rsidRDefault="00000000">
            <w:pPr>
              <w:pStyle w:val="Compact"/>
              <w:keepLines/>
              <w:spacing w:line="240" w:lineRule="auto"/>
              <w:jc w:val="center"/>
            </w:pPr>
            <w:r>
              <w:rPr>
                <w:sz w:val="20"/>
              </w:rPr>
              <w:t>1.22692%</w:t>
            </w:r>
          </w:p>
        </w:tc>
        <w:tc>
          <w:tcPr>
            <w:tcW w:w="2835"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737D2EC3" w14:textId="77777777" w:rsidR="00C240A3" w:rsidRDefault="00000000">
            <w:pPr>
              <w:pStyle w:val="Compact"/>
              <w:keepLines/>
              <w:spacing w:line="240" w:lineRule="auto"/>
              <w:jc w:val="center"/>
            </w:pPr>
            <m:oMath>
              <m:r>
                <m:rPr>
                  <m:sty m:val="p"/>
                </m:rPr>
                <w:rPr>
                  <w:rFonts w:ascii="Cambria Math" w:hAnsi="Cambria Math"/>
                  <w:sz w:val="20"/>
                  <w:i w:val="0"/>
                  <w:iCs w:val="0"/>
                </w:rPr>
                <m:t>2.78</m:t>
              </m:r>
              <m:r>
                <m:rPr>
                  <m:sty m:val="p"/>
                </m:rPr>
                <w:rPr>
                  <w:rFonts w:ascii="Cambria Math" w:hAnsi="Cambria Math"/>
                  <w:sz w:val="20"/>
                  <w:i w:val="0"/>
                  <w:iCs w:val="0"/>
                </w:rPr>
                <m:t>×</m:t>
              </m:r>
              <m:sSup>
                <m:sSupPr>
                  <m:ctrlPr>
                    <w:rPr>
                      <w:rFonts w:ascii="Cambria Math" w:hAnsi="Cambria Math"/>
                    </w:rPr>
                  </m:ctrlPr>
                </m:sSupPr>
                <m:e>
                  <m:r>
                    <m:rPr>
                      <m:sty m:val="p"/>
                    </m:rPr>
                    <w:rPr>
                      <w:rFonts w:ascii="Cambria Math" w:hAnsi="Cambria Math"/>
                      <w:sz w:val="20"/>
                      <w:i w:val="0"/>
                      <w:iCs w:val="0"/>
                    </w:rPr>
                    <m:t>10</m:t>
                  </m:r>
                </m:e>
                <m:sup>
                  <m:r>
                    <m:rPr>
                      <m:sty m:val="p"/>
                    </m:rPr>
                    <w:rPr>
                      <w:rFonts w:ascii="Cambria Math" w:hAnsi="Cambria Math"/>
                      <w:sz w:val="20"/>
                      <w:i w:val="0"/>
                      <w:iCs w:val="0"/>
                    </w:rPr>
                    <m:t>-</m:t>
                  </m:r>
                  <m:r>
                    <m:rPr>
                      <m:sty m:val="p"/>
                    </m:rPr>
                    <w:rPr>
                      <w:rFonts w:ascii="Cambria Math" w:hAnsi="Cambria Math"/>
                      <w:sz w:val="20"/>
                      <w:i w:val="0"/>
                      <w:iCs w:val="0"/>
                    </w:rPr>
                    <m:t>9</m:t>
                  </m:r>
                </m:sup>
              </m:sSup>
            </m:oMath>
            <w:r>
              <w:rPr>
                <w:sz w:val="20"/>
              </w:rPr>
              <w:t xml:space="preserve"> J</w:t>
            </w:r>
          </w:p>
        </w:tc>
      </w:tr>
    </w:tbl>
    <w:p w14:paraId="23C1DCB8" w14:textId="77777777" w:rsidR="00C240A3" w:rsidRDefault="00000000">
      <w:pPr>
        <w:pStyle w:val="a0"/>
        <w:keepNext/>
        <w:ind w:firstLineChars="200" w:firstLine="480"/>
        <w:jc w:val="both"/>
        <w:rPr>
          <w:lang w:eastAsia="zh-CN"/>
        </w:rPr>
      </w:pPr>
      <w:r>
        <w:rPr>
          <w:sz w:val="24"/>
          <w:lang w:eastAsia="zh-CN"/>
        </w:rPr>
        <w:t>为检查正负残差是否相互抵消，</w:t>
      </w:r>
      <w:proofErr w:type="gramStart"/>
      <w:r>
        <w:rPr>
          <w:sz w:val="24"/>
          <w:lang w:eastAsia="zh-CN"/>
        </w:rPr>
        <w:t>图 13</w:t>
      </w:r>
      <w:r>
        <w:rPr>
          <w:sz w:val="24"/>
          <w:lang w:eastAsia="zh-CN"/>
        </w:rPr>
        <w:t xml:space="preserve"> </w:t>
      </w:r>
      <w:proofErr w:type="gramEnd"/>
      <w:r>
        <w:rPr>
          <w:sz w:val="24"/>
          <w:lang w:eastAsia="zh-CN"/>
        </w:rPr>
        <w:t>同时展示累计残差和各窗口绝对残差的合计。两种统计量应结合阅读，分别反映净收支偏差和局部误差的累积程度。</w:t>
      </w:r>
    </w:p>
    <w:p w14:paraId="5F3D47D3" w14:textId="77777777" w:rsidR="00C240A3" w:rsidRDefault="00000000">
      <w:pPr>
        <w:pStyle w:val="CaptionedFigure"/>
        <w:keepLines/>
        <w:jc w:val="center"/>
      </w:pPr>
      <w:r>
        <w:rPr>
          <w:noProof/>
          <w:sz w:val="24"/>
        </w:rPr>
        <w:drawing>
          <wp:inline distT="0" distB="0" distL="0" distR="0" wp14:anchorId="66B43DFC" wp14:editId="2BBAE0B0">
            <wp:extent cx="5334000" cy="2331010"/>
            <wp:effectExtent l="0" t="0" r="0" b="0"/>
            <wp:docPr id="75" name="Picture" descr="图 13 一毫秒阀门算例的接口守恒残差分项" title="图 13 一毫秒阀门算例的接口守恒残差分项"/>
            <wp:cNvGraphicFramePr/>
            <a:graphic xmlns:a="http://schemas.openxmlformats.org/drawingml/2006/main">
              <a:graphicData uri="http://schemas.openxmlformats.org/drawingml/2006/picture">
                <pic:pic xmlns:pic="http://schemas.openxmlformats.org/drawingml/2006/picture">
                  <pic:nvPicPr>
                    <pic:cNvPr id="76" name="Picture" descr="C:\Users\28147\Desktop\上海开源应用赛\CFD方向\docs\assets\word-report\window-conservation.png"/>
                    <pic:cNvPicPr>
                      <a:picLocks noChangeAspect="1" noChangeArrowheads="1"/>
                    </pic:cNvPicPr>
                  </pic:nvPicPr>
                  <pic:blipFill>
                    <a:blip r:embed="rId16"/>
                    <a:stretch>
                      <a:fillRect/>
                    </a:stretch>
                  </pic:blipFill>
                  <pic:spPr bwMode="auto">
                    <a:xfrm>
                      <a:off x="0" y="0"/>
                      <a:ext cx="5334000" cy="2331010"/>
                    </a:xfrm>
                    <a:prstGeom prst="rect">
                      <a:avLst/>
                    </a:prstGeom>
                    <a:noFill/>
                    <a:ln w="9525">
                      <a:noFill/>
                      <a:headEnd/>
                      <a:tailEnd/>
                    </a:ln>
                  </pic:spPr>
                </pic:pic>
              </a:graphicData>
            </a:graphic>
          </wp:inline>
        </w:drawing>
      </w:r>
    </w:p>
    <w:p w14:paraId="4CF94058" w14:textId="77777777" w:rsidR="00C240A3" w:rsidRDefault="00000000">
      <w:pPr>
        <w:pStyle w:val="ImageCaption"/>
        <w:keepLines/>
        <w:jc w:val="center"/>
        <w:rPr>
          <w:lang w:eastAsia="zh-CN"/>
        </w:rPr>
      </w:pPr>
      <w:r>
        <w:rPr>
          <w:sz w:val="21"/>
          <w:szCs w:val="21"/>
          <w:lang w:eastAsia="zh-CN"/>
        </w:rPr>
        <w:t>图 13</w:t>
      </w:r>
      <w:r>
        <w:rPr>
          <w:sz w:val="21"/>
          <w:szCs w:val="21"/>
          <w:lang w:eastAsia="zh-CN"/>
        </w:rPr>
        <w:t xml:space="preserve"> </w:t>
      </w:r>
      <w:r>
        <w:rPr>
          <w:sz w:val="21"/>
          <w:szCs w:val="21"/>
          <w:lang w:eastAsia="zh-CN"/>
        </w:rPr>
        <w:t>一毫秒阀门算例的接口守恒残差分项</w:t>
      </w:r>
    </w:p>
    <w:p w14:paraId="11264FE1" w14:textId="77777777" w:rsidR="00C240A3" w:rsidRDefault="00000000">
      <w:pPr>
        <w:pStyle w:val="a0"/>
        <w:ind w:firstLineChars="200" w:firstLine="480"/>
        <w:jc w:val="both"/>
        <w:rPr>
          <w:lang w:eastAsia="zh-CN"/>
        </w:rPr>
      </w:pPr>
      <w:r>
        <w:rPr>
          <w:sz w:val="24"/>
          <w:lang w:eastAsia="zh-CN"/>
        </w:rPr>
        <w:t>图 13 同时给出累计相对残差与窗口绝对残差之和，分别反映净收支偏差和局部误差积累。质量、显热及相 A 的累计残差均低于 1% 检查门槛；压力力与压力功按各自的物理意义分项分析。</w:t>
      </w:r>
    </w:p>
    <w:p w14:paraId="05D33166" w14:textId="77777777" w:rsidR="00C240A3" w:rsidRDefault="00000000">
      <w:pPr>
        <w:pStyle w:val="a0"/>
        <w:ind w:firstLineChars="200" w:firstLine="480"/>
        <w:jc w:val="both"/>
        <w:rPr>
          <w:lang w:eastAsia="zh-CN"/>
        </w:rPr>
      </w:pPr>
      <w:r>
        <w:rPr>
          <w:sz w:val="24"/>
          <w:lang w:eastAsia="zh-CN"/>
        </w:rPr>
        <w:t>压力功的累计相对残差为 1.16543%，高于质量和显热等分项；其最大绝对窗口残差较小，反映了本工况压力功能量尺度较低的特点。结合相对值和绝对值，可以识别不同交换量的偏差来源及量级。</w:t>
      </w:r>
    </w:p>
    <w:p w14:paraId="121AD48C" w14:textId="77777777" w:rsidR="00C240A3" w:rsidRDefault="00000000">
      <w:pPr>
        <w:pStyle w:val="1"/>
        <w:rPr>
          <w:lang w:eastAsia="zh-CN"/>
        </w:rPr>
      </w:pPr>
      <w:bookmarkStart w:id="9" w:name="探索试验与优化结果"/>
      <w:proofErr w:type="gramStart"/>
      <w:r>
        <w:rPr>
          <w:szCs w:val="28"/>
          <w:lang w:eastAsia="zh-CN"/>
        </w:rPr>
        <w:t xml:space="preserve">10 </w:t>
      </w:r>
      <w:r>
        <w:rPr>
          <w:szCs w:val="28"/>
          <w:lang w:eastAsia="zh-CN"/>
        </w:rPr>
        <w:t>探索</w:t>
      </w:r>
      <w:proofErr w:type="gramEnd"/>
      <w:r>
        <w:rPr>
          <w:szCs w:val="28"/>
          <w:lang w:eastAsia="zh-CN"/>
        </w:rPr>
        <w:t>试验与优化结果</w:t>
      </w:r>
    </w:p>
    <w:p w14:paraId="2A58C512" w14:textId="77777777" w:rsidR="00C240A3" w:rsidRDefault="00000000">
      <w:pPr>
        <w:pStyle w:val="a0"/>
        <w:ind w:firstLineChars="200" w:firstLine="480"/>
        <w:jc w:val="both"/>
        <w:rPr>
          <w:lang w:eastAsia="zh-CN"/>
        </w:rPr>
      </w:pPr>
      <w:r>
        <w:rPr>
          <w:sz w:val="24"/>
          <w:lang w:eastAsia="zh-CN"/>
        </w:rPr>
        <w:t>在基本算例通过检查后，还需要判断误差主要来自空间离散、时间积分还是耦合迭代。探索试验围绕这些因素分别改变配置，并通过重复运行区分数值轨迹差异与墙钟时间波动。</w:t>
      </w:r>
    </w:p>
    <w:p w14:paraId="2A8CFE96" w14:textId="77777777" w:rsidR="00C240A3" w:rsidRDefault="00000000">
      <w:pPr>
        <w:pStyle w:val="FirstParagraph"/>
        <w:ind w:firstLineChars="200" w:firstLine="480"/>
        <w:jc w:val="both"/>
        <w:rPr>
          <w:lang w:eastAsia="zh-CN"/>
        </w:rPr>
      </w:pPr>
      <w:r>
        <w:rPr>
          <w:sz w:val="24"/>
          <w:lang w:eastAsia="zh-CN"/>
        </w:rPr>
        <w:t>探索试验围绕空间分辨率、时间步长、交换周期和松弛参数进行，共</w:t>
      </w:r>
      <w:proofErr w:type="gramStart"/>
      <w:r>
        <w:rPr>
          <w:sz w:val="24"/>
          <w:lang w:eastAsia="zh-CN"/>
        </w:rPr>
        <w:t>完成</w:t>
      </w:r>
      <w:r>
        <w:rPr>
          <w:sz w:val="24"/>
          <w:lang w:eastAsia="zh-CN"/>
        </w:rPr>
        <w:t xml:space="preserve"> 16 </w:t>
      </w:r>
      <w:proofErr w:type="gramEnd"/>
      <w:r>
        <w:rPr>
          <w:sz w:val="24"/>
          <w:lang w:eastAsia="zh-CN"/>
        </w:rPr>
        <w:t>次运行、</w:t>
      </w:r>
      <w:proofErr w:type="gramStart"/>
      <w:r>
        <w:rPr>
          <w:sz w:val="24"/>
          <w:lang w:eastAsia="zh-CN"/>
        </w:rPr>
        <w:t xml:space="preserve">7,920 </w:t>
      </w:r>
      <w:r>
        <w:rPr>
          <w:sz w:val="24"/>
          <w:lang w:eastAsia="zh-CN"/>
        </w:rPr>
        <w:t>个</w:t>
      </w:r>
      <w:proofErr w:type="gramEnd"/>
      <w:r>
        <w:rPr>
          <w:sz w:val="24"/>
          <w:lang w:eastAsia="zh-CN"/>
        </w:rPr>
        <w:t>收敛窗口。所有试验在同一容器环境中顺序执行，并采用预先确定的评价指标，以比较误差、重复性、迭代效率及稳定运行范围。</w:t>
      </w:r>
    </w:p>
    <w:p w14:paraId="7E0F790F" w14:textId="77777777" w:rsidR="00C240A3" w:rsidRDefault="00000000">
      <w:pPr>
        <w:pStyle w:val="2"/>
        <w:rPr>
          <w:lang w:eastAsia="zh-CN"/>
        </w:rPr>
      </w:pPr>
      <w:bookmarkStart w:id="10" w:name="分别细化时间与空间"/>
      <w:proofErr w:type="gramStart"/>
      <w:r>
        <w:rPr>
          <w:sz w:val="26"/>
          <w:szCs w:val="26"/>
          <w:lang w:eastAsia="zh-CN"/>
        </w:rPr>
        <w:lastRenderedPageBreak/>
        <w:t xml:space="preserve">10.1 </w:t>
      </w:r>
      <w:r>
        <w:rPr>
          <w:sz w:val="26"/>
          <w:szCs w:val="26"/>
          <w:lang w:eastAsia="zh-CN"/>
        </w:rPr>
        <w:t>分别</w:t>
      </w:r>
      <w:proofErr w:type="gramEnd"/>
      <w:r>
        <w:rPr>
          <w:sz w:val="26"/>
          <w:szCs w:val="26"/>
          <w:lang w:eastAsia="zh-CN"/>
        </w:rPr>
        <w:t>细化时间与空间</w:t>
      </w:r>
    </w:p>
    <w:p w14:paraId="32A439F9" w14:textId="77777777" w:rsidR="00C240A3" w:rsidRDefault="00000000">
      <w:pPr>
        <w:pStyle w:val="a0"/>
        <w:ind w:firstLineChars="200" w:firstLine="480"/>
        <w:jc w:val="both"/>
        <w:rPr>
          <w:lang w:eastAsia="zh-CN"/>
        </w:rPr>
      </w:pPr>
      <w:r>
        <w:rPr>
          <w:sz w:val="24"/>
          <w:lang w:eastAsia="zh-CN"/>
        </w:rPr>
        <w:t>同时加密网格和缩小时间步虽然可能降低误差，却难以判断两者各自的贡献。因此，本组试验分别改变时间分辨率和空间分辨率，其余设置保持一致，再比较场误差与接口积分残差。</w:t>
      </w:r>
    </w:p>
    <w:p w14:paraId="6150D34E" w14:textId="77777777" w:rsidR="00C240A3" w:rsidRDefault="00000000">
      <w:pPr>
        <w:pStyle w:val="FirstParagraph"/>
        <w:ind w:firstLineChars="200" w:firstLine="480"/>
        <w:jc w:val="both"/>
        <w:rPr>
          <w:lang w:eastAsia="zh-CN"/>
        </w:rPr>
      </w:pPr>
      <w:r>
        <w:rPr>
          <w:sz w:val="24"/>
          <w:lang w:eastAsia="zh-CN"/>
        </w:rPr>
        <w:t>固定交换窗口</w:t>
      </w:r>
      <w:r>
        <w:rPr>
          <w:sz w:val="24"/>
          <w:lang w:eastAsia="zh-CN"/>
        </w:rPr>
        <w:t xml:space="preserve"> </w:t>
      </w:r>
      <m:oMath>
        <m:r>
          <w:rPr>
            <w:sz w:val="24"/>
            <w:lang w:eastAsia="zh-CN"/>
          </w:rPr>
          <m:t>H</m:t>
        </m:r>
        <m:r>
          <m:rPr>
            <m:sty m:val="p"/>
          </m:rPr>
          <w:rPr>
            <w:sz w:val="24"/>
            <w:lang w:eastAsia="zh-CN"/>
            <w:i w:val="0"/>
            <w:iCs w:val="0"/>
          </w:rPr>
          <m:t>=</m:t>
        </m:r>
        <m:r>
          <m:rPr>
            <m:sty m:val="p"/>
          </m:rPr>
          <w:rPr>
            <w:sz w:val="24"/>
            <w:lang w:eastAsia="zh-CN"/>
            <w:i w:val="0"/>
            <w:iCs w:val="0"/>
          </w:rPr>
          <m:t>5</m:t>
        </m:r>
      </m:oMath>
      <w:r>
        <w:rPr>
          <w:sz w:val="24"/>
          <w:lang w:eastAsia="zh-CN"/>
        </w:rPr>
        <w:t xml:space="preserve"> ms</w:t>
      </w:r>
      <w:r>
        <w:rPr>
          <w:sz w:val="24"/>
          <w:lang w:eastAsia="zh-CN"/>
        </w:rPr>
        <w:t>，时间研究</w:t>
      </w:r>
      <w:proofErr w:type="gramStart"/>
      <w:r>
        <w:rPr>
          <w:sz w:val="24"/>
          <w:lang w:eastAsia="zh-CN"/>
        </w:rPr>
        <w:t>保持</w:t>
      </w:r>
      <w:r>
        <w:rPr>
          <w:sz w:val="24"/>
          <w:lang w:eastAsia="zh-CN"/>
        </w:rPr>
        <w:t xml:space="preserve"> 6</w:t>
      </w:r>
      <w:proofErr w:type="gramEnd"/>
      <w:r>
        <w:rPr>
          <w:sz w:val="24"/>
          <w:lang w:eastAsia="zh-CN"/>
        </w:rPr>
        <w:t>/</w:t>
      </w:r>
      <w:proofErr w:type="gramStart"/>
      <w:r>
        <w:rPr>
          <w:sz w:val="24"/>
          <w:lang w:eastAsia="zh-CN"/>
        </w:rPr>
        <w:t xml:space="preserve">40 </w:t>
      </w:r>
      <w:r>
        <w:rPr>
          <w:sz w:val="24"/>
          <w:lang w:eastAsia="zh-CN"/>
        </w:rPr>
        <w:t>网格</w:t>
      </w:r>
      <w:proofErr w:type="gramEnd"/>
      <w:r>
        <w:rPr>
          <w:sz w:val="24"/>
          <w:lang w:eastAsia="zh-CN"/>
        </w:rPr>
        <w:t>，每次将一维和三维步长同时减半；空间研究保持原时间步长，仅将网格改</w:t>
      </w:r>
      <w:proofErr w:type="gramStart"/>
      <w:r>
        <w:rPr>
          <w:sz w:val="24"/>
          <w:lang w:eastAsia="zh-CN"/>
        </w:rPr>
        <w:t>为</w:t>
      </w:r>
      <w:r>
        <w:rPr>
          <w:sz w:val="24"/>
          <w:lang w:eastAsia="zh-CN"/>
        </w:rPr>
        <w:t xml:space="preserve"> 8</w:t>
      </w:r>
      <w:proofErr w:type="gramEnd"/>
      <w:r>
        <w:rPr>
          <w:sz w:val="24"/>
          <w:lang w:eastAsia="zh-CN"/>
        </w:rPr>
        <w:t>/80</w:t>
      </w:r>
      <w:r>
        <w:rPr>
          <w:sz w:val="24"/>
          <w:lang w:eastAsia="zh-CN"/>
        </w:rPr>
        <w:t>。三维最大场误差及显热接口累计相对残差如下。</w:t>
      </w:r>
    </w:p>
    <w:p w14:paraId="74C74CF8" w14:textId="77777777" w:rsidR="00C240A3" w:rsidRDefault="00000000">
      <w:pPr>
        <w:pStyle w:val="ac"/>
        <w:keepNext/>
        <w:keepLines/>
        <w:jc w:val="center"/>
        <w:rPr>
          <w:lang w:eastAsia="zh-CN"/>
        </w:rPr>
      </w:pPr>
      <w:proofErr w:type="gramStart"/>
      <w:r>
        <w:rPr>
          <w:sz w:val="21"/>
          <w:szCs w:val="21"/>
          <w:lang w:eastAsia="zh-CN"/>
        </w:rPr>
        <w:t>表</w:t>
      </w:r>
      <w:r>
        <w:rPr>
          <w:sz w:val="21"/>
          <w:szCs w:val="21"/>
          <w:lang w:eastAsia="zh-CN"/>
        </w:rPr>
        <w:t xml:space="preserve"> 9 </w:t>
      </w:r>
      <w:r>
        <w:rPr>
          <w:sz w:val="21"/>
          <w:szCs w:val="21"/>
          <w:lang w:eastAsia="zh-CN"/>
        </w:rPr>
        <w:t>时间</w:t>
      </w:r>
      <w:proofErr w:type="gramEnd"/>
      <w:r>
        <w:rPr>
          <w:sz w:val="21"/>
          <w:szCs w:val="21"/>
          <w:lang w:eastAsia="zh-CN"/>
        </w:rPr>
        <w:t>与空间单因素细化结果</w:t>
      </w:r>
    </w:p>
    <w:tbl>
      <w:tblPr>
        <w:tblStyle w:val="Table"/>
        <w:tblW w:w="5000" w:type="pct"/>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5" w:type="dxa"/>
          <w:left w:w="85" w:type="dxa"/>
          <w:bottom w:w="75" w:type="dxa"/>
          <w:right w:w="85" w:type="dxa"/>
        </w:tblCellMar>
        <w:tblLook w:val="0020" w:firstRow="1" w:lastRow="0" w:firstColumn="0" w:lastColumn="0" w:noHBand="0" w:noVBand="0"/>
      </w:tblPr>
      <w:tblGrid>
        <w:gridCol w:w="1848"/>
        <w:gridCol w:w="1040"/>
        <w:gridCol w:w="1676"/>
        <w:gridCol w:w="1676"/>
        <w:gridCol w:w="1676"/>
        <w:gridCol w:w="1676"/>
      </w:tblGrid>
      <w:tr w:rsidR="00C240A3" w14:paraId="4211F67A" w14:textId="77777777" w:rsidTr="00C240A3">
        <w:trPr>
          <w:cnfStyle w:val="100000000000" w:firstRow="1" w:lastRow="0" w:firstColumn="0" w:lastColumn="0" w:oddVBand="0" w:evenVBand="0" w:oddHBand="0" w:evenHBand="0" w:firstRowFirstColumn="0" w:firstRowLastColumn="0" w:lastRowFirstColumn="0" w:lastRowLastColumn="0"/>
          <w:cantSplit/>
          <w:tblHeader/>
          <w:jc w:val="center"/>
        </w:trPr>
        <w:tc>
          <w:tcPr>
            <w:tcW w:w="1814" w:type="dxa"/>
            <w:tcBorders>
              <w:top w:val="single" w:sz="4" w:space="0" w:color="D9D9D9"/>
              <w:left w:val="single" w:sz="4" w:space="0" w:color="D9D9D9"/>
              <w:bottom w:val="single" w:sz="4" w:space="0" w:color="D9D9D9"/>
              <w:right w:val="single" w:sz="4" w:space="0" w:color="D9D9D9"/>
            </w:tcBorders>
            <w:shd w:val="clear" w:color="auto" w:fill="E7ECF0"/>
            <w:tcMar>
              <w:top w:w="90" w:type="dxa"/>
              <w:left w:w="90" w:type="dxa"/>
              <w:bottom w:w="90" w:type="dxa"/>
              <w:right w:w="90" w:type="dxa"/>
            </w:tcMar>
            <w:vAlign w:val="center"/>
          </w:tcPr>
          <w:p w14:paraId="1CE0CD0B" w14:textId="77777777" w:rsidR="00C240A3" w:rsidRDefault="00000000">
            <w:pPr>
              <w:pStyle w:val="Compact"/>
              <w:keepNext/>
              <w:keepLines/>
              <w:spacing w:line="240" w:lineRule="auto"/>
              <w:jc w:val="center"/>
            </w:pPr>
            <w:r>
              <w:rPr>
                <w:b/>
                <w:sz w:val="20"/>
              </w:rPr>
              <w:t>网格</w:t>
            </w:r>
          </w:p>
        </w:tc>
        <w:tc>
          <w:tcPr>
            <w:tcW w:w="1020" w:type="dxa"/>
            <w:tcBorders>
              <w:top w:val="single" w:sz="4" w:space="0" w:color="D9D9D9"/>
              <w:left w:val="single" w:sz="4" w:space="0" w:color="D9D9D9"/>
              <w:bottom w:val="single" w:sz="4" w:space="0" w:color="D9D9D9"/>
              <w:right w:val="single" w:sz="4" w:space="0" w:color="D9D9D9"/>
            </w:tcBorders>
            <w:shd w:val="clear" w:color="auto" w:fill="E7ECF0"/>
            <w:tcMar>
              <w:top w:w="90" w:type="dxa"/>
              <w:left w:w="90" w:type="dxa"/>
              <w:bottom w:w="90" w:type="dxa"/>
              <w:right w:w="90" w:type="dxa"/>
            </w:tcMar>
            <w:vAlign w:val="center"/>
          </w:tcPr>
          <w:p w14:paraId="7726D7B7" w14:textId="77777777" w:rsidR="00C240A3" w:rsidRDefault="00000000">
            <w:pPr>
              <w:pStyle w:val="Compact"/>
              <w:keepNext/>
              <w:keepLines/>
              <w:spacing w:line="240" w:lineRule="auto"/>
              <w:jc w:val="center"/>
            </w:pPr>
            <w:r>
              <w:rPr>
                <w:b/>
                <w:sz w:val="20"/>
              </w:rPr>
              <w:t>一维步长</w:t>
            </w:r>
            <w:r>
              <w:rPr>
                <w:b/>
                <w:sz w:val="20"/>
              </w:rPr>
              <w:t xml:space="preserve"> ms</w:t>
            </w:r>
          </w:p>
        </w:tc>
        <w:tc>
          <w:tcPr>
            <w:tcW w:w="1644" w:type="dxa"/>
            <w:tcBorders>
              <w:top w:val="single" w:sz="4" w:space="0" w:color="D9D9D9"/>
              <w:left w:val="single" w:sz="4" w:space="0" w:color="D9D9D9"/>
              <w:bottom w:val="single" w:sz="4" w:space="0" w:color="D9D9D9"/>
              <w:right w:val="single" w:sz="4" w:space="0" w:color="D9D9D9"/>
            </w:tcBorders>
            <w:shd w:val="clear" w:color="auto" w:fill="E7ECF0"/>
            <w:tcMar>
              <w:top w:w="90" w:type="dxa"/>
              <w:left w:w="90" w:type="dxa"/>
              <w:bottom w:w="90" w:type="dxa"/>
              <w:right w:w="90" w:type="dxa"/>
            </w:tcMar>
            <w:vAlign w:val="center"/>
          </w:tcPr>
          <w:p w14:paraId="282E7494" w14:textId="77777777" w:rsidR="00C240A3" w:rsidRDefault="00000000">
            <w:pPr>
              <w:pStyle w:val="Compact"/>
              <w:keepNext/>
              <w:keepLines/>
              <w:spacing w:line="240" w:lineRule="auto"/>
              <w:jc w:val="center"/>
            </w:pPr>
            <w:r>
              <w:rPr>
                <w:b/>
                <w:sz w:val="20"/>
              </w:rPr>
              <w:t>三维步长</w:t>
            </w:r>
            <w:r>
              <w:rPr>
                <w:b/>
                <w:sz w:val="20"/>
              </w:rPr>
              <w:t xml:space="preserve"> ms</w:t>
            </w:r>
          </w:p>
        </w:tc>
        <w:tc>
          <w:tcPr>
            <w:tcW w:w="1644" w:type="dxa"/>
            <w:tcBorders>
              <w:top w:val="single" w:sz="4" w:space="0" w:color="D9D9D9"/>
              <w:left w:val="single" w:sz="4" w:space="0" w:color="D9D9D9"/>
              <w:bottom w:val="single" w:sz="4" w:space="0" w:color="D9D9D9"/>
              <w:right w:val="single" w:sz="4" w:space="0" w:color="D9D9D9"/>
            </w:tcBorders>
            <w:shd w:val="clear" w:color="auto" w:fill="E7ECF0"/>
            <w:tcMar>
              <w:top w:w="90" w:type="dxa"/>
              <w:left w:w="90" w:type="dxa"/>
              <w:bottom w:w="90" w:type="dxa"/>
              <w:right w:w="90" w:type="dxa"/>
            </w:tcMar>
            <w:vAlign w:val="center"/>
          </w:tcPr>
          <w:p w14:paraId="193B173A" w14:textId="77777777" w:rsidR="00C240A3" w:rsidRDefault="00000000">
            <w:pPr>
              <w:pStyle w:val="Compact"/>
              <w:keepNext/>
              <w:keepLines/>
              <w:spacing w:line="240" w:lineRule="auto"/>
              <w:jc w:val="center"/>
            </w:pPr>
            <w:r>
              <w:rPr>
                <w:b/>
                <w:sz w:val="20"/>
              </w:rPr>
              <w:t>最大温度场</w:t>
            </w:r>
            <w:r>
              <w:rPr>
                <w:b/>
                <w:sz w:val="20"/>
              </w:rPr>
              <w:t xml:space="preserve"> RMS K</w:t>
            </w:r>
          </w:p>
        </w:tc>
        <w:tc>
          <w:tcPr>
            <w:tcW w:w="1644" w:type="dxa"/>
            <w:tcBorders>
              <w:top w:val="single" w:sz="4" w:space="0" w:color="D9D9D9"/>
              <w:left w:val="single" w:sz="4" w:space="0" w:color="D9D9D9"/>
              <w:bottom w:val="single" w:sz="4" w:space="0" w:color="D9D9D9"/>
              <w:right w:val="single" w:sz="4" w:space="0" w:color="D9D9D9"/>
            </w:tcBorders>
            <w:shd w:val="clear" w:color="auto" w:fill="E7ECF0"/>
            <w:tcMar>
              <w:top w:w="90" w:type="dxa"/>
              <w:left w:w="90" w:type="dxa"/>
              <w:bottom w:w="90" w:type="dxa"/>
              <w:right w:w="90" w:type="dxa"/>
            </w:tcMar>
            <w:vAlign w:val="center"/>
          </w:tcPr>
          <w:p w14:paraId="0AF6CE29" w14:textId="77777777" w:rsidR="00C240A3" w:rsidRDefault="00000000">
            <w:pPr>
              <w:pStyle w:val="Compact"/>
              <w:keepNext/>
              <w:keepLines/>
              <w:spacing w:line="240" w:lineRule="auto"/>
              <w:jc w:val="center"/>
            </w:pPr>
            <w:r>
              <w:rPr>
                <w:b/>
                <w:sz w:val="20"/>
              </w:rPr>
              <w:t>最大相分数场</w:t>
            </w:r>
            <w:r>
              <w:rPr>
                <w:b/>
                <w:sz w:val="20"/>
              </w:rPr>
              <w:t xml:space="preserve"> RMS</w:t>
            </w:r>
          </w:p>
        </w:tc>
        <w:tc>
          <w:tcPr>
            <w:tcW w:w="1644" w:type="dxa"/>
            <w:tcBorders>
              <w:top w:val="single" w:sz="4" w:space="0" w:color="D9D9D9"/>
              <w:left w:val="single" w:sz="4" w:space="0" w:color="D9D9D9"/>
              <w:bottom w:val="single" w:sz="4" w:space="0" w:color="D9D9D9"/>
              <w:right w:val="single" w:sz="4" w:space="0" w:color="D9D9D9"/>
            </w:tcBorders>
            <w:shd w:val="clear" w:color="auto" w:fill="E7ECF0"/>
            <w:tcMar>
              <w:top w:w="90" w:type="dxa"/>
              <w:left w:w="90" w:type="dxa"/>
              <w:bottom w:w="90" w:type="dxa"/>
              <w:right w:w="90" w:type="dxa"/>
            </w:tcMar>
            <w:vAlign w:val="center"/>
          </w:tcPr>
          <w:p w14:paraId="394FB650" w14:textId="77777777" w:rsidR="00C240A3" w:rsidRDefault="00000000">
            <w:pPr>
              <w:pStyle w:val="Compact"/>
              <w:keepNext/>
              <w:keepLines/>
              <w:spacing w:line="240" w:lineRule="auto"/>
              <w:jc w:val="center"/>
            </w:pPr>
            <w:r>
              <w:rPr>
                <w:b/>
                <w:sz w:val="20"/>
              </w:rPr>
              <w:t>显热累计残差</w:t>
            </w:r>
          </w:p>
        </w:tc>
      </w:tr>
      <w:tr w:rsidR="00C240A3" w14:paraId="6AC5BCBD" w14:textId="77777777" w:rsidTr="00C240A3">
        <w:trPr>
          <w:cantSplit/>
          <w:jc w:val="center"/>
        </w:trPr>
        <w:tc>
          <w:tcPr>
            <w:tcW w:w="181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462970E0" w14:textId="77777777" w:rsidR="00C240A3" w:rsidRDefault="00000000">
            <w:pPr>
              <w:pStyle w:val="Compact"/>
              <w:keepNext/>
              <w:keepLines/>
              <w:spacing w:line="240" w:lineRule="auto"/>
              <w:jc w:val="center"/>
            </w:pPr>
            <w:r>
              <w:rPr>
                <w:sz w:val="20"/>
              </w:rPr>
              <w:t>6/40</w:t>
            </w:r>
          </w:p>
        </w:tc>
        <w:tc>
          <w:tcPr>
            <w:tcW w:w="102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3EDC10F3" w14:textId="77777777" w:rsidR="00C240A3" w:rsidRDefault="00000000">
            <w:pPr>
              <w:pStyle w:val="Compact"/>
              <w:keepNext/>
              <w:keepLines/>
              <w:spacing w:line="240" w:lineRule="auto"/>
              <w:jc w:val="center"/>
            </w:pPr>
            <w:r>
              <w:rPr>
                <w:sz w:val="20"/>
              </w:rPr>
              <w:t>1</w:t>
            </w:r>
          </w:p>
        </w:tc>
        <w:tc>
          <w:tcPr>
            <w:tcW w:w="164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1B83105F" w14:textId="77777777" w:rsidR="00C240A3" w:rsidRDefault="00000000">
            <w:pPr>
              <w:pStyle w:val="Compact"/>
              <w:keepNext/>
              <w:keepLines/>
              <w:spacing w:line="240" w:lineRule="auto"/>
              <w:jc w:val="center"/>
            </w:pPr>
            <w:r>
              <w:rPr>
                <w:sz w:val="20"/>
              </w:rPr>
              <w:t>0.5</w:t>
            </w:r>
          </w:p>
        </w:tc>
        <w:tc>
          <w:tcPr>
            <w:tcW w:w="164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0E17DB0A" w14:textId="77777777" w:rsidR="00C240A3" w:rsidRDefault="00000000">
            <w:pPr>
              <w:pStyle w:val="Compact"/>
              <w:keepNext/>
              <w:keepLines/>
              <w:spacing w:line="240" w:lineRule="auto"/>
              <w:jc w:val="center"/>
            </w:pPr>
            <w:r>
              <w:rPr>
                <w:sz w:val="20"/>
              </w:rPr>
              <w:t>0.501090</w:t>
            </w:r>
          </w:p>
        </w:tc>
        <w:tc>
          <w:tcPr>
            <w:tcW w:w="164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443ACFE5" w14:textId="77777777" w:rsidR="00C240A3" w:rsidRDefault="00000000">
            <w:pPr>
              <w:pStyle w:val="Compact"/>
              <w:keepNext/>
              <w:keepLines/>
              <w:spacing w:line="240" w:lineRule="auto"/>
              <w:jc w:val="center"/>
            </w:pPr>
            <w:r>
              <w:rPr>
                <w:sz w:val="20"/>
              </w:rPr>
              <w:t>0.01503270</w:t>
            </w:r>
          </w:p>
        </w:tc>
        <w:tc>
          <w:tcPr>
            <w:tcW w:w="164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1F46660D" w14:textId="77777777" w:rsidR="00C240A3" w:rsidRDefault="00000000">
            <w:pPr>
              <w:pStyle w:val="Compact"/>
              <w:keepNext/>
              <w:keepLines/>
              <w:spacing w:line="240" w:lineRule="auto"/>
              <w:jc w:val="center"/>
            </w:pPr>
            <w:r>
              <w:rPr>
                <w:sz w:val="20"/>
              </w:rPr>
              <w:t>0.347173%</w:t>
            </w:r>
          </w:p>
        </w:tc>
      </w:tr>
      <w:tr w:rsidR="00C240A3" w14:paraId="503EB3D3" w14:textId="77777777" w:rsidTr="00C240A3">
        <w:trPr>
          <w:cantSplit/>
          <w:jc w:val="center"/>
        </w:trPr>
        <w:tc>
          <w:tcPr>
            <w:tcW w:w="181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3EE68B75" w14:textId="77777777" w:rsidR="00C240A3" w:rsidRDefault="00000000">
            <w:pPr>
              <w:pStyle w:val="Compact"/>
              <w:keepNext/>
              <w:keepLines/>
              <w:spacing w:line="240" w:lineRule="auto"/>
              <w:jc w:val="center"/>
            </w:pPr>
            <w:r>
              <w:rPr>
                <w:sz w:val="20"/>
              </w:rPr>
              <w:t>6/40</w:t>
            </w:r>
          </w:p>
        </w:tc>
        <w:tc>
          <w:tcPr>
            <w:tcW w:w="102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2D80D774" w14:textId="77777777" w:rsidR="00C240A3" w:rsidRDefault="00000000">
            <w:pPr>
              <w:pStyle w:val="Compact"/>
              <w:keepNext/>
              <w:keepLines/>
              <w:spacing w:line="240" w:lineRule="auto"/>
              <w:jc w:val="center"/>
            </w:pPr>
            <w:r>
              <w:rPr>
                <w:sz w:val="20"/>
              </w:rPr>
              <w:t>0.5</w:t>
            </w:r>
          </w:p>
        </w:tc>
        <w:tc>
          <w:tcPr>
            <w:tcW w:w="164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42D64FB6" w14:textId="77777777" w:rsidR="00C240A3" w:rsidRDefault="00000000">
            <w:pPr>
              <w:pStyle w:val="Compact"/>
              <w:keepNext/>
              <w:keepLines/>
              <w:spacing w:line="240" w:lineRule="auto"/>
              <w:jc w:val="center"/>
            </w:pPr>
            <w:r>
              <w:rPr>
                <w:sz w:val="20"/>
              </w:rPr>
              <w:t>0.25</w:t>
            </w:r>
          </w:p>
        </w:tc>
        <w:tc>
          <w:tcPr>
            <w:tcW w:w="164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32BCD967" w14:textId="77777777" w:rsidR="00C240A3" w:rsidRDefault="00000000">
            <w:pPr>
              <w:pStyle w:val="Compact"/>
              <w:keepNext/>
              <w:keepLines/>
              <w:spacing w:line="240" w:lineRule="auto"/>
              <w:jc w:val="center"/>
            </w:pPr>
            <w:r>
              <w:rPr>
                <w:sz w:val="20"/>
              </w:rPr>
              <w:t>0.492815</w:t>
            </w:r>
          </w:p>
        </w:tc>
        <w:tc>
          <w:tcPr>
            <w:tcW w:w="164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11ED078F" w14:textId="77777777" w:rsidR="00C240A3" w:rsidRDefault="00000000">
            <w:pPr>
              <w:pStyle w:val="Compact"/>
              <w:keepNext/>
              <w:keepLines/>
              <w:spacing w:line="240" w:lineRule="auto"/>
              <w:jc w:val="center"/>
            </w:pPr>
            <w:r>
              <w:rPr>
                <w:sz w:val="20"/>
              </w:rPr>
              <w:t>0.01478446</w:t>
            </w:r>
          </w:p>
        </w:tc>
        <w:tc>
          <w:tcPr>
            <w:tcW w:w="164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4D47A2D5" w14:textId="77777777" w:rsidR="00C240A3" w:rsidRDefault="00000000">
            <w:pPr>
              <w:pStyle w:val="Compact"/>
              <w:keepNext/>
              <w:keepLines/>
              <w:spacing w:line="240" w:lineRule="auto"/>
              <w:jc w:val="center"/>
            </w:pPr>
            <w:r>
              <w:rPr>
                <w:sz w:val="20"/>
              </w:rPr>
              <w:t>0.173877%</w:t>
            </w:r>
          </w:p>
        </w:tc>
      </w:tr>
      <w:tr w:rsidR="00C240A3" w14:paraId="7B58970D" w14:textId="77777777" w:rsidTr="00C240A3">
        <w:trPr>
          <w:cantSplit/>
          <w:jc w:val="center"/>
        </w:trPr>
        <w:tc>
          <w:tcPr>
            <w:tcW w:w="181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10857574" w14:textId="77777777" w:rsidR="00C240A3" w:rsidRDefault="00000000">
            <w:pPr>
              <w:pStyle w:val="Compact"/>
              <w:keepNext/>
              <w:keepLines/>
              <w:spacing w:line="240" w:lineRule="auto"/>
              <w:jc w:val="center"/>
            </w:pPr>
            <w:r>
              <w:rPr>
                <w:sz w:val="20"/>
              </w:rPr>
              <w:t>6/40</w:t>
            </w:r>
          </w:p>
        </w:tc>
        <w:tc>
          <w:tcPr>
            <w:tcW w:w="102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6AF7A7C6" w14:textId="77777777" w:rsidR="00C240A3" w:rsidRDefault="00000000">
            <w:pPr>
              <w:pStyle w:val="Compact"/>
              <w:keepNext/>
              <w:keepLines/>
              <w:spacing w:line="240" w:lineRule="auto"/>
              <w:jc w:val="center"/>
            </w:pPr>
            <w:r>
              <w:rPr>
                <w:sz w:val="20"/>
              </w:rPr>
              <w:t>0.25</w:t>
            </w:r>
          </w:p>
        </w:tc>
        <w:tc>
          <w:tcPr>
            <w:tcW w:w="164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39EC3F75" w14:textId="77777777" w:rsidR="00C240A3" w:rsidRDefault="00000000">
            <w:pPr>
              <w:pStyle w:val="Compact"/>
              <w:keepNext/>
              <w:keepLines/>
              <w:spacing w:line="240" w:lineRule="auto"/>
              <w:jc w:val="center"/>
            </w:pPr>
            <w:r>
              <w:rPr>
                <w:sz w:val="20"/>
              </w:rPr>
              <w:t>0.125</w:t>
            </w:r>
          </w:p>
        </w:tc>
        <w:tc>
          <w:tcPr>
            <w:tcW w:w="164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374B2DF7" w14:textId="77777777" w:rsidR="00C240A3" w:rsidRDefault="00000000">
            <w:pPr>
              <w:pStyle w:val="Compact"/>
              <w:keepNext/>
              <w:keepLines/>
              <w:spacing w:line="240" w:lineRule="auto"/>
              <w:jc w:val="center"/>
            </w:pPr>
            <w:r>
              <w:rPr>
                <w:sz w:val="20"/>
              </w:rPr>
              <w:t>0.488717</w:t>
            </w:r>
          </w:p>
        </w:tc>
        <w:tc>
          <w:tcPr>
            <w:tcW w:w="164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5A2F3AFD" w14:textId="77777777" w:rsidR="00C240A3" w:rsidRDefault="00000000">
            <w:pPr>
              <w:pStyle w:val="Compact"/>
              <w:keepNext/>
              <w:keepLines/>
              <w:spacing w:line="240" w:lineRule="auto"/>
              <w:jc w:val="center"/>
            </w:pPr>
            <w:r>
              <w:rPr>
                <w:sz w:val="20"/>
              </w:rPr>
              <w:t>0.01466152</w:t>
            </w:r>
          </w:p>
        </w:tc>
        <w:tc>
          <w:tcPr>
            <w:tcW w:w="164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60F6E914" w14:textId="77777777" w:rsidR="00C240A3" w:rsidRDefault="00000000">
            <w:pPr>
              <w:pStyle w:val="Compact"/>
              <w:keepNext/>
              <w:keepLines/>
              <w:spacing w:line="240" w:lineRule="auto"/>
              <w:jc w:val="center"/>
            </w:pPr>
            <w:r>
              <w:rPr>
                <w:sz w:val="20"/>
              </w:rPr>
              <w:t>0.087011%</w:t>
            </w:r>
          </w:p>
        </w:tc>
      </w:tr>
      <w:tr w:rsidR="00C240A3" w14:paraId="13670CEC" w14:textId="77777777" w:rsidTr="00C240A3">
        <w:trPr>
          <w:cantSplit/>
          <w:jc w:val="center"/>
        </w:trPr>
        <w:tc>
          <w:tcPr>
            <w:tcW w:w="181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10A7D86B" w14:textId="77777777" w:rsidR="00C240A3" w:rsidRDefault="00000000">
            <w:pPr>
              <w:pStyle w:val="Compact"/>
              <w:keepLines/>
              <w:spacing w:line="240" w:lineRule="auto"/>
              <w:jc w:val="center"/>
            </w:pPr>
            <w:r>
              <w:rPr>
                <w:sz w:val="20"/>
              </w:rPr>
              <w:t>8/80</w:t>
            </w:r>
          </w:p>
        </w:tc>
        <w:tc>
          <w:tcPr>
            <w:tcW w:w="102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12263CBE" w14:textId="77777777" w:rsidR="00C240A3" w:rsidRDefault="00000000">
            <w:pPr>
              <w:pStyle w:val="Compact"/>
              <w:keepLines/>
              <w:spacing w:line="240" w:lineRule="auto"/>
              <w:jc w:val="center"/>
            </w:pPr>
            <w:r>
              <w:rPr>
                <w:sz w:val="20"/>
              </w:rPr>
              <w:t>1</w:t>
            </w:r>
          </w:p>
        </w:tc>
        <w:tc>
          <w:tcPr>
            <w:tcW w:w="164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5FF4FD85" w14:textId="77777777" w:rsidR="00C240A3" w:rsidRDefault="00000000">
            <w:pPr>
              <w:pStyle w:val="Compact"/>
              <w:keepLines/>
              <w:spacing w:line="240" w:lineRule="auto"/>
              <w:jc w:val="center"/>
            </w:pPr>
            <w:r>
              <w:rPr>
                <w:sz w:val="20"/>
              </w:rPr>
              <w:t>0.5</w:t>
            </w:r>
          </w:p>
        </w:tc>
        <w:tc>
          <w:tcPr>
            <w:tcW w:w="164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54AEAF82" w14:textId="77777777" w:rsidR="00C240A3" w:rsidRDefault="00000000">
            <w:pPr>
              <w:pStyle w:val="Compact"/>
              <w:keepLines/>
              <w:spacing w:line="240" w:lineRule="auto"/>
              <w:jc w:val="center"/>
            </w:pPr>
            <w:r>
              <w:rPr>
                <w:sz w:val="20"/>
              </w:rPr>
              <w:t>0.329248</w:t>
            </w:r>
          </w:p>
        </w:tc>
        <w:tc>
          <w:tcPr>
            <w:tcW w:w="164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4C8FE00C" w14:textId="77777777" w:rsidR="00C240A3" w:rsidRDefault="00000000">
            <w:pPr>
              <w:pStyle w:val="Compact"/>
              <w:keepLines/>
              <w:spacing w:line="240" w:lineRule="auto"/>
              <w:jc w:val="center"/>
            </w:pPr>
            <w:r>
              <w:rPr>
                <w:sz w:val="20"/>
              </w:rPr>
              <w:t>0.00987744</w:t>
            </w:r>
          </w:p>
        </w:tc>
        <w:tc>
          <w:tcPr>
            <w:tcW w:w="164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469313AF" w14:textId="77777777" w:rsidR="00C240A3" w:rsidRDefault="00000000">
            <w:pPr>
              <w:pStyle w:val="Compact"/>
              <w:keepLines/>
              <w:spacing w:line="240" w:lineRule="auto"/>
              <w:jc w:val="center"/>
            </w:pPr>
            <w:r>
              <w:rPr>
                <w:sz w:val="20"/>
              </w:rPr>
              <w:t>0.347280%</w:t>
            </w:r>
          </w:p>
        </w:tc>
      </w:tr>
    </w:tbl>
    <w:p w14:paraId="7367863C" w14:textId="77777777" w:rsidR="00C240A3" w:rsidRDefault="00000000">
      <w:pPr>
        <w:pStyle w:val="a0"/>
        <w:ind w:firstLineChars="200" w:firstLine="480"/>
        <w:jc w:val="both"/>
        <w:rPr>
          <w:lang w:eastAsia="zh-CN"/>
        </w:rPr>
      </w:pPr>
      <w:r>
        <w:rPr>
          <w:sz w:val="24"/>
          <w:lang w:eastAsia="zh-CN"/>
        </w:rPr>
        <w:t>只减小时间步至四分之一，场误差</w:t>
      </w:r>
      <w:proofErr w:type="gramStart"/>
      <w:r>
        <w:rPr>
          <w:sz w:val="24"/>
          <w:lang w:eastAsia="zh-CN"/>
        </w:rPr>
        <w:t>降低</w:t>
      </w:r>
      <w:r>
        <w:rPr>
          <w:sz w:val="24"/>
          <w:lang w:eastAsia="zh-CN"/>
        </w:rPr>
        <w:t xml:space="preserve"> 2.47%</w:t>
      </w:r>
      <w:proofErr w:type="gramEnd"/>
      <w:r>
        <w:rPr>
          <w:sz w:val="24"/>
          <w:lang w:eastAsia="zh-CN"/>
        </w:rPr>
        <w:t>；只加密网格，场误差</w:t>
      </w:r>
      <w:proofErr w:type="gramStart"/>
      <w:r>
        <w:rPr>
          <w:sz w:val="24"/>
          <w:lang w:eastAsia="zh-CN"/>
        </w:rPr>
        <w:t>降低</w:t>
      </w:r>
      <w:r>
        <w:rPr>
          <w:sz w:val="24"/>
          <w:lang w:eastAsia="zh-CN"/>
        </w:rPr>
        <w:t xml:space="preserve"> 34.29%</w:t>
      </w:r>
      <w:proofErr w:type="gramEnd"/>
      <w:r>
        <w:rPr>
          <w:sz w:val="24"/>
          <w:lang w:eastAsia="zh-CN"/>
        </w:rPr>
        <w:t>。本组配置下，场误差改善主要由空间细化贡献；显热累计残差随时间步减半近似减半。这些结果为按精度目标选择细化方式提供了依据。</w:t>
      </w:r>
    </w:p>
    <w:p w14:paraId="65959718" w14:textId="77777777" w:rsidR="00C240A3" w:rsidRDefault="00000000">
      <w:pPr>
        <w:pStyle w:val="a0"/>
        <w:keepNext/>
        <w:ind w:firstLineChars="200" w:firstLine="480"/>
        <w:jc w:val="both"/>
        <w:rPr>
          <w:lang w:eastAsia="zh-CN"/>
        </w:rPr>
      </w:pPr>
      <w:proofErr w:type="gramStart"/>
      <w:r>
        <w:rPr>
          <w:sz w:val="24"/>
          <w:lang w:eastAsia="zh-CN"/>
        </w:rPr>
        <w:t>图 14</w:t>
      </w:r>
      <w:r>
        <w:rPr>
          <w:sz w:val="24"/>
          <w:lang w:eastAsia="zh-CN"/>
        </w:rPr>
        <w:t xml:space="preserve"> </w:t>
      </w:r>
      <w:r>
        <w:rPr>
          <w:sz w:val="24"/>
          <w:lang w:eastAsia="zh-CN"/>
        </w:rPr>
        <w:t>汇总</w:t>
      </w:r>
      <w:proofErr w:type="gramEnd"/>
      <w:r>
        <w:rPr>
          <w:sz w:val="24"/>
          <w:lang w:eastAsia="zh-CN"/>
        </w:rPr>
        <w:t>单因素细化结果，将物理场误差与显热接口残差并列展示，从而帮助区分空间分辨率和时间积分对两类误差的作用。</w:t>
      </w:r>
    </w:p>
    <w:p w14:paraId="36D251C1" w14:textId="77777777" w:rsidR="00C240A3" w:rsidRDefault="00000000">
      <w:pPr>
        <w:pStyle w:val="CaptionedFigure"/>
        <w:keepLines/>
        <w:jc w:val="center"/>
      </w:pPr>
      <w:r>
        <w:rPr>
          <w:noProof/>
          <w:sz w:val="24"/>
        </w:rPr>
        <w:drawing>
          <wp:inline distT="0" distB="0" distL="0" distR="0" wp14:anchorId="3B4A883E" wp14:editId="3559973A">
            <wp:extent cx="5334000" cy="2099553"/>
            <wp:effectExtent l="0" t="0" r="0" b="0"/>
            <wp:docPr id="84" name="Picture" descr="图 14 独立时间细化与空间细化的误差及守恒结果" title="图 14 独立时间细化与空间细化的误差及守恒结果"/>
            <wp:cNvGraphicFramePr/>
            <a:graphic xmlns:a="http://schemas.openxmlformats.org/drawingml/2006/main">
              <a:graphicData uri="http://schemas.openxmlformats.org/drawingml/2006/picture">
                <pic:pic xmlns:pic="http://schemas.openxmlformats.org/drawingml/2006/picture">
                  <pic:nvPicPr>
                    <pic:cNvPr id="85" name="Picture" descr="../results/exploratory-study/time-space.png"/>
                    <pic:cNvPicPr>
                      <a:picLocks noChangeAspect="1" noChangeArrowheads="1"/>
                    </pic:cNvPicPr>
                  </pic:nvPicPr>
                  <pic:blipFill>
                    <a:blip r:embed="rId17"/>
                    <a:stretch>
                      <a:fillRect/>
                    </a:stretch>
                  </pic:blipFill>
                  <pic:spPr bwMode="auto">
                    <a:xfrm>
                      <a:off x="0" y="0"/>
                      <a:ext cx="5334000" cy="2099553"/>
                    </a:xfrm>
                    <a:prstGeom prst="rect">
                      <a:avLst/>
                    </a:prstGeom>
                    <a:noFill/>
                    <a:ln w="9525">
                      <a:noFill/>
                      <a:headEnd/>
                      <a:tailEnd/>
                    </a:ln>
                  </pic:spPr>
                </pic:pic>
              </a:graphicData>
            </a:graphic>
          </wp:inline>
        </w:drawing>
      </w:r>
    </w:p>
    <w:p w14:paraId="3D973161" w14:textId="77777777" w:rsidR="00C240A3" w:rsidRDefault="00000000">
      <w:pPr>
        <w:pStyle w:val="ImageCaption"/>
        <w:keepLines/>
        <w:jc w:val="center"/>
        <w:rPr>
          <w:lang w:eastAsia="zh-CN"/>
        </w:rPr>
      </w:pPr>
      <w:proofErr w:type="gramStart"/>
      <w:r>
        <w:rPr>
          <w:sz w:val="21"/>
          <w:szCs w:val="21"/>
          <w:lang w:eastAsia="zh-CN"/>
        </w:rPr>
        <w:t>图 14</w:t>
      </w:r>
      <w:r>
        <w:rPr>
          <w:sz w:val="21"/>
          <w:szCs w:val="21"/>
          <w:lang w:eastAsia="zh-CN"/>
        </w:rPr>
        <w:t xml:space="preserve"> </w:t>
      </w:r>
      <w:r>
        <w:rPr>
          <w:sz w:val="21"/>
          <w:szCs w:val="21"/>
          <w:lang w:eastAsia="zh-CN"/>
        </w:rPr>
        <w:t>独立</w:t>
      </w:r>
      <w:proofErr w:type="gramEnd"/>
      <w:r>
        <w:rPr>
          <w:sz w:val="21"/>
          <w:szCs w:val="21"/>
          <w:lang w:eastAsia="zh-CN"/>
        </w:rPr>
        <w:t>时间细化与空间细化的误差及守恒结果</w:t>
      </w:r>
    </w:p>
    <w:p>
      <w:pPr>
        <w:pStyle w:val="a0"/>
        <w:keepNext w:val="0"/>
        <w:keepLines/>
        <w:spacing w:line="360" w:lineRule="auto" w:before="0" w:after="0"/>
        <w:ind w:firstLineChars="200" w:firstLine="480"/>
        <w:jc w:val="both"/>
        <w:rPr>
          <w:lang w:eastAsia="zh-CN"/>
        </w:rPr>
      </w:pPr>
      <w:r>
        <w:rPr>
          <w:rFonts w:ascii="Times New Roman" w:hAnsi="Times New Roman" w:eastAsia="宋体"/>
          <w:sz w:val="24"/>
        </w:rPr>
        <w:t>为定位不同细化方式改善的区域，图 15 比较三组试验在 0.12 s 时的温度绝对误差。误差为数值温度与第 4.2 节解析温度之差的绝对值，三幅图共用 0～3 K 色标。图中依次为 6/40 网格与 0.5 ms 三维最大子步、同网格与 0.125 ms 子步、8/80 网格与 0.5 ms 子步；两侧内部步长按本节设置同步调整。</w:t>
      </w:r>
    </w:p>
    <w:p>
      <w:pPr>
        <w:pStyle w:val="CaptionedFigure"/>
        <w:keepNext/>
        <w:keepLines/>
        <w:ind w:firstLine="0"/>
        <w:jc w:val="center"/>
      </w:pPr>
      <w:r>
        <w:drawing>
          <wp:inline xmlns:a="http://schemas.openxmlformats.org/drawingml/2006/main" xmlns:pic="http://schemas.openxmlformats.org/drawingml/2006/picture">
            <wp:extent cx="5328000" cy="4117091"/>
            <wp:docPr id="124" name="Picture 124" descr="图 15 单因素细化试验在 0.12 s 时的温度绝对误差云图" title="图 15 单因素细化试验在 0.12 s 时的温度绝对误差云图"/>
            <wp:cNvGraphicFramePr>
              <a:graphicFrameLocks noChangeAspect="1"/>
            </wp:cNvGraphicFramePr>
            <a:graphic>
              <a:graphicData uri="http://schemas.openxmlformats.org/drawingml/2006/picture">
                <pic:pic>
                  <pic:nvPicPr>
                    <pic:cNvPr id="0" name="refinement-error-contours.png"/>
                    <pic:cNvPicPr/>
                  </pic:nvPicPr>
                  <pic:blipFill>
                    <a:blip r:embed="rId30"/>
                    <a:stretch>
                      <a:fillRect/>
                    </a:stretch>
                  </pic:blipFill>
                  <pic:spPr>
                    <a:xfrm>
                      <a:off x="0" y="0"/>
                      <a:ext cx="5328000" cy="4117091"/>
                    </a:xfrm>
                    <a:prstGeom prst="rect"/>
                  </pic:spPr>
                </pic:pic>
              </a:graphicData>
            </a:graphic>
          </wp:inline>
        </w:drawing>
      </w:r>
    </w:p>
    <w:p>
      <w:pPr>
        <w:pStyle w:val="ImageCaption"/>
        <w:keepNext w:val="0"/>
        <w:keepLines/>
        <w:ind w:firstLine="0"/>
        <w:jc w:val="center"/>
        <w:rPr>
          <w:lang w:eastAsia="zh-CN"/>
        </w:rPr>
      </w:pPr>
      <w:r>
        <w:rPr>
          <w:rFonts w:ascii="Times New Roman" w:hAnsi="Times New Roman" w:eastAsia="黑体"/>
          <w:sz w:val="21"/>
        </w:rPr>
        <w:t>图 15 单因素细化试验在 0.12 s 时的温度绝对误差云图</w:t>
      </w:r>
    </w:p>
    <w:p>
      <w:pPr>
        <w:pStyle w:val="a0"/>
        <w:keepNext w:val="0"/>
        <w:keepLines/>
        <w:spacing w:line="360" w:lineRule="auto" w:before="0" w:after="0"/>
        <w:ind w:firstLineChars="200" w:firstLine="480"/>
        <w:jc w:val="both"/>
        <w:rPr>
          <w:lang w:eastAsia="zh-CN"/>
        </w:rPr>
      </w:pPr>
      <w:r>
        <w:rPr>
          <w:rFonts w:ascii="Times New Roman" w:hAnsi="Times New Roman" w:eastAsia="宋体"/>
          <w:sz w:val="24"/>
        </w:rPr>
        <w:t>误差主要集中在入口近壁区域及标量过渡带附近。只减小时间步时，误差带的位置和强度变化较小；加密网格后，过渡带周围的较高误差区域收缩，域内大部分区域的误差降低。这与最大温度场 RMS 的变化一致：时间细化降低约 2.47%，空间细化降低约 34.29%，说明该工况的场精度更受空间分辨率影响。</w:t>
      </w:r>
    </w:p>
    <w:p w14:paraId="6C4E2F07" w14:textId="77777777" w:rsidR="00C240A3" w:rsidRDefault="00000000">
      <w:pPr>
        <w:pStyle w:val="2"/>
        <w:rPr>
          <w:lang w:eastAsia="zh-CN"/>
        </w:rPr>
      </w:pPr>
      <w:bookmarkStart w:id="11" w:name="交换周期的重复性与松弛参数探索"/>
      <w:bookmarkEnd w:id="10"/>
      <w:proofErr w:type="gramStart"/>
      <w:r>
        <w:rPr>
          <w:sz w:val="26"/>
          <w:szCs w:val="26"/>
          <w:lang w:eastAsia="zh-CN"/>
        </w:rPr>
        <w:t xml:space="preserve">10.2 </w:t>
      </w:r>
      <w:r>
        <w:rPr>
          <w:sz w:val="26"/>
          <w:szCs w:val="26"/>
          <w:lang w:eastAsia="zh-CN"/>
        </w:rPr>
        <w:t>交换</w:t>
      </w:r>
      <w:proofErr w:type="gramEnd"/>
      <w:r>
        <w:rPr>
          <w:sz w:val="26"/>
          <w:szCs w:val="26"/>
          <w:lang w:eastAsia="zh-CN"/>
        </w:rPr>
        <w:t>周期的重复性与松弛参数探索</w:t>
      </w:r>
    </w:p>
    <w:p w14:paraId="0E6F02C0" w14:textId="77777777" w:rsidR="00C240A3" w:rsidRDefault="00000000">
      <w:pPr>
        <w:pStyle w:val="a0"/>
        <w:ind w:firstLineChars="200" w:firstLine="480"/>
        <w:jc w:val="both"/>
        <w:rPr>
          <w:lang w:eastAsia="zh-CN"/>
        </w:rPr>
      </w:pPr>
      <w:r>
        <w:rPr>
          <w:sz w:val="24"/>
          <w:lang w:eastAsia="zh-CN"/>
        </w:rPr>
        <w:t>交换窗口既影响边界信息的更新频率，也可能截短内部时间步；松弛因子则主要改变隐式迭代的推进方式。为避免混淆这些作用，先对两档交换周期进行交错重复，再在固定窗口下筛选松弛参数。</w:t>
      </w:r>
    </w:p>
    <w:p w14:paraId="53C9461B" w14:textId="77777777" w:rsidR="00C240A3" w:rsidRDefault="00000000">
      <w:pPr>
        <w:pStyle w:val="FirstParagraph"/>
        <w:ind w:firstLineChars="200" w:firstLine="480"/>
        <w:jc w:val="both"/>
        <w:rPr>
          <w:lang w:eastAsia="zh-CN"/>
        </w:rPr>
      </w:pPr>
      <w:r>
        <w:rPr>
          <w:sz w:val="24"/>
          <w:lang w:eastAsia="zh-CN"/>
        </w:rPr>
        <w:lastRenderedPageBreak/>
        <w:t>固定</w:t>
      </w:r>
      <w:r>
        <w:rPr>
          <w:sz w:val="24"/>
          <w:lang w:eastAsia="zh-CN"/>
        </w:rPr>
        <w:t xml:space="preserve"> 6/</w:t>
      </w:r>
      <w:proofErr w:type="gramStart"/>
      <w:r>
        <w:rPr>
          <w:sz w:val="24"/>
          <w:lang w:eastAsia="zh-CN"/>
        </w:rPr>
        <w:t xml:space="preserve">40 </w:t>
      </w:r>
      <w:r>
        <w:rPr>
          <w:sz w:val="24"/>
          <w:lang w:eastAsia="zh-CN"/>
        </w:rPr>
        <w:t>网格</w:t>
      </w:r>
      <w:proofErr w:type="gramEnd"/>
      <w:r>
        <w:rPr>
          <w:sz w:val="24"/>
          <w:lang w:eastAsia="zh-CN"/>
        </w:rPr>
        <w:t>、一维最大</w:t>
      </w:r>
      <w:proofErr w:type="gramStart"/>
      <w:r>
        <w:rPr>
          <w:sz w:val="24"/>
          <w:lang w:eastAsia="zh-CN"/>
        </w:rPr>
        <w:t>步长</w:t>
      </w:r>
      <w:r>
        <w:rPr>
          <w:sz w:val="24"/>
          <w:lang w:eastAsia="zh-CN"/>
        </w:rPr>
        <w:t xml:space="preserve"> 0.25 </w:t>
      </w:r>
      <w:proofErr w:type="spellStart"/>
      <w:proofErr w:type="gramEnd"/>
      <w:r>
        <w:rPr>
          <w:sz w:val="24"/>
          <w:lang w:eastAsia="zh-CN"/>
        </w:rPr>
        <w:t>ms</w:t>
      </w:r>
      <w:proofErr w:type="spellEnd"/>
      <w:r>
        <w:rPr>
          <w:sz w:val="24"/>
          <w:lang w:eastAsia="zh-CN"/>
        </w:rPr>
        <w:t>、</w:t>
      </w:r>
      <w:proofErr w:type="gramStart"/>
      <w:r>
        <w:rPr>
          <w:sz w:val="24"/>
          <w:lang w:eastAsia="zh-CN"/>
        </w:rPr>
        <w:t>三维</w:t>
      </w:r>
      <w:r>
        <w:rPr>
          <w:sz w:val="24"/>
          <w:lang w:eastAsia="zh-CN"/>
        </w:rPr>
        <w:t xml:space="preserve"> 0.125 </w:t>
      </w:r>
      <w:proofErr w:type="spellStart"/>
      <w:proofErr w:type="gramEnd"/>
      <w:r>
        <w:rPr>
          <w:sz w:val="24"/>
          <w:lang w:eastAsia="zh-CN"/>
        </w:rPr>
        <w:t>ms</w:t>
      </w:r>
      <w:proofErr w:type="spellEnd"/>
      <w:r>
        <w:rPr>
          <w:sz w:val="24"/>
          <w:lang w:eastAsia="zh-CN"/>
        </w:rPr>
        <w:t>、物理</w:t>
      </w:r>
      <w:proofErr w:type="gramStart"/>
      <w:r>
        <w:rPr>
          <w:sz w:val="24"/>
          <w:lang w:eastAsia="zh-CN"/>
        </w:rPr>
        <w:t>时长</w:t>
      </w:r>
      <w:r>
        <w:rPr>
          <w:sz w:val="24"/>
          <w:lang w:eastAsia="zh-CN"/>
        </w:rPr>
        <w:t xml:space="preserve"> 0.12 </w:t>
      </w:r>
      <w:proofErr w:type="gramEnd"/>
      <w:r>
        <w:rPr>
          <w:sz w:val="24"/>
          <w:lang w:eastAsia="zh-CN"/>
        </w:rPr>
        <w:t>s</w:t>
      </w:r>
      <w:r>
        <w:rPr>
          <w:sz w:val="24"/>
          <w:lang w:eastAsia="zh-CN"/>
        </w:rPr>
        <w:t>，交错</w:t>
      </w:r>
      <w:proofErr w:type="gramStart"/>
      <w:r>
        <w:rPr>
          <w:sz w:val="24"/>
          <w:lang w:eastAsia="zh-CN"/>
        </w:rPr>
        <w:t>执行</w:t>
      </w:r>
      <w:r>
        <w:rPr>
          <w:sz w:val="24"/>
          <w:lang w:eastAsia="zh-CN"/>
        </w:rPr>
        <w:t xml:space="preserve"> 0.125 </w:t>
      </w:r>
      <w:proofErr w:type="spellStart"/>
      <w:proofErr w:type="gramEnd"/>
      <w:r>
        <w:rPr>
          <w:sz w:val="24"/>
          <w:lang w:eastAsia="zh-CN"/>
        </w:rPr>
        <w:t>ms</w:t>
      </w:r>
      <w:proofErr w:type="spellEnd"/>
      <w:r>
        <w:rPr>
          <w:sz w:val="24"/>
          <w:lang w:eastAsia="zh-CN"/>
        </w:rPr>
        <w:t xml:space="preserve"> </w:t>
      </w:r>
      <w:proofErr w:type="gramStart"/>
      <w:r>
        <w:rPr>
          <w:sz w:val="24"/>
          <w:lang w:eastAsia="zh-CN"/>
        </w:rPr>
        <w:t>与</w:t>
      </w:r>
      <w:r>
        <w:rPr>
          <w:sz w:val="24"/>
          <w:lang w:eastAsia="zh-CN"/>
        </w:rPr>
        <w:t xml:space="preserve"> 1 </w:t>
      </w:r>
      <w:proofErr w:type="spellStart"/>
      <w:r>
        <w:rPr>
          <w:sz w:val="24"/>
          <w:lang w:eastAsia="zh-CN"/>
        </w:rPr>
        <w:t>ms</w:t>
      </w:r>
      <w:proofErr w:type="spellEnd"/>
      <w:r>
        <w:rPr>
          <w:sz w:val="24"/>
          <w:lang w:eastAsia="zh-CN"/>
        </w:rPr>
        <w:t xml:space="preserve"> </w:t>
      </w:r>
      <w:proofErr w:type="gramEnd"/>
      <w:r>
        <w:rPr>
          <w:sz w:val="24"/>
          <w:lang w:eastAsia="zh-CN"/>
        </w:rPr>
        <w:t>两档窗口，每档三次。表中范围为实测最小至最大值，不是置信区间。</w:t>
      </w:r>
    </w:p>
    <w:p w14:paraId="6B936926" w14:textId="77777777" w:rsidR="00C240A3" w:rsidRDefault="00000000">
      <w:pPr>
        <w:pStyle w:val="ac"/>
        <w:keepNext/>
        <w:keepLines/>
        <w:jc w:val="center"/>
        <w:rPr>
          <w:lang w:eastAsia="zh-CN"/>
        </w:rPr>
      </w:pPr>
      <w:proofErr w:type="gramStart"/>
      <w:r>
        <w:rPr>
          <w:sz w:val="21"/>
          <w:szCs w:val="21"/>
          <w:lang w:eastAsia="zh-CN"/>
        </w:rPr>
        <w:t>表</w:t>
      </w:r>
      <w:r>
        <w:rPr>
          <w:sz w:val="21"/>
          <w:szCs w:val="21"/>
          <w:lang w:eastAsia="zh-CN"/>
        </w:rPr>
        <w:t xml:space="preserve"> 10 </w:t>
      </w:r>
      <w:r>
        <w:rPr>
          <w:sz w:val="21"/>
          <w:szCs w:val="21"/>
          <w:lang w:eastAsia="zh-CN"/>
        </w:rPr>
        <w:t>交换</w:t>
      </w:r>
      <w:proofErr w:type="gramEnd"/>
      <w:r>
        <w:rPr>
          <w:sz w:val="21"/>
          <w:szCs w:val="21"/>
          <w:lang w:eastAsia="zh-CN"/>
        </w:rPr>
        <w:t>周期的重复运行统计</w:t>
      </w:r>
    </w:p>
    <w:tbl>
      <w:tblPr>
        <w:tblStyle w:val="Table"/>
        <w:tblW w:w="5000" w:type="pct"/>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5" w:type="dxa"/>
          <w:left w:w="85" w:type="dxa"/>
          <w:bottom w:w="75" w:type="dxa"/>
          <w:right w:w="85" w:type="dxa"/>
        </w:tblCellMar>
        <w:tblLook w:val="0020" w:firstRow="1" w:lastRow="0" w:firstColumn="0" w:lastColumn="0" w:noHBand="0" w:noVBand="0"/>
      </w:tblPr>
      <w:tblGrid>
        <w:gridCol w:w="2312"/>
        <w:gridCol w:w="1820"/>
        <w:gridCol w:w="1820"/>
        <w:gridCol w:w="1820"/>
        <w:gridCol w:w="1820"/>
      </w:tblGrid>
      <w:tr w:rsidR="00C240A3" w14:paraId="2152371A" w14:textId="77777777" w:rsidTr="00C240A3">
        <w:trPr>
          <w:cnfStyle w:val="100000000000" w:firstRow="1" w:lastRow="0" w:firstColumn="0" w:lastColumn="0" w:oddVBand="0" w:evenVBand="0" w:oddHBand="0" w:evenHBand="0" w:firstRowFirstColumn="0" w:firstRowLastColumn="0" w:lastRowFirstColumn="0" w:lastRowLastColumn="0"/>
          <w:cantSplit/>
          <w:tblHeader/>
          <w:jc w:val="center"/>
        </w:trPr>
        <w:tc>
          <w:tcPr>
            <w:tcW w:w="2268" w:type="dxa"/>
            <w:tcBorders>
              <w:top w:val="single" w:sz="4" w:space="0" w:color="D9D9D9"/>
              <w:left w:val="single" w:sz="4" w:space="0" w:color="D9D9D9"/>
              <w:bottom w:val="single" w:sz="4" w:space="0" w:color="D9D9D9"/>
              <w:right w:val="single" w:sz="4" w:space="0" w:color="D9D9D9"/>
            </w:tcBorders>
            <w:shd w:val="clear" w:color="auto" w:fill="E7ECF0"/>
            <w:tcMar>
              <w:top w:w="90" w:type="dxa"/>
              <w:left w:w="90" w:type="dxa"/>
              <w:bottom w:w="90" w:type="dxa"/>
              <w:right w:w="90" w:type="dxa"/>
            </w:tcMar>
            <w:vAlign w:val="center"/>
          </w:tcPr>
          <w:p w14:paraId="1135D3DD" w14:textId="77777777" w:rsidR="00C240A3" w:rsidRDefault="00000000">
            <w:pPr>
              <w:pStyle w:val="Compact"/>
              <w:keepNext/>
              <w:keepLines/>
              <w:spacing w:line="240" w:lineRule="auto"/>
              <w:jc w:val="center"/>
            </w:pPr>
            <w:r>
              <w:rPr>
                <w:b/>
                <w:sz w:val="20"/>
              </w:rPr>
              <w:t>交换周期</w:t>
            </w:r>
          </w:p>
        </w:tc>
        <w:tc>
          <w:tcPr>
            <w:tcW w:w="1786" w:type="dxa"/>
            <w:tcBorders>
              <w:top w:val="single" w:sz="4" w:space="0" w:color="D9D9D9"/>
              <w:left w:val="single" w:sz="4" w:space="0" w:color="D9D9D9"/>
              <w:bottom w:val="single" w:sz="4" w:space="0" w:color="D9D9D9"/>
              <w:right w:val="single" w:sz="4" w:space="0" w:color="D9D9D9"/>
            </w:tcBorders>
            <w:shd w:val="clear" w:color="auto" w:fill="E7ECF0"/>
            <w:tcMar>
              <w:top w:w="90" w:type="dxa"/>
              <w:left w:w="90" w:type="dxa"/>
              <w:bottom w:w="90" w:type="dxa"/>
              <w:right w:w="90" w:type="dxa"/>
            </w:tcMar>
            <w:vAlign w:val="center"/>
          </w:tcPr>
          <w:p w14:paraId="590D7EE7" w14:textId="77777777" w:rsidR="00C240A3" w:rsidRDefault="00000000">
            <w:pPr>
              <w:pStyle w:val="Compact"/>
              <w:keepNext/>
              <w:keepLines/>
              <w:spacing w:line="240" w:lineRule="auto"/>
              <w:jc w:val="center"/>
            </w:pPr>
            <w:r>
              <w:rPr>
                <w:b/>
                <w:sz w:val="20"/>
              </w:rPr>
              <w:t>次数</w:t>
            </w:r>
          </w:p>
        </w:tc>
        <w:tc>
          <w:tcPr>
            <w:tcW w:w="1786" w:type="dxa"/>
            <w:tcBorders>
              <w:top w:val="single" w:sz="4" w:space="0" w:color="D9D9D9"/>
              <w:left w:val="single" w:sz="4" w:space="0" w:color="D9D9D9"/>
              <w:bottom w:val="single" w:sz="4" w:space="0" w:color="D9D9D9"/>
              <w:right w:val="single" w:sz="4" w:space="0" w:color="D9D9D9"/>
            </w:tcBorders>
            <w:shd w:val="clear" w:color="auto" w:fill="E7ECF0"/>
            <w:tcMar>
              <w:top w:w="90" w:type="dxa"/>
              <w:left w:w="90" w:type="dxa"/>
              <w:bottom w:w="90" w:type="dxa"/>
              <w:right w:w="90" w:type="dxa"/>
            </w:tcMar>
            <w:vAlign w:val="center"/>
          </w:tcPr>
          <w:p w14:paraId="75CA57E7" w14:textId="77777777" w:rsidR="00C240A3" w:rsidRDefault="00000000">
            <w:pPr>
              <w:pStyle w:val="Compact"/>
              <w:keepNext/>
              <w:keepLines/>
              <w:spacing w:line="240" w:lineRule="auto"/>
              <w:jc w:val="center"/>
            </w:pPr>
            <w:r>
              <w:rPr>
                <w:b/>
                <w:sz w:val="20"/>
              </w:rPr>
              <w:t>完整耗时中位数</w:t>
            </w:r>
            <w:r>
              <w:rPr>
                <w:b/>
                <w:sz w:val="20"/>
              </w:rPr>
              <w:t xml:space="preserve"> s</w:t>
            </w:r>
          </w:p>
        </w:tc>
        <w:tc>
          <w:tcPr>
            <w:tcW w:w="1786" w:type="dxa"/>
            <w:tcBorders>
              <w:top w:val="single" w:sz="4" w:space="0" w:color="D9D9D9"/>
              <w:left w:val="single" w:sz="4" w:space="0" w:color="D9D9D9"/>
              <w:bottom w:val="single" w:sz="4" w:space="0" w:color="D9D9D9"/>
              <w:right w:val="single" w:sz="4" w:space="0" w:color="D9D9D9"/>
            </w:tcBorders>
            <w:shd w:val="clear" w:color="auto" w:fill="E7ECF0"/>
            <w:tcMar>
              <w:top w:w="90" w:type="dxa"/>
              <w:left w:w="90" w:type="dxa"/>
              <w:bottom w:w="90" w:type="dxa"/>
              <w:right w:w="90" w:type="dxa"/>
            </w:tcMar>
            <w:vAlign w:val="center"/>
          </w:tcPr>
          <w:p w14:paraId="6E9B4003" w14:textId="77777777" w:rsidR="00C240A3" w:rsidRDefault="00000000">
            <w:pPr>
              <w:pStyle w:val="Compact"/>
              <w:keepNext/>
              <w:keepLines/>
              <w:spacing w:line="240" w:lineRule="auto"/>
              <w:jc w:val="center"/>
            </w:pPr>
            <w:r>
              <w:rPr>
                <w:b/>
                <w:sz w:val="20"/>
              </w:rPr>
              <w:t>实测耗时范围</w:t>
            </w:r>
            <w:r>
              <w:rPr>
                <w:b/>
                <w:sz w:val="20"/>
              </w:rPr>
              <w:t xml:space="preserve"> s</w:t>
            </w:r>
          </w:p>
        </w:tc>
        <w:tc>
          <w:tcPr>
            <w:tcW w:w="1786" w:type="dxa"/>
            <w:tcBorders>
              <w:top w:val="single" w:sz="4" w:space="0" w:color="D9D9D9"/>
              <w:left w:val="single" w:sz="4" w:space="0" w:color="D9D9D9"/>
              <w:bottom w:val="single" w:sz="4" w:space="0" w:color="D9D9D9"/>
              <w:right w:val="single" w:sz="4" w:space="0" w:color="D9D9D9"/>
            </w:tcBorders>
            <w:shd w:val="clear" w:color="auto" w:fill="E7ECF0"/>
            <w:tcMar>
              <w:top w:w="90" w:type="dxa"/>
              <w:left w:w="90" w:type="dxa"/>
              <w:bottom w:w="90" w:type="dxa"/>
              <w:right w:w="90" w:type="dxa"/>
            </w:tcMar>
            <w:vAlign w:val="center"/>
          </w:tcPr>
          <w:p w14:paraId="54F3A01C" w14:textId="77777777" w:rsidR="00C240A3" w:rsidRDefault="00000000">
            <w:pPr>
              <w:pStyle w:val="Compact"/>
              <w:keepNext/>
              <w:keepLines/>
              <w:spacing w:line="240" w:lineRule="auto"/>
              <w:jc w:val="center"/>
            </w:pPr>
            <w:r>
              <w:rPr>
                <w:b/>
                <w:sz w:val="20"/>
              </w:rPr>
              <w:t>试算与接受子步比均值</w:t>
            </w:r>
          </w:p>
        </w:tc>
      </w:tr>
      <w:tr w:rsidR="00C240A3" w14:paraId="1A29F266" w14:textId="77777777" w:rsidTr="00C240A3">
        <w:trPr>
          <w:cantSplit/>
          <w:jc w:val="center"/>
        </w:trPr>
        <w:tc>
          <w:tcPr>
            <w:tcW w:w="226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6A18AD9F" w14:textId="77777777" w:rsidR="00C240A3" w:rsidRDefault="00000000">
            <w:pPr>
              <w:pStyle w:val="Compact"/>
              <w:keepNext/>
              <w:keepLines/>
              <w:spacing w:line="240" w:lineRule="auto"/>
              <w:jc w:val="center"/>
            </w:pPr>
            <w:r>
              <w:rPr>
                <w:sz w:val="20"/>
              </w:rPr>
              <w:t xml:space="preserve">0.125 </w:t>
            </w:r>
            <w:proofErr w:type="spellStart"/>
            <w:r>
              <w:rPr>
                <w:sz w:val="20"/>
              </w:rPr>
              <w:t>ms</w:t>
            </w:r>
            <w:proofErr w:type="spellEnd"/>
          </w:p>
        </w:tc>
        <w:tc>
          <w:tcPr>
            <w:tcW w:w="178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4FC98A0C" w14:textId="77777777" w:rsidR="00C240A3" w:rsidRDefault="00000000">
            <w:pPr>
              <w:pStyle w:val="Compact"/>
              <w:keepNext/>
              <w:keepLines/>
              <w:spacing w:line="240" w:lineRule="auto"/>
              <w:jc w:val="center"/>
            </w:pPr>
            <w:r>
              <w:rPr>
                <w:sz w:val="20"/>
              </w:rPr>
              <w:t>3</w:t>
            </w:r>
          </w:p>
        </w:tc>
        <w:tc>
          <w:tcPr>
            <w:tcW w:w="178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01C1CDAC" w14:textId="77777777" w:rsidR="00C240A3" w:rsidRDefault="00000000">
            <w:pPr>
              <w:pStyle w:val="Compact"/>
              <w:keepNext/>
              <w:keepLines/>
              <w:spacing w:line="240" w:lineRule="auto"/>
              <w:jc w:val="center"/>
            </w:pPr>
            <w:r>
              <w:rPr>
                <w:sz w:val="20"/>
              </w:rPr>
              <w:t>42.139</w:t>
            </w:r>
          </w:p>
        </w:tc>
        <w:tc>
          <w:tcPr>
            <w:tcW w:w="178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02FBF4C3" w14:textId="77777777" w:rsidR="00C240A3" w:rsidRDefault="00000000">
            <w:pPr>
              <w:pStyle w:val="Compact"/>
              <w:keepNext/>
              <w:keepLines/>
              <w:spacing w:line="240" w:lineRule="auto"/>
              <w:jc w:val="center"/>
            </w:pPr>
            <w:r>
              <w:rPr>
                <w:sz w:val="20"/>
              </w:rPr>
              <w:t xml:space="preserve">41.869 </w:t>
            </w:r>
            <w:r>
              <w:rPr>
                <w:sz w:val="20"/>
              </w:rPr>
              <w:t>至</w:t>
            </w:r>
            <w:r>
              <w:rPr>
                <w:sz w:val="20"/>
              </w:rPr>
              <w:t xml:space="preserve"> 42.387</w:t>
            </w:r>
          </w:p>
        </w:tc>
        <w:tc>
          <w:tcPr>
            <w:tcW w:w="178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16E995F1" w14:textId="77777777" w:rsidR="00C240A3" w:rsidRDefault="00000000">
            <w:pPr>
              <w:pStyle w:val="Compact"/>
              <w:keepNext/>
              <w:keepLines/>
              <w:spacing w:line="240" w:lineRule="auto"/>
              <w:jc w:val="center"/>
            </w:pPr>
            <w:r>
              <w:rPr>
                <w:sz w:val="20"/>
              </w:rPr>
              <w:t>2.128</w:t>
            </w:r>
          </w:p>
        </w:tc>
      </w:tr>
      <w:tr w:rsidR="00C240A3" w14:paraId="139E1FD3" w14:textId="77777777" w:rsidTr="00C240A3">
        <w:trPr>
          <w:cantSplit/>
          <w:jc w:val="center"/>
        </w:trPr>
        <w:tc>
          <w:tcPr>
            <w:tcW w:w="226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5644F994" w14:textId="77777777" w:rsidR="00C240A3" w:rsidRDefault="00000000">
            <w:pPr>
              <w:pStyle w:val="Compact"/>
              <w:keepLines/>
              <w:spacing w:line="240" w:lineRule="auto"/>
              <w:jc w:val="center"/>
            </w:pPr>
            <w:r>
              <w:rPr>
                <w:sz w:val="20"/>
              </w:rPr>
              <w:t>1 ms</w:t>
            </w:r>
          </w:p>
        </w:tc>
        <w:tc>
          <w:tcPr>
            <w:tcW w:w="178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2F279833" w14:textId="77777777" w:rsidR="00C240A3" w:rsidRDefault="00000000">
            <w:pPr>
              <w:pStyle w:val="Compact"/>
              <w:keepLines/>
              <w:spacing w:line="240" w:lineRule="auto"/>
              <w:jc w:val="center"/>
            </w:pPr>
            <w:r>
              <w:rPr>
                <w:sz w:val="20"/>
              </w:rPr>
              <w:t>3</w:t>
            </w:r>
          </w:p>
        </w:tc>
        <w:tc>
          <w:tcPr>
            <w:tcW w:w="178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1D06A057" w14:textId="77777777" w:rsidR="00C240A3" w:rsidRDefault="00000000">
            <w:pPr>
              <w:pStyle w:val="Compact"/>
              <w:keepLines/>
              <w:spacing w:line="240" w:lineRule="auto"/>
              <w:jc w:val="center"/>
            </w:pPr>
            <w:r>
              <w:rPr>
                <w:sz w:val="20"/>
              </w:rPr>
              <w:t>47.645</w:t>
            </w:r>
          </w:p>
        </w:tc>
        <w:tc>
          <w:tcPr>
            <w:tcW w:w="178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2241EBD8" w14:textId="77777777" w:rsidR="00C240A3" w:rsidRDefault="00000000">
            <w:pPr>
              <w:pStyle w:val="Compact"/>
              <w:keepLines/>
              <w:spacing w:line="240" w:lineRule="auto"/>
              <w:jc w:val="center"/>
            </w:pPr>
            <w:r>
              <w:rPr>
                <w:sz w:val="20"/>
              </w:rPr>
              <w:t xml:space="preserve">45.200 </w:t>
            </w:r>
            <w:r>
              <w:rPr>
                <w:sz w:val="20"/>
              </w:rPr>
              <w:t>至</w:t>
            </w:r>
            <w:r>
              <w:rPr>
                <w:sz w:val="20"/>
              </w:rPr>
              <w:t xml:space="preserve"> 48.133</w:t>
            </w:r>
          </w:p>
        </w:tc>
        <w:tc>
          <w:tcPr>
            <w:tcW w:w="178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560186D3" w14:textId="77777777" w:rsidR="00C240A3" w:rsidRDefault="00000000">
            <w:pPr>
              <w:pStyle w:val="Compact"/>
              <w:keepLines/>
              <w:spacing w:line="240" w:lineRule="auto"/>
              <w:jc w:val="center"/>
            </w:pPr>
            <w:r>
              <w:rPr>
                <w:sz w:val="20"/>
              </w:rPr>
              <w:t>2.608</w:t>
            </w:r>
          </w:p>
        </w:tc>
      </w:tr>
    </w:tbl>
    <w:p w14:paraId="3437ACF5" w14:textId="77777777" w:rsidR="00C240A3" w:rsidRDefault="00000000">
      <w:pPr>
        <w:pStyle w:val="a0"/>
        <w:ind w:firstLineChars="200" w:firstLine="480"/>
        <w:jc w:val="both"/>
        <w:rPr>
          <w:lang w:eastAsia="zh-CN"/>
        </w:rPr>
      </w:pPr>
      <w:r>
        <w:rPr>
          <w:sz w:val="24"/>
          <w:lang w:eastAsia="zh-CN"/>
        </w:rPr>
        <w:t>同配置的重复运行用于判断轨迹与耗时的可重复程度；耗时范围还受到主机负载和进程启动的影响。</w:t>
      </w:r>
      <w:proofErr w:type="gramStart"/>
      <w:r>
        <w:rPr>
          <w:sz w:val="24"/>
          <w:lang w:eastAsia="zh-CN"/>
        </w:rPr>
        <w:t xml:space="preserve">0.125 </w:t>
      </w:r>
      <w:proofErr w:type="spellStart"/>
      <w:r>
        <w:rPr>
          <w:sz w:val="24"/>
          <w:lang w:eastAsia="zh-CN"/>
        </w:rPr>
        <w:t>ms</w:t>
      </w:r>
      <w:proofErr w:type="spellEnd"/>
      <w:r>
        <w:rPr>
          <w:sz w:val="24"/>
          <w:lang w:eastAsia="zh-CN"/>
        </w:rPr>
        <w:t xml:space="preserve"> </w:t>
      </w:r>
      <w:proofErr w:type="gramEnd"/>
      <w:r>
        <w:rPr>
          <w:sz w:val="24"/>
          <w:lang w:eastAsia="zh-CN"/>
        </w:rPr>
        <w:t>窗口会截短实际一维子步，因此两档比较仍包含有效时间离散变化。</w:t>
      </w:r>
    </w:p>
    <w:p w14:paraId="56F2FB89" w14:textId="77777777" w:rsidR="00C240A3" w:rsidRDefault="00000000">
      <w:pPr>
        <w:pStyle w:val="a0"/>
        <w:ind w:firstLineChars="200" w:firstLine="480"/>
        <w:jc w:val="both"/>
        <w:rPr>
          <w:lang w:eastAsia="zh-CN"/>
        </w:rPr>
      </w:pPr>
      <w:r>
        <w:rPr>
          <w:sz w:val="24"/>
          <w:lang w:eastAsia="zh-CN"/>
        </w:rPr>
        <w:t>初始</w:t>
      </w:r>
      <w:r>
        <w:rPr>
          <w:sz w:val="24"/>
          <w:lang w:eastAsia="zh-CN"/>
        </w:rPr>
        <w:t xml:space="preserve"> Aitken </w:t>
      </w:r>
      <w:r>
        <w:rPr>
          <w:sz w:val="24"/>
          <w:lang w:eastAsia="zh-CN"/>
        </w:rPr>
        <w:t>松弛因子开放为配置项，默认</w:t>
      </w:r>
      <w:proofErr w:type="gramStart"/>
      <w:r>
        <w:rPr>
          <w:sz w:val="24"/>
          <w:lang w:eastAsia="zh-CN"/>
        </w:rPr>
        <w:t>保持</w:t>
      </w:r>
      <w:r>
        <w:rPr>
          <w:sz w:val="24"/>
          <w:lang w:eastAsia="zh-CN"/>
        </w:rPr>
        <w:t xml:space="preserve"> 0.2</w:t>
      </w:r>
      <w:proofErr w:type="gramEnd"/>
      <w:r>
        <w:rPr>
          <w:sz w:val="24"/>
          <w:lang w:eastAsia="zh-CN"/>
        </w:rPr>
        <w:t>，合法范围为</w:t>
      </w:r>
      <w:r>
        <w:rPr>
          <w:sz w:val="24"/>
          <w:lang w:eastAsia="zh-CN"/>
        </w:rPr>
        <w:t xml:space="preserve"> </w:t>
      </w:r>
      <m:oMath>
        <m:d>
          <m:dPr>
            <m:endChr m:val="]"/>
            <m:ctrlPr>
              <w:rPr>
                <w:rFonts w:ascii="Cambria Math" w:hAnsi="Cambria Math"/>
              </w:rPr>
            </m:ctrlPr>
          </m:dPr>
          <m:e>
            <m:r>
              <m:rPr>
                <m:sty m:val="p"/>
              </m:rPr>
              <w:rPr>
                <w:sz w:val="24"/>
                <w:lang w:eastAsia="zh-CN"/>
                <w:i w:val="0"/>
                <w:iCs w:val="0"/>
              </w:rPr>
              <m:t>0,1</m:t>
            </m:r>
          </m:e>
        </m:d>
      </m:oMath>
      <w:r>
        <w:rPr>
          <w:sz w:val="24"/>
          <w:lang w:eastAsia="zh-CN"/>
        </w:rPr>
        <w:t>。</w:t>
      </w:r>
      <w:proofErr w:type="gramStart"/>
      <w:r>
        <w:rPr>
          <w:sz w:val="24"/>
          <w:lang w:eastAsia="zh-CN"/>
        </w:rPr>
        <w:t>固定</w:t>
      </w:r>
      <w:r>
        <w:rPr>
          <w:sz w:val="24"/>
          <w:lang w:eastAsia="zh-CN"/>
        </w:rPr>
        <w:t xml:space="preserve"> 1 </w:t>
      </w:r>
      <w:proofErr w:type="spellStart"/>
      <w:r>
        <w:rPr>
          <w:sz w:val="24"/>
          <w:lang w:eastAsia="zh-CN"/>
        </w:rPr>
        <w:t>ms</w:t>
      </w:r>
      <w:proofErr w:type="spellEnd"/>
      <w:r>
        <w:rPr>
          <w:sz w:val="24"/>
          <w:lang w:eastAsia="zh-CN"/>
        </w:rPr>
        <w:t xml:space="preserve"> </w:t>
      </w:r>
      <w:proofErr w:type="gramEnd"/>
      <w:r>
        <w:rPr>
          <w:sz w:val="24"/>
          <w:lang w:eastAsia="zh-CN"/>
        </w:rPr>
        <w:t>窗口，</w:t>
      </w:r>
      <w:proofErr w:type="gramStart"/>
      <w:r>
        <w:rPr>
          <w:sz w:val="24"/>
          <w:lang w:eastAsia="zh-CN"/>
        </w:rPr>
        <w:t>筛选</w:t>
      </w:r>
      <w:r>
        <w:rPr>
          <w:sz w:val="24"/>
          <w:lang w:eastAsia="zh-CN"/>
        </w:rPr>
        <w:t xml:space="preserve"> 0.5</w:t>
      </w:r>
      <w:proofErr w:type="gramEnd"/>
      <w:r>
        <w:rPr>
          <w:sz w:val="24"/>
          <w:lang w:eastAsia="zh-CN"/>
        </w:rPr>
        <w:t>、</w:t>
      </w:r>
      <w:r>
        <w:rPr>
          <w:sz w:val="24"/>
          <w:lang w:eastAsia="zh-CN"/>
        </w:rPr>
        <w:t xml:space="preserve">0.8 </w:t>
      </w:r>
      <w:r>
        <w:rPr>
          <w:sz w:val="24"/>
          <w:lang w:eastAsia="zh-CN"/>
        </w:rPr>
        <w:t>两档；下表为同网格同误差容限的结果。</w:t>
      </w:r>
    </w:p>
    <w:p w14:paraId="42A88A04" w14:textId="77777777" w:rsidR="00C240A3" w:rsidRDefault="00000000">
      <w:pPr>
        <w:pStyle w:val="ac"/>
        <w:keepNext/>
        <w:keepLines/>
        <w:jc w:val="center"/>
      </w:pPr>
      <w:r>
        <w:rPr>
          <w:sz w:val="21"/>
          <w:szCs w:val="21"/>
        </w:rPr>
        <w:t>表</w:t>
      </w:r>
      <w:r>
        <w:rPr>
          <w:sz w:val="21"/>
          <w:szCs w:val="21"/>
        </w:rPr>
        <w:t xml:space="preserve"> 11 </w:t>
      </w:r>
      <w:proofErr w:type="spellStart"/>
      <w:r>
        <w:rPr>
          <w:sz w:val="21"/>
          <w:szCs w:val="21"/>
        </w:rPr>
        <w:t>松弛参数筛选结果</w:t>
      </w:r>
      <w:proofErr w:type="spellEnd"/>
    </w:p>
    <w:tbl>
      <w:tblPr>
        <w:tblStyle w:val="Table"/>
        <w:tblW w:w="5000" w:type="pct"/>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5" w:type="dxa"/>
          <w:left w:w="85" w:type="dxa"/>
          <w:bottom w:w="75" w:type="dxa"/>
          <w:right w:w="85" w:type="dxa"/>
        </w:tblCellMar>
        <w:tblLook w:val="0020" w:firstRow="1" w:lastRow="0" w:firstColumn="0" w:lastColumn="0" w:noHBand="0" w:noVBand="0"/>
      </w:tblPr>
      <w:tblGrid>
        <w:gridCol w:w="2312"/>
        <w:gridCol w:w="1820"/>
        <w:gridCol w:w="1820"/>
        <w:gridCol w:w="1820"/>
        <w:gridCol w:w="1820"/>
      </w:tblGrid>
      <w:tr w:rsidR="00C240A3" w14:paraId="45B1D9E3" w14:textId="77777777" w:rsidTr="00C240A3">
        <w:trPr>
          <w:cnfStyle w:val="100000000000" w:firstRow="1" w:lastRow="0" w:firstColumn="0" w:lastColumn="0" w:oddVBand="0" w:evenVBand="0" w:oddHBand="0" w:evenHBand="0" w:firstRowFirstColumn="0" w:firstRowLastColumn="0" w:lastRowFirstColumn="0" w:lastRowLastColumn="0"/>
          <w:cantSplit/>
          <w:tblHeader/>
          <w:jc w:val="center"/>
        </w:trPr>
        <w:tc>
          <w:tcPr>
            <w:tcW w:w="2268" w:type="dxa"/>
            <w:tcBorders>
              <w:top w:val="single" w:sz="4" w:space="0" w:color="D9D9D9"/>
              <w:left w:val="single" w:sz="4" w:space="0" w:color="D9D9D9"/>
              <w:bottom w:val="single" w:sz="4" w:space="0" w:color="D9D9D9"/>
              <w:right w:val="single" w:sz="4" w:space="0" w:color="D9D9D9"/>
            </w:tcBorders>
            <w:shd w:val="clear" w:color="auto" w:fill="E7ECF0"/>
            <w:tcMar>
              <w:top w:w="90" w:type="dxa"/>
              <w:left w:w="90" w:type="dxa"/>
              <w:bottom w:w="90" w:type="dxa"/>
              <w:right w:w="90" w:type="dxa"/>
            </w:tcMar>
            <w:vAlign w:val="center"/>
          </w:tcPr>
          <w:p w14:paraId="56C38DB9" w14:textId="77777777" w:rsidR="00C240A3" w:rsidRDefault="00000000">
            <w:pPr>
              <w:pStyle w:val="Compact"/>
              <w:keepNext/>
              <w:keepLines/>
              <w:spacing w:line="240" w:lineRule="auto"/>
              <w:jc w:val="center"/>
            </w:pPr>
            <w:r>
              <w:rPr>
                <w:b/>
                <w:sz w:val="20"/>
              </w:rPr>
              <w:t>初始松弛因子</w:t>
            </w:r>
          </w:p>
        </w:tc>
        <w:tc>
          <w:tcPr>
            <w:tcW w:w="1786" w:type="dxa"/>
            <w:tcBorders>
              <w:top w:val="single" w:sz="4" w:space="0" w:color="D9D9D9"/>
              <w:left w:val="single" w:sz="4" w:space="0" w:color="D9D9D9"/>
              <w:bottom w:val="single" w:sz="4" w:space="0" w:color="D9D9D9"/>
              <w:right w:val="single" w:sz="4" w:space="0" w:color="D9D9D9"/>
            </w:tcBorders>
            <w:shd w:val="clear" w:color="auto" w:fill="E7ECF0"/>
            <w:tcMar>
              <w:top w:w="90" w:type="dxa"/>
              <w:left w:w="90" w:type="dxa"/>
              <w:bottom w:w="90" w:type="dxa"/>
              <w:right w:w="90" w:type="dxa"/>
            </w:tcMar>
            <w:vAlign w:val="center"/>
          </w:tcPr>
          <w:p w14:paraId="2720DCFB" w14:textId="77777777" w:rsidR="00C240A3" w:rsidRDefault="00000000">
            <w:pPr>
              <w:pStyle w:val="Compact"/>
              <w:keepNext/>
              <w:keepLines/>
              <w:spacing w:line="240" w:lineRule="auto"/>
              <w:jc w:val="center"/>
            </w:pPr>
            <w:r>
              <w:rPr>
                <w:b/>
                <w:sz w:val="20"/>
              </w:rPr>
              <w:t>本表运行次数</w:t>
            </w:r>
          </w:p>
        </w:tc>
        <w:tc>
          <w:tcPr>
            <w:tcW w:w="1786" w:type="dxa"/>
            <w:tcBorders>
              <w:top w:val="single" w:sz="4" w:space="0" w:color="D9D9D9"/>
              <w:left w:val="single" w:sz="4" w:space="0" w:color="D9D9D9"/>
              <w:bottom w:val="single" w:sz="4" w:space="0" w:color="D9D9D9"/>
              <w:right w:val="single" w:sz="4" w:space="0" w:color="D9D9D9"/>
            </w:tcBorders>
            <w:shd w:val="clear" w:color="auto" w:fill="E7ECF0"/>
            <w:tcMar>
              <w:top w:w="90" w:type="dxa"/>
              <w:left w:w="90" w:type="dxa"/>
              <w:bottom w:w="90" w:type="dxa"/>
              <w:right w:w="90" w:type="dxa"/>
            </w:tcMar>
            <w:vAlign w:val="center"/>
          </w:tcPr>
          <w:p w14:paraId="32CA5CCE" w14:textId="77777777" w:rsidR="00C240A3" w:rsidRDefault="00000000">
            <w:pPr>
              <w:pStyle w:val="Compact"/>
              <w:keepNext/>
              <w:keepLines/>
              <w:spacing w:line="240" w:lineRule="auto"/>
              <w:jc w:val="center"/>
            </w:pPr>
            <w:r>
              <w:rPr>
                <w:b/>
                <w:sz w:val="20"/>
              </w:rPr>
              <w:t>试算与接受子步比</w:t>
            </w:r>
          </w:p>
        </w:tc>
        <w:tc>
          <w:tcPr>
            <w:tcW w:w="1786" w:type="dxa"/>
            <w:tcBorders>
              <w:top w:val="single" w:sz="4" w:space="0" w:color="D9D9D9"/>
              <w:left w:val="single" w:sz="4" w:space="0" w:color="D9D9D9"/>
              <w:bottom w:val="single" w:sz="4" w:space="0" w:color="D9D9D9"/>
              <w:right w:val="single" w:sz="4" w:space="0" w:color="D9D9D9"/>
            </w:tcBorders>
            <w:shd w:val="clear" w:color="auto" w:fill="E7ECF0"/>
            <w:tcMar>
              <w:top w:w="90" w:type="dxa"/>
              <w:left w:w="90" w:type="dxa"/>
              <w:bottom w:w="90" w:type="dxa"/>
              <w:right w:w="90" w:type="dxa"/>
            </w:tcMar>
            <w:vAlign w:val="center"/>
          </w:tcPr>
          <w:p w14:paraId="18571997" w14:textId="77777777" w:rsidR="00C240A3" w:rsidRDefault="00000000">
            <w:pPr>
              <w:pStyle w:val="Compact"/>
              <w:keepNext/>
              <w:keepLines/>
              <w:spacing w:line="240" w:lineRule="auto"/>
              <w:jc w:val="center"/>
            </w:pPr>
            <w:r>
              <w:rPr>
                <w:b/>
                <w:sz w:val="20"/>
              </w:rPr>
              <w:t>完整耗时</w:t>
            </w:r>
            <w:r>
              <w:rPr>
                <w:b/>
                <w:sz w:val="20"/>
              </w:rPr>
              <w:t xml:space="preserve"> s</w:t>
            </w:r>
          </w:p>
        </w:tc>
        <w:tc>
          <w:tcPr>
            <w:tcW w:w="1786" w:type="dxa"/>
            <w:tcBorders>
              <w:top w:val="single" w:sz="4" w:space="0" w:color="D9D9D9"/>
              <w:left w:val="single" w:sz="4" w:space="0" w:color="D9D9D9"/>
              <w:bottom w:val="single" w:sz="4" w:space="0" w:color="D9D9D9"/>
              <w:right w:val="single" w:sz="4" w:space="0" w:color="D9D9D9"/>
            </w:tcBorders>
            <w:shd w:val="clear" w:color="auto" w:fill="E7ECF0"/>
            <w:tcMar>
              <w:top w:w="90" w:type="dxa"/>
              <w:left w:w="90" w:type="dxa"/>
              <w:bottom w:w="90" w:type="dxa"/>
              <w:right w:w="90" w:type="dxa"/>
            </w:tcMar>
            <w:vAlign w:val="center"/>
          </w:tcPr>
          <w:p w14:paraId="607D65A8" w14:textId="77777777" w:rsidR="00C240A3" w:rsidRDefault="00000000">
            <w:pPr>
              <w:pStyle w:val="Compact"/>
              <w:keepNext/>
              <w:keepLines/>
              <w:spacing w:line="240" w:lineRule="auto"/>
              <w:jc w:val="center"/>
            </w:pPr>
            <w:r>
              <w:rPr>
                <w:b/>
                <w:sz w:val="20"/>
              </w:rPr>
              <w:t>显热累计残差</w:t>
            </w:r>
          </w:p>
        </w:tc>
      </w:tr>
      <w:tr w:rsidR="00C240A3" w14:paraId="613AF325" w14:textId="77777777" w:rsidTr="00C240A3">
        <w:trPr>
          <w:cantSplit/>
          <w:jc w:val="center"/>
        </w:trPr>
        <w:tc>
          <w:tcPr>
            <w:tcW w:w="226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5300BCF8" w14:textId="77777777" w:rsidR="00C240A3" w:rsidRDefault="00000000">
            <w:pPr>
              <w:pStyle w:val="Compact"/>
              <w:keepNext/>
              <w:keepLines/>
              <w:spacing w:line="240" w:lineRule="auto"/>
              <w:jc w:val="center"/>
            </w:pPr>
            <w:r>
              <w:rPr>
                <w:sz w:val="20"/>
              </w:rPr>
              <w:t>0.2</w:t>
            </w:r>
          </w:p>
        </w:tc>
        <w:tc>
          <w:tcPr>
            <w:tcW w:w="178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5E5E5853" w14:textId="77777777" w:rsidR="00C240A3" w:rsidRDefault="00000000">
            <w:pPr>
              <w:pStyle w:val="Compact"/>
              <w:keepNext/>
              <w:keepLines/>
              <w:spacing w:line="240" w:lineRule="auto"/>
              <w:jc w:val="center"/>
            </w:pPr>
            <w:r>
              <w:rPr>
                <w:sz w:val="20"/>
              </w:rPr>
              <w:t>3</w:t>
            </w:r>
          </w:p>
        </w:tc>
        <w:tc>
          <w:tcPr>
            <w:tcW w:w="178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646F4702" w14:textId="77777777" w:rsidR="00C240A3" w:rsidRDefault="00000000">
            <w:pPr>
              <w:pStyle w:val="Compact"/>
              <w:keepNext/>
              <w:keepLines/>
              <w:spacing w:line="240" w:lineRule="auto"/>
              <w:jc w:val="center"/>
            </w:pPr>
            <w:r>
              <w:rPr>
                <w:sz w:val="20"/>
              </w:rPr>
              <w:t>2.608</w:t>
            </w:r>
          </w:p>
        </w:tc>
        <w:tc>
          <w:tcPr>
            <w:tcW w:w="178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1C041648" w14:textId="77777777" w:rsidR="00C240A3" w:rsidRDefault="00000000">
            <w:pPr>
              <w:pStyle w:val="Compact"/>
              <w:keepNext/>
              <w:keepLines/>
              <w:spacing w:line="240" w:lineRule="auto"/>
              <w:jc w:val="center"/>
            </w:pPr>
            <w:r>
              <w:rPr>
                <w:sz w:val="20"/>
              </w:rPr>
              <w:t>中位数</w:t>
            </w:r>
            <w:r>
              <w:rPr>
                <w:sz w:val="20"/>
              </w:rPr>
              <w:t xml:space="preserve"> 47.645</w:t>
            </w:r>
          </w:p>
        </w:tc>
        <w:tc>
          <w:tcPr>
            <w:tcW w:w="178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63D799FA" w14:textId="77777777" w:rsidR="00C240A3" w:rsidRDefault="00000000">
            <w:pPr>
              <w:pStyle w:val="Compact"/>
              <w:keepNext/>
              <w:keepLines/>
              <w:spacing w:line="240" w:lineRule="auto"/>
              <w:jc w:val="center"/>
            </w:pPr>
            <w:r>
              <w:rPr>
                <w:sz w:val="20"/>
              </w:rPr>
              <w:t>0.079693%</w:t>
            </w:r>
          </w:p>
        </w:tc>
      </w:tr>
      <w:tr w:rsidR="00C240A3" w14:paraId="0C90E18E" w14:textId="77777777" w:rsidTr="00C240A3">
        <w:trPr>
          <w:cantSplit/>
          <w:jc w:val="center"/>
        </w:trPr>
        <w:tc>
          <w:tcPr>
            <w:tcW w:w="226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2D8EBECA" w14:textId="77777777" w:rsidR="00C240A3" w:rsidRDefault="00000000">
            <w:pPr>
              <w:pStyle w:val="Compact"/>
              <w:keepNext/>
              <w:keepLines/>
              <w:spacing w:line="240" w:lineRule="auto"/>
              <w:jc w:val="center"/>
            </w:pPr>
            <w:r>
              <w:rPr>
                <w:sz w:val="20"/>
              </w:rPr>
              <w:t>0.5</w:t>
            </w:r>
          </w:p>
        </w:tc>
        <w:tc>
          <w:tcPr>
            <w:tcW w:w="178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583A17E2" w14:textId="77777777" w:rsidR="00C240A3" w:rsidRDefault="00000000">
            <w:pPr>
              <w:pStyle w:val="Compact"/>
              <w:keepNext/>
              <w:keepLines/>
              <w:spacing w:line="240" w:lineRule="auto"/>
              <w:jc w:val="center"/>
            </w:pPr>
            <w:r>
              <w:rPr>
                <w:sz w:val="20"/>
              </w:rPr>
              <w:t>1</w:t>
            </w:r>
          </w:p>
        </w:tc>
        <w:tc>
          <w:tcPr>
            <w:tcW w:w="178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47B32466" w14:textId="77777777" w:rsidR="00C240A3" w:rsidRDefault="00000000">
            <w:pPr>
              <w:pStyle w:val="Compact"/>
              <w:keepNext/>
              <w:keepLines/>
              <w:spacing w:line="240" w:lineRule="auto"/>
              <w:jc w:val="center"/>
            </w:pPr>
            <w:r>
              <w:rPr>
                <w:sz w:val="20"/>
              </w:rPr>
              <w:t>1.883</w:t>
            </w:r>
          </w:p>
        </w:tc>
        <w:tc>
          <w:tcPr>
            <w:tcW w:w="178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3E883B17" w14:textId="77777777" w:rsidR="00C240A3" w:rsidRDefault="00000000">
            <w:pPr>
              <w:pStyle w:val="Compact"/>
              <w:keepNext/>
              <w:keepLines/>
              <w:spacing w:line="240" w:lineRule="auto"/>
              <w:jc w:val="center"/>
            </w:pPr>
            <w:r>
              <w:rPr>
                <w:sz w:val="20"/>
              </w:rPr>
              <w:t>35.527</w:t>
            </w:r>
          </w:p>
        </w:tc>
        <w:tc>
          <w:tcPr>
            <w:tcW w:w="178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0B4FB9A0" w14:textId="77777777" w:rsidR="00C240A3" w:rsidRDefault="00000000">
            <w:pPr>
              <w:pStyle w:val="Compact"/>
              <w:keepNext/>
              <w:keepLines/>
              <w:spacing w:line="240" w:lineRule="auto"/>
              <w:jc w:val="center"/>
            </w:pPr>
            <w:r>
              <w:rPr>
                <w:sz w:val="20"/>
              </w:rPr>
              <w:t>0.079692%</w:t>
            </w:r>
          </w:p>
        </w:tc>
      </w:tr>
      <w:tr w:rsidR="00C240A3" w14:paraId="54F5C71F" w14:textId="77777777" w:rsidTr="00C240A3">
        <w:trPr>
          <w:cantSplit/>
          <w:jc w:val="center"/>
        </w:trPr>
        <w:tc>
          <w:tcPr>
            <w:tcW w:w="226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2D29C16E" w14:textId="77777777" w:rsidR="00C240A3" w:rsidRDefault="00000000">
            <w:pPr>
              <w:pStyle w:val="Compact"/>
              <w:keepLines/>
              <w:spacing w:line="240" w:lineRule="auto"/>
              <w:jc w:val="center"/>
            </w:pPr>
            <w:r>
              <w:rPr>
                <w:sz w:val="20"/>
              </w:rPr>
              <w:t>0.8</w:t>
            </w:r>
          </w:p>
        </w:tc>
        <w:tc>
          <w:tcPr>
            <w:tcW w:w="178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35EE5F52" w14:textId="77777777" w:rsidR="00C240A3" w:rsidRDefault="00000000">
            <w:pPr>
              <w:pStyle w:val="Compact"/>
              <w:keepLines/>
              <w:spacing w:line="240" w:lineRule="auto"/>
              <w:jc w:val="center"/>
            </w:pPr>
            <w:r>
              <w:rPr>
                <w:sz w:val="20"/>
              </w:rPr>
              <w:t>1</w:t>
            </w:r>
          </w:p>
        </w:tc>
        <w:tc>
          <w:tcPr>
            <w:tcW w:w="178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14CB95C6" w14:textId="77777777" w:rsidR="00C240A3" w:rsidRDefault="00000000">
            <w:pPr>
              <w:pStyle w:val="Compact"/>
              <w:keepLines/>
              <w:spacing w:line="240" w:lineRule="auto"/>
              <w:jc w:val="center"/>
            </w:pPr>
            <w:r>
              <w:rPr>
                <w:sz w:val="20"/>
              </w:rPr>
              <w:t>1.883</w:t>
            </w:r>
          </w:p>
        </w:tc>
        <w:tc>
          <w:tcPr>
            <w:tcW w:w="178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613D7D42" w14:textId="77777777" w:rsidR="00C240A3" w:rsidRDefault="00000000">
            <w:pPr>
              <w:pStyle w:val="Compact"/>
              <w:keepLines/>
              <w:spacing w:line="240" w:lineRule="auto"/>
              <w:jc w:val="center"/>
            </w:pPr>
            <w:r>
              <w:rPr>
                <w:sz w:val="20"/>
              </w:rPr>
              <w:t>35.929</w:t>
            </w:r>
          </w:p>
        </w:tc>
        <w:tc>
          <w:tcPr>
            <w:tcW w:w="178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0EFB2CE3" w14:textId="77777777" w:rsidR="00C240A3" w:rsidRDefault="00000000">
            <w:pPr>
              <w:pStyle w:val="Compact"/>
              <w:keepLines/>
              <w:spacing w:line="240" w:lineRule="auto"/>
              <w:jc w:val="center"/>
            </w:pPr>
            <w:r>
              <w:rPr>
                <w:sz w:val="20"/>
              </w:rPr>
              <w:t>0.079692%</w:t>
            </w:r>
          </w:p>
        </w:tc>
      </w:tr>
    </w:tbl>
    <w:p w14:paraId="73E4D51D" w14:textId="77777777" w:rsidR="00C240A3" w:rsidRDefault="00000000">
      <w:pPr>
        <w:pStyle w:val="a0"/>
        <w:keepNext/>
        <w:ind w:firstLineChars="200" w:firstLine="480"/>
        <w:jc w:val="both"/>
        <w:rPr>
          <w:lang w:eastAsia="zh-CN"/>
        </w:rPr>
      </w:pPr>
      <w:proofErr w:type="gramStart"/>
      <w:r>
        <w:rPr>
          <w:sz w:val="24"/>
          <w:lang w:eastAsia="zh-CN"/>
        </w:rPr>
        <w:t>图 16</w:t>
      </w:r>
      <w:r>
        <w:rPr>
          <w:sz w:val="24"/>
          <w:lang w:eastAsia="zh-CN"/>
        </w:rPr>
        <w:t xml:space="preserve"> </w:t>
      </w:r>
      <w:r>
        <w:rPr>
          <w:sz w:val="24"/>
          <w:lang w:eastAsia="zh-CN"/>
        </w:rPr>
        <w:t>通过</w:t>
      </w:r>
      <w:proofErr w:type="gramEnd"/>
      <w:r>
        <w:rPr>
          <w:sz w:val="24"/>
          <w:lang w:eastAsia="zh-CN"/>
        </w:rPr>
        <w:t>重复耗时的散点与试算成本比较展示计算波动。散点的离散程度反映实际耗时范围，试算次数则提供较少受主机负载影响的迭代工作量指标。</w:t>
      </w:r>
    </w:p>
    <w:p w14:paraId="2CD0A61C" w14:textId="77777777" w:rsidR="00C240A3" w:rsidRDefault="00000000">
      <w:pPr>
        <w:pStyle w:val="CaptionedFigure"/>
        <w:keepLines/>
        <w:jc w:val="center"/>
      </w:pPr>
      <w:r>
        <w:rPr>
          <w:noProof/>
          <w:sz w:val="24"/>
        </w:rPr>
        <w:drawing>
          <wp:inline distT="0" distB="0" distL="0" distR="0" wp14:anchorId="490B6AB4" wp14:editId="5609650A">
            <wp:extent cx="5334000" cy="2099553"/>
            <wp:effectExtent l="0" t="0" r="0" b="0"/>
            <wp:docPr id="88" name="Picture" descr="图 16 完整运行耗时的重复散点及松弛参数的试算成本" title="图 16 完整运行耗时的重复散点及松弛参数的试算成本"/>
            <wp:cNvGraphicFramePr/>
            <a:graphic xmlns:a="http://schemas.openxmlformats.org/drawingml/2006/main">
              <a:graphicData uri="http://schemas.openxmlformats.org/drawingml/2006/picture">
                <pic:pic xmlns:pic="http://schemas.openxmlformats.org/drawingml/2006/picture">
                  <pic:nvPicPr>
                    <pic:cNvPr id="89" name="Picture" descr="../results/exploratory-study/repeat-relaxation.png"/>
                    <pic:cNvPicPr>
                      <a:picLocks noChangeAspect="1" noChangeArrowheads="1"/>
                    </pic:cNvPicPr>
                  </pic:nvPicPr>
                  <pic:blipFill>
                    <a:blip r:embed="rId18"/>
                    <a:stretch>
                      <a:fillRect/>
                    </a:stretch>
                  </pic:blipFill>
                  <pic:spPr bwMode="auto">
                    <a:xfrm>
                      <a:off x="0" y="0"/>
                      <a:ext cx="5334000" cy="2099553"/>
                    </a:xfrm>
                    <a:prstGeom prst="rect">
                      <a:avLst/>
                    </a:prstGeom>
                    <a:noFill/>
                    <a:ln w="9525">
                      <a:noFill/>
                      <a:headEnd/>
                      <a:tailEnd/>
                    </a:ln>
                  </pic:spPr>
                </pic:pic>
              </a:graphicData>
            </a:graphic>
          </wp:inline>
        </w:drawing>
      </w:r>
    </w:p>
    <w:p w14:paraId="5B813B4A" w14:textId="77777777" w:rsidR="00C240A3" w:rsidRDefault="00000000">
      <w:pPr>
        <w:pStyle w:val="ImageCaption"/>
        <w:keepLines/>
        <w:jc w:val="center"/>
        <w:rPr>
          <w:lang w:eastAsia="zh-CN"/>
        </w:rPr>
      </w:pPr>
      <w:proofErr w:type="gramStart"/>
      <w:r>
        <w:rPr>
          <w:sz w:val="21"/>
          <w:szCs w:val="21"/>
          <w:lang w:eastAsia="zh-CN"/>
        </w:rPr>
        <w:t>图 16</w:t>
      </w:r>
      <w:r>
        <w:rPr>
          <w:sz w:val="21"/>
          <w:szCs w:val="21"/>
          <w:lang w:eastAsia="zh-CN"/>
        </w:rPr>
        <w:t xml:space="preserve"> </w:t>
      </w:r>
      <w:r>
        <w:rPr>
          <w:sz w:val="21"/>
          <w:szCs w:val="21"/>
          <w:lang w:eastAsia="zh-CN"/>
        </w:rPr>
        <w:t>完整</w:t>
      </w:r>
      <w:proofErr w:type="gramEnd"/>
      <w:r>
        <w:rPr>
          <w:sz w:val="21"/>
          <w:szCs w:val="21"/>
          <w:lang w:eastAsia="zh-CN"/>
        </w:rPr>
        <w:t>运行耗时的重复散点及松弛参数的试算成本</w:t>
      </w:r>
    </w:p>
    <w:p w14:paraId="07CC6BCA" w14:textId="77777777" w:rsidR="00C240A3" w:rsidRDefault="00000000">
      <w:pPr>
        <w:pStyle w:val="a0"/>
        <w:ind w:firstLineChars="200" w:firstLine="480"/>
        <w:jc w:val="both"/>
        <w:rPr>
          <w:lang w:eastAsia="zh-CN"/>
        </w:rPr>
      </w:pPr>
      <w:r>
        <w:rPr>
          <w:sz w:val="24"/>
          <w:lang w:eastAsia="zh-CN"/>
        </w:rPr>
        <w:t>松弛参数比较以试算次数衡量迭代工作量，并结合重复运行的耗时范围评价实际效率。压力轨迹的一致性与迭代次数共同作为参数选择依据。</w:t>
      </w:r>
    </w:p>
    <w:p w14:paraId="484FD90F" w14:textId="77777777" w:rsidR="00C240A3" w:rsidRDefault="00000000">
      <w:pPr>
        <w:pStyle w:val="a0"/>
        <w:ind w:firstLineChars="200" w:firstLine="480"/>
        <w:jc w:val="both"/>
        <w:rPr>
          <w:lang w:eastAsia="zh-CN"/>
        </w:rPr>
      </w:pPr>
      <w:r>
        <w:rPr>
          <w:sz w:val="24"/>
          <w:lang w:eastAsia="zh-CN"/>
        </w:rPr>
        <w:t>在多子步</w:t>
      </w:r>
      <w:proofErr w:type="gramStart"/>
      <w:r>
        <w:rPr>
          <w:sz w:val="24"/>
          <w:lang w:eastAsia="zh-CN"/>
        </w:rPr>
        <w:t>的</w:t>
      </w:r>
      <w:r>
        <w:rPr>
          <w:sz w:val="24"/>
          <w:lang w:eastAsia="zh-CN"/>
        </w:rPr>
        <w:t xml:space="preserve"> 1 </w:t>
      </w:r>
      <w:proofErr w:type="spellStart"/>
      <w:proofErr w:type="gramEnd"/>
      <w:r>
        <w:rPr>
          <w:sz w:val="24"/>
          <w:lang w:eastAsia="zh-CN"/>
        </w:rPr>
        <w:t>ms</w:t>
      </w:r>
      <w:proofErr w:type="spellEnd"/>
      <w:r>
        <w:rPr>
          <w:sz w:val="24"/>
          <w:lang w:eastAsia="zh-CN"/>
        </w:rPr>
        <w:t xml:space="preserve"> </w:t>
      </w:r>
      <w:r>
        <w:rPr>
          <w:sz w:val="24"/>
          <w:lang w:eastAsia="zh-CN"/>
        </w:rPr>
        <w:t>窗口下，松弛</w:t>
      </w:r>
      <w:proofErr w:type="gramStart"/>
      <w:r>
        <w:rPr>
          <w:sz w:val="24"/>
          <w:lang w:eastAsia="zh-CN"/>
        </w:rPr>
        <w:t>因子</w:t>
      </w:r>
      <w:r>
        <w:rPr>
          <w:sz w:val="24"/>
          <w:lang w:eastAsia="zh-CN"/>
        </w:rPr>
        <w:t xml:space="preserve"> 0.5 </w:t>
      </w:r>
      <w:proofErr w:type="gramEnd"/>
      <w:r>
        <w:rPr>
          <w:sz w:val="24"/>
          <w:lang w:eastAsia="zh-CN"/>
        </w:rPr>
        <w:t>与</w:t>
      </w:r>
      <w:r>
        <w:rPr>
          <w:sz w:val="24"/>
          <w:lang w:eastAsia="zh-CN"/>
        </w:rPr>
        <w:t xml:space="preserve"> </w:t>
      </w:r>
      <w:proofErr w:type="gramStart"/>
      <w:r>
        <w:rPr>
          <w:sz w:val="24"/>
          <w:lang w:eastAsia="zh-CN"/>
        </w:rPr>
        <w:t xml:space="preserve">0.8 </w:t>
      </w:r>
      <w:r>
        <w:rPr>
          <w:sz w:val="24"/>
          <w:lang w:eastAsia="zh-CN"/>
        </w:rPr>
        <w:t>的</w:t>
      </w:r>
      <w:proofErr w:type="gramEnd"/>
      <w:r>
        <w:rPr>
          <w:sz w:val="24"/>
          <w:lang w:eastAsia="zh-CN"/>
        </w:rPr>
        <w:t>压力最大归一化差</w:t>
      </w:r>
      <w:proofErr w:type="gramStart"/>
      <w:r>
        <w:rPr>
          <w:sz w:val="24"/>
          <w:lang w:eastAsia="zh-CN"/>
        </w:rPr>
        <w:t>达到</w:t>
      </w:r>
      <w:r>
        <w:rPr>
          <w:sz w:val="24"/>
          <w:lang w:eastAsia="zh-CN"/>
        </w:rPr>
        <w:t xml:space="preserve"> 0.383496%</w:t>
      </w:r>
      <w:proofErr w:type="gramEnd"/>
      <w:r>
        <w:rPr>
          <w:sz w:val="24"/>
          <w:lang w:eastAsia="zh-CN"/>
        </w:rPr>
        <w:t>，超过预设</w:t>
      </w:r>
      <w:proofErr w:type="gramStart"/>
      <w:r>
        <w:rPr>
          <w:sz w:val="24"/>
          <w:lang w:eastAsia="zh-CN"/>
        </w:rPr>
        <w:t>的</w:t>
      </w:r>
      <w:r>
        <w:rPr>
          <w:sz w:val="24"/>
          <w:lang w:eastAsia="zh-CN"/>
        </w:rPr>
        <w:t xml:space="preserve"> 0.1% </w:t>
      </w:r>
      <w:proofErr w:type="gramEnd"/>
      <w:r>
        <w:rPr>
          <w:sz w:val="24"/>
          <w:lang w:eastAsia="zh-CN"/>
        </w:rPr>
        <w:t>一致性门槛。这说明迭代次数减少的同时，窗口内压力轨迹发生了不可</w:t>
      </w:r>
      <w:r>
        <w:rPr>
          <w:sz w:val="24"/>
          <w:lang w:eastAsia="zh-CN"/>
        </w:rPr>
        <w:lastRenderedPageBreak/>
        <w:t>忽略的变化。为判断差异是否由端点收敛不充分造成，另以松弛</w:t>
      </w:r>
      <w:proofErr w:type="gramStart"/>
      <w:r>
        <w:rPr>
          <w:sz w:val="24"/>
          <w:lang w:eastAsia="zh-CN"/>
        </w:rPr>
        <w:t>因子</w:t>
      </w:r>
      <w:r>
        <w:rPr>
          <w:sz w:val="24"/>
          <w:lang w:eastAsia="zh-CN"/>
        </w:rPr>
        <w:t xml:space="preserve"> 0.5</w:t>
      </w:r>
      <w:proofErr w:type="gramEnd"/>
      <w:r>
        <w:rPr>
          <w:sz w:val="24"/>
          <w:lang w:eastAsia="zh-CN"/>
        </w:rPr>
        <w:t>、相对收敛容限</w:t>
      </w:r>
      <w:r>
        <w:rPr>
          <w:sz w:val="24"/>
          <w:lang w:eastAsia="zh-CN"/>
        </w:rPr>
        <w:t xml:space="preserve"> </w:t>
      </w:r>
      <m:oMath>
        <m:sSup>
          <m:sSupPr>
            <m:ctrlPr>
              <w:rPr>
                <w:rFonts w:ascii="Cambria Math" w:hAnsi="Cambria Math"/>
              </w:rPr>
            </m:ctrlPr>
          </m:sSupPr>
          <m:e>
            <m:r>
              <m:rPr>
                <m:sty m:val="p"/>
              </m:rPr>
              <w:rPr>
                <w:sz w:val="24"/>
                <w:lang w:eastAsia="zh-CN"/>
                <w:i w:val="0"/>
                <w:iCs w:val="0"/>
              </w:rPr>
              <m:t>10</m:t>
            </m:r>
          </m:e>
          <m:sup>
            <m:r>
              <m:rPr>
                <m:sty m:val="p"/>
              </m:rPr>
              <w:rPr>
                <w:sz w:val="24"/>
                <w:lang w:eastAsia="zh-CN"/>
                <w:i w:val="0"/>
                <w:iCs w:val="0"/>
              </w:rPr>
              <m:t>-</m:t>
            </m:r>
            <m:r>
              <m:rPr>
                <m:sty m:val="p"/>
              </m:rPr>
              <w:rPr>
                <w:sz w:val="24"/>
                <w:lang w:eastAsia="zh-CN"/>
                <w:i w:val="0"/>
                <w:iCs w:val="0"/>
              </w:rPr>
              <m:t>5</m:t>
            </m:r>
          </m:sup>
        </m:sSup>
      </m:oMath>
      <w:r>
        <w:rPr>
          <w:sz w:val="24"/>
          <w:lang w:eastAsia="zh-CN"/>
        </w:rPr>
        <w:t xml:space="preserve"> </w:t>
      </w:r>
      <w:r>
        <w:rPr>
          <w:sz w:val="24"/>
          <w:lang w:eastAsia="zh-CN"/>
        </w:rPr>
        <w:t>进行计算。</w:t>
      </w:r>
    </w:p>
    <w:p w14:paraId="3A46E286" w14:textId="77777777" w:rsidR="00C240A3" w:rsidRDefault="00000000">
      <w:pPr>
        <w:pStyle w:val="a0"/>
        <w:ind w:firstLineChars="200" w:firstLine="480"/>
        <w:jc w:val="both"/>
        <w:rPr>
          <w:lang w:eastAsia="zh-CN"/>
        </w:rPr>
      </w:pPr>
      <w:r>
        <w:rPr>
          <w:sz w:val="24"/>
          <w:lang w:eastAsia="zh-CN"/>
        </w:rPr>
        <w:t>收紧容限后，压力最大差仍</w:t>
      </w:r>
      <w:proofErr w:type="gramStart"/>
      <w:r>
        <w:rPr>
          <w:sz w:val="24"/>
          <w:lang w:eastAsia="zh-CN"/>
        </w:rPr>
        <w:t>为</w:t>
      </w:r>
      <w:r>
        <w:rPr>
          <w:sz w:val="24"/>
          <w:lang w:eastAsia="zh-CN"/>
        </w:rPr>
        <w:t xml:space="preserve"> 0.065717 </w:t>
      </w:r>
      <w:proofErr w:type="gramEnd"/>
      <w:r>
        <w:rPr>
          <w:sz w:val="24"/>
          <w:lang w:eastAsia="zh-CN"/>
        </w:rPr>
        <w:t>Pa</w:t>
      </w:r>
      <w:r>
        <w:rPr>
          <w:sz w:val="24"/>
          <w:lang w:eastAsia="zh-CN"/>
        </w:rPr>
        <w:t>、归一化差</w:t>
      </w:r>
      <w:proofErr w:type="gramStart"/>
      <w:r>
        <w:rPr>
          <w:sz w:val="24"/>
          <w:lang w:eastAsia="zh-CN"/>
        </w:rPr>
        <w:t>为</w:t>
      </w:r>
      <w:r>
        <w:rPr>
          <w:sz w:val="24"/>
          <w:lang w:eastAsia="zh-CN"/>
        </w:rPr>
        <w:t xml:space="preserve"> 0.383480%</w:t>
      </w:r>
      <w:proofErr w:type="gramEnd"/>
      <w:r>
        <w:rPr>
          <w:sz w:val="24"/>
          <w:lang w:eastAsia="zh-CN"/>
        </w:rPr>
        <w:t>，未</w:t>
      </w:r>
      <w:proofErr w:type="gramStart"/>
      <w:r>
        <w:rPr>
          <w:sz w:val="24"/>
          <w:lang w:eastAsia="zh-CN"/>
        </w:rPr>
        <w:t>满足</w:t>
      </w:r>
      <w:r>
        <w:rPr>
          <w:sz w:val="24"/>
          <w:lang w:eastAsia="zh-CN"/>
        </w:rPr>
        <w:t xml:space="preserve"> 0.1% </w:t>
      </w:r>
      <w:proofErr w:type="gramEnd"/>
      <w:r>
        <w:rPr>
          <w:sz w:val="24"/>
          <w:lang w:eastAsia="zh-CN"/>
        </w:rPr>
        <w:t>门槛；试算放大倍数</w:t>
      </w:r>
      <w:proofErr w:type="gramStart"/>
      <w:r>
        <w:rPr>
          <w:sz w:val="24"/>
          <w:lang w:eastAsia="zh-CN"/>
        </w:rPr>
        <w:t>为</w:t>
      </w:r>
      <w:r>
        <w:rPr>
          <w:sz w:val="24"/>
          <w:lang w:eastAsia="zh-CN"/>
        </w:rPr>
        <w:t xml:space="preserve"> 2.058</w:t>
      </w:r>
      <w:proofErr w:type="gramEnd"/>
      <w:r>
        <w:rPr>
          <w:sz w:val="24"/>
          <w:lang w:eastAsia="zh-CN"/>
        </w:rPr>
        <w:t>，完整耗时</w:t>
      </w:r>
      <w:proofErr w:type="gramStart"/>
      <w:r>
        <w:rPr>
          <w:sz w:val="24"/>
          <w:lang w:eastAsia="zh-CN"/>
        </w:rPr>
        <w:t>为</w:t>
      </w:r>
      <w:r>
        <w:rPr>
          <w:sz w:val="24"/>
          <w:lang w:eastAsia="zh-CN"/>
        </w:rPr>
        <w:t xml:space="preserve"> 37.593 </w:t>
      </w:r>
      <w:proofErr w:type="gramEnd"/>
      <w:r>
        <w:rPr>
          <w:sz w:val="24"/>
          <w:lang w:eastAsia="zh-CN"/>
        </w:rPr>
        <w:t>s</w:t>
      </w:r>
      <w:r>
        <w:rPr>
          <w:sz w:val="24"/>
          <w:lang w:eastAsia="zh-CN"/>
        </w:rPr>
        <w:t>。最大差出现在阀门恢复后的窗口内部，表明仅收紧端点判据未能保证全窗口轨迹一致。因此，多子步配置</w:t>
      </w:r>
      <w:proofErr w:type="gramStart"/>
      <w:r>
        <w:rPr>
          <w:sz w:val="24"/>
          <w:lang w:eastAsia="zh-CN"/>
        </w:rPr>
        <w:t>采用</w:t>
      </w:r>
      <w:r>
        <w:rPr>
          <w:sz w:val="24"/>
          <w:lang w:eastAsia="zh-CN"/>
        </w:rPr>
        <w:t xml:space="preserve"> 0.2 </w:t>
      </w:r>
      <w:proofErr w:type="gramEnd"/>
      <w:r>
        <w:rPr>
          <w:sz w:val="24"/>
          <w:lang w:eastAsia="zh-CN"/>
        </w:rPr>
        <w:t>的初始松弛因子，单子步窗口的参数影响在</w:t>
      </w:r>
      <w:proofErr w:type="gramStart"/>
      <w:r>
        <w:rPr>
          <w:sz w:val="24"/>
          <w:lang w:eastAsia="zh-CN"/>
        </w:rPr>
        <w:t>第</w:t>
      </w:r>
      <w:r>
        <w:rPr>
          <w:sz w:val="24"/>
          <w:lang w:eastAsia="zh-CN"/>
        </w:rPr>
        <w:t xml:space="preserve"> 11.1 </w:t>
      </w:r>
      <w:proofErr w:type="gramEnd"/>
      <w:r>
        <w:rPr>
          <w:sz w:val="24"/>
          <w:lang w:eastAsia="zh-CN"/>
        </w:rPr>
        <w:t>节单独评价。</w:t>
      </w:r>
    </w:p>
    <w:p w14:paraId="4C6D12DC" w14:textId="77777777" w:rsidR="00C240A3" w:rsidRDefault="00000000">
      <w:pPr>
        <w:pStyle w:val="2"/>
        <w:rPr>
          <w:lang w:eastAsia="zh-CN"/>
        </w:rPr>
      </w:pPr>
      <w:bookmarkStart w:id="12" w:name="压力功残差的可加分解"/>
      <w:bookmarkEnd w:id="11"/>
      <w:proofErr w:type="gramStart"/>
      <w:r>
        <w:rPr>
          <w:sz w:val="26"/>
          <w:szCs w:val="26"/>
          <w:lang w:eastAsia="zh-CN"/>
        </w:rPr>
        <w:t xml:space="preserve">10.3 </w:t>
      </w:r>
      <w:r>
        <w:rPr>
          <w:sz w:val="26"/>
          <w:szCs w:val="26"/>
          <w:lang w:eastAsia="zh-CN"/>
        </w:rPr>
        <w:t>压力</w:t>
      </w:r>
      <w:proofErr w:type="gramEnd"/>
      <w:r>
        <w:rPr>
          <w:sz w:val="26"/>
          <w:szCs w:val="26"/>
          <w:lang w:eastAsia="zh-CN"/>
        </w:rPr>
        <w:t>功残差的可加分解</w:t>
      </w:r>
    </w:p>
    <w:p w14:paraId="0F795625" w14:textId="77777777" w:rsidR="00C240A3" w:rsidRDefault="00000000">
      <w:pPr>
        <w:pStyle w:val="a0"/>
        <w:ind w:firstLineChars="200" w:firstLine="480"/>
        <w:jc w:val="both"/>
        <w:rPr>
          <w:lang w:eastAsia="zh-CN"/>
        </w:rPr>
      </w:pPr>
      <w:r>
        <w:rPr>
          <w:sz w:val="24"/>
          <w:lang w:eastAsia="zh-CN"/>
        </w:rPr>
        <w:t>压力功同时依赖压力、流量以及它们在空间和时间上的对应关系。即使截面平均压力接近，局部压力与面流量的乘积积分仍可能不同。下面将总残差分解为时间轨迹项和空间投影项，用于判断进一步改进应侧重哪一环节。</w:t>
      </w:r>
    </w:p>
    <w:p w14:paraId="3CEA8336" w14:textId="77777777" w:rsidR="00C240A3" w:rsidRDefault="00000000">
      <w:pPr>
        <w:pStyle w:val="FirstParagraph"/>
        <w:keepNext/>
        <w:ind w:firstLineChars="200" w:firstLine="480"/>
        <w:jc w:val="both"/>
        <w:rPr>
          <w:lang w:eastAsia="zh-CN"/>
        </w:rPr>
      </w:pPr>
      <w:r>
        <w:rPr>
          <w:sz w:val="24"/>
          <w:lang w:eastAsia="zh-CN"/>
        </w:rPr>
        <w:t>压力功守恒以三维实际面压力与面流量乘积的积分为依据。同时计算同一三维轨迹上的面积平均压力投影，以识别空间分布带来的差异。定义</w:t>
      </w:r>
    </w:p>
    <w:p w14:paraId="0BB88A2F" w14:textId="77777777" w:rsidR="00C240A3" w:rsidRDefault="00000000">
      <w:pPr>
        <w:pStyle w:val="a0"/>
        <w:keepNext/>
        <w:keepLines/>
        <w:tabs>
          <w:tab w:val="center" w:pos="4082"/>
          <w:tab w:val="right" w:pos="8787"/>
        </w:tabs>
        <w:rPr>
          <w:lang w:eastAsia="zh-CN"/>
        </w:rPr>
      </w:pPr>
      <w:r>
        <w:rPr>
          <w:sz w:val="24"/>
          <w:lang w:eastAsia="zh-CN"/>
        </w:rPr>
        <w:tab/>
      </w:r>
      <m:oMath>
        <m:sSub>
          <m:sSubPr>
            <m:ctrlPr>
              <w:rPr>
                <w:rFonts w:ascii="Cambria Math" w:hAnsi="Cambria Math"/>
              </w:rPr>
            </m:ctrlPr>
          </m:sSubPr>
          <m:e>
            <m:r>
              <w:rPr>
                <w:sz w:val="24"/>
                <w:lang w:eastAsia="zh-CN"/>
              </w:rPr>
              <m:t>W</m:t>
            </m:r>
          </m:e>
          <m:sub>
            <m:r>
              <w:rPr>
                <w:sz w:val="24"/>
                <w:lang w:eastAsia="zh-CN"/>
              </w:rPr>
              <m:t>A</m:t>
            </m:r>
          </m:sub>
        </m:sSub>
        <m:r>
          <m:rPr>
            <m:sty m:val="p"/>
          </m:rPr>
          <w:rPr>
            <w:sz w:val="24"/>
            <w:lang w:eastAsia="zh-CN"/>
            <w:i w:val="0"/>
            <w:iCs w:val="0"/>
          </w:rPr>
          <m:t>=</m:t>
        </m:r>
        <m:nary>
          <m:naryPr>
            <m:chr m:val="∑"/>
            <m:limLoc m:val="undOvr"/>
            <m:supHide m:val="1"/>
            <m:ctrlPr>
              <w:rPr>
                <w:rFonts w:ascii="Cambria Math" w:hAnsi="Cambria Math"/>
              </w:rPr>
            </m:ctrlPr>
          </m:naryPr>
          <m:sub>
            <m:r>
              <w:rPr>
                <w:sz w:val="24"/>
                <w:lang w:eastAsia="zh-CN"/>
              </w:rPr>
              <m:t>j</m:t>
            </m:r>
          </m:sub>
          <m:sup>
            <m:r>
              <m:rPr>
                <m:sty m:val="p"/>
              </m:rPr>
              <w:rPr>
                <w:sz w:val="24"/>
                <w:lang w:eastAsia="zh-CN"/>
                <w:i w:val="0"/>
                <w:iCs w:val="0"/>
              </w:rPr>
              <m:t>​</m:t>
            </m:r>
          </m:sup>
          <m:e>
            <m:sSub>
              <m:sSubPr>
                <m:ctrlPr>
                  <w:rPr>
                    <w:rFonts w:ascii="Cambria Math" w:hAnsi="Cambria Math"/>
                  </w:rPr>
                </m:ctrlPr>
              </m:sSubPr>
              <m:e>
                <m:acc>
                  <m:accPr>
                    <m:chr m:val="‾"/>
                    <m:ctrlPr>
                      <w:rPr>
                        <w:rFonts w:ascii="Cambria Math" w:hAnsi="Cambria Math"/>
                      </w:rPr>
                    </m:ctrlPr>
                  </m:accPr>
                  <m:e>
                    <m:r>
                      <w:rPr>
                        <w:sz w:val="24"/>
                        <w:lang w:eastAsia="zh-CN"/>
                      </w:rPr>
                      <m:t>p</m:t>
                    </m:r>
                  </m:e>
                </m:acc>
              </m:e>
              <m:sub>
                <m:r>
                  <w:rPr>
                    <w:sz w:val="24"/>
                    <w:lang w:eastAsia="zh-CN"/>
                  </w:rPr>
                  <m:t>A</m:t>
                </m:r>
                <m:r>
                  <m:rPr>
                    <m:sty m:val="p"/>
                  </m:rPr>
                  <w:rPr>
                    <w:sz w:val="24"/>
                    <w:lang w:eastAsia="zh-CN"/>
                    <w:i w:val="0"/>
                    <w:iCs w:val="0"/>
                  </w:rPr>
                  <m:t>,</m:t>
                </m:r>
                <m:r>
                  <w:rPr>
                    <w:sz w:val="24"/>
                    <w:lang w:eastAsia="zh-CN"/>
                  </w:rPr>
                  <m:t>j</m:t>
                </m:r>
              </m:sub>
            </m:sSub>
          </m:e>
        </m:nary>
        <m:sSub>
          <m:sSubPr>
            <m:ctrlPr>
              <w:rPr>
                <w:rFonts w:ascii="Cambria Math" w:hAnsi="Cambria Math"/>
              </w:rPr>
            </m:ctrlPr>
          </m:sSubPr>
          <m:e>
            <m:r>
              <w:rPr>
                <w:sz w:val="24"/>
                <w:lang w:eastAsia="zh-CN"/>
              </w:rPr>
              <m:t>Q</m:t>
            </m:r>
          </m:e>
          <m:sub>
            <m:r>
              <w:rPr>
                <w:sz w:val="24"/>
                <w:lang w:eastAsia="zh-CN"/>
              </w:rPr>
              <m:t>j</m:t>
            </m:r>
          </m:sub>
        </m:sSub>
        <m:r>
          <m:rPr>
            <m:sty m:val="p"/>
          </m:rPr>
          <w:rPr>
            <w:sz w:val="24"/>
          </w:rPr>
          <m:t>Δ</m:t>
        </m:r>
        <m:sSub>
          <m:sSubPr>
            <m:ctrlPr>
              <w:rPr>
                <w:rFonts w:ascii="Cambria Math" w:hAnsi="Cambria Math"/>
              </w:rPr>
            </m:ctrlPr>
          </m:sSubPr>
          <m:e>
            <m:r>
              <w:rPr>
                <w:sz w:val="24"/>
                <w:lang w:eastAsia="zh-CN"/>
              </w:rPr>
              <m:t>t</m:t>
            </m:r>
          </m:e>
          <m:sub>
            <m:r>
              <w:rPr>
                <w:sz w:val="24"/>
                <w:lang w:eastAsia="zh-CN"/>
              </w:rPr>
              <m:t>j</m:t>
            </m:r>
          </m:sub>
        </m:sSub>
      </m:oMath>
      <w:r>
        <w:rPr>
          <w:sz w:val="24"/>
          <w:lang w:eastAsia="zh-CN"/>
        </w:rPr>
        <w:tab/>
      </w:r>
      <w:r>
        <w:rPr>
          <w:sz w:val="24"/>
          <w:lang w:eastAsia="zh-CN"/>
        </w:rPr>
        <w:t>（</w:t>
      </w:r>
      <w:r>
        <w:rPr>
          <w:sz w:val="24"/>
          <w:lang w:eastAsia="zh-CN"/>
        </w:rPr>
        <w:t>5</w:t>
      </w:r>
      <w:r>
        <w:rPr>
          <w:sz w:val="24"/>
          <w:lang w:eastAsia="zh-CN"/>
        </w:rPr>
        <w:t>）</w:t>
      </w:r>
    </w:p>
    <w:p w14:paraId="4199DF34" w14:textId="77777777" w:rsidR="00C240A3" w:rsidRDefault="00000000">
      <w:pPr>
        <w:pStyle w:val="FirstParagraph"/>
        <w:keepNext/>
        <w:keepLines/>
        <w:tabs>
          <w:tab w:val="center" w:pos="4082"/>
          <w:tab w:val="right" w:pos="8787"/>
        </w:tabs>
      </w:pPr>
      <w:r>
        <w:rPr>
          <w:sz w:val="24"/>
          <w:lang w:eastAsia="zh-CN"/>
        </w:rPr>
        <w:tab/>
      </w:r>
      <m:oMath>
        <m:sSub>
          <m:sSubPr>
            <m:ctrlPr>
              <w:rPr>
                <w:rFonts w:ascii="Cambria Math" w:hAnsi="Cambria Math"/>
              </w:rPr>
            </m:ctrlPr>
          </m:sSubPr>
          <m:e>
            <m:r>
              <w:rPr>
                <w:sz w:val="24"/>
              </w:rPr>
              <m:t>W</m:t>
            </m:r>
          </m:e>
          <m:sub>
            <m:r>
              <m:rPr>
                <m:sty m:val="p"/>
              </m:rPr>
              <w:rPr>
                <w:sz w:val="24"/>
                <w:i w:val="0"/>
                <w:iCs w:val="0"/>
              </w:rPr>
              <m:t>3</m:t>
            </m:r>
          </m:sub>
        </m:sSub>
        <m:r>
          <m:rPr>
            <m:sty m:val="p"/>
          </m:rPr>
          <w:rPr>
            <w:sz w:val="24"/>
            <w:i w:val="0"/>
            <w:iCs w:val="0"/>
          </w:rPr>
          <m:t>=</m:t>
        </m:r>
        <m:nary>
          <m:naryPr>
            <m:chr m:val="∑"/>
            <m:limLoc m:val="undOvr"/>
            <m:supHide m:val="1"/>
            <m:ctrlPr>
              <w:rPr>
                <w:rFonts w:ascii="Cambria Math" w:hAnsi="Cambria Math"/>
              </w:rPr>
            </m:ctrlPr>
          </m:naryPr>
          <m:sub>
            <m:r>
              <w:rPr>
                <w:sz w:val="24"/>
              </w:rPr>
              <m:t>j</m:t>
            </m:r>
          </m:sub>
          <m:sup>
            <m:r>
              <m:rPr>
                <m:sty m:val="p"/>
              </m:rPr>
              <w:rPr>
                <w:sz w:val="24"/>
                <w:i w:val="0"/>
                <w:iCs w:val="0"/>
              </w:rPr>
              <m:t>​</m:t>
            </m:r>
          </m:sup>
          <m:e>
            <m:nary>
              <m:naryPr>
                <m:chr m:val="∑"/>
                <m:limLoc m:val="undOvr"/>
                <m:supHide m:val="1"/>
                <m:ctrlPr>
                  <w:rPr>
                    <w:rFonts w:ascii="Cambria Math" w:hAnsi="Cambria Math"/>
                  </w:rPr>
                </m:ctrlPr>
              </m:naryPr>
              <m:sub>
                <m:r>
                  <w:rPr>
                    <w:sz w:val="24"/>
                  </w:rPr>
                  <m:t>i</m:t>
                </m:r>
              </m:sub>
              <m:sup>
                <m:r>
                  <m:rPr>
                    <m:sty m:val="p"/>
                  </m:rPr>
                  <w:rPr>
                    <w:sz w:val="24"/>
                    <w:i w:val="0"/>
                    <w:iCs w:val="0"/>
                  </w:rPr>
                  <m:t>​</m:t>
                </m:r>
              </m:sup>
              <m:e>
                <m:sSub>
                  <m:sSubPr>
                    <m:ctrlPr>
                      <w:rPr>
                        <w:rFonts w:ascii="Cambria Math" w:hAnsi="Cambria Math"/>
                      </w:rPr>
                    </m:ctrlPr>
                  </m:sSubPr>
                  <m:e>
                    <m:r>
                      <w:rPr>
                        <w:sz w:val="24"/>
                      </w:rPr>
                      <m:t>p</m:t>
                    </m:r>
                  </m:e>
                  <m:sub>
                    <m:r>
                      <w:rPr>
                        <w:sz w:val="24"/>
                      </w:rPr>
                      <m:t>i</m:t>
                    </m:r>
                    <m:r>
                      <m:rPr>
                        <m:sty m:val="p"/>
                      </m:rPr>
                      <w:rPr>
                        <w:sz w:val="24"/>
                        <w:i w:val="0"/>
                        <w:iCs w:val="0"/>
                      </w:rPr>
                      <m:t>,</m:t>
                    </m:r>
                    <m:r>
                      <w:rPr>
                        <w:sz w:val="24"/>
                      </w:rPr>
                      <m:t>j</m:t>
                    </m:r>
                  </m:sub>
                </m:sSub>
              </m:e>
            </m:nary>
          </m:e>
        </m:nary>
        <m:sSub>
          <m:sSubPr>
            <m:ctrlPr>
              <w:rPr>
                <w:rFonts w:ascii="Cambria Math" w:hAnsi="Cambria Math"/>
              </w:rPr>
            </m:ctrlPr>
          </m:sSubPr>
          <m:e>
            <m:r>
              <w:rPr>
                <w:sz w:val="24"/>
              </w:rPr>
              <m:t>Q</m:t>
            </m:r>
          </m:e>
          <m:sub>
            <m:r>
              <w:rPr>
                <w:sz w:val="24"/>
              </w:rPr>
              <m:t>i</m:t>
            </m:r>
            <m:r>
              <m:rPr>
                <m:sty m:val="p"/>
              </m:rPr>
              <w:rPr>
                <w:sz w:val="24"/>
                <w:i w:val="0"/>
                <w:iCs w:val="0"/>
              </w:rPr>
              <m:t>,</m:t>
            </m:r>
            <m:r>
              <w:rPr>
                <w:sz w:val="24"/>
              </w:rPr>
              <m:t>j</m:t>
            </m:r>
          </m:sub>
        </m:sSub>
        <m:r>
          <m:rPr>
            <m:sty m:val="p"/>
          </m:rPr>
          <w:rPr>
            <w:sz w:val="24"/>
          </w:rPr>
          <m:t>Δ</m:t>
        </m:r>
        <m:sSub>
          <m:sSubPr>
            <m:ctrlPr>
              <w:rPr>
                <w:rFonts w:ascii="Cambria Math" w:hAnsi="Cambria Math"/>
              </w:rPr>
            </m:ctrlPr>
          </m:sSubPr>
          <m:e>
            <m:r>
              <w:rPr>
                <w:sz w:val="24"/>
              </w:rPr>
              <m:t>t</m:t>
            </m:r>
          </m:e>
          <m:sub>
            <m:r>
              <w:rPr>
                <w:sz w:val="24"/>
              </w:rPr>
              <m:t>j</m:t>
            </m:r>
          </m:sub>
        </m:sSub>
        <m:r>
          <m:rPr>
            <m:sty m:val="p"/>
          </m:rPr>
          <w:rPr>
            <w:sz w:val="24"/>
            <w:i w:val="0"/>
            <w:iCs w:val="0"/>
          </w:rPr>
          <m:t>.</m:t>
        </m:r>
      </m:oMath>
      <w:r>
        <w:rPr>
          <w:sz w:val="24"/>
        </w:rPr>
        <w:tab/>
      </w:r>
      <w:r>
        <w:rPr>
          <w:sz w:val="24"/>
        </w:rPr>
        <w:t>（</w:t>
      </w:r>
      <w:r>
        <w:rPr>
          <w:sz w:val="24"/>
        </w:rPr>
        <w:t>6</w:t>
      </w:r>
      <w:r>
        <w:rPr>
          <w:sz w:val="24"/>
        </w:rPr>
        <w:t>）</w:t>
      </w:r>
    </w:p>
    <w:p w14:paraId="47149539" w14:textId="77777777" w:rsidR="00C240A3" w:rsidRDefault="00000000">
      <w:pPr>
        <w:pStyle w:val="FirstParagraph"/>
        <w:keepLines/>
        <w:tabs>
          <w:tab w:val="center" w:pos="4082"/>
          <w:tab w:val="right" w:pos="8787"/>
        </w:tabs>
        <w:rPr>
          <w:lang w:eastAsia="zh-CN"/>
        </w:rPr>
      </w:pPr>
      <w:r>
        <w:rPr>
          <w:sz w:val="24"/>
        </w:rPr>
        <w:tab/>
      </w:r>
      <m:oMath>
        <m:sSub>
          <m:sSubPr>
            <m:ctrlPr>
              <w:rPr>
                <w:rFonts w:ascii="Cambria Math" w:hAnsi="Cambria Math"/>
              </w:rPr>
            </m:ctrlPr>
          </m:sSubPr>
          <m:e>
            <m:r>
              <w:rPr>
                <w:sz w:val="24"/>
                <w:lang w:eastAsia="zh-CN"/>
              </w:rPr>
              <m:t>W</m:t>
            </m:r>
          </m:e>
          <m:sub>
            <m:r>
              <m:rPr>
                <m:sty m:val="p"/>
              </m:rPr>
              <w:rPr>
                <w:sz w:val="24"/>
                <w:lang w:eastAsia="zh-CN"/>
                <w:i w:val="0"/>
                <w:iCs w:val="0"/>
              </w:rPr>
              <m:t>1</m:t>
            </m:r>
          </m:sub>
        </m:sSub>
        <m:r>
          <m:rPr>
            <m:sty m:val="p"/>
          </m:rPr>
          <w:rPr>
            <w:sz w:val="24"/>
            <w:lang w:eastAsia="zh-CN"/>
            <w:i w:val="0"/>
            <w:iCs w:val="0"/>
          </w:rPr>
          <m:t>-</m:t>
        </m:r>
        <m:sSub>
          <m:sSubPr>
            <m:ctrlPr>
              <w:rPr>
                <w:rFonts w:ascii="Cambria Math" w:hAnsi="Cambria Math"/>
              </w:rPr>
            </m:ctrlPr>
          </m:sSubPr>
          <m:e>
            <m:r>
              <w:rPr>
                <w:sz w:val="24"/>
                <w:lang w:eastAsia="zh-CN"/>
              </w:rPr>
              <m:t>W</m:t>
            </m:r>
          </m:e>
          <m:sub>
            <m:r>
              <m:rPr>
                <m:sty m:val="p"/>
              </m:rPr>
              <w:rPr>
                <w:sz w:val="24"/>
                <w:lang w:eastAsia="zh-CN"/>
                <w:i w:val="0"/>
                <w:iCs w:val="0"/>
              </w:rPr>
              <m:t>3</m:t>
            </m:r>
          </m:sub>
        </m:sSub>
        <m:r>
          <m:rPr>
            <m:sty m:val="p"/>
          </m:rPr>
          <w:rPr>
            <w:sz w:val="24"/>
            <w:lang w:eastAsia="zh-CN"/>
            <w:i w:val="0"/>
            <w:iCs w:val="0"/>
          </w:rPr>
          <m:t>=(</m:t>
        </m:r>
        <m:sSub>
          <m:sSubPr>
            <m:ctrlPr>
              <w:rPr>
                <w:rFonts w:ascii="Cambria Math" w:hAnsi="Cambria Math"/>
              </w:rPr>
            </m:ctrlPr>
          </m:sSubPr>
          <m:e>
            <m:r>
              <w:rPr>
                <w:sz w:val="24"/>
                <w:lang w:eastAsia="zh-CN"/>
              </w:rPr>
              <m:t>W</m:t>
            </m:r>
          </m:e>
          <m:sub>
            <m:r>
              <m:rPr>
                <m:sty m:val="p"/>
              </m:rPr>
              <w:rPr>
                <w:sz w:val="24"/>
                <w:lang w:eastAsia="zh-CN"/>
                <w:i w:val="0"/>
                <w:iCs w:val="0"/>
              </w:rPr>
              <m:t>1</m:t>
            </m:r>
          </m:sub>
        </m:sSub>
        <m:r>
          <m:rPr>
            <m:sty m:val="p"/>
          </m:rPr>
          <w:rPr>
            <w:sz w:val="24"/>
            <w:lang w:eastAsia="zh-CN"/>
            <w:i w:val="0"/>
            <w:iCs w:val="0"/>
          </w:rPr>
          <m:t>-</m:t>
        </m:r>
        <m:sSub>
          <m:sSubPr>
            <m:ctrlPr>
              <w:rPr>
                <w:rFonts w:ascii="Cambria Math" w:hAnsi="Cambria Math"/>
              </w:rPr>
            </m:ctrlPr>
          </m:sSubPr>
          <m:e>
            <m:r>
              <w:rPr>
                <w:sz w:val="24"/>
                <w:lang w:eastAsia="zh-CN"/>
              </w:rPr>
              <m:t>W</m:t>
            </m:r>
          </m:e>
          <m:sub>
            <m:r>
              <w:rPr>
                <w:sz w:val="24"/>
                <w:lang w:eastAsia="zh-CN"/>
              </w:rPr>
              <m:t>A</m:t>
            </m:r>
          </m:sub>
        </m:sSub>
        <m:r>
          <m:rPr>
            <m:sty m:val="p"/>
          </m:rPr>
          <w:rPr>
            <w:sz w:val="24"/>
            <w:lang w:eastAsia="zh-CN"/>
            <w:i w:val="0"/>
            <w:iCs w:val="0"/>
          </w:rPr>
          <m:t>)+(</m:t>
        </m:r>
        <m:sSub>
          <m:sSubPr>
            <m:ctrlPr>
              <w:rPr>
                <w:rFonts w:ascii="Cambria Math" w:hAnsi="Cambria Math"/>
              </w:rPr>
            </m:ctrlPr>
          </m:sSubPr>
          <m:e>
            <m:r>
              <w:rPr>
                <w:sz w:val="24"/>
                <w:lang w:eastAsia="zh-CN"/>
              </w:rPr>
              <m:t>W</m:t>
            </m:r>
          </m:e>
          <m:sub>
            <m:r>
              <w:rPr>
                <w:sz w:val="24"/>
                <w:lang w:eastAsia="zh-CN"/>
              </w:rPr>
              <m:t>A</m:t>
            </m:r>
          </m:sub>
        </m:sSub>
        <m:r>
          <m:rPr>
            <m:sty m:val="p"/>
          </m:rPr>
          <w:rPr>
            <w:sz w:val="24"/>
            <w:lang w:eastAsia="zh-CN"/>
            <w:i w:val="0"/>
            <w:iCs w:val="0"/>
          </w:rPr>
          <m:t>-</m:t>
        </m:r>
        <m:sSub>
          <m:sSubPr>
            <m:ctrlPr>
              <w:rPr>
                <w:rFonts w:ascii="Cambria Math" w:hAnsi="Cambria Math"/>
              </w:rPr>
            </m:ctrlPr>
          </m:sSubPr>
          <m:e>
            <m:r>
              <w:rPr>
                <w:sz w:val="24"/>
                <w:lang w:eastAsia="zh-CN"/>
              </w:rPr>
              <m:t>W</m:t>
            </m:r>
          </m:e>
          <m:sub>
            <m:r>
              <m:rPr>
                <m:sty m:val="p"/>
              </m:rPr>
              <w:rPr>
                <w:sz w:val="24"/>
                <w:lang w:eastAsia="zh-CN"/>
                <w:i w:val="0"/>
                <w:iCs w:val="0"/>
              </w:rPr>
              <m:t>3</m:t>
            </m:r>
          </m:sub>
        </m:sSub>
        <m:r>
          <m:rPr>
            <m:sty m:val="p"/>
          </m:rPr>
          <w:rPr>
            <w:sz w:val="24"/>
            <w:lang w:eastAsia="zh-CN"/>
            <w:i w:val="0"/>
            <w:iCs w:val="0"/>
          </w:rPr>
          <m:t>).</m:t>
        </m:r>
      </m:oMath>
      <w:r>
        <w:rPr>
          <w:sz w:val="24"/>
          <w:lang w:eastAsia="zh-CN"/>
        </w:rPr>
        <w:tab/>
      </w:r>
      <w:r>
        <w:rPr>
          <w:sz w:val="24"/>
          <w:lang w:eastAsia="zh-CN"/>
        </w:rPr>
        <w:t>（</w:t>
      </w:r>
      <w:r>
        <w:rPr>
          <w:sz w:val="24"/>
          <w:lang w:eastAsia="zh-CN"/>
        </w:rPr>
        <w:t>7</w:t>
      </w:r>
      <w:r>
        <w:rPr>
          <w:sz w:val="24"/>
          <w:lang w:eastAsia="zh-CN"/>
        </w:rPr>
        <w:t>）</w:t>
      </w:r>
    </w:p>
    <w:p w14:paraId="7BAD828C" w14:textId="77777777" w:rsidR="00C240A3" w:rsidRDefault="00000000">
      <w:pPr>
        <w:pStyle w:val="FirstParagraph"/>
        <w:ind w:firstLineChars="200" w:firstLine="480"/>
        <w:jc w:val="both"/>
        <w:rPr>
          <w:lang w:eastAsia="zh-CN"/>
        </w:rPr>
      </w:pPr>
      <w:r>
        <w:rPr>
          <w:sz w:val="24"/>
          <w:lang w:eastAsia="zh-CN"/>
        </w:rPr>
        <w:t>第一项包含时间积分及两个参与者轨迹差异，第二项是压力与流量空间分布的协方差投影差异。归一化采用各窗口一维压力功绝对值之和，分项保留符号。该分解使时间轨迹与空间投影对压力功偏差的贡献可以分别量化。</w:t>
      </w:r>
    </w:p>
    <w:p w14:paraId="4A7622B4" w14:textId="77777777" w:rsidR="00C240A3" w:rsidRDefault="00000000">
      <w:pPr>
        <w:pStyle w:val="ac"/>
        <w:keepNext/>
        <w:keepLines/>
        <w:jc w:val="center"/>
      </w:pPr>
      <w:r>
        <w:rPr>
          <w:sz w:val="21"/>
          <w:szCs w:val="21"/>
        </w:rPr>
        <w:t>表</w:t>
      </w:r>
      <w:r>
        <w:rPr>
          <w:sz w:val="21"/>
          <w:szCs w:val="21"/>
        </w:rPr>
        <w:t xml:space="preserve"> 12 </w:t>
      </w:r>
      <w:proofErr w:type="spellStart"/>
      <w:r>
        <w:rPr>
          <w:sz w:val="21"/>
          <w:szCs w:val="21"/>
        </w:rPr>
        <w:t>压力功残差分解</w:t>
      </w:r>
      <w:proofErr w:type="spellEnd"/>
    </w:p>
    <w:tbl>
      <w:tblPr>
        <w:tblStyle w:val="Table"/>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5" w:type="dxa"/>
          <w:left w:w="85" w:type="dxa"/>
          <w:bottom w:w="75" w:type="dxa"/>
          <w:right w:w="85" w:type="dxa"/>
        </w:tblCellMar>
        <w:tblLook w:val="0020" w:firstRow="1" w:lastRow="0" w:firstColumn="0" w:lastColumn="0" w:noHBand="0" w:noVBand="0"/>
      </w:tblPr>
      <w:tblGrid>
        <w:gridCol w:w="2268"/>
        <w:gridCol w:w="2154"/>
        <w:gridCol w:w="2154"/>
        <w:gridCol w:w="2835"/>
      </w:tblGrid>
      <w:tr w:rsidR="00C240A3" w14:paraId="00095B5A" w14:textId="77777777" w:rsidTr="00C240A3">
        <w:trPr>
          <w:cnfStyle w:val="100000000000" w:firstRow="1" w:lastRow="0" w:firstColumn="0" w:lastColumn="0" w:oddVBand="0" w:evenVBand="0" w:oddHBand="0" w:evenHBand="0" w:firstRowFirstColumn="0" w:firstRowLastColumn="0" w:lastRowFirstColumn="0" w:lastRowLastColumn="0"/>
          <w:cantSplit/>
          <w:tblHeader/>
          <w:jc w:val="center"/>
        </w:trPr>
        <w:tc>
          <w:tcPr>
            <w:tcW w:w="2268" w:type="dxa"/>
            <w:tcBorders>
              <w:top w:val="single" w:sz="4" w:space="0" w:color="D9D9D9"/>
              <w:left w:val="single" w:sz="4" w:space="0" w:color="D9D9D9"/>
              <w:bottom w:val="single" w:sz="4" w:space="0" w:color="D9D9D9"/>
              <w:right w:val="single" w:sz="4" w:space="0" w:color="D9D9D9"/>
            </w:tcBorders>
            <w:shd w:val="clear" w:color="auto" w:fill="E7ECF0"/>
            <w:tcMar>
              <w:top w:w="90" w:type="dxa"/>
              <w:left w:w="90" w:type="dxa"/>
              <w:bottom w:w="90" w:type="dxa"/>
              <w:right w:w="90" w:type="dxa"/>
            </w:tcMar>
            <w:vAlign w:val="center"/>
          </w:tcPr>
          <w:p w14:paraId="311E3852" w14:textId="77777777" w:rsidR="00C240A3" w:rsidRDefault="00000000">
            <w:pPr>
              <w:pStyle w:val="Compact"/>
              <w:keepNext/>
              <w:keepLines/>
              <w:spacing w:line="240" w:lineRule="auto"/>
              <w:jc w:val="center"/>
            </w:pPr>
            <w:r>
              <w:rPr>
                <w:b/>
                <w:sz w:val="20"/>
              </w:rPr>
              <w:t>工况</w:t>
            </w:r>
          </w:p>
        </w:tc>
        <w:tc>
          <w:tcPr>
            <w:tcW w:w="2154" w:type="dxa"/>
            <w:tcBorders>
              <w:top w:val="single" w:sz="4" w:space="0" w:color="D9D9D9"/>
              <w:left w:val="single" w:sz="4" w:space="0" w:color="D9D9D9"/>
              <w:bottom w:val="single" w:sz="4" w:space="0" w:color="D9D9D9"/>
              <w:right w:val="single" w:sz="4" w:space="0" w:color="D9D9D9"/>
            </w:tcBorders>
            <w:shd w:val="clear" w:color="auto" w:fill="E7ECF0"/>
            <w:tcMar>
              <w:top w:w="90" w:type="dxa"/>
              <w:left w:w="90" w:type="dxa"/>
              <w:bottom w:w="90" w:type="dxa"/>
              <w:right w:w="90" w:type="dxa"/>
            </w:tcMar>
            <w:vAlign w:val="center"/>
          </w:tcPr>
          <w:p w14:paraId="6F636EF6" w14:textId="77777777" w:rsidR="00C240A3" w:rsidRDefault="00000000">
            <w:pPr>
              <w:pStyle w:val="Compact"/>
              <w:keepNext/>
              <w:keepLines/>
              <w:spacing w:line="240" w:lineRule="auto"/>
              <w:jc w:val="center"/>
            </w:pPr>
            <w:r>
              <w:rPr>
                <w:b/>
                <w:sz w:val="20"/>
              </w:rPr>
              <w:t>时间与轨迹项</w:t>
            </w:r>
          </w:p>
        </w:tc>
        <w:tc>
          <w:tcPr>
            <w:tcW w:w="2154" w:type="dxa"/>
            <w:tcBorders>
              <w:top w:val="single" w:sz="4" w:space="0" w:color="D9D9D9"/>
              <w:left w:val="single" w:sz="4" w:space="0" w:color="D9D9D9"/>
              <w:bottom w:val="single" w:sz="4" w:space="0" w:color="D9D9D9"/>
              <w:right w:val="single" w:sz="4" w:space="0" w:color="D9D9D9"/>
            </w:tcBorders>
            <w:shd w:val="clear" w:color="auto" w:fill="E7ECF0"/>
            <w:tcMar>
              <w:top w:w="90" w:type="dxa"/>
              <w:left w:w="90" w:type="dxa"/>
              <w:bottom w:w="90" w:type="dxa"/>
              <w:right w:w="90" w:type="dxa"/>
            </w:tcMar>
            <w:vAlign w:val="center"/>
          </w:tcPr>
          <w:p w14:paraId="54A4D704" w14:textId="77777777" w:rsidR="00C240A3" w:rsidRDefault="00000000">
            <w:pPr>
              <w:pStyle w:val="Compact"/>
              <w:keepNext/>
              <w:keepLines/>
              <w:spacing w:line="240" w:lineRule="auto"/>
              <w:jc w:val="center"/>
            </w:pPr>
            <w:r>
              <w:rPr>
                <w:b/>
                <w:sz w:val="20"/>
              </w:rPr>
              <w:t>空间投影项</w:t>
            </w:r>
          </w:p>
        </w:tc>
        <w:tc>
          <w:tcPr>
            <w:tcW w:w="2835" w:type="dxa"/>
            <w:tcBorders>
              <w:top w:val="single" w:sz="4" w:space="0" w:color="D9D9D9"/>
              <w:left w:val="single" w:sz="4" w:space="0" w:color="D9D9D9"/>
              <w:bottom w:val="single" w:sz="4" w:space="0" w:color="D9D9D9"/>
              <w:right w:val="single" w:sz="4" w:space="0" w:color="D9D9D9"/>
            </w:tcBorders>
            <w:shd w:val="clear" w:color="auto" w:fill="E7ECF0"/>
            <w:tcMar>
              <w:top w:w="90" w:type="dxa"/>
              <w:left w:w="90" w:type="dxa"/>
              <w:bottom w:w="90" w:type="dxa"/>
              <w:right w:w="90" w:type="dxa"/>
            </w:tcMar>
            <w:vAlign w:val="center"/>
          </w:tcPr>
          <w:p w14:paraId="52D993D6" w14:textId="77777777" w:rsidR="00C240A3" w:rsidRDefault="00000000">
            <w:pPr>
              <w:pStyle w:val="Compact"/>
              <w:keepNext/>
              <w:keepLines/>
              <w:spacing w:line="240" w:lineRule="auto"/>
              <w:jc w:val="center"/>
            </w:pPr>
            <w:r>
              <w:rPr>
                <w:b/>
                <w:sz w:val="20"/>
              </w:rPr>
              <w:t>有符号总残差</w:t>
            </w:r>
          </w:p>
        </w:tc>
      </w:tr>
      <w:tr w:rsidR="00C240A3" w14:paraId="4D45939B" w14:textId="77777777" w:rsidTr="00C240A3">
        <w:trPr>
          <w:cantSplit/>
          <w:jc w:val="center"/>
        </w:trPr>
        <w:tc>
          <w:tcPr>
            <w:tcW w:w="226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020240AC" w14:textId="77777777" w:rsidR="00C240A3" w:rsidRDefault="00000000">
            <w:pPr>
              <w:pStyle w:val="Compact"/>
              <w:keepNext/>
              <w:keepLines/>
              <w:spacing w:line="240" w:lineRule="auto"/>
              <w:jc w:val="center"/>
            </w:pPr>
            <w:r>
              <w:rPr>
                <w:sz w:val="20"/>
              </w:rPr>
              <w:t>无源项基础</w:t>
            </w:r>
          </w:p>
        </w:tc>
        <w:tc>
          <w:tcPr>
            <w:tcW w:w="215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2B77CA13" w14:textId="77777777" w:rsidR="00C240A3" w:rsidRDefault="00000000">
            <w:pPr>
              <w:pStyle w:val="Compact"/>
              <w:keepNext/>
              <w:keepLines/>
              <w:spacing w:line="240" w:lineRule="auto"/>
              <w:jc w:val="center"/>
            </w:pPr>
            <w:r>
              <w:rPr>
                <w:sz w:val="20"/>
              </w:rPr>
              <w:t>-0.021020%</w:t>
            </w:r>
          </w:p>
        </w:tc>
        <w:tc>
          <w:tcPr>
            <w:tcW w:w="215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2D8FF5E4" w14:textId="77777777" w:rsidR="00C240A3" w:rsidRDefault="00000000">
            <w:pPr>
              <w:pStyle w:val="Compact"/>
              <w:keepNext/>
              <w:keepLines/>
              <w:spacing w:line="240" w:lineRule="auto"/>
              <w:jc w:val="center"/>
            </w:pPr>
            <w:r>
              <w:rPr>
                <w:sz w:val="20"/>
              </w:rPr>
              <w:t>0.439623%</w:t>
            </w:r>
          </w:p>
        </w:tc>
        <w:tc>
          <w:tcPr>
            <w:tcW w:w="2835"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06D8FBEE" w14:textId="77777777" w:rsidR="00C240A3" w:rsidRDefault="00000000">
            <w:pPr>
              <w:pStyle w:val="Compact"/>
              <w:keepNext/>
              <w:keepLines/>
              <w:spacing w:line="240" w:lineRule="auto"/>
              <w:jc w:val="center"/>
            </w:pPr>
            <w:r>
              <w:rPr>
                <w:sz w:val="20"/>
              </w:rPr>
              <w:t>0.418603%</w:t>
            </w:r>
          </w:p>
        </w:tc>
      </w:tr>
      <w:tr w:rsidR="00C240A3" w14:paraId="62A62DF9" w14:textId="77777777" w:rsidTr="00C240A3">
        <w:trPr>
          <w:cantSplit/>
          <w:jc w:val="center"/>
        </w:trPr>
        <w:tc>
          <w:tcPr>
            <w:tcW w:w="226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013C795A" w14:textId="77777777" w:rsidR="00C240A3" w:rsidRDefault="00000000">
            <w:pPr>
              <w:pStyle w:val="Compact"/>
              <w:keepNext/>
              <w:keepLines/>
              <w:spacing w:line="240" w:lineRule="auto"/>
              <w:jc w:val="center"/>
            </w:pPr>
            <w:r>
              <w:rPr>
                <w:sz w:val="20"/>
              </w:rPr>
              <w:t>无源项四分之一时间步</w:t>
            </w:r>
          </w:p>
        </w:tc>
        <w:tc>
          <w:tcPr>
            <w:tcW w:w="215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08083596" w14:textId="77777777" w:rsidR="00C240A3" w:rsidRDefault="00000000">
            <w:pPr>
              <w:pStyle w:val="Compact"/>
              <w:keepNext/>
              <w:keepLines/>
              <w:spacing w:line="240" w:lineRule="auto"/>
              <w:jc w:val="center"/>
            </w:pPr>
            <w:r>
              <w:rPr>
                <w:sz w:val="20"/>
              </w:rPr>
              <w:t>-0.008066%</w:t>
            </w:r>
          </w:p>
        </w:tc>
        <w:tc>
          <w:tcPr>
            <w:tcW w:w="215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3DFC5E56" w14:textId="77777777" w:rsidR="00C240A3" w:rsidRDefault="00000000">
            <w:pPr>
              <w:pStyle w:val="Compact"/>
              <w:keepNext/>
              <w:keepLines/>
              <w:spacing w:line="240" w:lineRule="auto"/>
              <w:jc w:val="center"/>
            </w:pPr>
            <w:r>
              <w:rPr>
                <w:sz w:val="20"/>
              </w:rPr>
              <w:t>0.465343%</w:t>
            </w:r>
          </w:p>
        </w:tc>
        <w:tc>
          <w:tcPr>
            <w:tcW w:w="2835"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15BBD9FB" w14:textId="77777777" w:rsidR="00C240A3" w:rsidRDefault="00000000">
            <w:pPr>
              <w:pStyle w:val="Compact"/>
              <w:keepNext/>
              <w:keepLines/>
              <w:spacing w:line="240" w:lineRule="auto"/>
              <w:jc w:val="center"/>
            </w:pPr>
            <w:r>
              <w:rPr>
                <w:sz w:val="20"/>
              </w:rPr>
              <w:t>0.457277%</w:t>
            </w:r>
          </w:p>
        </w:tc>
      </w:tr>
      <w:tr w:rsidR="00C240A3" w14:paraId="1B09F13B" w14:textId="77777777" w:rsidTr="00C240A3">
        <w:trPr>
          <w:cantSplit/>
          <w:jc w:val="center"/>
        </w:trPr>
        <w:tc>
          <w:tcPr>
            <w:tcW w:w="226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1C3EA7B7" w14:textId="77777777" w:rsidR="00C240A3" w:rsidRDefault="00000000">
            <w:pPr>
              <w:pStyle w:val="Compact"/>
              <w:keepNext/>
              <w:keepLines/>
              <w:spacing w:line="240" w:lineRule="auto"/>
              <w:jc w:val="center"/>
            </w:pPr>
            <w:r>
              <w:rPr>
                <w:sz w:val="20"/>
              </w:rPr>
              <w:t>无源项加密网格</w:t>
            </w:r>
          </w:p>
        </w:tc>
        <w:tc>
          <w:tcPr>
            <w:tcW w:w="215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2AB4CD6E" w14:textId="77777777" w:rsidR="00C240A3" w:rsidRDefault="00000000">
            <w:pPr>
              <w:pStyle w:val="Compact"/>
              <w:keepNext/>
              <w:keepLines/>
              <w:spacing w:line="240" w:lineRule="auto"/>
              <w:jc w:val="center"/>
            </w:pPr>
            <w:r>
              <w:rPr>
                <w:sz w:val="20"/>
              </w:rPr>
              <w:t>-0.015016%</w:t>
            </w:r>
          </w:p>
        </w:tc>
        <w:tc>
          <w:tcPr>
            <w:tcW w:w="215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7539C668" w14:textId="77777777" w:rsidR="00C240A3" w:rsidRDefault="00000000">
            <w:pPr>
              <w:pStyle w:val="Compact"/>
              <w:keepNext/>
              <w:keepLines/>
              <w:spacing w:line="240" w:lineRule="auto"/>
              <w:jc w:val="center"/>
            </w:pPr>
            <w:r>
              <w:rPr>
                <w:sz w:val="20"/>
              </w:rPr>
              <w:t>0.247265%</w:t>
            </w:r>
          </w:p>
        </w:tc>
        <w:tc>
          <w:tcPr>
            <w:tcW w:w="2835"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447D6EA1" w14:textId="77777777" w:rsidR="00C240A3" w:rsidRDefault="00000000">
            <w:pPr>
              <w:pStyle w:val="Compact"/>
              <w:keepNext/>
              <w:keepLines/>
              <w:spacing w:line="240" w:lineRule="auto"/>
              <w:jc w:val="center"/>
            </w:pPr>
            <w:r>
              <w:rPr>
                <w:sz w:val="20"/>
              </w:rPr>
              <w:t>0.232249%</w:t>
            </w:r>
          </w:p>
        </w:tc>
      </w:tr>
      <w:tr w:rsidR="00C240A3" w14:paraId="43F045A6" w14:textId="77777777" w:rsidTr="00C240A3">
        <w:trPr>
          <w:cantSplit/>
          <w:jc w:val="center"/>
        </w:trPr>
        <w:tc>
          <w:tcPr>
            <w:tcW w:w="226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677816A2" w14:textId="77777777" w:rsidR="00C240A3" w:rsidRDefault="00000000">
            <w:pPr>
              <w:pStyle w:val="Compact"/>
              <w:keepLines/>
              <w:spacing w:line="240" w:lineRule="auto"/>
              <w:jc w:val="center"/>
            </w:pPr>
            <w:r>
              <w:rPr>
                <w:sz w:val="20"/>
              </w:rPr>
              <w:t>阀门</w:t>
            </w:r>
            <w:r>
              <w:rPr>
                <w:sz w:val="20"/>
              </w:rPr>
              <w:t xml:space="preserve"> 1 ms</w:t>
            </w:r>
          </w:p>
        </w:tc>
        <w:tc>
          <w:tcPr>
            <w:tcW w:w="215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05093985" w14:textId="77777777" w:rsidR="00C240A3" w:rsidRDefault="00000000">
            <w:pPr>
              <w:pStyle w:val="Compact"/>
              <w:keepLines/>
              <w:spacing w:line="240" w:lineRule="auto"/>
              <w:jc w:val="center"/>
            </w:pPr>
            <w:r>
              <w:rPr>
                <w:sz w:val="20"/>
              </w:rPr>
              <w:t>-0.035641%</w:t>
            </w:r>
          </w:p>
        </w:tc>
        <w:tc>
          <w:tcPr>
            <w:tcW w:w="215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4DF04FAC" w14:textId="77777777" w:rsidR="00C240A3" w:rsidRDefault="00000000">
            <w:pPr>
              <w:pStyle w:val="Compact"/>
              <w:keepLines/>
              <w:spacing w:line="240" w:lineRule="auto"/>
              <w:jc w:val="center"/>
            </w:pPr>
            <w:r>
              <w:rPr>
                <w:sz w:val="20"/>
              </w:rPr>
              <w:t>1.201073%</w:t>
            </w:r>
          </w:p>
        </w:tc>
        <w:tc>
          <w:tcPr>
            <w:tcW w:w="2835"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172D67B5" w14:textId="77777777" w:rsidR="00C240A3" w:rsidRDefault="00000000">
            <w:pPr>
              <w:pStyle w:val="Compact"/>
              <w:keepLines/>
              <w:spacing w:line="240" w:lineRule="auto"/>
              <w:jc w:val="center"/>
            </w:pPr>
            <w:r>
              <w:rPr>
                <w:sz w:val="20"/>
              </w:rPr>
              <w:t>1.165432%</w:t>
            </w:r>
          </w:p>
        </w:tc>
      </w:tr>
    </w:tbl>
    <w:p w14:paraId="73ACC24D" w14:textId="77777777" w:rsidR="00C240A3" w:rsidRDefault="00000000">
      <w:pPr>
        <w:pStyle w:val="a0"/>
        <w:keepNext/>
        <w:ind w:firstLineChars="200" w:firstLine="480"/>
        <w:jc w:val="both"/>
        <w:rPr>
          <w:lang w:eastAsia="zh-CN"/>
        </w:rPr>
      </w:pPr>
      <w:proofErr w:type="gramStart"/>
      <w:r>
        <w:rPr>
          <w:sz w:val="24"/>
          <w:lang w:eastAsia="zh-CN"/>
        </w:rPr>
        <w:lastRenderedPageBreak/>
        <w:t>图 17</w:t>
      </w:r>
      <w:r>
        <w:rPr>
          <w:sz w:val="24"/>
          <w:lang w:eastAsia="zh-CN"/>
        </w:rPr>
        <w:t xml:space="preserve"> </w:t>
      </w:r>
      <w:r>
        <w:rPr>
          <w:sz w:val="24"/>
          <w:lang w:eastAsia="zh-CN"/>
        </w:rPr>
        <w:t>按</w:t>
      </w:r>
      <w:proofErr w:type="gramEnd"/>
      <w:r>
        <w:rPr>
          <w:sz w:val="24"/>
          <w:lang w:eastAsia="zh-CN"/>
        </w:rPr>
        <w:t>相同归一化口径绘出压力功残差的各组成项。柱条保留正负号，用于判断空间投影与时间轨迹差异是相互增强还是部分抵消。</w:t>
      </w:r>
    </w:p>
    <w:p w14:paraId="45A6EB60" w14:textId="77777777" w:rsidR="00C240A3" w:rsidRDefault="00000000">
      <w:pPr>
        <w:pStyle w:val="CaptionedFigure"/>
        <w:keepLines/>
        <w:jc w:val="center"/>
      </w:pPr>
      <w:r>
        <w:rPr>
          <w:noProof/>
          <w:sz w:val="24"/>
        </w:rPr>
        <w:drawing>
          <wp:inline distT="0" distB="0" distL="0" distR="0" wp14:anchorId="41760ED1" wp14:editId="69234E20">
            <wp:extent cx="5334000" cy="2331010"/>
            <wp:effectExtent l="0" t="0" r="0" b="0"/>
            <wp:docPr id="92" name="Picture" descr="图 17 压力功残差中时间轨迹项与空间投影项的有符号贡献" title="图 17 压力功残差中时间轨迹项与空间投影项的有符号贡献"/>
            <wp:cNvGraphicFramePr/>
            <a:graphic xmlns:a="http://schemas.openxmlformats.org/drawingml/2006/main">
              <a:graphicData uri="http://schemas.openxmlformats.org/drawingml/2006/picture">
                <pic:pic xmlns:pic="http://schemas.openxmlformats.org/drawingml/2006/picture">
                  <pic:nvPicPr>
                    <pic:cNvPr id="93" name="Picture" descr="../results/exploratory-study/pressure-work-decomposition.png"/>
                    <pic:cNvPicPr>
                      <a:picLocks noChangeAspect="1" noChangeArrowheads="1"/>
                    </pic:cNvPicPr>
                  </pic:nvPicPr>
                  <pic:blipFill>
                    <a:blip r:embed="rId19"/>
                    <a:stretch>
                      <a:fillRect/>
                    </a:stretch>
                  </pic:blipFill>
                  <pic:spPr bwMode="auto">
                    <a:xfrm>
                      <a:off x="0" y="0"/>
                      <a:ext cx="5334000" cy="2331010"/>
                    </a:xfrm>
                    <a:prstGeom prst="rect">
                      <a:avLst/>
                    </a:prstGeom>
                    <a:noFill/>
                    <a:ln w="9525">
                      <a:noFill/>
                      <a:headEnd/>
                      <a:tailEnd/>
                    </a:ln>
                  </pic:spPr>
                </pic:pic>
              </a:graphicData>
            </a:graphic>
          </wp:inline>
        </w:drawing>
      </w:r>
    </w:p>
    <w:p w14:paraId="2FA08ED4" w14:textId="77777777" w:rsidR="00C240A3" w:rsidRDefault="00000000">
      <w:pPr>
        <w:pStyle w:val="ImageCaption"/>
        <w:keepLines/>
        <w:jc w:val="center"/>
        <w:rPr>
          <w:lang w:eastAsia="zh-CN"/>
        </w:rPr>
      </w:pPr>
      <w:proofErr w:type="gramStart"/>
      <w:r>
        <w:rPr>
          <w:sz w:val="21"/>
          <w:szCs w:val="21"/>
          <w:lang w:eastAsia="zh-CN"/>
        </w:rPr>
        <w:t>图 17</w:t>
      </w:r>
      <w:r>
        <w:rPr>
          <w:sz w:val="21"/>
          <w:szCs w:val="21"/>
          <w:lang w:eastAsia="zh-CN"/>
        </w:rPr>
        <w:t xml:space="preserve"> </w:t>
      </w:r>
      <w:r>
        <w:rPr>
          <w:sz w:val="21"/>
          <w:szCs w:val="21"/>
          <w:lang w:eastAsia="zh-CN"/>
        </w:rPr>
        <w:t>压力</w:t>
      </w:r>
      <w:proofErr w:type="gramEnd"/>
      <w:r>
        <w:rPr>
          <w:sz w:val="21"/>
          <w:szCs w:val="21"/>
          <w:lang w:eastAsia="zh-CN"/>
        </w:rPr>
        <w:t>功残差中时间轨迹项与空间投影项的有符号贡献</w:t>
      </w:r>
    </w:p>
    <w:p w14:paraId="3D942366" w14:textId="77777777" w:rsidR="00C240A3" w:rsidRDefault="00000000">
      <w:pPr>
        <w:pStyle w:val="a0"/>
        <w:ind w:firstLineChars="200" w:firstLine="480"/>
        <w:jc w:val="both"/>
        <w:rPr>
          <w:lang w:eastAsia="zh-CN"/>
        </w:rPr>
      </w:pPr>
      <w:r>
        <w:rPr>
          <w:sz w:val="24"/>
          <w:lang w:eastAsia="zh-CN"/>
        </w:rPr>
        <w:t>仅减小时间步未使压力功残差单调下降，而空间投影项在本组试验中占主要部分，加密网格能够降低该项。这说明压力功偏差不仅来自时间积分，也与接口上的压力和流量分布有关。</w:t>
      </w:r>
    </w:p>
    <w:p w14:paraId="771EC55C" w14:textId="77777777" w:rsidR="00C240A3" w:rsidRDefault="00000000">
      <w:pPr>
        <w:pStyle w:val="2"/>
        <w:rPr>
          <w:lang w:eastAsia="zh-CN"/>
        </w:rPr>
      </w:pPr>
      <w:bookmarkStart w:id="13" w:name="步长比例-更短窗口及延长控制试验"/>
      <w:bookmarkEnd w:id="12"/>
      <w:proofErr w:type="gramStart"/>
      <w:r>
        <w:rPr>
          <w:sz w:val="26"/>
          <w:szCs w:val="26"/>
          <w:lang w:eastAsia="zh-CN"/>
        </w:rPr>
        <w:t xml:space="preserve">10.4 </w:t>
      </w:r>
      <w:r>
        <w:rPr>
          <w:sz w:val="26"/>
          <w:szCs w:val="26"/>
          <w:lang w:eastAsia="zh-CN"/>
        </w:rPr>
        <w:t>步长比例</w:t>
      </w:r>
      <w:r>
        <w:rPr>
          <w:sz w:val="26"/>
          <w:szCs w:val="26"/>
          <w:lang w:eastAsia="zh-CN"/>
        </w:rPr>
        <w:t xml:space="preserve"> </w:t>
      </w:r>
      <w:r>
        <w:rPr>
          <w:sz w:val="26"/>
          <w:szCs w:val="26"/>
          <w:lang w:eastAsia="zh-CN"/>
        </w:rPr>
        <w:t>更</w:t>
      </w:r>
      <w:proofErr w:type="gramEnd"/>
      <w:r>
        <w:rPr>
          <w:sz w:val="26"/>
          <w:szCs w:val="26"/>
          <w:lang w:eastAsia="zh-CN"/>
        </w:rPr>
        <w:t>短窗口及延长控制试验</w:t>
      </w:r>
    </w:p>
    <w:p w14:paraId="72865B4C" w14:textId="77777777" w:rsidR="00C240A3" w:rsidRDefault="00000000">
      <w:pPr>
        <w:pStyle w:val="a0"/>
        <w:ind w:firstLineChars="200" w:firstLine="480"/>
        <w:jc w:val="both"/>
        <w:rPr>
          <w:lang w:eastAsia="zh-CN"/>
        </w:rPr>
      </w:pPr>
      <w:r>
        <w:rPr>
          <w:sz w:val="24"/>
          <w:lang w:eastAsia="zh-CN"/>
        </w:rPr>
        <w:t>除常用配置外，还需要考察时间尺度差异更大、交换窗口更短以及控制动作重复出现时的行为。以下试验分别扩大这些设置的覆盖范围，结果按各自的工况和持续时间解释。</w:t>
      </w:r>
    </w:p>
    <w:p w14:paraId="27695CA2" w14:textId="77777777" w:rsidR="00C240A3" w:rsidRDefault="00000000">
      <w:pPr>
        <w:pStyle w:val="FirstParagraph"/>
        <w:ind w:firstLineChars="200" w:firstLine="480"/>
        <w:jc w:val="both"/>
        <w:rPr>
          <w:lang w:eastAsia="zh-CN"/>
        </w:rPr>
      </w:pPr>
      <w:r>
        <w:rPr>
          <w:sz w:val="24"/>
          <w:lang w:eastAsia="zh-CN"/>
        </w:rPr>
        <w:t>内部步长比例探索采用一</w:t>
      </w:r>
      <w:proofErr w:type="gramStart"/>
      <w:r>
        <w:rPr>
          <w:sz w:val="24"/>
          <w:lang w:eastAsia="zh-CN"/>
        </w:rPr>
        <w:t>维</w:t>
      </w:r>
      <w:r>
        <w:rPr>
          <w:sz w:val="24"/>
          <w:lang w:eastAsia="zh-CN"/>
        </w:rPr>
        <w:t xml:space="preserve"> 1 </w:t>
      </w:r>
      <w:proofErr w:type="spellStart"/>
      <w:proofErr w:type="gramEnd"/>
      <w:r>
        <w:rPr>
          <w:sz w:val="24"/>
          <w:lang w:eastAsia="zh-CN"/>
        </w:rPr>
        <w:t>ms</w:t>
      </w:r>
      <w:proofErr w:type="spellEnd"/>
      <w:r>
        <w:rPr>
          <w:sz w:val="24"/>
          <w:lang w:eastAsia="zh-CN"/>
        </w:rPr>
        <w:t>、</w:t>
      </w:r>
      <w:proofErr w:type="gramStart"/>
      <w:r>
        <w:rPr>
          <w:sz w:val="24"/>
          <w:lang w:eastAsia="zh-CN"/>
        </w:rPr>
        <w:t>三维</w:t>
      </w:r>
      <w:r>
        <w:rPr>
          <w:sz w:val="24"/>
          <w:lang w:eastAsia="zh-CN"/>
        </w:rPr>
        <w:t xml:space="preserve"> 0.125 </w:t>
      </w:r>
      <w:proofErr w:type="spellStart"/>
      <w:proofErr w:type="gramEnd"/>
      <w:r>
        <w:rPr>
          <w:sz w:val="24"/>
          <w:lang w:eastAsia="zh-CN"/>
        </w:rPr>
        <w:t>ms</w:t>
      </w:r>
      <w:proofErr w:type="spellEnd"/>
      <w:r>
        <w:rPr>
          <w:sz w:val="24"/>
          <w:lang w:eastAsia="zh-CN"/>
        </w:rPr>
        <w:t>、交换</w:t>
      </w:r>
      <w:proofErr w:type="gramStart"/>
      <w:r>
        <w:rPr>
          <w:sz w:val="24"/>
          <w:lang w:eastAsia="zh-CN"/>
        </w:rPr>
        <w:t>窗口</w:t>
      </w:r>
      <w:r>
        <w:rPr>
          <w:sz w:val="24"/>
          <w:lang w:eastAsia="zh-CN"/>
        </w:rPr>
        <w:t xml:space="preserve"> 5 </w:t>
      </w:r>
      <w:proofErr w:type="spellStart"/>
      <w:proofErr w:type="gramEnd"/>
      <w:r>
        <w:rPr>
          <w:sz w:val="24"/>
          <w:lang w:eastAsia="zh-CN"/>
        </w:rPr>
        <w:t>ms</w:t>
      </w:r>
      <w:proofErr w:type="spellEnd"/>
      <w:r>
        <w:rPr>
          <w:sz w:val="24"/>
          <w:lang w:eastAsia="zh-CN"/>
        </w:rPr>
        <w:t>；</w:t>
      </w:r>
      <w:proofErr w:type="gramStart"/>
      <w:r>
        <w:rPr>
          <w:sz w:val="24"/>
          <w:lang w:eastAsia="zh-CN"/>
        </w:rPr>
        <w:t>完成</w:t>
      </w:r>
      <w:r>
        <w:rPr>
          <w:sz w:val="24"/>
          <w:lang w:eastAsia="zh-CN"/>
        </w:rPr>
        <w:t xml:space="preserve"> 24 </w:t>
      </w:r>
      <w:proofErr w:type="gramEnd"/>
      <w:r>
        <w:rPr>
          <w:sz w:val="24"/>
          <w:lang w:eastAsia="zh-CN"/>
        </w:rPr>
        <w:t>个收敛窗口，显热累计残</w:t>
      </w:r>
      <w:proofErr w:type="gramStart"/>
      <w:r>
        <w:rPr>
          <w:sz w:val="24"/>
          <w:lang w:eastAsia="zh-CN"/>
        </w:rPr>
        <w:t>差</w:t>
      </w:r>
      <w:r>
        <w:rPr>
          <w:sz w:val="24"/>
          <w:lang w:eastAsia="zh-CN"/>
        </w:rPr>
        <w:t xml:space="preserve"> 0.078781%</w:t>
      </w:r>
      <w:proofErr w:type="gramEnd"/>
      <w:r>
        <w:rPr>
          <w:sz w:val="24"/>
          <w:lang w:eastAsia="zh-CN"/>
        </w:rPr>
        <w:t>。该例</w:t>
      </w:r>
      <w:proofErr w:type="gramStart"/>
      <w:r>
        <w:rPr>
          <w:sz w:val="24"/>
          <w:lang w:eastAsia="zh-CN"/>
        </w:rPr>
        <w:t>说明</w:t>
      </w:r>
      <w:r>
        <w:rPr>
          <w:sz w:val="24"/>
          <w:lang w:eastAsia="zh-CN"/>
        </w:rPr>
        <w:t xml:space="preserve"> 8 </w:t>
      </w:r>
      <w:proofErr w:type="gramEnd"/>
      <w:r>
        <w:rPr>
          <w:sz w:val="24"/>
          <w:lang w:eastAsia="zh-CN"/>
        </w:rPr>
        <w:t>倍内部步长差在声明工况下可以运行，仍需按误差与成本选择比例。</w:t>
      </w:r>
    </w:p>
    <w:p w14:paraId="10138D98" w14:textId="77777777" w:rsidR="00C240A3" w:rsidRDefault="00000000">
      <w:pPr>
        <w:pStyle w:val="a0"/>
        <w:ind w:firstLineChars="200" w:firstLine="480"/>
        <w:jc w:val="both"/>
        <w:rPr>
          <w:lang w:eastAsia="zh-CN"/>
        </w:rPr>
      </w:pPr>
      <w:r>
        <w:rPr>
          <w:sz w:val="24"/>
          <w:lang w:eastAsia="zh-CN"/>
        </w:rPr>
        <w:t>31.25 μs 窗口下完成 3,840 个收敛窗口、0.12 s 物理过程，完整耗时为 110.085 s。该结果表明，缩短交换窗口后，耦合计算仍能在该试验时段内保持收敛并完成全部时间推进。</w:t>
      </w:r>
    </w:p>
    <w:p w14:paraId="592BB26B" w14:textId="77777777" w:rsidR="00C240A3" w:rsidRDefault="00000000">
      <w:pPr>
        <w:pStyle w:val="a0"/>
        <w:ind w:firstLineChars="200" w:firstLine="480"/>
        <w:jc w:val="both"/>
        <w:rPr>
          <w:lang w:eastAsia="zh-CN"/>
        </w:rPr>
      </w:pPr>
      <w:r>
        <w:rPr>
          <w:sz w:val="24"/>
          <w:lang w:eastAsia="zh-CN"/>
        </w:rPr>
        <w:t xml:space="preserve">0.36 s 试验安排三组关闭与恢复，共 6 个控制事件，完成 360 个收敛窗口；最大控制时间误差为 </w:t>
      </w:r>
      <m:oMath>
        <m:r>
          <m:rPr>
            <m:sty m:val="p"/>
          </m:rPr>
          <w:rPr>
            <w:rFonts w:ascii="Times New Roman" w:hAnsi="Times New Roman" w:cs="Times New Roman" w:eastAsia="宋体"/>
            <w:i w:val="0"/>
            <w:iCs w:val="0"/>
          </w:rPr>
          <m:t xml:space="preserve">7.66 × </m:t>
        </m:r>
        <m:sSup>
          <m:e>
            <m:r>
              <m:rPr>
                <m:sty m:val="p"/>
              </m:rPr>
              <w:rPr>
                <w:rFonts w:ascii="Times New Roman" w:hAnsi="Times New Roman" w:cs="Times New Roman" w:eastAsia="宋体"/>
                <w:i w:val="0"/>
                <w:iCs w:val="0"/>
              </w:rPr>
              <m:t xml:space="preserve">10</m:t>
            </m:r>
          </m:e>
          <m:sup>
            <m:r>
              <m:rPr>
                <m:sty m:val="p"/>
              </m:rPr>
              <w:rPr>
                <w:rFonts w:ascii="Times New Roman" w:hAnsi="Times New Roman" w:cs="Times New Roman" w:eastAsia="宋体"/>
                <w:i w:val="0"/>
                <w:iCs w:val="0"/>
              </w:rPr>
              <m:t xml:space="preserve">−15</m:t>
            </m:r>
          </m:sup>
        </m:sSup>
      </m:oMath>
      <w:r>
        <w:rPr>
          <w:sz w:val="24"/>
          <w:lang w:eastAsia="zh-CN"/>
        </w:rPr>
        <w:t xml:space="preserve"> s，显热累计残差为 0.020595%。结果表明重复动作在该时间范围内保持了时序一致性。更长的 2 s 循环和异常退出试验见第 11.3 节。</w:t>
      </w:r>
    </w:p>
    <w:p w14:paraId="7C68A788" w14:textId="77777777" w:rsidR="00C240A3" w:rsidRDefault="00000000">
      <w:pPr>
        <w:pStyle w:val="a0"/>
        <w:keepNext/>
        <w:ind w:firstLineChars="200" w:firstLine="480"/>
        <w:jc w:val="both"/>
        <w:rPr>
          <w:lang w:eastAsia="zh-CN"/>
        </w:rPr>
      </w:pPr>
      <w:proofErr w:type="gramStart"/>
      <w:r>
        <w:rPr>
          <w:sz w:val="24"/>
          <w:lang w:eastAsia="zh-CN"/>
        </w:rPr>
        <w:lastRenderedPageBreak/>
        <w:t>图 18</w:t>
      </w:r>
      <w:r>
        <w:rPr>
          <w:sz w:val="24"/>
          <w:lang w:eastAsia="zh-CN"/>
        </w:rPr>
        <w:t xml:space="preserve"> </w:t>
      </w:r>
      <w:r>
        <w:rPr>
          <w:sz w:val="24"/>
          <w:lang w:eastAsia="zh-CN"/>
        </w:rPr>
        <w:t>将</w:t>
      </w:r>
      <w:proofErr w:type="gramEnd"/>
      <w:r>
        <w:rPr>
          <w:sz w:val="24"/>
          <w:lang w:eastAsia="zh-CN"/>
        </w:rPr>
        <w:t>多次关闭与恢复期间的平均流速和压力响应按时间排列，用于观察重复控制下的状态演化是否连续，并检查每次动作后的双向反馈。</w:t>
      </w:r>
    </w:p>
    <w:p w14:paraId="55F0057D" w14:textId="77777777" w:rsidR="00C240A3" w:rsidRDefault="00000000">
      <w:pPr>
        <w:pStyle w:val="CaptionedFigure"/>
        <w:keepLines/>
        <w:jc w:val="center"/>
      </w:pPr>
      <w:r>
        <w:rPr>
          <w:noProof/>
          <w:sz w:val="24"/>
        </w:rPr>
        <w:drawing>
          <wp:inline distT="0" distB="0" distL="0" distR="0" wp14:anchorId="0A79188A" wp14:editId="62AF23B9">
            <wp:extent cx="5334000" cy="2099553"/>
            <wp:effectExtent l="0" t="0" r="0" b="0"/>
            <wp:docPr id="96" name="Picture" descr="图 18 延长试验中三次阀门关闭与恢复的流量和压力响应" title="图 18 延长试验中三次阀门关闭与恢复的流量和压力响应"/>
            <wp:cNvGraphicFramePr/>
            <a:graphic xmlns:a="http://schemas.openxmlformats.org/drawingml/2006/main">
              <a:graphicData uri="http://schemas.openxmlformats.org/drawingml/2006/picture">
                <pic:pic xmlns:pic="http://schemas.openxmlformats.org/drawingml/2006/picture">
                  <pic:nvPicPr>
                    <pic:cNvPr id="97" name="Picture" descr="../results/exploratory-study/extended-control.png"/>
                    <pic:cNvPicPr>
                      <a:picLocks noChangeAspect="1" noChangeArrowheads="1"/>
                    </pic:cNvPicPr>
                  </pic:nvPicPr>
                  <pic:blipFill>
                    <a:blip r:embed="rId20"/>
                    <a:stretch>
                      <a:fillRect/>
                    </a:stretch>
                  </pic:blipFill>
                  <pic:spPr bwMode="auto">
                    <a:xfrm>
                      <a:off x="0" y="0"/>
                      <a:ext cx="5334000" cy="2099553"/>
                    </a:xfrm>
                    <a:prstGeom prst="rect">
                      <a:avLst/>
                    </a:prstGeom>
                    <a:noFill/>
                    <a:ln w="9525">
                      <a:noFill/>
                      <a:headEnd/>
                      <a:tailEnd/>
                    </a:ln>
                  </pic:spPr>
                </pic:pic>
              </a:graphicData>
            </a:graphic>
          </wp:inline>
        </w:drawing>
      </w:r>
    </w:p>
    <w:p w14:paraId="740F7AA0" w14:textId="77777777" w:rsidR="00C240A3" w:rsidRDefault="00000000">
      <w:pPr>
        <w:pStyle w:val="ImageCaption"/>
        <w:keepLines/>
        <w:jc w:val="center"/>
        <w:rPr>
          <w:lang w:eastAsia="zh-CN"/>
        </w:rPr>
      </w:pPr>
      <w:proofErr w:type="gramStart"/>
      <w:r>
        <w:rPr>
          <w:sz w:val="21"/>
          <w:szCs w:val="21"/>
          <w:lang w:eastAsia="zh-CN"/>
        </w:rPr>
        <w:t>图 18</w:t>
      </w:r>
      <w:r>
        <w:rPr>
          <w:sz w:val="21"/>
          <w:szCs w:val="21"/>
          <w:lang w:eastAsia="zh-CN"/>
        </w:rPr>
        <w:t xml:space="preserve"> </w:t>
      </w:r>
      <w:r>
        <w:rPr>
          <w:sz w:val="21"/>
          <w:szCs w:val="21"/>
          <w:lang w:eastAsia="zh-CN"/>
        </w:rPr>
        <w:t>延长</w:t>
      </w:r>
      <w:proofErr w:type="gramEnd"/>
      <w:r>
        <w:rPr>
          <w:sz w:val="21"/>
          <w:szCs w:val="21"/>
          <w:lang w:eastAsia="zh-CN"/>
        </w:rPr>
        <w:t>试验中三次阀门关闭与恢复的流量和压力响应</w:t>
      </w:r>
    </w:p>
    <w:p w14:paraId="10E053C0" w14:textId="77777777" w:rsidR="00C240A3" w:rsidRDefault="00000000">
      <w:pPr>
        <w:pStyle w:val="2"/>
        <w:rPr>
          <w:lang w:eastAsia="zh-CN"/>
        </w:rPr>
      </w:pPr>
      <w:bookmarkStart w:id="14" w:name="已落实的改进与仍待验证的能力"/>
      <w:bookmarkEnd w:id="13"/>
      <w:proofErr w:type="gramStart"/>
      <w:r>
        <w:rPr>
          <w:sz w:val="26"/>
          <w:szCs w:val="26"/>
          <w:lang w:eastAsia="zh-CN"/>
        </w:rPr>
        <w:t xml:space="preserve">10.5 </w:t>
      </w:r>
      <w:r>
        <w:rPr>
          <w:sz w:val="26"/>
          <w:szCs w:val="26"/>
          <w:lang w:eastAsia="zh-CN"/>
        </w:rPr>
        <w:t>配置</w:t>
      </w:r>
      <w:proofErr w:type="gramEnd"/>
      <w:r>
        <w:rPr>
          <w:sz w:val="26"/>
          <w:szCs w:val="26"/>
          <w:lang w:eastAsia="zh-CN"/>
        </w:rPr>
        <w:t>建议与适用范围</w:t>
      </w:r>
    </w:p>
    <w:p w14:paraId="08F9978A" w14:textId="77777777" w:rsidR="00C240A3" w:rsidRDefault="00000000">
      <w:pPr>
        <w:pStyle w:val="FirstParagraph"/>
        <w:ind w:firstLineChars="200" w:firstLine="480"/>
        <w:jc w:val="both"/>
        <w:rPr>
          <w:lang w:eastAsia="zh-CN"/>
        </w:rPr>
      </w:pPr>
      <w:r>
        <w:rPr>
          <w:sz w:val="24"/>
          <w:lang w:eastAsia="zh-CN"/>
        </w:rPr>
        <w:t>单因素试验表明，网格细化主要改善标量场精度，时间细化主要降低显热接口积分偏差；松弛参数则应在保持压力轨迹一致的前提下选择。压力功需要结合时间轨迹项与空间投影项分别评价。</w:t>
      </w:r>
      <w:proofErr w:type="gramStart"/>
      <w:r>
        <w:rPr>
          <w:sz w:val="24"/>
          <w:lang w:eastAsia="zh-CN"/>
        </w:rPr>
        <w:t>第</w:t>
      </w:r>
      <w:r>
        <w:rPr>
          <w:sz w:val="24"/>
          <w:lang w:eastAsia="zh-CN"/>
        </w:rPr>
        <w:t xml:space="preserve"> 11 </w:t>
      </w:r>
      <w:r>
        <w:rPr>
          <w:sz w:val="24"/>
          <w:lang w:eastAsia="zh-CN"/>
        </w:rPr>
        <w:t>章</w:t>
      </w:r>
      <w:proofErr w:type="gramEnd"/>
      <w:r>
        <w:rPr>
          <w:sz w:val="24"/>
          <w:lang w:eastAsia="zh-CN"/>
        </w:rPr>
        <w:t>进一步检验联合细化、持续循环及异常退出的效果。</w:t>
      </w:r>
    </w:p>
    <w:p w14:paraId="6A3731BE" w14:textId="77777777" w:rsidR="00C240A3" w:rsidRDefault="00000000">
      <w:pPr>
        <w:pStyle w:val="a0"/>
        <w:ind w:firstLineChars="200" w:firstLine="480"/>
        <w:jc w:val="both"/>
        <w:rPr>
          <w:lang w:eastAsia="zh-CN"/>
        </w:rPr>
      </w:pPr>
      <w:r>
        <w:rPr>
          <w:sz w:val="24"/>
          <w:lang w:eastAsia="zh-CN"/>
        </w:rPr>
        <w:t>精度配置可根据关注的指标选择：对域内标量分布要求较高时，优先细化网格；对累计热量交换要求较高时，优先缩小时间步。</w:t>
      </w:r>
      <w:r>
        <w:rPr>
          <w:sz w:val="24"/>
          <w:lang w:eastAsia="zh-CN"/>
        </w:rPr>
        <w:t>8/</w:t>
      </w:r>
      <w:proofErr w:type="gramStart"/>
      <w:r>
        <w:rPr>
          <w:sz w:val="24"/>
          <w:lang w:eastAsia="zh-CN"/>
        </w:rPr>
        <w:t xml:space="preserve">80 </w:t>
      </w:r>
      <w:r>
        <w:rPr>
          <w:sz w:val="24"/>
          <w:lang w:eastAsia="zh-CN"/>
        </w:rPr>
        <w:t>网格</w:t>
      </w:r>
      <w:proofErr w:type="gramEnd"/>
      <w:r>
        <w:rPr>
          <w:sz w:val="24"/>
          <w:lang w:eastAsia="zh-CN"/>
        </w:rPr>
        <w:t>与四分之一时间步的联合效果在</w:t>
      </w:r>
      <w:proofErr w:type="gramStart"/>
      <w:r>
        <w:rPr>
          <w:sz w:val="24"/>
          <w:lang w:eastAsia="zh-CN"/>
        </w:rPr>
        <w:t>第</w:t>
      </w:r>
      <w:r>
        <w:rPr>
          <w:sz w:val="24"/>
          <w:lang w:eastAsia="zh-CN"/>
        </w:rPr>
        <w:t xml:space="preserve"> 11.4 </w:t>
      </w:r>
      <w:proofErr w:type="gramEnd"/>
      <w:r>
        <w:rPr>
          <w:sz w:val="24"/>
          <w:lang w:eastAsia="zh-CN"/>
        </w:rPr>
        <w:t>节给出。</w:t>
      </w:r>
    </w:p>
    <w:bookmarkEnd w:id="9"/>
    <w:bookmarkEnd w:id="14"/>
    <w:p w14:paraId="627C3118" w14:textId="77777777" w:rsidR="00C240A3" w:rsidRDefault="00000000">
      <w:pPr>
        <w:pStyle w:val="1"/>
        <w:rPr>
          <w:lang w:eastAsia="zh-CN"/>
        </w:rPr>
      </w:pPr>
      <w:proofErr w:type="gramStart"/>
      <w:r>
        <w:rPr>
          <w:szCs w:val="28"/>
          <w:lang w:eastAsia="zh-CN"/>
        </w:rPr>
        <w:t xml:space="preserve">11 </w:t>
      </w:r>
      <w:r>
        <w:rPr>
          <w:szCs w:val="28"/>
          <w:lang w:eastAsia="zh-CN"/>
        </w:rPr>
        <w:t>综合</w:t>
      </w:r>
      <w:proofErr w:type="gramEnd"/>
      <w:r>
        <w:rPr>
          <w:szCs w:val="28"/>
          <w:lang w:eastAsia="zh-CN"/>
        </w:rPr>
        <w:t>性能验证</w:t>
      </w:r>
    </w:p>
    <w:p w14:paraId="51745536" w14:textId="77777777" w:rsidR="00C240A3" w:rsidRDefault="00000000">
      <w:pPr>
        <w:pStyle w:val="a0"/>
        <w:ind w:firstLineChars="200" w:firstLine="480"/>
        <w:jc w:val="both"/>
        <w:rPr>
          <w:lang w:eastAsia="zh-CN"/>
        </w:rPr>
      </w:pPr>
      <w:r>
        <w:rPr>
          <w:sz w:val="24"/>
          <w:lang w:eastAsia="zh-CN"/>
        </w:rPr>
        <w:t>本节进一步检查压力轨迹的一致性、独立模型的差异以及异常情况下的退出与重跑行为。各项试验回答的问题不同，因此分别给出配置、比较对象和结论范围，并与前面的解析验证保持区分。</w:t>
      </w:r>
    </w:p>
    <w:p w14:paraId="76F5DD3E" w14:textId="77777777" w:rsidR="00C240A3" w:rsidRDefault="00000000">
      <w:pPr>
        <w:pStyle w:val="FirstParagraph"/>
        <w:ind w:firstLineChars="200" w:firstLine="480"/>
        <w:jc w:val="both"/>
        <w:rPr>
          <w:lang w:eastAsia="zh-CN"/>
        </w:rPr>
      </w:pPr>
      <w:r>
        <w:rPr>
          <w:sz w:val="24"/>
          <w:lang w:eastAsia="zh-CN"/>
        </w:rPr>
        <w:t>综合试验</w:t>
      </w:r>
      <w:proofErr w:type="gramStart"/>
      <w:r>
        <w:rPr>
          <w:sz w:val="24"/>
          <w:lang w:eastAsia="zh-CN"/>
        </w:rPr>
        <w:t>包含</w:t>
      </w:r>
      <w:r>
        <w:rPr>
          <w:sz w:val="24"/>
          <w:lang w:eastAsia="zh-CN"/>
        </w:rPr>
        <w:t xml:space="preserve"> 9 </w:t>
      </w:r>
      <w:proofErr w:type="gramEnd"/>
      <w:r>
        <w:rPr>
          <w:sz w:val="24"/>
          <w:lang w:eastAsia="zh-CN"/>
        </w:rPr>
        <w:t>次完整耦合运行，</w:t>
      </w:r>
      <w:proofErr w:type="gramStart"/>
      <w:r>
        <w:rPr>
          <w:sz w:val="24"/>
          <w:lang w:eastAsia="zh-CN"/>
        </w:rPr>
        <w:t>累计</w:t>
      </w:r>
      <w:r>
        <w:rPr>
          <w:sz w:val="24"/>
          <w:lang w:eastAsia="zh-CN"/>
        </w:rPr>
        <w:t xml:space="preserve"> 8,744 </w:t>
      </w:r>
      <w:proofErr w:type="gramEnd"/>
      <w:r>
        <w:rPr>
          <w:sz w:val="24"/>
          <w:lang w:eastAsia="zh-CN"/>
        </w:rPr>
        <w:t>个收敛窗口；另</w:t>
      </w:r>
      <w:proofErr w:type="gramStart"/>
      <w:r>
        <w:rPr>
          <w:sz w:val="24"/>
          <w:lang w:eastAsia="zh-CN"/>
        </w:rPr>
        <w:t>完成</w:t>
      </w:r>
      <w:r>
        <w:rPr>
          <w:sz w:val="24"/>
          <w:lang w:eastAsia="zh-CN"/>
        </w:rPr>
        <w:t xml:space="preserve"> 2 </w:t>
      </w:r>
      <w:proofErr w:type="gramEnd"/>
      <w:r>
        <w:rPr>
          <w:sz w:val="24"/>
          <w:lang w:eastAsia="zh-CN"/>
        </w:rPr>
        <w:t>次故障注入</w:t>
      </w:r>
      <w:proofErr w:type="gramStart"/>
      <w:r>
        <w:rPr>
          <w:sz w:val="24"/>
          <w:lang w:eastAsia="zh-CN"/>
        </w:rPr>
        <w:t>和</w:t>
      </w:r>
      <w:r>
        <w:rPr>
          <w:sz w:val="24"/>
          <w:lang w:eastAsia="zh-CN"/>
        </w:rPr>
        <w:t xml:space="preserve"> 3 </w:t>
      </w:r>
      <w:proofErr w:type="gramEnd"/>
      <w:r>
        <w:rPr>
          <w:sz w:val="24"/>
          <w:lang w:eastAsia="zh-CN"/>
        </w:rPr>
        <w:t>次独立通信测试。完整运行和故障测试均满足各自预设的检查条件。本章围绕压力轨迹一致性、模型敏感性、持续循环和异常退出展开，补充解析算例之外的运行性能评价。</w:t>
      </w:r>
    </w:p>
    <w:p w14:paraId="5135918D" w14:textId="77777777" w:rsidR="00C240A3" w:rsidRDefault="00000000">
      <w:pPr>
        <w:pStyle w:val="2"/>
        <w:rPr>
          <w:lang w:eastAsia="zh-CN"/>
        </w:rPr>
      </w:pPr>
      <w:bookmarkStart w:id="15" w:name="单子步窗口与压力一致性"/>
      <w:proofErr w:type="gramStart"/>
      <w:r>
        <w:rPr>
          <w:sz w:val="26"/>
          <w:szCs w:val="26"/>
          <w:lang w:eastAsia="zh-CN"/>
        </w:rPr>
        <w:t xml:space="preserve">11.1 </w:t>
      </w:r>
      <w:r>
        <w:rPr>
          <w:sz w:val="26"/>
          <w:szCs w:val="26"/>
          <w:lang w:eastAsia="zh-CN"/>
        </w:rPr>
        <w:t>单子</w:t>
      </w:r>
      <w:proofErr w:type="gramEnd"/>
      <w:r>
        <w:rPr>
          <w:sz w:val="26"/>
          <w:szCs w:val="26"/>
          <w:lang w:eastAsia="zh-CN"/>
        </w:rPr>
        <w:t>步窗口与压力一致性</w:t>
      </w:r>
    </w:p>
    <w:p w14:paraId="0F1DBC25" w14:textId="77777777" w:rsidR="00C240A3" w:rsidRDefault="00000000">
      <w:pPr>
        <w:pStyle w:val="a0"/>
        <w:ind w:firstLineChars="200" w:firstLine="480"/>
        <w:jc w:val="both"/>
        <w:rPr>
          <w:lang w:eastAsia="zh-CN"/>
        </w:rPr>
      </w:pPr>
      <w:r>
        <w:rPr>
          <w:sz w:val="24"/>
          <w:lang w:eastAsia="zh-CN"/>
        </w:rPr>
        <w:t>窗口内的多个子步可能包含端点收敛判据未充分反映的压力变化。将交换窗口与两侧子步统一，可以使接受端点覆盖全部离散采样时刻，从而更直接地评价松弛参数改变后的压力轨迹一致性。</w:t>
      </w:r>
    </w:p>
    <w:p w14:paraId="02C79CD4" w14:textId="77777777" w:rsidR="00C240A3" w:rsidRDefault="00000000">
      <w:pPr>
        <w:pStyle w:val="FirstParagraph"/>
        <w:ind w:firstLineChars="200" w:firstLine="480"/>
        <w:jc w:val="both"/>
        <w:rPr>
          <w:lang w:eastAsia="zh-CN"/>
        </w:rPr>
      </w:pPr>
      <w:proofErr w:type="gramStart"/>
      <w:r>
        <w:rPr>
          <w:sz w:val="24"/>
          <w:lang w:eastAsia="zh-CN"/>
        </w:rPr>
        <w:t xml:space="preserve">1 </w:t>
      </w:r>
      <w:proofErr w:type="spellStart"/>
      <w:r>
        <w:rPr>
          <w:sz w:val="24"/>
          <w:lang w:eastAsia="zh-CN"/>
        </w:rPr>
        <w:t>ms</w:t>
      </w:r>
      <w:proofErr w:type="spellEnd"/>
      <w:r>
        <w:rPr>
          <w:sz w:val="24"/>
          <w:lang w:eastAsia="zh-CN"/>
        </w:rPr>
        <w:t xml:space="preserve"> </w:t>
      </w:r>
      <w:proofErr w:type="gramEnd"/>
      <w:r>
        <w:rPr>
          <w:sz w:val="24"/>
          <w:lang w:eastAsia="zh-CN"/>
        </w:rPr>
        <w:t>窗口内多子步的压力峰值差异无法仅靠收紧端点容限解决。为检查离散采样轨迹，将两侧步长及窗口统一</w:t>
      </w:r>
      <w:proofErr w:type="gramStart"/>
      <w:r>
        <w:rPr>
          <w:sz w:val="24"/>
          <w:lang w:eastAsia="zh-CN"/>
        </w:rPr>
        <w:t>为</w:t>
      </w:r>
      <w:r>
        <w:rPr>
          <w:sz w:val="24"/>
          <w:lang w:eastAsia="zh-CN"/>
        </w:rPr>
        <w:t xml:space="preserve"> 0.125 </w:t>
      </w:r>
      <w:proofErr w:type="spellStart"/>
      <w:proofErr w:type="gramEnd"/>
      <w:r>
        <w:rPr>
          <w:sz w:val="24"/>
          <w:lang w:eastAsia="zh-CN"/>
        </w:rPr>
        <w:t>ms</w:t>
      </w:r>
      <w:proofErr w:type="spellEnd"/>
      <w:r>
        <w:rPr>
          <w:sz w:val="24"/>
          <w:lang w:eastAsia="zh-CN"/>
        </w:rPr>
        <w:t>，使接受窗口端点覆盖全部离散采样时刻。松弛</w:t>
      </w:r>
      <w:proofErr w:type="gramStart"/>
      <w:r>
        <w:rPr>
          <w:sz w:val="24"/>
          <w:lang w:eastAsia="zh-CN"/>
        </w:rPr>
        <w:t>因子</w:t>
      </w:r>
      <w:r>
        <w:rPr>
          <w:sz w:val="24"/>
          <w:lang w:eastAsia="zh-CN"/>
        </w:rPr>
        <w:t xml:space="preserve"> </w:t>
      </w:r>
      <w:r>
        <w:rPr>
          <w:sz w:val="24"/>
          <w:lang w:eastAsia="zh-CN"/>
        </w:rPr>
        <w:lastRenderedPageBreak/>
        <w:t xml:space="preserve">0.2 </w:t>
      </w:r>
      <w:proofErr w:type="gramEnd"/>
      <w:r>
        <w:rPr>
          <w:sz w:val="24"/>
          <w:lang w:eastAsia="zh-CN"/>
        </w:rPr>
        <w:t>和</w:t>
      </w:r>
      <w:r>
        <w:rPr>
          <w:sz w:val="24"/>
          <w:lang w:eastAsia="zh-CN"/>
        </w:rPr>
        <w:t xml:space="preserve"> </w:t>
      </w:r>
      <w:proofErr w:type="gramStart"/>
      <w:r>
        <w:rPr>
          <w:sz w:val="24"/>
          <w:lang w:eastAsia="zh-CN"/>
        </w:rPr>
        <w:t xml:space="preserve">0.5 </w:t>
      </w:r>
      <w:r>
        <w:rPr>
          <w:sz w:val="24"/>
          <w:lang w:eastAsia="zh-CN"/>
        </w:rPr>
        <w:t>交错</w:t>
      </w:r>
      <w:proofErr w:type="gramEnd"/>
      <w:r>
        <w:rPr>
          <w:sz w:val="24"/>
          <w:lang w:eastAsia="zh-CN"/>
        </w:rPr>
        <w:t>各</w:t>
      </w:r>
      <w:proofErr w:type="gramStart"/>
      <w:r>
        <w:rPr>
          <w:sz w:val="24"/>
          <w:lang w:eastAsia="zh-CN"/>
        </w:rPr>
        <w:t>重复</w:t>
      </w:r>
      <w:r>
        <w:rPr>
          <w:sz w:val="24"/>
          <w:lang w:eastAsia="zh-CN"/>
        </w:rPr>
        <w:t xml:space="preserve"> 3 </w:t>
      </w:r>
      <w:proofErr w:type="gramEnd"/>
      <w:r>
        <w:rPr>
          <w:sz w:val="24"/>
          <w:lang w:eastAsia="zh-CN"/>
        </w:rPr>
        <w:t>次；两组最大压力差为参考峰值</w:t>
      </w:r>
      <w:proofErr w:type="gramStart"/>
      <w:r>
        <w:rPr>
          <w:sz w:val="24"/>
          <w:lang w:eastAsia="zh-CN"/>
        </w:rPr>
        <w:t>的</w:t>
      </w:r>
      <w:r>
        <w:rPr>
          <w:sz w:val="24"/>
          <w:lang w:eastAsia="zh-CN"/>
        </w:rPr>
        <w:t xml:space="preserve"> 0.004940%</w:t>
      </w:r>
      <w:proofErr w:type="gramEnd"/>
      <w:r>
        <w:rPr>
          <w:sz w:val="24"/>
          <w:lang w:eastAsia="zh-CN"/>
        </w:rPr>
        <w:t>，通过预</w:t>
      </w:r>
      <w:proofErr w:type="gramStart"/>
      <w:r>
        <w:rPr>
          <w:sz w:val="24"/>
          <w:lang w:eastAsia="zh-CN"/>
        </w:rPr>
        <w:t>设</w:t>
      </w:r>
      <w:r>
        <w:rPr>
          <w:sz w:val="24"/>
          <w:lang w:eastAsia="zh-CN"/>
        </w:rPr>
        <w:t xml:space="preserve"> 0.1% </w:t>
      </w:r>
      <w:proofErr w:type="gramEnd"/>
      <w:r>
        <w:rPr>
          <w:sz w:val="24"/>
          <w:lang w:eastAsia="zh-CN"/>
        </w:rPr>
        <w:t>门槛。速度归一化最大差</w:t>
      </w:r>
      <w:proofErr w:type="gramStart"/>
      <w:r>
        <w:rPr>
          <w:sz w:val="24"/>
          <w:lang w:eastAsia="zh-CN"/>
        </w:rPr>
        <w:t>为</w:t>
      </w:r>
      <w:r>
        <w:rPr>
          <w:sz w:val="24"/>
          <w:lang w:eastAsia="zh-CN"/>
        </w:rPr>
        <w:t xml:space="preserve"> 0.000072%</w:t>
      </w:r>
      <w:proofErr w:type="gramEnd"/>
      <w:r>
        <w:rPr>
          <w:sz w:val="24"/>
          <w:lang w:eastAsia="zh-CN"/>
        </w:rPr>
        <w:t>。同配置重复运行的物理轨迹最大差</w:t>
      </w:r>
      <w:proofErr w:type="gramStart"/>
      <w:r>
        <w:rPr>
          <w:sz w:val="24"/>
          <w:lang w:eastAsia="zh-CN"/>
        </w:rPr>
        <w:t>为</w:t>
      </w:r>
      <w:r>
        <w:rPr>
          <w:sz w:val="24"/>
          <w:lang w:eastAsia="zh-CN"/>
        </w:rPr>
        <w:t xml:space="preserve"> 0</w:t>
      </w:r>
      <w:proofErr w:type="gramEnd"/>
      <w:r>
        <w:rPr>
          <w:sz w:val="24"/>
          <w:lang w:eastAsia="zh-CN"/>
        </w:rPr>
        <w:t>。</w:t>
      </w:r>
    </w:p>
    <w:p w14:paraId="3ED82C22" w14:textId="77777777" w:rsidR="00C240A3" w:rsidRDefault="00000000">
      <w:pPr>
        <w:pStyle w:val="ac"/>
        <w:keepNext/>
        <w:keepLines/>
        <w:jc w:val="center"/>
        <w:rPr>
          <w:lang w:eastAsia="zh-CN"/>
        </w:rPr>
      </w:pPr>
      <w:proofErr w:type="gramStart"/>
      <w:r>
        <w:rPr>
          <w:sz w:val="21"/>
          <w:szCs w:val="21"/>
          <w:lang w:eastAsia="zh-CN"/>
        </w:rPr>
        <w:t>表</w:t>
      </w:r>
      <w:r>
        <w:rPr>
          <w:sz w:val="21"/>
          <w:szCs w:val="21"/>
          <w:lang w:eastAsia="zh-CN"/>
        </w:rPr>
        <w:t xml:space="preserve"> 13 </w:t>
      </w:r>
      <w:r>
        <w:rPr>
          <w:sz w:val="21"/>
          <w:szCs w:val="21"/>
          <w:lang w:eastAsia="zh-CN"/>
        </w:rPr>
        <w:t>单子</w:t>
      </w:r>
      <w:proofErr w:type="gramEnd"/>
      <w:r>
        <w:rPr>
          <w:sz w:val="21"/>
          <w:szCs w:val="21"/>
          <w:lang w:eastAsia="zh-CN"/>
        </w:rPr>
        <w:t>步配置的松弛参数比较</w:t>
      </w:r>
    </w:p>
    <w:tbl>
      <w:tblPr>
        <w:tblStyle w:val="Table"/>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5" w:type="dxa"/>
          <w:left w:w="85" w:type="dxa"/>
          <w:bottom w:w="75" w:type="dxa"/>
          <w:right w:w="85" w:type="dxa"/>
        </w:tblCellMar>
        <w:tblLook w:val="0020" w:firstRow="1" w:lastRow="0" w:firstColumn="0" w:lastColumn="0" w:noHBand="0" w:noVBand="0"/>
      </w:tblPr>
      <w:tblGrid>
        <w:gridCol w:w="3855"/>
        <w:gridCol w:w="2778"/>
        <w:gridCol w:w="2778"/>
      </w:tblGrid>
      <w:tr w:rsidR="00C240A3" w14:paraId="66BF97A2" w14:textId="77777777" w:rsidTr="00C240A3">
        <w:trPr>
          <w:cnfStyle w:val="100000000000" w:firstRow="1" w:lastRow="0" w:firstColumn="0" w:lastColumn="0" w:oddVBand="0" w:evenVBand="0" w:oddHBand="0" w:evenHBand="0" w:firstRowFirstColumn="0" w:firstRowLastColumn="0" w:lastRowFirstColumn="0" w:lastRowLastColumn="0"/>
          <w:cantSplit/>
          <w:tblHeader/>
          <w:jc w:val="center"/>
        </w:trPr>
        <w:tc>
          <w:tcPr>
            <w:tcW w:w="3855" w:type="dxa"/>
            <w:tcBorders>
              <w:top w:val="single" w:sz="4" w:space="0" w:color="D9D9D9"/>
              <w:left w:val="single" w:sz="4" w:space="0" w:color="D9D9D9"/>
              <w:bottom w:val="single" w:sz="4" w:space="0" w:color="D9D9D9"/>
              <w:right w:val="single" w:sz="4" w:space="0" w:color="D9D9D9"/>
            </w:tcBorders>
            <w:shd w:val="clear" w:color="auto" w:fill="E7ECF0"/>
            <w:tcMar>
              <w:top w:w="90" w:type="dxa"/>
              <w:left w:w="90" w:type="dxa"/>
              <w:bottom w:w="90" w:type="dxa"/>
              <w:right w:w="90" w:type="dxa"/>
            </w:tcMar>
            <w:vAlign w:val="center"/>
          </w:tcPr>
          <w:p w14:paraId="0621FA43" w14:textId="77777777" w:rsidR="00C240A3" w:rsidRDefault="00000000">
            <w:pPr>
              <w:pStyle w:val="Compact"/>
              <w:keepNext/>
              <w:keepLines/>
              <w:spacing w:line="240" w:lineRule="auto"/>
              <w:jc w:val="center"/>
            </w:pPr>
            <w:r>
              <w:rPr>
                <w:b/>
                <w:sz w:val="20"/>
              </w:rPr>
              <w:t>初始松弛因子</w:t>
            </w:r>
          </w:p>
        </w:tc>
        <w:tc>
          <w:tcPr>
            <w:tcW w:w="2778" w:type="dxa"/>
            <w:tcBorders>
              <w:top w:val="single" w:sz="4" w:space="0" w:color="D9D9D9"/>
              <w:left w:val="single" w:sz="4" w:space="0" w:color="D9D9D9"/>
              <w:bottom w:val="single" w:sz="4" w:space="0" w:color="D9D9D9"/>
              <w:right w:val="single" w:sz="4" w:space="0" w:color="D9D9D9"/>
            </w:tcBorders>
            <w:shd w:val="clear" w:color="auto" w:fill="E7ECF0"/>
            <w:tcMar>
              <w:top w:w="90" w:type="dxa"/>
              <w:left w:w="90" w:type="dxa"/>
              <w:bottom w:w="90" w:type="dxa"/>
              <w:right w:w="90" w:type="dxa"/>
            </w:tcMar>
            <w:vAlign w:val="center"/>
          </w:tcPr>
          <w:p w14:paraId="608A81A7" w14:textId="77777777" w:rsidR="00C240A3" w:rsidRDefault="00000000">
            <w:pPr>
              <w:pStyle w:val="Compact"/>
              <w:keepNext/>
              <w:keepLines/>
              <w:spacing w:line="240" w:lineRule="auto"/>
              <w:jc w:val="center"/>
            </w:pPr>
            <w:r>
              <w:rPr>
                <w:b/>
                <w:sz w:val="20"/>
              </w:rPr>
              <w:t>试算放大倍数</w:t>
            </w:r>
          </w:p>
        </w:tc>
        <w:tc>
          <w:tcPr>
            <w:tcW w:w="2778" w:type="dxa"/>
            <w:tcBorders>
              <w:top w:val="single" w:sz="4" w:space="0" w:color="D9D9D9"/>
              <w:left w:val="single" w:sz="4" w:space="0" w:color="D9D9D9"/>
              <w:bottom w:val="single" w:sz="4" w:space="0" w:color="D9D9D9"/>
              <w:right w:val="single" w:sz="4" w:space="0" w:color="D9D9D9"/>
            </w:tcBorders>
            <w:shd w:val="clear" w:color="auto" w:fill="E7ECF0"/>
            <w:tcMar>
              <w:top w:w="90" w:type="dxa"/>
              <w:left w:w="90" w:type="dxa"/>
              <w:bottom w:w="90" w:type="dxa"/>
              <w:right w:w="90" w:type="dxa"/>
            </w:tcMar>
            <w:vAlign w:val="center"/>
          </w:tcPr>
          <w:p w14:paraId="3C9CCF0A" w14:textId="77777777" w:rsidR="00C240A3" w:rsidRDefault="00000000">
            <w:pPr>
              <w:pStyle w:val="Compact"/>
              <w:keepNext/>
              <w:keepLines/>
              <w:spacing w:line="240" w:lineRule="auto"/>
              <w:jc w:val="center"/>
            </w:pPr>
            <w:r>
              <w:rPr>
                <w:b/>
                <w:sz w:val="20"/>
              </w:rPr>
              <w:t>三次墙钟耗时</w:t>
            </w:r>
            <w:r>
              <w:rPr>
                <w:b/>
                <w:sz w:val="20"/>
              </w:rPr>
              <w:t xml:space="preserve"> s</w:t>
            </w:r>
          </w:p>
        </w:tc>
      </w:tr>
      <w:tr w:rsidR="00C240A3" w14:paraId="13780677" w14:textId="77777777" w:rsidTr="00C240A3">
        <w:trPr>
          <w:cantSplit/>
          <w:jc w:val="center"/>
        </w:trPr>
        <w:tc>
          <w:tcPr>
            <w:tcW w:w="3855"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5F291C5C" w14:textId="77777777" w:rsidR="00C240A3" w:rsidRDefault="00000000">
            <w:pPr>
              <w:pStyle w:val="Compact"/>
              <w:keepNext/>
              <w:keepLines/>
              <w:spacing w:line="240" w:lineRule="auto"/>
              <w:jc w:val="center"/>
            </w:pPr>
            <w:r>
              <w:rPr>
                <w:sz w:val="20"/>
              </w:rPr>
              <w:t>0.2</w:t>
            </w:r>
          </w:p>
        </w:tc>
        <w:tc>
          <w:tcPr>
            <w:tcW w:w="277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4731CE96" w14:textId="77777777" w:rsidR="00C240A3" w:rsidRDefault="00000000">
            <w:pPr>
              <w:pStyle w:val="Compact"/>
              <w:keepNext/>
              <w:keepLines/>
              <w:spacing w:line="240" w:lineRule="auto"/>
              <w:jc w:val="center"/>
            </w:pPr>
            <w:r>
              <w:rPr>
                <w:sz w:val="20"/>
              </w:rPr>
              <w:t>2.128125</w:t>
            </w:r>
          </w:p>
        </w:tc>
        <w:tc>
          <w:tcPr>
            <w:tcW w:w="277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5CCF302D" w14:textId="77777777" w:rsidR="00C240A3" w:rsidRDefault="00000000">
            <w:pPr>
              <w:pStyle w:val="Compact"/>
              <w:keepNext/>
              <w:keepLines/>
              <w:spacing w:line="240" w:lineRule="auto"/>
              <w:jc w:val="center"/>
            </w:pPr>
            <w:r>
              <w:rPr>
                <w:sz w:val="20"/>
              </w:rPr>
              <w:t>58.02 / 63.96 / 83.29</w:t>
            </w:r>
          </w:p>
        </w:tc>
      </w:tr>
      <w:tr w:rsidR="00C240A3" w14:paraId="5630B424" w14:textId="77777777" w:rsidTr="00C240A3">
        <w:trPr>
          <w:cantSplit/>
          <w:jc w:val="center"/>
        </w:trPr>
        <w:tc>
          <w:tcPr>
            <w:tcW w:w="3855"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7E9CCE15" w14:textId="77777777" w:rsidR="00C240A3" w:rsidRDefault="00000000">
            <w:pPr>
              <w:pStyle w:val="Compact"/>
              <w:keepLines/>
              <w:spacing w:line="240" w:lineRule="auto"/>
              <w:jc w:val="center"/>
            </w:pPr>
            <w:r>
              <w:rPr>
                <w:sz w:val="20"/>
              </w:rPr>
              <w:t>0.5</w:t>
            </w:r>
          </w:p>
        </w:tc>
        <w:tc>
          <w:tcPr>
            <w:tcW w:w="277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609AE713" w14:textId="77777777" w:rsidR="00C240A3" w:rsidRDefault="00000000">
            <w:pPr>
              <w:pStyle w:val="Compact"/>
              <w:keepLines/>
              <w:spacing w:line="240" w:lineRule="auto"/>
              <w:jc w:val="center"/>
            </w:pPr>
            <w:r>
              <w:rPr>
                <w:sz w:val="20"/>
              </w:rPr>
              <w:t>1.661458</w:t>
            </w:r>
          </w:p>
        </w:tc>
        <w:tc>
          <w:tcPr>
            <w:tcW w:w="277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319FB006" w14:textId="77777777" w:rsidR="00C240A3" w:rsidRDefault="00000000">
            <w:pPr>
              <w:pStyle w:val="Compact"/>
              <w:keepLines/>
              <w:spacing w:line="240" w:lineRule="auto"/>
              <w:jc w:val="center"/>
            </w:pPr>
            <w:r>
              <w:rPr>
                <w:sz w:val="20"/>
              </w:rPr>
              <w:t>38.82 / 57.20 / 67.53</w:t>
            </w:r>
          </w:p>
        </w:tc>
      </w:tr>
    </w:tbl>
    <w:p w14:paraId="257B9A61" w14:textId="77777777" w:rsidR="00C240A3" w:rsidRDefault="00000000">
      <w:pPr>
        <w:pStyle w:val="a0"/>
        <w:ind w:firstLineChars="200" w:firstLine="480"/>
        <w:jc w:val="both"/>
        <w:rPr>
          <w:lang w:eastAsia="zh-CN"/>
        </w:rPr>
      </w:pPr>
      <w:r>
        <w:rPr>
          <w:sz w:val="24"/>
          <w:lang w:eastAsia="zh-CN"/>
        </w:rPr>
        <w:t>初始松弛因子由 0.2 改为 0.5 后，试算放大倍数下降 21.93%。单子步配置在降低迭代工作量的同时满足压力轨迹一致性门槛，因此采用 0.5；多子步配置采用 0.2。三次耗时的波动反映了实际运行环境对计算效率的影响。</w:t>
      </w:r>
    </w:p>
    <w:p w14:paraId="11DE31CA" w14:textId="77777777" w:rsidR="00C240A3" w:rsidRDefault="00000000">
      <w:pPr>
        <w:pStyle w:val="a0"/>
        <w:keepNext/>
        <w:ind w:firstLineChars="200" w:firstLine="480"/>
        <w:jc w:val="both"/>
        <w:rPr>
          <w:lang w:eastAsia="zh-CN"/>
        </w:rPr>
      </w:pPr>
      <w:proofErr w:type="gramStart"/>
      <w:r>
        <w:rPr>
          <w:sz w:val="24"/>
          <w:lang w:eastAsia="zh-CN"/>
        </w:rPr>
        <w:t>图 19</w:t>
      </w:r>
      <w:r>
        <w:rPr>
          <w:sz w:val="24"/>
          <w:lang w:eastAsia="zh-CN"/>
        </w:rPr>
        <w:t xml:space="preserve"> </w:t>
      </w:r>
      <w:r>
        <w:rPr>
          <w:sz w:val="24"/>
          <w:lang w:eastAsia="zh-CN"/>
        </w:rPr>
        <w:t>将</w:t>
      </w:r>
      <w:proofErr w:type="gramEnd"/>
      <w:r>
        <w:rPr>
          <w:sz w:val="24"/>
          <w:lang w:eastAsia="zh-CN"/>
        </w:rPr>
        <w:t>松弛参数下的压力轨迹比较与独立径向模型的参考结果放在一起。前者检验离散求解的一致性，后者帮助识别不同物理假设造成的响应差异。</w:t>
      </w:r>
    </w:p>
    <w:p w14:paraId="1428CEDA" w14:textId="77777777" w:rsidR="00C240A3" w:rsidRDefault="00000000">
      <w:pPr>
        <w:pStyle w:val="CaptionedFigure"/>
        <w:keepLines/>
        <w:jc w:val="center"/>
      </w:pPr>
      <w:r>
        <w:rPr>
          <w:noProof/>
          <w:sz w:val="24"/>
        </w:rPr>
        <w:drawing>
          <wp:inline distT="0" distB="0" distL="0" distR="0" wp14:anchorId="73FA55E2" wp14:editId="65BDAB99">
            <wp:extent cx="5334000" cy="1972332"/>
            <wp:effectExtent l="0" t="0" r="0" b="0"/>
            <wp:docPr id="106" name="Picture" descr="图 19 压力参考对比及松弛因子一致性" title="图 19 压力参考对比及松弛因子一致性"/>
            <wp:cNvGraphicFramePr/>
            <a:graphic xmlns:a="http://schemas.openxmlformats.org/drawingml/2006/main">
              <a:graphicData uri="http://schemas.openxmlformats.org/drawingml/2006/picture">
                <pic:pic xmlns:pic="http://schemas.openxmlformats.org/drawingml/2006/picture">
                  <pic:nvPicPr>
                    <pic:cNvPr id="107" name="Picture" descr="../results/hardening-study/figures/pressure-validation.png"/>
                    <pic:cNvPicPr>
                      <a:picLocks noChangeAspect="1" noChangeArrowheads="1"/>
                    </pic:cNvPicPr>
                  </pic:nvPicPr>
                  <pic:blipFill>
                    <a:blip r:embed="rId21"/>
                    <a:stretch>
                      <a:fillRect/>
                    </a:stretch>
                  </pic:blipFill>
                  <pic:spPr bwMode="auto">
                    <a:xfrm>
                      <a:off x="0" y="0"/>
                      <a:ext cx="5334000" cy="1972332"/>
                    </a:xfrm>
                    <a:prstGeom prst="rect">
                      <a:avLst/>
                    </a:prstGeom>
                    <a:noFill/>
                    <a:ln w="9525">
                      <a:noFill/>
                      <a:headEnd/>
                      <a:tailEnd/>
                    </a:ln>
                  </pic:spPr>
                </pic:pic>
              </a:graphicData>
            </a:graphic>
          </wp:inline>
        </w:drawing>
      </w:r>
    </w:p>
    <w:p w14:paraId="7C944B12" w14:textId="77777777" w:rsidR="00C240A3" w:rsidRDefault="00000000">
      <w:pPr>
        <w:pStyle w:val="ImageCaption"/>
        <w:keepLines/>
        <w:jc w:val="center"/>
        <w:rPr>
          <w:lang w:eastAsia="zh-CN"/>
        </w:rPr>
      </w:pPr>
      <w:proofErr w:type="gramStart"/>
      <w:r>
        <w:rPr>
          <w:sz w:val="21"/>
          <w:szCs w:val="21"/>
          <w:lang w:eastAsia="zh-CN"/>
        </w:rPr>
        <w:t>图 19</w:t>
      </w:r>
      <w:r>
        <w:rPr>
          <w:sz w:val="21"/>
          <w:szCs w:val="21"/>
          <w:lang w:eastAsia="zh-CN"/>
        </w:rPr>
        <w:t xml:space="preserve"> </w:t>
      </w:r>
      <w:r>
        <w:rPr>
          <w:sz w:val="21"/>
          <w:szCs w:val="21"/>
          <w:lang w:eastAsia="zh-CN"/>
        </w:rPr>
        <w:t>压力</w:t>
      </w:r>
      <w:proofErr w:type="gramEnd"/>
      <w:r>
        <w:rPr>
          <w:sz w:val="21"/>
          <w:szCs w:val="21"/>
          <w:lang w:eastAsia="zh-CN"/>
        </w:rPr>
        <w:t>参考对比及松弛因子一致性</w:t>
      </w:r>
    </w:p>
    <w:p w14:paraId="6010F57C" w14:textId="77777777" w:rsidR="00C240A3" w:rsidRDefault="00000000">
      <w:pPr>
        <w:pStyle w:val="2"/>
        <w:rPr>
          <w:lang w:eastAsia="zh-CN"/>
        </w:rPr>
      </w:pPr>
      <w:bookmarkStart w:id="16" w:name="独立非定常径向模型"/>
      <w:bookmarkEnd w:id="15"/>
      <w:proofErr w:type="gramStart"/>
      <w:r>
        <w:rPr>
          <w:sz w:val="26"/>
          <w:szCs w:val="26"/>
          <w:lang w:eastAsia="zh-CN"/>
        </w:rPr>
        <w:t xml:space="preserve">11.2 </w:t>
      </w:r>
      <w:r>
        <w:rPr>
          <w:sz w:val="26"/>
          <w:szCs w:val="26"/>
          <w:lang w:eastAsia="zh-CN"/>
        </w:rPr>
        <w:t>独立</w:t>
      </w:r>
      <w:proofErr w:type="gramEnd"/>
      <w:r>
        <w:rPr>
          <w:sz w:val="26"/>
          <w:szCs w:val="26"/>
          <w:lang w:eastAsia="zh-CN"/>
        </w:rPr>
        <w:t>非定常径向模型</w:t>
      </w:r>
    </w:p>
    <w:p w14:paraId="05A6914F" w14:textId="77777777" w:rsidR="00C240A3" w:rsidRDefault="00000000">
      <w:pPr>
        <w:pStyle w:val="a0"/>
        <w:ind w:firstLineChars="200" w:firstLine="480"/>
        <w:jc w:val="both"/>
        <w:rPr>
          <w:lang w:eastAsia="zh-CN"/>
        </w:rPr>
      </w:pPr>
      <w:r>
        <w:rPr>
          <w:sz w:val="24"/>
          <w:lang w:eastAsia="zh-CN"/>
        </w:rPr>
        <w:t>细窗口轨迹仍由同一套三维求解实现产生，难以单独揭示模型假设带来的差异。为提供另一种分析视角，本节引入独立径向非定常模型，并先检查其自身的网格收敛性，再讨论它与三维计算的差异。</w:t>
      </w:r>
    </w:p>
    <w:p w14:paraId="62212F75" w14:textId="77777777" w:rsidR="00C240A3" w:rsidRDefault="00000000">
      <w:pPr>
        <w:pStyle w:val="FirstParagraph"/>
        <w:keepNext/>
        <w:ind w:firstLineChars="200" w:firstLine="480"/>
        <w:jc w:val="both"/>
        <w:rPr>
          <w:lang w:eastAsia="zh-CN"/>
        </w:rPr>
      </w:pPr>
      <w:r>
        <w:rPr>
          <w:sz w:val="24"/>
          <w:lang w:eastAsia="zh-CN"/>
        </w:rPr>
        <w:t>采用独立的径向有限体积非定常</w:t>
      </w:r>
      <w:r>
        <w:rPr>
          <w:sz w:val="24"/>
          <w:lang w:eastAsia="zh-CN"/>
        </w:rPr>
        <w:t xml:space="preserve"> Stokes </w:t>
      </w:r>
      <w:r>
        <w:rPr>
          <w:sz w:val="24"/>
          <w:lang w:eastAsia="zh-CN"/>
        </w:rPr>
        <w:t>模型，与上游一维惯性方程联立，分段恒定阀门区间采用矩阵指数推进，不调用原一维步进实现。径向扩散算子的稳态误差随网格加密呈二阶下降，并通过加权耗散测试。模型满足</w:t>
      </w:r>
    </w:p>
    <w:p w14:paraId="2E267857" w14:textId="77777777" w:rsidR="00C240A3" w:rsidRDefault="00000000">
      <w:pPr>
        <w:pStyle w:val="a0"/>
        <w:keepNext/>
        <w:keepLines/>
        <w:tabs>
          <w:tab w:val="center" w:pos="4082"/>
          <w:tab w:val="right" w:pos="8787"/>
        </w:tabs>
        <w:rPr>
          <w:lang w:eastAsia="zh-CN"/>
        </w:rPr>
      </w:pPr>
      <w:r>
        <w:rPr>
          <w:sz w:val="24"/>
          <w:lang w:eastAsia="zh-CN"/>
        </w:rPr>
        <w:tab/>
      </w:r>
      <m:oMath>
        <m:f>
          <m:fPr>
            <m:ctrlPr>
              <w:rPr>
                <w:rFonts w:ascii="Cambria Math" w:hAnsi="Cambria Math"/>
              </w:rPr>
            </m:ctrlPr>
          </m:fPr>
          <m:num>
            <m:r>
              <m:rPr>
                <m:sty m:val="p"/>
              </m:rPr>
              <w:rPr>
                <w:sz w:val="24"/>
                <w:lang w:eastAsia="zh-CN"/>
                <w:i w:val="0"/>
                <w:iCs w:val="0"/>
              </w:rPr>
              <m:t>∂</m:t>
            </m:r>
            <m:r>
              <w:rPr>
                <w:sz w:val="24"/>
                <w:lang w:eastAsia="zh-CN"/>
              </w:rPr>
              <m:t>w</m:t>
            </m:r>
          </m:num>
          <m:den>
            <m:r>
              <m:rPr>
                <m:sty m:val="p"/>
              </m:rPr>
              <w:rPr>
                <w:sz w:val="24"/>
                <w:lang w:eastAsia="zh-CN"/>
                <w:i w:val="0"/>
                <w:iCs w:val="0"/>
              </w:rPr>
              <m:t>∂</m:t>
            </m:r>
            <m:r>
              <w:rPr>
                <w:sz w:val="24"/>
                <w:lang w:eastAsia="zh-CN"/>
              </w:rPr>
              <m:t>t</m:t>
            </m:r>
          </m:den>
        </m:f>
        <m:r>
          <m:rPr>
            <m:sty m:val="p"/>
          </m:rPr>
          <w:rPr>
            <w:sz w:val="24"/>
            <w:lang w:eastAsia="zh-CN"/>
            <w:i w:val="0"/>
            <w:iCs w:val="0"/>
          </w:rPr>
          <m:t>=</m:t>
        </m:r>
        <m:r>
          <w:rPr>
            <w:sz w:val="24"/>
            <w:lang w:eastAsia="zh-CN"/>
          </w:rPr>
          <m:t>ν</m:t>
        </m:r>
        <m:f>
          <m:fPr>
            <m:ctrlPr>
              <w:rPr>
                <w:rFonts w:ascii="Cambria Math" w:hAnsi="Cambria Math"/>
              </w:rPr>
            </m:ctrlPr>
          </m:fPr>
          <m:num>
            <m:r>
              <m:rPr>
                <m:sty m:val="p"/>
              </m:rPr>
              <w:rPr>
                <w:sz w:val="24"/>
                <w:lang w:eastAsia="zh-CN"/>
                <w:i w:val="0"/>
                <w:iCs w:val="0"/>
              </w:rPr>
              <m:t>1</m:t>
            </m:r>
          </m:num>
          <m:den>
            <m:r>
              <w:rPr>
                <w:sz w:val="24"/>
                <w:lang w:eastAsia="zh-CN"/>
              </w:rPr>
              <m:t>r</m:t>
            </m:r>
          </m:den>
        </m:f>
        <m:f>
          <m:fPr>
            <m:ctrlPr>
              <w:rPr>
                <w:rFonts w:ascii="Cambria Math" w:hAnsi="Cambria Math"/>
              </w:rPr>
            </m:ctrlPr>
          </m:fPr>
          <m:num>
            <m:r>
              <m:rPr>
                <m:sty m:val="p"/>
              </m:rPr>
              <w:rPr>
                <w:sz w:val="24"/>
                <w:lang w:eastAsia="zh-CN"/>
                <w:i w:val="0"/>
                <w:iCs w:val="0"/>
              </w:rPr>
              <m:t>∂</m:t>
            </m:r>
          </m:num>
          <m:den>
            <m:r>
              <m:rPr>
                <m:sty m:val="p"/>
              </m:rPr>
              <w:rPr>
                <w:sz w:val="24"/>
                <w:lang w:eastAsia="zh-CN"/>
                <w:i w:val="0"/>
                <w:iCs w:val="0"/>
              </w:rPr>
              <m:t>∂</m:t>
            </m:r>
            <m:r>
              <w:rPr>
                <w:sz w:val="24"/>
                <w:lang w:eastAsia="zh-CN"/>
              </w:rPr>
              <m:t>r</m:t>
            </m:r>
          </m:den>
        </m:f>
        <m:d>
          <m:dPr>
            <m:ctrlPr>
              <w:rPr>
                <w:rFonts w:ascii="Cambria Math" w:hAnsi="Cambria Math"/>
              </w:rPr>
            </m:ctrlPr>
          </m:dPr>
          <m:e>
            <m:r>
              <w:rPr>
                <w:sz w:val="24"/>
                <w:lang w:eastAsia="zh-CN"/>
              </w:rPr>
              <m:t>r</m:t>
            </m:r>
            <m:f>
              <m:fPr>
                <m:ctrlPr>
                  <w:rPr>
                    <w:rFonts w:ascii="Cambria Math" w:hAnsi="Cambria Math"/>
                  </w:rPr>
                </m:ctrlPr>
              </m:fPr>
              <m:num>
                <m:r>
                  <m:rPr>
                    <m:sty m:val="p"/>
                  </m:rPr>
                  <w:rPr>
                    <w:sz w:val="24"/>
                    <w:lang w:eastAsia="zh-CN"/>
                    <w:i w:val="0"/>
                    <w:iCs w:val="0"/>
                  </w:rPr>
                  <m:t>∂</m:t>
                </m:r>
                <m:r>
                  <w:rPr>
                    <w:sz w:val="24"/>
                    <w:lang w:eastAsia="zh-CN"/>
                  </w:rPr>
                  <m:t>w</m:t>
                </m:r>
              </m:num>
              <m:den>
                <m:r>
                  <m:rPr>
                    <m:sty m:val="p"/>
                  </m:rPr>
                  <w:rPr>
                    <w:sz w:val="24"/>
                    <w:lang w:eastAsia="zh-CN"/>
                    <w:i w:val="0"/>
                    <w:iCs w:val="0"/>
                  </w:rPr>
                  <m:t>∂</m:t>
                </m:r>
                <m:r>
                  <w:rPr>
                    <w:sz w:val="24"/>
                    <w:lang w:eastAsia="zh-CN"/>
                  </w:rPr>
                  <m:t>r</m:t>
                </m:r>
              </m:den>
            </m:f>
          </m:e>
        </m:d>
        <m:r>
          <m:rPr>
            <m:sty m:val="p"/>
          </m:rPr>
          <w:rPr>
            <w:sz w:val="24"/>
            <w:lang w:eastAsia="zh-CN"/>
            <w:i w:val="0"/>
            <w:iCs w:val="0"/>
          </w:rPr>
          <m:t>+</m:t>
        </m:r>
        <m:f>
          <m:fPr>
            <m:ctrlPr>
              <w:rPr>
                <w:rFonts w:ascii="Cambria Math" w:hAnsi="Cambria Math"/>
              </w:rPr>
            </m:ctrlPr>
          </m:fPr>
          <m:num>
            <m:sSub>
              <m:sSubPr>
                <m:ctrlPr>
                  <w:rPr>
                    <w:rFonts w:ascii="Cambria Math" w:hAnsi="Cambria Math"/>
                  </w:rPr>
                </m:ctrlPr>
              </m:sSubPr>
              <m:e>
                <m:r>
                  <w:rPr>
                    <w:sz w:val="24"/>
                    <w:lang w:eastAsia="zh-CN"/>
                  </w:rPr>
                  <m:t>p</m:t>
                </m:r>
              </m:e>
              <m:sub>
                <m:r>
                  <w:rPr>
                    <w:sz w:val="24"/>
                    <w:lang w:eastAsia="zh-CN"/>
                  </w:rPr>
                  <m:t>b</m:t>
                </m:r>
              </m:sub>
            </m:sSub>
          </m:num>
          <m:den>
            <m:r>
              <w:rPr>
                <w:sz w:val="24"/>
                <w:lang w:eastAsia="zh-CN"/>
              </w:rPr>
              <m:t>ρ</m:t>
            </m:r>
            <m:sSub>
              <m:sSubPr>
                <m:ctrlPr>
                  <w:rPr>
                    <w:rFonts w:ascii="Cambria Math" w:hAnsi="Cambria Math"/>
                  </w:rPr>
                </m:ctrlPr>
              </m:sSubPr>
              <m:e>
                <m:r>
                  <w:rPr>
                    <w:sz w:val="24"/>
                    <w:lang w:eastAsia="zh-CN"/>
                  </w:rPr>
                  <m:t>L</m:t>
                </m:r>
              </m:e>
              <m:sub>
                <m:r>
                  <m:rPr>
                    <m:sty m:val="p"/>
                  </m:rPr>
                  <w:rPr>
                    <w:sz w:val="24"/>
                    <w:lang w:eastAsia="zh-CN"/>
                    <w:i w:val="0"/>
                    <w:iCs w:val="0"/>
                  </w:rPr>
                  <m:t>3</m:t>
                </m:r>
              </m:sub>
            </m:sSub>
          </m:den>
        </m:f>
        <m:r>
          <m:rPr>
            <m:sty m:val="p"/>
          </m:rPr>
          <w:rPr>
            <w:sz w:val="24"/>
            <w:lang w:eastAsia="zh-CN"/>
            <w:i w:val="0"/>
            <w:iCs w:val="0"/>
          </w:rPr>
          <m:t>.</m:t>
        </m:r>
      </m:oMath>
      <w:r>
        <w:rPr>
          <w:sz w:val="24"/>
          <w:lang w:eastAsia="zh-CN"/>
        </w:rPr>
        <w:tab/>
      </w:r>
      <w:r>
        <w:rPr>
          <w:sz w:val="24"/>
          <w:lang w:eastAsia="zh-CN"/>
        </w:rPr>
        <w:t>（</w:t>
      </w:r>
      <w:r>
        <w:rPr>
          <w:sz w:val="24"/>
          <w:lang w:eastAsia="zh-CN"/>
        </w:rPr>
        <w:t>8</w:t>
      </w:r>
      <w:r>
        <w:rPr>
          <w:sz w:val="24"/>
          <w:lang w:eastAsia="zh-CN"/>
        </w:rPr>
        <w:t>）</w:t>
      </w:r>
    </w:p>
    <w:p w14:paraId="14E37D78" w14:textId="77777777" w:rsidR="00C240A3" w:rsidRDefault="00000000">
      <w:pPr>
        <w:pStyle w:val="FirstParagraph"/>
        <w:keepNext/>
        <w:keepLines/>
        <w:tabs>
          <w:tab w:val="center" w:pos="4082"/>
          <w:tab w:val="right" w:pos="8787"/>
        </w:tabs>
        <w:rPr>
          <w:lang w:eastAsia="zh-CN"/>
        </w:rPr>
      </w:pPr>
      <w:r>
        <w:rPr>
          <w:sz w:val="24"/>
          <w:lang w:eastAsia="zh-CN"/>
        </w:rPr>
        <w:tab/>
      </w:r>
      <m:oMath>
        <m:r>
          <w:rPr>
            <w:sz w:val="24"/>
            <w:lang w:eastAsia="zh-CN"/>
          </w:rPr>
          <m:t>u</m:t>
        </m:r>
        <m:r>
          <m:rPr>
            <m:sty m:val="p"/>
          </m:rPr>
          <w:rPr>
            <w:sz w:val="24"/>
            <w:lang w:eastAsia="zh-CN"/>
            <w:i w:val="0"/>
            <w:iCs w:val="0"/>
          </w:rPr>
          <m:t>=</m:t>
        </m:r>
        <m:f>
          <m:fPr>
            <m:ctrlPr>
              <w:rPr>
                <w:rFonts w:ascii="Cambria Math" w:hAnsi="Cambria Math"/>
              </w:rPr>
            </m:ctrlPr>
          </m:fPr>
          <m:num>
            <m:r>
              <m:rPr>
                <m:sty m:val="p"/>
              </m:rPr>
              <w:rPr>
                <w:sz w:val="24"/>
                <w:lang w:eastAsia="zh-CN"/>
                <w:i w:val="0"/>
                <w:iCs w:val="0"/>
              </w:rPr>
              <m:t>2</m:t>
            </m:r>
          </m:num>
          <m:den>
            <m:sSup>
              <m:sSupPr>
                <m:ctrlPr>
                  <w:rPr>
                    <w:rFonts w:ascii="Cambria Math" w:hAnsi="Cambria Math"/>
                  </w:rPr>
                </m:ctrlPr>
              </m:sSupPr>
              <m:e>
                <m:r>
                  <w:rPr>
                    <w:sz w:val="24"/>
                    <w:lang w:eastAsia="zh-CN"/>
                  </w:rPr>
                  <m:t>R</m:t>
                </m:r>
              </m:e>
              <m:sup>
                <m:r>
                  <m:rPr>
                    <m:sty m:val="p"/>
                  </m:rPr>
                  <w:rPr>
                    <w:sz w:val="24"/>
                    <w:lang w:eastAsia="zh-CN"/>
                    <w:i w:val="0"/>
                    <w:iCs w:val="0"/>
                  </w:rPr>
                  <m:t>2</m:t>
                </m:r>
              </m:sup>
            </m:sSup>
          </m:den>
        </m:f>
        <m:nary>
          <m:naryPr>
            <m:limLoc m:val="subSup"/>
            <m:ctrlPr>
              <w:rPr>
                <w:rFonts w:ascii="Cambria Math" w:hAnsi="Cambria Math"/>
              </w:rPr>
            </m:ctrlPr>
          </m:naryPr>
          <m:sub>
            <m:r>
              <m:rPr>
                <m:sty m:val="p"/>
              </m:rPr>
              <w:rPr>
                <w:sz w:val="24"/>
                <w:lang w:eastAsia="zh-CN"/>
                <w:i w:val="0"/>
                <w:iCs w:val="0"/>
              </w:rPr>
              <m:t>0</m:t>
            </m:r>
          </m:sub>
          <m:sup>
            <m:r>
              <w:rPr>
                <w:sz w:val="24"/>
                <w:lang w:eastAsia="zh-CN"/>
              </w:rPr>
              <m:t>R</m:t>
            </m:r>
          </m:sup>
          <m:e>
            <m:r>
              <w:rPr>
                <w:sz w:val="24"/>
                <w:lang w:eastAsia="zh-CN"/>
              </w:rPr>
              <m:t>w</m:t>
            </m:r>
          </m:e>
        </m:nary>
        <m:r>
          <w:rPr>
            <w:sz w:val="24"/>
            <w:lang w:eastAsia="zh-CN"/>
          </w:rPr>
          <m:t>r dr</m:t>
        </m:r>
      </m:oMath>
      <w:r>
        <w:rPr>
          <w:sz w:val="24"/>
          <w:lang w:eastAsia="zh-CN"/>
        </w:rPr>
        <w:tab/>
      </w:r>
      <w:r>
        <w:rPr>
          <w:sz w:val="24"/>
          <w:lang w:eastAsia="zh-CN"/>
        </w:rPr>
        <w:t>（</w:t>
      </w:r>
      <w:r>
        <w:rPr>
          <w:sz w:val="24"/>
          <w:lang w:eastAsia="zh-CN"/>
        </w:rPr>
        <w:t>9</w:t>
      </w:r>
      <w:r>
        <w:rPr>
          <w:sz w:val="24"/>
          <w:lang w:eastAsia="zh-CN"/>
        </w:rPr>
        <w:t>）</w:t>
      </w:r>
    </w:p>
    <w:p w14:paraId="76513297" w14:textId="77777777" w:rsidR="00C240A3" w:rsidRDefault="00000000">
      <w:pPr>
        <w:pStyle w:val="FirstParagraph"/>
        <w:keepLines/>
        <w:tabs>
          <w:tab w:val="center" w:pos="4082"/>
          <w:tab w:val="right" w:pos="8787"/>
        </w:tabs>
      </w:pPr>
      <w:r>
        <w:rPr>
          <w:sz w:val="24"/>
          <w:lang w:eastAsia="zh-CN"/>
        </w:rPr>
        <w:tab/>
      </w:r>
      <m:oMath>
        <m:r>
          <w:rPr>
            <w:sz w:val="24"/>
          </w:rPr>
          <m:t>ρ</m:t>
        </m:r>
        <m:sSub>
          <m:sSubPr>
            <m:ctrlPr>
              <w:rPr>
                <w:rFonts w:ascii="Cambria Math" w:hAnsi="Cambria Math"/>
              </w:rPr>
            </m:ctrlPr>
          </m:sSubPr>
          <m:e>
            <m:r>
              <w:rPr>
                <w:sz w:val="24"/>
              </w:rPr>
              <m:t>L</m:t>
            </m:r>
          </m:e>
          <m:sub>
            <m:r>
              <m:rPr>
                <m:sty m:val="p"/>
              </m:rPr>
              <w:rPr>
                <w:sz w:val="24"/>
                <w:i w:val="0"/>
                <w:iCs w:val="0"/>
              </w:rPr>
              <m:t>1</m:t>
            </m:r>
          </m:sub>
        </m:sSub>
        <m:f>
          <m:fPr>
            <m:ctrlPr>
              <w:rPr>
                <w:rFonts w:ascii="Cambria Math" w:hAnsi="Cambria Math"/>
              </w:rPr>
            </m:ctrlPr>
          </m:fPr>
          <m:num>
            <m:r>
              <w:rPr>
                <w:sz w:val="24"/>
              </w:rPr>
              <m:t>du</m:t>
            </m:r>
          </m:num>
          <m:den>
            <m:r>
              <w:rPr>
                <w:sz w:val="24"/>
              </w:rPr>
              <m:t>dt</m:t>
            </m:r>
          </m:den>
        </m:f>
        <m:r>
          <m:rPr>
            <m:sty m:val="p"/>
          </m:rPr>
          <w:rPr>
            <w:sz w:val="24"/>
            <w:i w:val="0"/>
            <w:iCs w:val="0"/>
          </w:rPr>
          <m:t>=</m:t>
        </m:r>
        <m:sSub>
          <m:sSubPr>
            <m:ctrlPr>
              <w:rPr>
                <w:rFonts w:ascii="Cambria Math" w:hAnsi="Cambria Math"/>
              </w:rPr>
            </m:ctrlPr>
          </m:sSubPr>
          <m:e>
            <m:r>
              <w:rPr>
                <w:sz w:val="24"/>
              </w:rPr>
              <m:t>p</m:t>
            </m:r>
          </m:e>
          <m:sub>
            <m:r>
              <m:rPr>
                <m:nor/>
              </m:rPr>
              <w:rPr>
                <w:sz w:val="24"/>
                <w:i w:val="0"/>
                <w:iCs w:val="0"/>
              </w:rPr>
              <m:t>s</m:t>
            </m:r>
          </m:sub>
        </m:sSub>
        <m:r>
          <m:rPr>
            <m:sty m:val="p"/>
          </m:rPr>
          <w:rPr>
            <w:sz w:val="24"/>
            <w:i w:val="0"/>
            <w:iCs w:val="0"/>
          </w:rPr>
          <m:t>-</m:t>
        </m:r>
        <m:sSub>
          <m:sSubPr>
            <m:ctrlPr>
              <w:rPr>
                <w:rFonts w:ascii="Cambria Math" w:hAnsi="Cambria Math"/>
              </w:rPr>
            </m:ctrlPr>
          </m:sSubPr>
          <m:e>
            <m:r>
              <w:rPr>
                <w:sz w:val="24"/>
              </w:rPr>
              <m:t>p</m:t>
            </m:r>
          </m:e>
          <m:sub>
            <m:r>
              <w:rPr>
                <w:sz w:val="24"/>
              </w:rPr>
              <m:t>b</m:t>
            </m:r>
          </m:sub>
        </m:sSub>
        <m:r>
          <m:rPr>
            <m:sty m:val="p"/>
          </m:rPr>
          <w:rPr>
            <w:sz w:val="24"/>
            <w:i w:val="0"/>
            <w:iCs w:val="0"/>
          </w:rPr>
          <m:t>-</m:t>
        </m:r>
        <m:d>
          <m:dPr>
            <m:ctrlPr>
              <w:rPr>
                <w:rFonts w:ascii="Cambria Math" w:hAnsi="Cambria Math"/>
              </w:rPr>
            </m:ctrlPr>
          </m:dPr>
          <m:e>
            <m:f>
              <m:fPr>
                <m:ctrlPr>
                  <w:rPr>
                    <w:rFonts w:ascii="Cambria Math" w:hAnsi="Cambria Math"/>
                  </w:rPr>
                </m:ctrlPr>
              </m:fPr>
              <m:num>
                <m:r>
                  <m:rPr>
                    <m:sty m:val="p"/>
                  </m:rPr>
                  <w:rPr>
                    <w:rFonts w:ascii="Times New Roman" w:hAnsi="Times New Roman" w:cs="Times New Roman" w:eastAsia="宋体"/>
                    <w:i w:val="0"/>
                    <w:iCs w:val="0"/>
                  </w:rPr>
                  <m:t xml:space="preserve">8</m:t>
                </m:r>
                <m:r>
                  <w:rPr>
                    <w:sz w:val="24"/>
                  </w:rPr>
                  <m:t>ρν</m:t>
                </m:r>
                <m:sSub>
                  <m:sSubPr>
                    <m:ctrlPr>
                      <w:rPr>
                        <w:rFonts w:ascii="Cambria Math" w:hAnsi="Cambria Math"/>
                      </w:rPr>
                    </m:ctrlPr>
                  </m:sSubPr>
                  <m:e>
                    <m:r>
                      <w:rPr>
                        <w:sz w:val="24"/>
                      </w:rPr>
                      <m:t>L</m:t>
                    </m:r>
                  </m:e>
                  <m:sub>
                    <m:r>
                      <m:rPr>
                        <m:sty m:val="p"/>
                      </m:rPr>
                      <w:rPr>
                        <w:sz w:val="24"/>
                        <w:i w:val="0"/>
                        <w:iCs w:val="0"/>
                      </w:rPr>
                      <m:t>1</m:t>
                    </m:r>
                  </m:sub>
                </m:sSub>
              </m:num>
              <m:den>
                <m:sSup>
                  <m:sSupPr>
                    <m:ctrlPr>
                      <w:rPr>
                        <w:rFonts w:ascii="Cambria Math" w:hAnsi="Cambria Math"/>
                      </w:rPr>
                    </m:ctrlPr>
                  </m:sSupPr>
                  <m:e>
                    <m:r>
                      <w:rPr>
                        <w:sz w:val="24"/>
                      </w:rPr>
                      <m:t>R</m:t>
                    </m:r>
                  </m:e>
                  <m:sup>
                    <m:r>
                      <m:rPr>
                        <m:sty m:val="p"/>
                      </m:rPr>
                      <w:rPr>
                        <w:sz w:val="24"/>
                        <w:i w:val="0"/>
                        <w:iCs w:val="0"/>
                      </w:rPr>
                      <m:t>2</m:t>
                    </m:r>
                  </m:sup>
                </m:sSup>
              </m:den>
            </m:f>
            <m:r>
              <m:rPr>
                <m:sty m:val="p"/>
              </m:rPr>
              <w:rPr>
                <w:sz w:val="24"/>
                <w:i w:val="0"/>
                <w:iCs w:val="0"/>
              </w:rPr>
              <m:t>+</m:t>
            </m:r>
            <m:sSub>
              <m:sSubPr>
                <m:ctrlPr>
                  <w:rPr>
                    <w:rFonts w:ascii="Cambria Math" w:hAnsi="Cambria Math"/>
                  </w:rPr>
                </m:ctrlPr>
              </m:sSubPr>
              <m:e>
                <m:r>
                  <m:rPr>
                    <m:nor/>
                  </m:rPr>
                  <w:rPr>
                    <w:sz w:val="24"/>
                    <w:i w:val="0"/>
                    <w:iCs w:val="0"/>
                  </w:rPr>
                  <m:t>K</m:t>
                </m:r>
              </m:e>
              <m:sub>
                <m:r>
                  <w:rPr>
                    <w:sz w:val="24"/>
                  </w:rPr>
                  <m:t>v</m:t>
                </m:r>
              </m:sub>
            </m:sSub>
            <m:r>
              <m:rPr>
                <m:sty m:val="p"/>
              </m:rPr>
              <w:rPr>
                <w:sz w:val="24"/>
                <w:i w:val="0"/>
                <w:iCs w:val="0"/>
              </w:rPr>
              <m:t>(</m:t>
            </m:r>
            <m:sSup>
              <m:sSupPr>
                <m:ctrlPr>
                  <w:rPr>
                    <w:rFonts w:ascii="Cambria Math" w:hAnsi="Cambria Math"/>
                  </w:rPr>
                </m:ctrlPr>
              </m:sSupPr>
              <m:e>
                <m:r>
                  <w:rPr>
                    <w:sz w:val="24"/>
                  </w:rPr>
                  <m:t>a</m:t>
                </m:r>
              </m:e>
              <m:sup>
                <m:r>
                  <m:rPr>
                    <m:sty m:val="p"/>
                  </m:rPr>
                  <w:rPr>
                    <w:sz w:val="24"/>
                    <w:i w:val="0"/>
                    <w:iCs w:val="0"/>
                  </w:rPr>
                  <m:t>-</m:t>
                </m:r>
                <m:r>
                  <m:rPr>
                    <m:sty m:val="p"/>
                  </m:rPr>
                  <w:rPr>
                    <w:sz w:val="24"/>
                    <w:i w:val="0"/>
                    <w:iCs w:val="0"/>
                  </w:rPr>
                  <m:t>2</m:t>
                </m:r>
              </m:sup>
            </m:sSup>
            <m:r>
              <m:rPr>
                <m:sty m:val="p"/>
              </m:rPr>
              <w:rPr>
                <w:sz w:val="24"/>
                <w:i w:val="0"/>
                <w:iCs w:val="0"/>
              </w:rPr>
              <m:t>-</m:t>
            </m:r>
            <m:r>
              <m:rPr>
                <m:sty m:val="p"/>
              </m:rPr>
              <w:rPr>
                <w:sz w:val="24"/>
                <w:i w:val="0"/>
                <w:iCs w:val="0"/>
              </w:rPr>
              <m:t>1</m:t>
            </m:r>
            <m:r>
              <m:rPr>
                <m:sty m:val="p"/>
              </m:rPr>
              <w:rPr>
                <w:sz w:val="24"/>
                <w:i w:val="0"/>
                <w:iCs w:val="0"/>
              </w:rPr>
              <m:t>)</m:t>
            </m:r>
          </m:e>
        </m:d>
        <m:r>
          <w:rPr>
            <w:sz w:val="24"/>
          </w:rPr>
          <m:t>u</m:t>
        </m:r>
        <m:r>
          <m:rPr>
            <m:sty m:val="p"/>
          </m:rPr>
          <w:rPr>
            <w:sz w:val="24"/>
            <w:i w:val="0"/>
            <w:iCs w:val="0"/>
          </w:rPr>
          <m:t>.</m:t>
        </m:r>
      </m:oMath>
      <w:r>
        <w:rPr>
          <w:sz w:val="24"/>
        </w:rPr>
        <w:tab/>
      </w:r>
      <w:r>
        <w:rPr>
          <w:sz w:val="24"/>
        </w:rPr>
        <w:t>（</w:t>
      </w:r>
      <w:r>
        <w:rPr>
          <w:sz w:val="24"/>
        </w:rPr>
        <w:t>10</w:t>
      </w:r>
      <w:r>
        <w:rPr>
          <w:sz w:val="24"/>
        </w:rPr>
        <w:t>）</w:t>
      </w:r>
    </w:p>
    <w:p w14:paraId="240ECE6E" w14:textId="77777777" w:rsidR="00C240A3" w:rsidRDefault="00000000">
      <w:pPr>
        <w:pStyle w:val="FirstParagraph"/>
        <w:ind w:firstLineChars="200" w:firstLine="480"/>
        <w:jc w:val="both"/>
        <w:rPr>
          <w:lang w:eastAsia="zh-CN"/>
        </w:rPr>
      </w:pPr>
      <w:r>
        <w:rPr>
          <w:sz w:val="24"/>
          <w:lang w:eastAsia="zh-CN"/>
        </w:rPr>
        <w:t xml:space="preserve">128 与 256 个径向单元的最大速度差为 </w:t>
      </w:r>
      <m:oMath>
        <m:r>
          <m:rPr>
            <m:sty m:val="p"/>
          </m:rPr>
          <w:rPr>
            <w:rFonts w:ascii="Times New Roman" w:hAnsi="Times New Roman" w:cs="Times New Roman" w:eastAsia="宋体"/>
            <w:i w:val="0"/>
            <w:iCs w:val="0"/>
          </w:rPr>
          <m:t xml:space="preserve">7.385 × </m:t>
        </m:r>
        <m:sSup>
          <m:e>
            <m:r>
              <m:rPr>
                <m:sty m:val="p"/>
              </m:rPr>
              <w:rPr>
                <w:rFonts w:ascii="Times New Roman" w:hAnsi="Times New Roman" w:cs="Times New Roman" w:eastAsia="宋体"/>
                <w:i w:val="0"/>
                <w:iCs w:val="0"/>
              </w:rPr>
              <m:t xml:space="preserve">10</m:t>
            </m:r>
          </m:e>
          <m:sup>
            <m:r>
              <m:rPr>
                <m:sty m:val="p"/>
              </m:rPr>
              <w:rPr>
                <w:rFonts w:ascii="Times New Roman" w:hAnsi="Times New Roman" w:cs="Times New Roman" w:eastAsia="宋体"/>
                <w:i w:val="0"/>
                <w:iCs w:val="0"/>
              </w:rPr>
              <m:t xml:space="preserve">−7</m:t>
            </m:r>
          </m:sup>
        </m:sSup>
      </m:oMath>
      <w:r>
        <w:rPr>
          <w:sz w:val="24"/>
          <w:lang w:eastAsia="zh-CN"/>
        </w:rPr>
        <w:t xml:space="preserve"> m/s，最大背压差为 0.009225 Pa。256 单元参考与耦合三维轨迹的最大差分别为 0.001114 m/s 和 0.6118 Pa。径向模型允许速度剖面随时间变化，三维短管入口则指定抛物线剖面并包含端部效应。该比较揭示了瞬态响应对入口剖面与短管边界假设的敏感性。</w:t>
      </w:r>
    </w:p>
    <w:p w14:paraId="67122A4D" w14:textId="77777777" w:rsidR="00C240A3" w:rsidRDefault="00000000">
      <w:pPr>
        <w:pStyle w:val="2"/>
        <w:rPr>
          <w:lang w:eastAsia="zh-CN"/>
        </w:rPr>
      </w:pPr>
      <w:bookmarkStart w:id="17" w:name="长时循环和故障恢复"/>
      <w:bookmarkEnd w:id="16"/>
      <w:proofErr w:type="gramStart"/>
      <w:r>
        <w:rPr>
          <w:sz w:val="26"/>
          <w:szCs w:val="26"/>
          <w:lang w:eastAsia="zh-CN"/>
        </w:rPr>
        <w:t xml:space="preserve">11.3 </w:t>
      </w:r>
      <w:r>
        <w:rPr>
          <w:sz w:val="26"/>
          <w:szCs w:val="26"/>
          <w:lang w:eastAsia="zh-CN"/>
        </w:rPr>
        <w:t>长</w:t>
      </w:r>
      <w:proofErr w:type="gramEnd"/>
      <w:r>
        <w:rPr>
          <w:sz w:val="26"/>
          <w:szCs w:val="26"/>
          <w:lang w:eastAsia="zh-CN"/>
        </w:rPr>
        <w:t>时循环和故障恢复</w:t>
      </w:r>
    </w:p>
    <w:p w14:paraId="3EEDABBB" w14:textId="77777777" w:rsidR="00C240A3" w:rsidRDefault="00000000">
      <w:pPr>
        <w:pStyle w:val="a0"/>
        <w:ind w:firstLineChars="200" w:firstLine="480"/>
        <w:jc w:val="both"/>
        <w:rPr>
          <w:lang w:eastAsia="zh-CN"/>
        </w:rPr>
      </w:pPr>
      <w:r>
        <w:rPr>
          <w:sz w:val="24"/>
          <w:lang w:eastAsia="zh-CN"/>
        </w:rPr>
        <w:t>单次阀门动作只能验证有限时间段内的响应。持续循环用于观察误差与状态是否随重复动作积累，故障注入则用于检查一侧异常退出时另一侧能否及时停止。两类检查共同评价原型运行过程中的可靠性。</w:t>
      </w:r>
    </w:p>
    <w:p w14:paraId="3EE20405" w14:textId="77777777" w:rsidR="00C240A3" w:rsidRDefault="00000000">
      <w:pPr>
        <w:pStyle w:val="FirstParagraph"/>
        <w:ind w:firstLineChars="200" w:firstLine="480"/>
        <w:jc w:val="both"/>
        <w:rPr>
          <w:lang w:eastAsia="zh-CN"/>
        </w:rPr>
      </w:pPr>
      <w:r>
        <w:rPr>
          <w:sz w:val="24"/>
          <w:lang w:eastAsia="zh-CN"/>
        </w:rPr>
        <w:t xml:space="preserve">2 s 物理运行包含 20 次阀门动作、2,000 个窗口，覆盖 10 个名义三维管段停留时间，按实际积分流量折算为 4.79 次管内容积置换。全部窗口收敛，最大控制时间误差为 </w:t>
      </w:r>
      <m:oMath>
        <m:r>
          <m:rPr>
            <m:sty m:val="p"/>
          </m:rPr>
          <w:rPr>
            <w:rFonts w:ascii="Times New Roman" w:hAnsi="Times New Roman" w:cs="Times New Roman" w:eastAsia="宋体"/>
            <w:i w:val="0"/>
            <w:iCs w:val="0"/>
          </w:rPr>
          <m:t xml:space="preserve">1.046 × </m:t>
        </m:r>
        <m:sSup>
          <m:e>
            <m:r>
              <m:rPr>
                <m:sty m:val="p"/>
              </m:rPr>
              <w:rPr>
                <w:rFonts w:ascii="Times New Roman" w:hAnsi="Times New Roman" w:cs="Times New Roman" w:eastAsia="宋体"/>
                <w:i w:val="0"/>
                <w:iCs w:val="0"/>
              </w:rPr>
              <m:t xml:space="preserve">10</m:t>
            </m:r>
          </m:e>
          <m:sup>
            <m:r>
              <m:rPr>
                <m:sty m:val="p"/>
              </m:rPr>
              <w:rPr>
                <w:rFonts w:ascii="Times New Roman" w:hAnsi="Times New Roman" w:cs="Times New Roman" w:eastAsia="宋体"/>
                <w:i w:val="0"/>
                <w:iCs w:val="0"/>
              </w:rPr>
              <m:t xml:space="preserve">−13</m:t>
            </m:r>
          </m:sup>
        </m:sSup>
      </m:oMath>
      <w:r>
        <w:rPr>
          <w:sz w:val="24"/>
          <w:lang w:eastAsia="zh-CN"/>
        </w:rPr>
        <w:t xml:space="preserve"> s，温度、相分数和守恒检查均通过，表明在重复控制过程中，两侧状态能够按共同仿真时序持续推进。</w:t>
      </w:r>
    </w:p>
    <w:p w14:paraId="7FC0FA8C" w14:textId="77777777" w:rsidR="00C240A3" w:rsidRDefault="00000000">
      <w:pPr>
        <w:pStyle w:val="a0"/>
        <w:keepNext/>
        <w:ind w:firstLineChars="200" w:firstLine="480"/>
        <w:jc w:val="both"/>
        <w:rPr>
          <w:lang w:eastAsia="zh-CN"/>
        </w:rPr>
      </w:pPr>
      <w:proofErr w:type="gramStart"/>
      <w:r>
        <w:rPr>
          <w:sz w:val="24"/>
          <w:lang w:eastAsia="zh-CN"/>
        </w:rPr>
        <w:t>图 20</w:t>
      </w:r>
      <w:r>
        <w:rPr>
          <w:sz w:val="24"/>
          <w:lang w:eastAsia="zh-CN"/>
        </w:rPr>
        <w:t xml:space="preserve"> </w:t>
      </w:r>
      <w:r>
        <w:rPr>
          <w:sz w:val="24"/>
          <w:lang w:eastAsia="zh-CN"/>
        </w:rPr>
        <w:t>展示</w:t>
      </w:r>
      <w:proofErr w:type="gramEnd"/>
      <w:r>
        <w:rPr>
          <w:sz w:val="24"/>
          <w:lang w:eastAsia="zh-CN"/>
        </w:rPr>
        <w:t>二十次阀门动作覆盖的连续时间历程，可据此观察控制时刻、响应幅值和循环过程中的状态变化。异常退出能力另由后面的故障注入试验检查。</w:t>
      </w:r>
    </w:p>
    <w:p w14:paraId="2958B8AF" w14:textId="77777777" w:rsidR="00C240A3" w:rsidRDefault="00000000">
      <w:pPr>
        <w:pStyle w:val="CaptionedFigure"/>
        <w:keepLines/>
        <w:jc w:val="center"/>
      </w:pPr>
      <w:r>
        <w:rPr>
          <w:noProof/>
          <w:sz w:val="24"/>
        </w:rPr>
        <w:drawing>
          <wp:inline distT="0" distB="0" distL="0" distR="0" wp14:anchorId="386CE705" wp14:editId="44E78DDF">
            <wp:extent cx="5334000" cy="2665549"/>
            <wp:effectExtent l="0" t="0" r="0" b="0"/>
            <wp:docPr id="111" name="Picture" descr="图 20 二十次阀门动作的连续响应" title="图 20 二十次阀门动作的连续响应"/>
            <wp:cNvGraphicFramePr/>
            <a:graphic xmlns:a="http://schemas.openxmlformats.org/drawingml/2006/main">
              <a:graphicData uri="http://schemas.openxmlformats.org/drawingml/2006/picture">
                <pic:pic xmlns:pic="http://schemas.openxmlformats.org/drawingml/2006/picture">
                  <pic:nvPicPr>
                    <pic:cNvPr id="112" name="Picture" descr="../results/hardening-study/figures/long-cycles.png"/>
                    <pic:cNvPicPr>
                      <a:picLocks noChangeAspect="1" noChangeArrowheads="1"/>
                    </pic:cNvPicPr>
                  </pic:nvPicPr>
                  <pic:blipFill>
                    <a:blip r:embed="rId22"/>
                    <a:stretch>
                      <a:fillRect/>
                    </a:stretch>
                  </pic:blipFill>
                  <pic:spPr bwMode="auto">
                    <a:xfrm>
                      <a:off x="0" y="0"/>
                      <a:ext cx="5334000" cy="2665549"/>
                    </a:xfrm>
                    <a:prstGeom prst="rect">
                      <a:avLst/>
                    </a:prstGeom>
                    <a:noFill/>
                    <a:ln w="9525">
                      <a:noFill/>
                      <a:headEnd/>
                      <a:tailEnd/>
                    </a:ln>
                  </pic:spPr>
                </pic:pic>
              </a:graphicData>
            </a:graphic>
          </wp:inline>
        </w:drawing>
      </w:r>
    </w:p>
    <w:p w14:paraId="4BB1D3BC" w14:textId="77777777" w:rsidR="00C240A3" w:rsidRDefault="00000000">
      <w:pPr>
        <w:pStyle w:val="ImageCaption"/>
        <w:keepLines/>
        <w:jc w:val="center"/>
        <w:rPr>
          <w:lang w:eastAsia="zh-CN"/>
        </w:rPr>
      </w:pPr>
      <w:r>
        <w:rPr>
          <w:sz w:val="21"/>
          <w:szCs w:val="21"/>
          <w:lang w:eastAsia="zh-CN"/>
        </w:rPr>
        <w:t>图 20</w:t>
      </w:r>
      <w:r>
        <w:rPr>
          <w:sz w:val="21"/>
          <w:szCs w:val="21"/>
          <w:lang w:eastAsia="zh-CN"/>
        </w:rPr>
        <w:t xml:space="preserve"> </w:t>
      </w:r>
      <w:r>
        <w:rPr>
          <w:sz w:val="21"/>
          <w:szCs w:val="21"/>
          <w:lang w:eastAsia="zh-CN"/>
        </w:rPr>
        <w:t>二十次阀门动作的连续响应</w:t>
      </w:r>
    </w:p>
    <w:p w14:paraId="0014BC0D" w14:textId="77777777" w:rsidR="00C240A3" w:rsidRDefault="00000000">
      <w:pPr>
        <w:pStyle w:val="a0"/>
        <w:ind w:firstLineChars="200" w:firstLine="480"/>
        <w:jc w:val="both"/>
        <w:rPr>
          <w:lang w:eastAsia="zh-CN"/>
        </w:rPr>
      </w:pPr>
      <w:r>
        <w:rPr>
          <w:sz w:val="24"/>
          <w:lang w:eastAsia="zh-CN"/>
        </w:rPr>
        <w:t>为检查单侧异常能否被及时传递，分别在运行中强制终止一维和三维参与者。下表记录已接受窗口数、注入后的进程停止时间及最终状态，用于评价异常退出是否受控。</w:t>
      </w:r>
    </w:p>
    <w:p w14:paraId="367EEFA7" w14:textId="77777777" w:rsidR="00C240A3" w:rsidRDefault="00000000">
      <w:pPr>
        <w:pStyle w:val="ac"/>
        <w:keepNext/>
        <w:keepLines/>
        <w:jc w:val="center"/>
      </w:pPr>
      <w:r>
        <w:rPr>
          <w:sz w:val="21"/>
          <w:szCs w:val="21"/>
        </w:rPr>
        <w:t>表</w:t>
      </w:r>
      <w:r>
        <w:rPr>
          <w:sz w:val="21"/>
          <w:szCs w:val="21"/>
        </w:rPr>
        <w:t xml:space="preserve"> 14 </w:t>
      </w:r>
      <w:proofErr w:type="spellStart"/>
      <w:r>
        <w:rPr>
          <w:sz w:val="21"/>
          <w:szCs w:val="21"/>
        </w:rPr>
        <w:t>参与者故障注入结果</w:t>
      </w:r>
      <w:proofErr w:type="spellEnd"/>
    </w:p>
    <w:tbl>
      <w:tblPr>
        <w:tblStyle w:val="Table"/>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5" w:type="dxa"/>
          <w:left w:w="85" w:type="dxa"/>
          <w:bottom w:w="75" w:type="dxa"/>
          <w:right w:w="85" w:type="dxa"/>
        </w:tblCellMar>
        <w:tblLook w:val="0020" w:firstRow="1" w:lastRow="0" w:firstColumn="0" w:lastColumn="0" w:noHBand="0" w:noVBand="0"/>
      </w:tblPr>
      <w:tblGrid>
        <w:gridCol w:w="2268"/>
        <w:gridCol w:w="2154"/>
        <w:gridCol w:w="2154"/>
        <w:gridCol w:w="2835"/>
      </w:tblGrid>
      <w:tr w:rsidR="00C240A3" w14:paraId="5715C44E" w14:textId="77777777" w:rsidTr="00C240A3">
        <w:trPr>
          <w:cnfStyle w:val="100000000000" w:firstRow="1" w:lastRow="0" w:firstColumn="0" w:lastColumn="0" w:oddVBand="0" w:evenVBand="0" w:oddHBand="0" w:evenHBand="0" w:firstRowFirstColumn="0" w:firstRowLastColumn="0" w:lastRowFirstColumn="0" w:lastRowLastColumn="0"/>
          <w:cantSplit/>
          <w:tblHeader/>
          <w:jc w:val="center"/>
        </w:trPr>
        <w:tc>
          <w:tcPr>
            <w:tcW w:w="2268" w:type="dxa"/>
            <w:tcBorders>
              <w:top w:val="single" w:sz="4" w:space="0" w:color="D9D9D9"/>
              <w:left w:val="single" w:sz="4" w:space="0" w:color="D9D9D9"/>
              <w:bottom w:val="single" w:sz="4" w:space="0" w:color="D9D9D9"/>
              <w:right w:val="single" w:sz="4" w:space="0" w:color="D9D9D9"/>
            </w:tcBorders>
            <w:shd w:val="clear" w:color="auto" w:fill="E7ECF0"/>
            <w:tcMar>
              <w:top w:w="90" w:type="dxa"/>
              <w:left w:w="90" w:type="dxa"/>
              <w:bottom w:w="90" w:type="dxa"/>
              <w:right w:w="90" w:type="dxa"/>
            </w:tcMar>
            <w:vAlign w:val="center"/>
          </w:tcPr>
          <w:p w14:paraId="3EBCA499" w14:textId="77777777" w:rsidR="00C240A3" w:rsidRDefault="00000000">
            <w:pPr>
              <w:pStyle w:val="Compact"/>
              <w:keepNext/>
              <w:keepLines/>
              <w:spacing w:line="240" w:lineRule="auto"/>
              <w:jc w:val="center"/>
            </w:pPr>
            <w:r>
              <w:rPr>
                <w:b/>
                <w:sz w:val="20"/>
              </w:rPr>
              <w:t>故障注入</w:t>
            </w:r>
          </w:p>
        </w:tc>
        <w:tc>
          <w:tcPr>
            <w:tcW w:w="2154" w:type="dxa"/>
            <w:tcBorders>
              <w:top w:val="single" w:sz="4" w:space="0" w:color="D9D9D9"/>
              <w:left w:val="single" w:sz="4" w:space="0" w:color="D9D9D9"/>
              <w:bottom w:val="single" w:sz="4" w:space="0" w:color="D9D9D9"/>
              <w:right w:val="single" w:sz="4" w:space="0" w:color="D9D9D9"/>
            </w:tcBorders>
            <w:shd w:val="clear" w:color="auto" w:fill="E7ECF0"/>
            <w:tcMar>
              <w:top w:w="90" w:type="dxa"/>
              <w:left w:w="90" w:type="dxa"/>
              <w:bottom w:w="90" w:type="dxa"/>
              <w:right w:w="90" w:type="dxa"/>
            </w:tcMar>
            <w:vAlign w:val="center"/>
          </w:tcPr>
          <w:p w14:paraId="66035B45" w14:textId="77777777" w:rsidR="00C240A3" w:rsidRDefault="00000000">
            <w:pPr>
              <w:pStyle w:val="Compact"/>
              <w:keepNext/>
              <w:keepLines/>
              <w:spacing w:line="240" w:lineRule="auto"/>
              <w:jc w:val="center"/>
            </w:pPr>
            <w:r>
              <w:rPr>
                <w:b/>
                <w:sz w:val="20"/>
              </w:rPr>
              <w:t>保留的接受窗口</w:t>
            </w:r>
          </w:p>
        </w:tc>
        <w:tc>
          <w:tcPr>
            <w:tcW w:w="2154" w:type="dxa"/>
            <w:tcBorders>
              <w:top w:val="single" w:sz="4" w:space="0" w:color="D9D9D9"/>
              <w:left w:val="single" w:sz="4" w:space="0" w:color="D9D9D9"/>
              <w:bottom w:val="single" w:sz="4" w:space="0" w:color="D9D9D9"/>
              <w:right w:val="single" w:sz="4" w:space="0" w:color="D9D9D9"/>
            </w:tcBorders>
            <w:shd w:val="clear" w:color="auto" w:fill="E7ECF0"/>
            <w:tcMar>
              <w:top w:w="90" w:type="dxa"/>
              <w:left w:w="90" w:type="dxa"/>
              <w:bottom w:w="90" w:type="dxa"/>
              <w:right w:w="90" w:type="dxa"/>
            </w:tcMar>
            <w:vAlign w:val="center"/>
          </w:tcPr>
          <w:p w14:paraId="29D1502B" w14:textId="77777777" w:rsidR="00C240A3" w:rsidRDefault="00000000">
            <w:pPr>
              <w:pStyle w:val="Compact"/>
              <w:keepNext/>
              <w:keepLines/>
              <w:spacing w:line="240" w:lineRule="auto"/>
              <w:jc w:val="center"/>
            </w:pPr>
            <w:r>
              <w:rPr>
                <w:b/>
                <w:sz w:val="20"/>
              </w:rPr>
              <w:t>注入后全部进程停止</w:t>
            </w:r>
            <w:r>
              <w:rPr>
                <w:b/>
                <w:sz w:val="20"/>
              </w:rPr>
              <w:t xml:space="preserve"> s</w:t>
            </w:r>
          </w:p>
        </w:tc>
        <w:tc>
          <w:tcPr>
            <w:tcW w:w="2835" w:type="dxa"/>
            <w:tcBorders>
              <w:top w:val="single" w:sz="4" w:space="0" w:color="D9D9D9"/>
              <w:left w:val="single" w:sz="4" w:space="0" w:color="D9D9D9"/>
              <w:bottom w:val="single" w:sz="4" w:space="0" w:color="D9D9D9"/>
              <w:right w:val="single" w:sz="4" w:space="0" w:color="D9D9D9"/>
            </w:tcBorders>
            <w:shd w:val="clear" w:color="auto" w:fill="E7ECF0"/>
            <w:tcMar>
              <w:top w:w="90" w:type="dxa"/>
              <w:left w:w="90" w:type="dxa"/>
              <w:bottom w:w="90" w:type="dxa"/>
              <w:right w:w="90" w:type="dxa"/>
            </w:tcMar>
            <w:vAlign w:val="center"/>
          </w:tcPr>
          <w:p w14:paraId="5DFD3CE3" w14:textId="77777777" w:rsidR="00C240A3" w:rsidRDefault="00000000">
            <w:pPr>
              <w:pStyle w:val="Compact"/>
              <w:keepNext/>
              <w:keepLines/>
              <w:spacing w:line="240" w:lineRule="auto"/>
              <w:jc w:val="center"/>
            </w:pPr>
            <w:r>
              <w:rPr>
                <w:b/>
                <w:sz w:val="20"/>
              </w:rPr>
              <w:t>检查结果</w:t>
            </w:r>
          </w:p>
        </w:tc>
      </w:tr>
      <w:tr w:rsidR="00C240A3" w14:paraId="171C97E7" w14:textId="77777777" w:rsidTr="00C240A3">
        <w:trPr>
          <w:cantSplit/>
          <w:jc w:val="center"/>
        </w:trPr>
        <w:tc>
          <w:tcPr>
            <w:tcW w:w="226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7918B721" w14:textId="77777777" w:rsidR="00C240A3" w:rsidRDefault="00000000">
            <w:pPr>
              <w:pStyle w:val="Compact"/>
              <w:keepNext/>
              <w:keepLines/>
              <w:spacing w:line="240" w:lineRule="auto"/>
              <w:jc w:val="center"/>
            </w:pPr>
            <w:r>
              <w:rPr>
                <w:sz w:val="20"/>
              </w:rPr>
              <w:t>强制终止一维参与者</w:t>
            </w:r>
          </w:p>
        </w:tc>
        <w:tc>
          <w:tcPr>
            <w:tcW w:w="215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4436622D" w14:textId="77777777" w:rsidR="00C240A3" w:rsidRDefault="00000000">
            <w:pPr>
              <w:pStyle w:val="Compact"/>
              <w:keepNext/>
              <w:keepLines/>
              <w:spacing w:line="240" w:lineRule="auto"/>
              <w:jc w:val="center"/>
            </w:pPr>
            <w:r>
              <w:rPr>
                <w:sz w:val="20"/>
              </w:rPr>
              <w:t>20</w:t>
            </w:r>
          </w:p>
        </w:tc>
        <w:tc>
          <w:tcPr>
            <w:tcW w:w="215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7561357B" w14:textId="77777777" w:rsidR="00C240A3" w:rsidRDefault="00000000">
            <w:pPr>
              <w:pStyle w:val="Compact"/>
              <w:keepNext/>
              <w:keepLines/>
              <w:spacing w:line="240" w:lineRule="auto"/>
              <w:jc w:val="center"/>
            </w:pPr>
            <w:r>
              <w:rPr>
                <w:sz w:val="20"/>
              </w:rPr>
              <w:t>0.1008</w:t>
            </w:r>
          </w:p>
        </w:tc>
        <w:tc>
          <w:tcPr>
            <w:tcW w:w="2835"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2D4DA76C" w14:textId="77777777" w:rsidR="00C240A3" w:rsidRDefault="00000000">
            <w:pPr>
              <w:pStyle w:val="Compact"/>
              <w:keepNext/>
              <w:keepLines/>
              <w:spacing w:line="240" w:lineRule="auto"/>
              <w:jc w:val="center"/>
            </w:pPr>
            <w:r>
              <w:rPr>
                <w:sz w:val="20"/>
              </w:rPr>
              <w:t>失败状态和日志保留</w:t>
            </w:r>
          </w:p>
        </w:tc>
      </w:tr>
      <w:tr w:rsidR="00C240A3" w14:paraId="38E459C6" w14:textId="77777777" w:rsidTr="00C240A3">
        <w:trPr>
          <w:cantSplit/>
          <w:jc w:val="center"/>
        </w:trPr>
        <w:tc>
          <w:tcPr>
            <w:tcW w:w="226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3EFC3F33" w14:textId="77777777" w:rsidR="00C240A3" w:rsidRDefault="00000000">
            <w:pPr>
              <w:pStyle w:val="Compact"/>
              <w:keepLines/>
              <w:spacing w:line="240" w:lineRule="auto"/>
              <w:jc w:val="center"/>
            </w:pPr>
            <w:r>
              <w:rPr>
                <w:sz w:val="20"/>
              </w:rPr>
              <w:t>强制终止三维参与者</w:t>
            </w:r>
          </w:p>
        </w:tc>
        <w:tc>
          <w:tcPr>
            <w:tcW w:w="215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6E116FE6" w14:textId="77777777" w:rsidR="00C240A3" w:rsidRDefault="00000000">
            <w:pPr>
              <w:pStyle w:val="Compact"/>
              <w:keepLines/>
              <w:spacing w:line="240" w:lineRule="auto"/>
              <w:jc w:val="center"/>
            </w:pPr>
            <w:r>
              <w:rPr>
                <w:sz w:val="20"/>
              </w:rPr>
              <w:t>20</w:t>
            </w:r>
          </w:p>
        </w:tc>
        <w:tc>
          <w:tcPr>
            <w:tcW w:w="215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2DFECBBC" w14:textId="77777777" w:rsidR="00C240A3" w:rsidRDefault="00000000">
            <w:pPr>
              <w:pStyle w:val="Compact"/>
              <w:keepLines/>
              <w:spacing w:line="240" w:lineRule="auto"/>
              <w:jc w:val="center"/>
            </w:pPr>
            <w:r>
              <w:rPr>
                <w:sz w:val="20"/>
              </w:rPr>
              <w:t>0.1088</w:t>
            </w:r>
          </w:p>
        </w:tc>
        <w:tc>
          <w:tcPr>
            <w:tcW w:w="2835"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22DAA478" w14:textId="77777777" w:rsidR="00C240A3" w:rsidRDefault="00000000">
            <w:pPr>
              <w:pStyle w:val="Compact"/>
              <w:keepLines/>
              <w:spacing w:line="240" w:lineRule="auto"/>
              <w:jc w:val="center"/>
            </w:pPr>
            <w:r>
              <w:rPr>
                <w:sz w:val="20"/>
              </w:rPr>
              <w:t>失败状态和日志保留</w:t>
            </w:r>
          </w:p>
        </w:tc>
      </w:tr>
    </w:tbl>
    <w:p w14:paraId="2B54D407" w14:textId="77777777" w:rsidR="00C240A3" w:rsidRDefault="00000000">
      <w:pPr>
        <w:pStyle w:val="a0"/>
        <w:ind w:firstLineChars="200" w:firstLine="480"/>
        <w:jc w:val="both"/>
        <w:rPr>
          <w:lang w:eastAsia="zh-CN"/>
        </w:rPr>
      </w:pPr>
      <w:r>
        <w:rPr>
          <w:sz w:val="24"/>
          <w:lang w:eastAsia="zh-CN"/>
        </w:rPr>
        <w:t>故障注入后，两侧进程均及时停止，并保留已收敛窗口及故障状态。使用相同初始条件重新运行，所得轨迹与正常运行的最大差为 0，说明故障退出后可以完整重现该算例的计算结果。</w:t>
      </w:r>
    </w:p>
    <w:p w14:paraId="7056D4E0" w14:textId="77777777" w:rsidR="00C240A3" w:rsidRDefault="00000000">
      <w:pPr>
        <w:pStyle w:val="2"/>
        <w:rPr>
          <w:lang w:eastAsia="zh-CN"/>
        </w:rPr>
      </w:pPr>
      <w:bookmarkStart w:id="18" w:name="网格与时间联合加密"/>
      <w:bookmarkEnd w:id="17"/>
      <w:proofErr w:type="gramStart"/>
      <w:r>
        <w:rPr>
          <w:sz w:val="26"/>
          <w:szCs w:val="26"/>
          <w:lang w:eastAsia="zh-CN"/>
        </w:rPr>
        <w:t xml:space="preserve">11.4 </w:t>
      </w:r>
      <w:r>
        <w:rPr>
          <w:sz w:val="26"/>
          <w:szCs w:val="26"/>
          <w:lang w:eastAsia="zh-CN"/>
        </w:rPr>
        <w:t>网格</w:t>
      </w:r>
      <w:proofErr w:type="gramEnd"/>
      <w:r>
        <w:rPr>
          <w:sz w:val="26"/>
          <w:szCs w:val="26"/>
          <w:lang w:eastAsia="zh-CN"/>
        </w:rPr>
        <w:t>与时间联合加密</w:t>
      </w:r>
    </w:p>
    <w:p w14:paraId="4E318864" w14:textId="77777777" w:rsidR="00C240A3" w:rsidRDefault="00000000">
      <w:pPr>
        <w:pStyle w:val="a0"/>
        <w:ind w:firstLineChars="200" w:firstLine="480"/>
        <w:jc w:val="both"/>
        <w:rPr>
          <w:lang w:eastAsia="zh-CN"/>
        </w:rPr>
      </w:pPr>
      <w:r>
        <w:rPr>
          <w:sz w:val="24"/>
          <w:lang w:eastAsia="zh-CN"/>
        </w:rPr>
        <w:t>单因素试验说明了空间和时间细化各自的作用后，还需要检查二者同时采用时是否仍能改善结果。本节据此组合网格与步长设置，并用相同的场误差和显热接口指标评价效果。</w:t>
      </w:r>
    </w:p>
    <w:p w14:paraId="5D4A3746" w14:textId="77777777" w:rsidR="00C240A3" w:rsidRDefault="00000000">
      <w:pPr>
        <w:pStyle w:val="FirstParagraph"/>
        <w:ind w:firstLineChars="200" w:firstLine="480"/>
        <w:jc w:val="both"/>
        <w:rPr>
          <w:lang w:eastAsia="zh-CN"/>
        </w:rPr>
      </w:pPr>
      <w:r>
        <w:rPr>
          <w:sz w:val="24"/>
          <w:lang w:eastAsia="zh-CN"/>
        </w:rPr>
        <w:t>将网格</w:t>
      </w:r>
      <w:proofErr w:type="gramStart"/>
      <w:r>
        <w:rPr>
          <w:sz w:val="24"/>
          <w:lang w:eastAsia="zh-CN"/>
        </w:rPr>
        <w:t>从</w:t>
      </w:r>
      <w:r>
        <w:rPr>
          <w:sz w:val="24"/>
          <w:lang w:eastAsia="zh-CN"/>
        </w:rPr>
        <w:t xml:space="preserve"> 6</w:t>
      </w:r>
      <w:proofErr w:type="gramEnd"/>
      <w:r>
        <w:rPr>
          <w:sz w:val="24"/>
          <w:lang w:eastAsia="zh-CN"/>
        </w:rPr>
        <w:t>/</w:t>
      </w:r>
      <w:proofErr w:type="gramStart"/>
      <w:r>
        <w:rPr>
          <w:sz w:val="24"/>
          <w:lang w:eastAsia="zh-CN"/>
        </w:rPr>
        <w:t xml:space="preserve">40 </w:t>
      </w:r>
      <w:r>
        <w:rPr>
          <w:sz w:val="24"/>
          <w:lang w:eastAsia="zh-CN"/>
        </w:rPr>
        <w:t>加密</w:t>
      </w:r>
      <w:proofErr w:type="gramEnd"/>
      <w:r>
        <w:rPr>
          <w:sz w:val="24"/>
          <w:lang w:eastAsia="zh-CN"/>
        </w:rPr>
        <w:t>至</w:t>
      </w:r>
      <w:r>
        <w:rPr>
          <w:sz w:val="24"/>
          <w:lang w:eastAsia="zh-CN"/>
        </w:rPr>
        <w:t xml:space="preserve"> 8/80</w:t>
      </w:r>
      <w:r>
        <w:rPr>
          <w:sz w:val="24"/>
          <w:lang w:eastAsia="zh-CN"/>
        </w:rPr>
        <w:t>，同时将两侧时间步缩小至原来的四分之一，最大温度场</w:t>
      </w:r>
      <w:r>
        <w:rPr>
          <w:sz w:val="24"/>
          <w:lang w:eastAsia="zh-CN"/>
        </w:rPr>
        <w:t xml:space="preserve"> RMS </w:t>
      </w:r>
      <w:proofErr w:type="gramStart"/>
      <w:r>
        <w:rPr>
          <w:sz w:val="24"/>
          <w:lang w:eastAsia="zh-CN"/>
        </w:rPr>
        <w:t>从</w:t>
      </w:r>
      <w:r>
        <w:rPr>
          <w:sz w:val="24"/>
          <w:lang w:eastAsia="zh-CN"/>
        </w:rPr>
        <w:t xml:space="preserve"> 0.501090 </w:t>
      </w:r>
      <w:proofErr w:type="gramEnd"/>
      <w:r>
        <w:rPr>
          <w:sz w:val="24"/>
          <w:lang w:eastAsia="zh-CN"/>
        </w:rPr>
        <w:t xml:space="preserve">K </w:t>
      </w:r>
      <w:r>
        <w:rPr>
          <w:sz w:val="24"/>
          <w:lang w:eastAsia="zh-CN"/>
        </w:rPr>
        <w:t>降</w:t>
      </w:r>
      <w:proofErr w:type="gramStart"/>
      <w:r>
        <w:rPr>
          <w:sz w:val="24"/>
          <w:lang w:eastAsia="zh-CN"/>
        </w:rPr>
        <w:t>至</w:t>
      </w:r>
      <w:r>
        <w:rPr>
          <w:sz w:val="24"/>
          <w:lang w:eastAsia="zh-CN"/>
        </w:rPr>
        <w:t xml:space="preserve"> 0.311888 </w:t>
      </w:r>
      <w:proofErr w:type="gramEnd"/>
      <w:r>
        <w:rPr>
          <w:sz w:val="24"/>
          <w:lang w:eastAsia="zh-CN"/>
        </w:rPr>
        <w:t>K</w:t>
      </w:r>
      <w:r>
        <w:rPr>
          <w:sz w:val="24"/>
          <w:lang w:eastAsia="zh-CN"/>
        </w:rPr>
        <w:t>，</w:t>
      </w:r>
      <w:proofErr w:type="gramStart"/>
      <w:r>
        <w:rPr>
          <w:sz w:val="24"/>
          <w:lang w:eastAsia="zh-CN"/>
        </w:rPr>
        <w:t>下降</w:t>
      </w:r>
      <w:r>
        <w:rPr>
          <w:sz w:val="24"/>
          <w:lang w:eastAsia="zh-CN"/>
        </w:rPr>
        <w:t xml:space="preserve"> 37.76%</w:t>
      </w:r>
      <w:proofErr w:type="gramEnd"/>
      <w:r>
        <w:rPr>
          <w:sz w:val="24"/>
          <w:lang w:eastAsia="zh-CN"/>
        </w:rPr>
        <w:t>；显热接口累计相对残差</w:t>
      </w:r>
      <w:proofErr w:type="gramStart"/>
      <w:r>
        <w:rPr>
          <w:sz w:val="24"/>
          <w:lang w:eastAsia="zh-CN"/>
        </w:rPr>
        <w:t>从</w:t>
      </w:r>
      <w:r>
        <w:rPr>
          <w:sz w:val="24"/>
          <w:lang w:eastAsia="zh-CN"/>
        </w:rPr>
        <w:t xml:space="preserve"> 0.347173% </w:t>
      </w:r>
      <w:proofErr w:type="gramEnd"/>
      <w:r>
        <w:rPr>
          <w:sz w:val="24"/>
          <w:lang w:eastAsia="zh-CN"/>
        </w:rPr>
        <w:t>降至</w:t>
      </w:r>
      <w:r>
        <w:rPr>
          <w:sz w:val="24"/>
          <w:lang w:eastAsia="zh-CN"/>
        </w:rPr>
        <w:t xml:space="preserve"> 0.087038%</w:t>
      </w:r>
      <w:r>
        <w:rPr>
          <w:sz w:val="24"/>
          <w:lang w:eastAsia="zh-CN"/>
        </w:rPr>
        <w:t>，</w:t>
      </w:r>
      <w:proofErr w:type="gramStart"/>
      <w:r>
        <w:rPr>
          <w:sz w:val="24"/>
          <w:lang w:eastAsia="zh-CN"/>
        </w:rPr>
        <w:t>下降</w:t>
      </w:r>
      <w:r>
        <w:rPr>
          <w:sz w:val="24"/>
          <w:lang w:eastAsia="zh-CN"/>
        </w:rPr>
        <w:t xml:space="preserve"> 74.93%</w:t>
      </w:r>
      <w:proofErr w:type="gramEnd"/>
      <w:r>
        <w:rPr>
          <w:sz w:val="24"/>
          <w:lang w:eastAsia="zh-CN"/>
        </w:rPr>
        <w:t>。联合细化同时改善了场精度和接口热量积分，空间与时间各自的贡献仍需结合</w:t>
      </w:r>
      <w:proofErr w:type="gramStart"/>
      <w:r>
        <w:rPr>
          <w:sz w:val="24"/>
          <w:lang w:eastAsia="zh-CN"/>
        </w:rPr>
        <w:t>第</w:t>
      </w:r>
      <w:r>
        <w:rPr>
          <w:sz w:val="24"/>
          <w:lang w:eastAsia="zh-CN"/>
        </w:rPr>
        <w:t xml:space="preserve"> 10.1 </w:t>
      </w:r>
      <w:proofErr w:type="gramEnd"/>
      <w:r>
        <w:rPr>
          <w:sz w:val="24"/>
          <w:lang w:eastAsia="zh-CN"/>
        </w:rPr>
        <w:t>节的单因素试验解释。</w:t>
      </w:r>
    </w:p>
    <w:p>
      <w:pPr>
        <w:pStyle w:val="a0"/>
        <w:keepNext w:val="0"/>
        <w:keepLines/>
        <w:spacing w:line="360" w:lineRule="auto" w:before="0" w:after="0"/>
        <w:ind w:firstLineChars="200" w:firstLine="480"/>
        <w:jc w:val="both"/>
        <w:rPr>
          <w:lang w:eastAsia="zh-CN"/>
        </w:rPr>
      </w:pPr>
      <w:r>
        <w:rPr>
          <w:rFonts w:ascii="Times New Roman" w:hAnsi="Times New Roman" w:eastAsia="宋体"/>
          <w:sz w:val="24"/>
        </w:rPr>
        <w:t>在同一 8/80 网格上，图 21 比较三维最大子步为 0.5 ms 和 0.125 ms 时的温度绝对误差，两侧内部步长按比例缩小。两幅图均取 0.12 s，截面位置和 0～3 K 色标范围与第 10.1 节一致，用于观察空间分辨率提高后进一步减小时间步的作用。</w:t>
      </w:r>
    </w:p>
    <w:p>
      <w:pPr>
        <w:pStyle w:val="CaptionedFigure"/>
        <w:keepNext/>
        <w:keepLines/>
        <w:ind w:firstLine="0"/>
        <w:jc w:val="center"/>
      </w:pPr>
      <w:r>
        <w:drawing>
          <wp:inline xmlns:a="http://schemas.openxmlformats.org/drawingml/2006/main" xmlns:pic="http://schemas.openxmlformats.org/drawingml/2006/picture">
            <wp:extent cx="5328000" cy="2058545"/>
            <wp:docPr id="125" name="Picture 125" descr="图 21 空间细化与空间时间联合细化的温度绝对误差云图" title="图 21 空间细化与空间时间联合细化的温度绝对误差云图"/>
            <wp:cNvGraphicFramePr>
              <a:graphicFrameLocks noChangeAspect="1"/>
            </wp:cNvGraphicFramePr>
            <a:graphic>
              <a:graphicData uri="http://schemas.openxmlformats.org/drawingml/2006/picture">
                <pic:pic>
                  <pic:nvPicPr>
                    <pic:cNvPr id="0" name="combined-error-contours.png"/>
                    <pic:cNvPicPr/>
                  </pic:nvPicPr>
                  <pic:blipFill>
                    <a:blip r:embed="rId31"/>
                    <a:stretch>
                      <a:fillRect/>
                    </a:stretch>
                  </pic:blipFill>
                  <pic:spPr>
                    <a:xfrm>
                      <a:off x="0" y="0"/>
                      <a:ext cx="5328000" cy="2058545"/>
                    </a:xfrm>
                    <a:prstGeom prst="rect"/>
                  </pic:spPr>
                </pic:pic>
              </a:graphicData>
            </a:graphic>
          </wp:inline>
        </w:drawing>
      </w:r>
    </w:p>
    <w:p>
      <w:pPr>
        <w:pStyle w:val="ImageCaption"/>
        <w:keepNext w:val="0"/>
        <w:keepLines/>
        <w:ind w:firstLine="0"/>
        <w:jc w:val="center"/>
        <w:rPr>
          <w:lang w:eastAsia="zh-CN"/>
        </w:rPr>
      </w:pPr>
      <w:r>
        <w:rPr>
          <w:rFonts w:ascii="Times New Roman" w:hAnsi="Times New Roman" w:eastAsia="黑体"/>
          <w:sz w:val="21"/>
        </w:rPr>
        <w:t>图 21 空间细化与空间时间联合细化的温度绝对误差云图</w:t>
      </w:r>
    </w:p>
    <w:p>
      <w:pPr>
        <w:pStyle w:val="a0"/>
        <w:keepNext w:val="0"/>
        <w:keepLines/>
        <w:spacing w:line="360" w:lineRule="auto" w:before="0" w:after="0"/>
        <w:ind w:firstLineChars="200" w:firstLine="480"/>
        <w:jc w:val="both"/>
        <w:rPr>
          <w:lang w:eastAsia="zh-CN"/>
        </w:rPr>
      </w:pPr>
      <w:r>
        <w:rPr>
          <w:rFonts w:ascii="Times New Roman" w:hAnsi="Times New Roman" w:eastAsia="宋体"/>
          <w:sz w:val="24"/>
        </w:rPr>
        <w:t>两组误差分布的主要位置相近，联合细化后局部误差有所降低；对应的全时段最大温度场 RMS 从单独空间细化的 0.329248 K 降至 0.311888 K，进一步降低约 5.27%。结合显热累计残差的变化可见，加密网格已改善了主要场误差，而继续缩小时间步还能提高时间积分精度，使场分布与接口热量收支同时得到改善。</w:t>
      </w:r>
    </w:p>
    <w:p w14:paraId="03375532" w14:textId="77777777" w:rsidR="00C240A3" w:rsidRDefault="00000000">
      <w:pPr>
        <w:pStyle w:val="2"/>
        <w:rPr>
          <w:lang w:eastAsia="zh-CN"/>
        </w:rPr>
      </w:pPr>
      <w:bookmarkStart w:id="19" w:name="系统能量审计"/>
      <w:bookmarkEnd w:id="18"/>
      <w:proofErr w:type="gramStart"/>
      <w:r>
        <w:rPr>
          <w:sz w:val="26"/>
          <w:szCs w:val="26"/>
          <w:lang w:eastAsia="zh-CN"/>
        </w:rPr>
        <w:t xml:space="preserve">11.5 </w:t>
      </w:r>
      <w:r>
        <w:rPr>
          <w:sz w:val="26"/>
          <w:szCs w:val="26"/>
          <w:lang w:eastAsia="zh-CN"/>
        </w:rPr>
        <w:t>系统</w:t>
      </w:r>
      <w:proofErr w:type="gramEnd"/>
      <w:r>
        <w:rPr>
          <w:sz w:val="26"/>
          <w:szCs w:val="26"/>
          <w:lang w:eastAsia="zh-CN"/>
        </w:rPr>
        <w:t>能量审计</w:t>
      </w:r>
    </w:p>
    <w:p w14:paraId="7CCC0DB1" w14:textId="77777777" w:rsidR="00C240A3" w:rsidRDefault="00000000">
      <w:pPr>
        <w:pStyle w:val="a0"/>
        <w:ind w:firstLineChars="200" w:firstLine="480"/>
        <w:jc w:val="both"/>
        <w:rPr>
          <w:lang w:eastAsia="zh-CN"/>
        </w:rPr>
      </w:pPr>
      <w:r>
        <w:rPr>
          <w:sz w:val="24"/>
          <w:lang w:eastAsia="zh-CN"/>
        </w:rPr>
        <w:t>系统能量分析将外部输入输出、内部储能变化和耗散纳入共同收支关系，并将总残差分解为一维、三维及接口各项贡献，用于识别能量偏差在不同物理过程中的来源。</w:t>
      </w:r>
    </w:p>
    <w:p w14:paraId="3B3637CA" w14:textId="77777777" w:rsidR="00C240A3" w:rsidRDefault="00000000">
      <w:pPr>
        <w:pStyle w:val="FirstParagraph"/>
        <w:keepNext/>
        <w:ind w:firstLineChars="200" w:firstLine="480"/>
        <w:jc w:val="both"/>
        <w:rPr>
          <w:lang w:eastAsia="zh-CN"/>
        </w:rPr>
      </w:pPr>
      <w:r>
        <w:rPr>
          <w:sz w:val="24"/>
          <w:lang w:eastAsia="zh-CN"/>
        </w:rPr>
        <w:t>建立外边界总账，将一维水力惯性、独立混合容积与三维域的储能、外部通量及耗散汇总。机械耗散仍作为恒温环境的能量输出，未注入温度方程。接口差异不抵销成零，而保留为误差来源：</w:t>
      </w:r>
    </w:p>
    <w:p w14:paraId="2A070DEF" w14:textId="77777777" w:rsidR="00C240A3" w:rsidRDefault="00000000">
      <w:pPr>
        <w:pStyle w:val="a0"/>
        <w:keepNext/>
        <w:keepLines/>
        <w:tabs>
          <w:tab w:val="center" w:pos="4082"/>
          <w:tab w:val="right" w:pos="8787"/>
        </w:tabs>
        <w:rPr>
          <w:lang w:eastAsia="zh-CN"/>
        </w:rPr>
      </w:pPr>
      <w:r>
        <w:rPr>
          <w:sz w:val="24"/>
          <w:lang w:eastAsia="zh-CN"/>
        </w:rPr>
        <w:tab/>
      </w:r>
      <m:oMath>
        <m:sSub>
          <m:sSubPr>
            <m:ctrlPr>
              <w:rPr>
                <w:rFonts w:ascii="Cambria Math" w:hAnsi="Cambria Math"/>
              </w:rPr>
            </m:ctrlPr>
          </m:sSubPr>
          <m:e>
            <m:r>
              <w:rPr>
                <w:sz w:val="24"/>
                <w:lang w:eastAsia="zh-CN"/>
              </w:rPr>
              <m:t>R</m:t>
            </m:r>
          </m:e>
          <m:sub>
            <m:r>
              <w:rPr>
                <w:sz w:val="24"/>
                <w:lang w:eastAsia="zh-CN"/>
              </w:rPr>
              <m:t>mech</m:t>
            </m:r>
            <m:r>
              <m:rPr>
                <m:sty m:val="p"/>
              </m:rPr>
              <w:rPr>
                <w:sz w:val="24"/>
                <w:lang w:eastAsia="zh-CN"/>
                <w:i w:val="0"/>
                <w:iCs w:val="0"/>
              </w:rPr>
              <m:t>,</m:t>
            </m:r>
            <m:r>
              <w:rPr>
                <w:sz w:val="24"/>
                <w:lang w:eastAsia="zh-CN"/>
              </w:rPr>
              <m:t>ext</m:t>
            </m:r>
          </m:sub>
        </m:sSub>
        <m:r>
          <m:rPr>
            <m:sty m:val="p"/>
          </m:rPr>
          <w:rPr>
            <w:sz w:val="24"/>
            <w:lang w:eastAsia="zh-CN"/>
            <w:i w:val="0"/>
            <w:iCs w:val="0"/>
          </w:rPr>
          <m:t>=</m:t>
        </m:r>
        <m:sSub>
          <m:sSubPr>
            <m:ctrlPr>
              <w:rPr>
                <w:rFonts w:ascii="Cambria Math" w:hAnsi="Cambria Math"/>
              </w:rPr>
            </m:ctrlPr>
          </m:sSubPr>
          <m:e>
            <m:r>
              <w:rPr>
                <w:sz w:val="24"/>
                <w:lang w:eastAsia="zh-CN"/>
              </w:rPr>
              <m:t>R</m:t>
            </m:r>
          </m:e>
          <m:sub>
            <m:r>
              <w:rPr>
                <w:sz w:val="24"/>
                <w:lang w:eastAsia="zh-CN"/>
              </w:rPr>
              <m:t>mech</m:t>
            </m:r>
            <m:r>
              <m:rPr>
                <m:sty m:val="p"/>
              </m:rPr>
              <w:rPr>
                <w:sz w:val="24"/>
                <w:lang w:eastAsia="zh-CN"/>
                <w:i w:val="0"/>
                <w:iCs w:val="0"/>
              </w:rPr>
              <m:t>,</m:t>
            </m:r>
            <m:r>
              <m:rPr>
                <m:sty m:val="p"/>
              </m:rPr>
              <w:rPr>
                <w:sz w:val="24"/>
                <w:lang w:eastAsia="zh-CN"/>
                <w:i w:val="0"/>
                <w:iCs w:val="0"/>
              </w:rPr>
              <m:t>1</m:t>
            </m:r>
          </m:sub>
        </m:sSub>
        <m:r>
          <m:rPr>
            <m:sty m:val="p"/>
          </m:rPr>
          <w:rPr>
            <w:sz w:val="24"/>
            <w:lang w:eastAsia="zh-CN"/>
            <w:i w:val="0"/>
            <w:iCs w:val="0"/>
          </w:rPr>
          <m:t>+</m:t>
        </m:r>
        <m:sSub>
          <m:sSubPr>
            <m:ctrlPr>
              <w:rPr>
                <w:rFonts w:ascii="Cambria Math" w:hAnsi="Cambria Math"/>
              </w:rPr>
            </m:ctrlPr>
          </m:sSubPr>
          <m:e>
            <m:r>
              <w:rPr>
                <w:sz w:val="24"/>
                <w:lang w:eastAsia="zh-CN"/>
              </w:rPr>
              <m:t>R</m:t>
            </m:r>
          </m:e>
          <m:sub>
            <m:r>
              <w:rPr>
                <w:sz w:val="24"/>
                <w:lang w:eastAsia="zh-CN"/>
              </w:rPr>
              <m:t>mech</m:t>
            </m:r>
            <m:r>
              <m:rPr>
                <m:sty m:val="p"/>
              </m:rPr>
              <w:rPr>
                <w:sz w:val="24"/>
                <w:lang w:eastAsia="zh-CN"/>
                <w:i w:val="0"/>
                <w:iCs w:val="0"/>
              </w:rPr>
              <m:t>,</m:t>
            </m:r>
            <m:r>
              <m:rPr>
                <m:sty m:val="p"/>
              </m:rPr>
              <w:rPr>
                <w:sz w:val="24"/>
                <w:lang w:eastAsia="zh-CN"/>
                <w:i w:val="0"/>
                <w:iCs w:val="0"/>
              </w:rPr>
              <m:t>3</m:t>
            </m:r>
          </m:sub>
        </m:sSub>
        <m:r>
          <m:rPr>
            <m:sty m:val="p"/>
          </m:rPr>
          <w:rPr>
            <w:sz w:val="24"/>
            <w:lang w:eastAsia="zh-CN"/>
            <w:i w:val="0"/>
            <w:iCs w:val="0"/>
          </w:rPr>
          <m:t>-</m:t>
        </m:r>
        <m:r>
          <m:rPr>
            <m:sty m:val="p"/>
          </m:rPr>
          <w:rPr>
            <w:sz w:val="24"/>
          </w:rPr>
          <m:t>Δ</m:t>
        </m:r>
        <m:sSub>
          <m:sSubPr>
            <m:ctrlPr>
              <w:rPr>
                <w:rFonts w:ascii="Cambria Math" w:hAnsi="Cambria Math"/>
              </w:rPr>
            </m:ctrlPr>
          </m:sSubPr>
          <m:e>
            <m:r>
              <w:rPr>
                <w:sz w:val="24"/>
                <w:lang w:eastAsia="zh-CN"/>
              </w:rPr>
              <m:t>W</m:t>
            </m:r>
          </m:e>
          <m:sub>
            <m:r>
              <w:rPr>
                <w:sz w:val="24"/>
                <w:lang w:eastAsia="zh-CN"/>
              </w:rPr>
              <m:t>interface</m:t>
            </m:r>
          </m:sub>
        </m:sSub>
        <m:r>
          <m:rPr>
            <m:sty m:val="p"/>
          </m:rPr>
          <w:rPr>
            <w:sz w:val="24"/>
            <w:lang w:eastAsia="zh-CN"/>
            <w:i w:val="0"/>
            <w:iCs w:val="0"/>
          </w:rPr>
          <m:t>-</m:t>
        </m:r>
        <m:r>
          <m:rPr>
            <m:sty m:val="p"/>
          </m:rPr>
          <w:rPr>
            <w:sz w:val="24"/>
          </w:rPr>
          <m:t>Δ</m:t>
        </m:r>
        <m:sSub>
          <m:sSubPr>
            <m:ctrlPr>
              <w:rPr>
                <w:rFonts w:ascii="Cambria Math" w:hAnsi="Cambria Math"/>
              </w:rPr>
            </m:ctrlPr>
          </m:sSubPr>
          <m:e>
            <m:r>
              <w:rPr>
                <w:sz w:val="24"/>
                <w:lang w:eastAsia="zh-CN"/>
              </w:rPr>
              <m:t>F</m:t>
            </m:r>
          </m:e>
          <m:sub>
            <m:r>
              <w:rPr>
                <w:sz w:val="24"/>
                <w:lang w:eastAsia="zh-CN"/>
              </w:rPr>
              <m:t>kinetic</m:t>
            </m:r>
          </m:sub>
        </m:sSub>
        <m:r>
          <m:rPr>
            <m:sty m:val="p"/>
          </m:rPr>
          <w:rPr>
            <w:sz w:val="24"/>
            <w:lang w:eastAsia="zh-CN"/>
            <w:i w:val="0"/>
            <w:iCs w:val="0"/>
          </w:rPr>
          <m:t>.</m:t>
        </m:r>
      </m:oMath>
      <w:r>
        <w:rPr>
          <w:sz w:val="24"/>
          <w:lang w:eastAsia="zh-CN"/>
        </w:rPr>
        <w:tab/>
      </w:r>
      <w:r>
        <w:rPr>
          <w:sz w:val="24"/>
          <w:lang w:eastAsia="zh-CN"/>
        </w:rPr>
        <w:t>（</w:t>
      </w:r>
      <w:r>
        <w:rPr>
          <w:sz w:val="24"/>
          <w:lang w:eastAsia="zh-CN"/>
        </w:rPr>
        <w:t>11</w:t>
      </w:r>
      <w:r>
        <w:rPr>
          <w:sz w:val="24"/>
          <w:lang w:eastAsia="zh-CN"/>
        </w:rPr>
        <w:t>）</w:t>
      </w:r>
    </w:p>
    <w:p w14:paraId="6BAE6396" w14:textId="77777777" w:rsidR="00C240A3" w:rsidRDefault="00000000">
      <w:pPr>
        <w:pStyle w:val="FirstParagraph"/>
        <w:keepLines/>
        <w:tabs>
          <w:tab w:val="center" w:pos="4082"/>
          <w:tab w:val="right" w:pos="8787"/>
        </w:tabs>
      </w:pPr>
      <w:r>
        <w:rPr>
          <w:sz w:val="24"/>
          <w:lang w:eastAsia="zh-CN"/>
        </w:rPr>
        <w:tab/>
      </w:r>
      <m:oMath>
        <m:sSub>
          <m:sSubPr>
            <m:ctrlPr>
              <w:rPr>
                <w:rFonts w:ascii="Cambria Math" w:hAnsi="Cambria Math"/>
              </w:rPr>
            </m:ctrlPr>
          </m:sSubPr>
          <m:e>
            <m:r>
              <w:rPr>
                <w:sz w:val="24"/>
              </w:rPr>
              <m:t>R</m:t>
            </m:r>
          </m:e>
          <m:sub>
            <m:r>
              <w:rPr>
                <w:sz w:val="24"/>
              </w:rPr>
              <m:t>thermal</m:t>
            </m:r>
            <m:r>
              <m:rPr>
                <m:sty m:val="p"/>
              </m:rPr>
              <w:rPr>
                <w:sz w:val="24"/>
                <w:i w:val="0"/>
                <w:iCs w:val="0"/>
              </w:rPr>
              <m:t>,</m:t>
            </m:r>
            <m:r>
              <w:rPr>
                <w:sz w:val="24"/>
              </w:rPr>
              <m:t>ext</m:t>
            </m:r>
          </m:sub>
        </m:sSub>
        <m:r>
          <m:rPr>
            <m:sty m:val="p"/>
          </m:rPr>
          <w:rPr>
            <w:sz w:val="24"/>
            <w:i w:val="0"/>
            <w:iCs w:val="0"/>
          </w:rPr>
          <m:t>=</m:t>
        </m:r>
        <m:sSub>
          <m:sSubPr>
            <m:ctrlPr>
              <w:rPr>
                <w:rFonts w:ascii="Cambria Math" w:hAnsi="Cambria Math"/>
              </w:rPr>
            </m:ctrlPr>
          </m:sSubPr>
          <m:e>
            <m:r>
              <w:rPr>
                <w:sz w:val="24"/>
              </w:rPr>
              <m:t>R</m:t>
            </m:r>
          </m:e>
          <m:sub>
            <m:r>
              <w:rPr>
                <w:sz w:val="24"/>
              </w:rPr>
              <m:t>mixing</m:t>
            </m:r>
          </m:sub>
        </m:sSub>
        <m:r>
          <m:rPr>
            <m:sty m:val="p"/>
          </m:rPr>
          <w:rPr>
            <w:sz w:val="24"/>
            <w:i w:val="0"/>
            <w:iCs w:val="0"/>
          </w:rPr>
          <m:t>+</m:t>
        </m:r>
        <m:sSub>
          <m:sSubPr>
            <m:ctrlPr>
              <w:rPr>
                <w:rFonts w:ascii="Cambria Math" w:hAnsi="Cambria Math"/>
              </w:rPr>
            </m:ctrlPr>
          </m:sSubPr>
          <m:e>
            <m:r>
              <w:rPr>
                <w:sz w:val="24"/>
              </w:rPr>
              <m:t>R</m:t>
            </m:r>
          </m:e>
          <m:sub>
            <m:r>
              <w:rPr>
                <w:sz w:val="24"/>
              </w:rPr>
              <m:t>thermal</m:t>
            </m:r>
            <m:r>
              <m:rPr>
                <m:sty m:val="p"/>
              </m:rPr>
              <w:rPr>
                <w:sz w:val="24"/>
                <w:i w:val="0"/>
                <w:iCs w:val="0"/>
              </w:rPr>
              <m:t>,</m:t>
            </m:r>
            <m:r>
              <m:rPr>
                <m:sty m:val="p"/>
              </m:rPr>
              <w:rPr>
                <w:sz w:val="24"/>
                <w:i w:val="0"/>
                <w:iCs w:val="0"/>
              </w:rPr>
              <m:t>3</m:t>
            </m:r>
          </m:sub>
        </m:sSub>
        <m:r>
          <m:rPr>
            <m:sty m:val="p"/>
          </m:rPr>
          <w:rPr>
            <w:sz w:val="24"/>
          </w:rPr>
          <m:t>-Δ</m:t>
        </m:r>
        <m:sSub>
          <m:sSubPr>
            <m:ctrlPr>
              <w:rPr>
                <w:rFonts w:ascii="Cambria Math" w:hAnsi="Cambria Math"/>
              </w:rPr>
            </m:ctrlPr>
          </m:sSubPr>
          <m:e>
            <m:r>
              <w:rPr>
                <w:sz w:val="24"/>
              </w:rPr>
              <m:t>F</m:t>
            </m:r>
          </m:e>
          <m:sub>
            <m:r>
              <w:rPr>
                <w:sz w:val="24"/>
              </w:rPr>
              <m:t>thermal</m:t>
            </m:r>
          </m:sub>
        </m:sSub>
        <m:r>
          <m:rPr>
            <m:sty m:val="p"/>
          </m:rPr>
          <w:rPr>
            <w:sz w:val="24"/>
            <w:i w:val="0"/>
            <w:iCs w:val="0"/>
          </w:rPr>
          <m:t>.</m:t>
        </m:r>
      </m:oMath>
      <w:r>
        <w:rPr>
          <w:sz w:val="24"/>
        </w:rPr>
        <w:tab/>
      </w:r>
      <w:r>
        <w:rPr>
          <w:sz w:val="24"/>
        </w:rPr>
        <w:t>（</w:t>
      </w:r>
      <w:r>
        <w:rPr>
          <w:sz w:val="24"/>
        </w:rPr>
        <w:t>12</w:t>
      </w:r>
      <w:r>
        <w:rPr>
          <w:sz w:val="24"/>
        </w:rPr>
        <w:t>）</w:t>
      </w:r>
    </w:p>
    <w:p w14:paraId="1C2F6290" w14:textId="77777777" w:rsidR="00C240A3" w:rsidRDefault="00000000">
      <w:pPr>
        <w:pStyle w:val="FirstParagraph"/>
        <w:ind w:firstLineChars="200" w:firstLine="480"/>
        <w:jc w:val="both"/>
        <w:rPr>
          <w:lang w:eastAsia="zh-CN"/>
        </w:rPr>
      </w:pPr>
      <w:r>
        <w:rPr>
          <w:sz w:val="24"/>
          <w:lang w:eastAsia="zh-CN"/>
        </w:rPr>
        <w:t xml:space="preserve">单子步配置的机械能残差按连续抛物线动能通量计为供压功的 3.0963%；使用同一离散剖面通量后为 1.4921%，表明动能通量的离散表达对系统机械能收支具有明显影响。热量外边界残差为供给热量的 0.031166%，反映了较好的热量收支一致性。分解恒等式误差分别为 </w:t>
      </w:r>
      <m:oMath>
        <m:r>
          <m:rPr>
            <m:sty m:val="p"/>
          </m:rPr>
          <w:rPr>
            <w:rFonts w:ascii="Times New Roman" w:hAnsi="Times New Roman" w:cs="Times New Roman" w:eastAsia="宋体"/>
            <w:i w:val="0"/>
            <w:iCs w:val="0"/>
          </w:rPr>
          <m:t xml:space="preserve">1.32 × </m:t>
        </m:r>
        <m:sSup>
          <m:e>
            <m:r>
              <m:rPr>
                <m:sty m:val="p"/>
              </m:rPr>
              <w:rPr>
                <w:rFonts w:ascii="Times New Roman" w:hAnsi="Times New Roman" w:cs="Times New Roman" w:eastAsia="宋体"/>
                <w:i w:val="0"/>
                <w:iCs w:val="0"/>
              </w:rPr>
              <m:t xml:space="preserve">10</m:t>
            </m:r>
          </m:e>
          <m:sup>
            <m:r>
              <m:rPr>
                <m:sty m:val="p"/>
              </m:rPr>
              <w:rPr>
                <w:rFonts w:ascii="Times New Roman" w:hAnsi="Times New Roman" w:cs="Times New Roman" w:eastAsia="宋体"/>
                <w:i w:val="0"/>
                <w:iCs w:val="0"/>
              </w:rPr>
              <m:t xml:space="preserve">−21</m:t>
            </m:r>
          </m:sup>
        </m:sSup>
      </m:oMath>
      <w:r>
        <w:rPr>
          <w:sz w:val="24"/>
          <w:lang w:eastAsia="zh-CN"/>
        </w:rPr>
        <w:t xml:space="preserve"> J 和 </w:t>
      </w:r>
      <m:oMath>
        <m:r>
          <m:rPr>
            <m:sty m:val="p"/>
          </m:rPr>
          <w:rPr>
            <w:rFonts w:ascii="Times New Roman" w:hAnsi="Times New Roman" w:cs="Times New Roman" w:eastAsia="宋体"/>
            <w:i w:val="0"/>
            <w:iCs w:val="0"/>
          </w:rPr>
          <m:t xml:space="preserve">1.96 × </m:t>
        </m:r>
        <m:sSup>
          <m:e>
            <m:r>
              <m:rPr>
                <m:sty m:val="p"/>
              </m:rPr>
              <w:rPr>
                <w:rFonts w:ascii="Times New Roman" w:hAnsi="Times New Roman" w:cs="Times New Roman" w:eastAsia="宋体"/>
                <w:i w:val="0"/>
                <w:iCs w:val="0"/>
              </w:rPr>
              <m:t xml:space="preserve">10</m:t>
            </m:r>
          </m:e>
          <m:sup>
            <m:r>
              <m:rPr>
                <m:sty m:val="p"/>
              </m:rPr>
              <w:rPr>
                <w:rFonts w:ascii="Times New Roman" w:hAnsi="Times New Roman" w:cs="Times New Roman" w:eastAsia="宋体"/>
                <w:i w:val="0"/>
                <w:iCs w:val="0"/>
              </w:rPr>
              <m:t xml:space="preserve">−15</m:t>
            </m:r>
          </m:sup>
        </m:sSup>
      </m:oMath>
      <w:r>
        <w:rPr>
          <w:sz w:val="24"/>
          <w:lang w:eastAsia="zh-CN"/>
        </w:rPr>
        <w:t xml:space="preserve"> J，说明总收支与分项收支在数值上对应一致。</w:t>
      </w:r>
    </w:p>
    <w:p w14:paraId="60E4E588" w14:textId="77777777" w:rsidR="00C240A3" w:rsidRDefault="00000000">
      <w:pPr>
        <w:pStyle w:val="a0"/>
        <w:keepNext/>
        <w:ind w:firstLineChars="200" w:firstLine="480"/>
        <w:jc w:val="both"/>
        <w:rPr>
          <w:lang w:eastAsia="zh-CN"/>
        </w:rPr>
      </w:pPr>
      <w:r>
        <w:rPr>
          <w:sz w:val="24"/>
          <w:lang w:eastAsia="zh-CN"/>
        </w:rPr>
        <w:t>图 22 分别按供压功和供给热量归一化机械能与热量残差，展示两个能量尺度下的相对偏差。图中机械能残差高于热量残差，与前述分项分析的结果一致。</w:t>
      </w:r>
    </w:p>
    <w:p w14:paraId="48468D97" w14:textId="77777777" w:rsidR="00C240A3" w:rsidRDefault="00000000">
      <w:pPr>
        <w:pStyle w:val="CaptionedFigure"/>
        <w:keepLines/>
        <w:jc w:val="center"/>
      </w:pPr>
      <w:r>
        <w:rPr>
          <w:noProof/>
          <w:sz w:val="24"/>
        </w:rPr>
        <w:drawing>
          <wp:inline distT="0" distB="0" distL="0" distR="0" wp14:anchorId="023A82CD" wp14:editId="19B89D56">
            <wp:extent cx="5334000" cy="1972332"/>
            <wp:effectExtent l="0" t="0" r="0" b="0"/>
            <wp:docPr id="116" name="Picture" descr="图 22 按各自供给能量归一化的外边界残差" title="图 22 按各自供给能量归一化的外边界残差"/>
            <wp:cNvGraphicFramePr/>
            <a:graphic xmlns:a="http://schemas.openxmlformats.org/drawingml/2006/main">
              <a:graphicData uri="http://schemas.openxmlformats.org/drawingml/2006/picture">
                <pic:pic xmlns:pic="http://schemas.openxmlformats.org/drawingml/2006/picture">
                  <pic:nvPicPr>
                    <pic:cNvPr id="117" name="Picture" descr="../results/hardening-study/figures/energy-balances.png"/>
                    <pic:cNvPicPr>
                      <a:picLocks noChangeAspect="1" noChangeArrowheads="1"/>
                    </pic:cNvPicPr>
                  </pic:nvPicPr>
                  <pic:blipFill>
                    <a:blip r:embed="rId23"/>
                    <a:stretch>
                      <a:fillRect/>
                    </a:stretch>
                  </pic:blipFill>
                  <pic:spPr bwMode="auto">
                    <a:xfrm>
                      <a:off x="0" y="0"/>
                      <a:ext cx="5334000" cy="1972332"/>
                    </a:xfrm>
                    <a:prstGeom prst="rect">
                      <a:avLst/>
                    </a:prstGeom>
                    <a:noFill/>
                    <a:ln w="9525">
                      <a:noFill/>
                      <a:headEnd/>
                      <a:tailEnd/>
                    </a:ln>
                  </pic:spPr>
                </pic:pic>
              </a:graphicData>
            </a:graphic>
          </wp:inline>
        </w:drawing>
      </w:r>
    </w:p>
    <w:p w14:paraId="55B2A502" w14:textId="77777777" w:rsidR="00C240A3" w:rsidRDefault="00000000">
      <w:pPr>
        <w:pStyle w:val="ImageCaption"/>
        <w:keepLines/>
        <w:jc w:val="center"/>
        <w:rPr>
          <w:lang w:eastAsia="zh-CN"/>
        </w:rPr>
      </w:pPr>
      <w:proofErr w:type="gramStart"/>
      <w:r>
        <w:rPr>
          <w:sz w:val="21"/>
          <w:szCs w:val="21"/>
          <w:lang w:eastAsia="zh-CN"/>
        </w:rPr>
        <w:t>图 22</w:t>
      </w:r>
      <w:r>
        <w:rPr>
          <w:sz w:val="21"/>
          <w:szCs w:val="21"/>
          <w:lang w:eastAsia="zh-CN"/>
        </w:rPr>
        <w:t xml:space="preserve"> </w:t>
      </w:r>
      <w:r>
        <w:rPr>
          <w:sz w:val="21"/>
          <w:szCs w:val="21"/>
          <w:lang w:eastAsia="zh-CN"/>
        </w:rPr>
        <w:t>按</w:t>
      </w:r>
      <w:proofErr w:type="gramEnd"/>
      <w:r>
        <w:rPr>
          <w:sz w:val="21"/>
          <w:szCs w:val="21"/>
          <w:lang w:eastAsia="zh-CN"/>
        </w:rPr>
        <w:t>各自供给能量归一化的外边界残差</w:t>
      </w:r>
    </w:p>
    <w:bookmarkEnd w:id="19"/>
    <w:p w14:paraId="41711EAF" w14:textId="77777777" w:rsidR="00C240A3" w:rsidRDefault="00000000">
      <w:pPr>
        <w:pStyle w:val="2"/>
        <w:rPr>
          <w:lang w:eastAsia="zh-CN"/>
        </w:rPr>
      </w:pPr>
      <w:proofErr w:type="gramStart"/>
      <w:r>
        <w:rPr>
          <w:sz w:val="26"/>
          <w:szCs w:val="26"/>
          <w:lang w:eastAsia="zh-CN"/>
        </w:rPr>
        <w:t xml:space="preserve">11.6 </w:t>
      </w:r>
      <w:r>
        <w:rPr>
          <w:sz w:val="26"/>
          <w:szCs w:val="26"/>
          <w:lang w:eastAsia="zh-CN"/>
        </w:rPr>
        <w:t>通信</w:t>
      </w:r>
      <w:proofErr w:type="gramEnd"/>
      <w:r>
        <w:rPr>
          <w:sz w:val="26"/>
          <w:szCs w:val="26"/>
          <w:lang w:eastAsia="zh-CN"/>
        </w:rPr>
        <w:t>框架独立微基准</w:t>
      </w:r>
    </w:p>
    <w:p w14:paraId="2BB2FB10" w14:textId="77777777" w:rsidR="00C240A3" w:rsidRDefault="00000000">
      <w:pPr>
        <w:pStyle w:val="a0"/>
        <w:ind w:firstLineChars="200" w:firstLine="480"/>
        <w:jc w:val="both"/>
        <w:rPr>
          <w:lang w:eastAsia="zh-CN"/>
        </w:rPr>
      </w:pPr>
      <w:r>
        <w:rPr>
          <w:sz w:val="24"/>
          <w:lang w:eastAsia="zh-CN"/>
        </w:rPr>
        <w:t>完整耦合运行中的等待时间包含三维物理求解，难以直接分离通信框架的增量成本。为此，采用保留实际通信框架但移去物理求解的双进程试验，测量限定交换规模下的读写、推进与调度成本。</w:t>
      </w:r>
    </w:p>
    <w:p w14:paraId="0C566657" w14:textId="77777777" w:rsidR="00C240A3" w:rsidRDefault="00000000">
      <w:pPr>
        <w:pStyle w:val="FirstParagraph"/>
        <w:ind w:firstLineChars="200" w:firstLine="480"/>
        <w:jc w:val="both"/>
        <w:rPr>
          <w:lang w:eastAsia="zh-CN"/>
        </w:rPr>
      </w:pPr>
      <w:r>
        <w:rPr>
          <w:sz w:val="24"/>
          <w:lang w:eastAsia="zh-CN"/>
        </w:rPr>
        <w:t>采用 preCICE socket 双进程，在单顶点上交换速度三个分量、温度、相分数和反向压力。三次试验各运行 1,020 个窗口，排除前 20 个预热样本，并扣除本地数组操作的计时。测得框架平均增量分别为 871.38、773.71 和 800.12 μs/轮。该指标包含数据读写、推进及对端调度等待，反映所测交换规模下通信框架的运行成本。</w:t>
      </w:r>
    </w:p>
    <w:p>
      <w:pPr>
        <w:pStyle w:val="1"/>
        <w:keepNext/>
        <w:keepLines/>
        <w:widowControl/>
        <w:spacing w:before="0" w:after="0" w:line="360" w:lineRule="auto"/>
        <w:ind w:firstLine="0"/>
      </w:pPr>
      <w:r>
        <w:rPr>
          <w:rFonts w:ascii="Times New Roman" w:hAnsi="Times New Roman" w:cs="Times New Roman" w:eastAsia="黑体"/>
          <w:b/>
          <w:sz w:val="28"/>
        </w:rPr>
        <w:t>12 总结与展望</w:t>
      </w:r>
    </w:p>
    <w:p>
      <w:pPr>
        <w:pStyle w:val="2"/>
        <w:keepNext/>
        <w:keepLines/>
        <w:widowControl/>
        <w:spacing w:before="0" w:after="0" w:line="360" w:lineRule="auto"/>
        <w:ind w:firstLine="0"/>
      </w:pPr>
      <w:r>
        <w:rPr>
          <w:rFonts w:ascii="Times New Roman" w:hAnsi="Times New Roman" w:cs="Times New Roman" w:eastAsia="黑体"/>
          <w:b/>
          <w:sz w:val="26"/>
        </w:rPr>
        <w:t>12.1 工作与试验概述</w:t>
      </w:r>
    </w:p>
    <w:p>
      <w:pPr>
        <w:pStyle w:val="a0"/>
        <w:keepNext w:val="0"/>
        <w:keepLines w:val="0"/>
        <w:widowControl/>
        <w:spacing w:before="0" w:after="0" w:line="360" w:lineRule="auto"/>
        <w:ind w:firstLine="480" w:firstLineChars="200"/>
      </w:pPr>
      <w:r>
        <w:rPr>
          <w:rFonts w:ascii="Times New Roman" w:hAnsi="Times New Roman" w:cs="Times New Roman" w:eastAsia="宋体"/>
          <w:b w:val="0"/>
          <w:sz w:val="24"/>
        </w:rPr>
        <w:t>本项目基于 preCICE 3.4.1 框架二次开发，建立了一维管路模型与 OpenFOAM 三维圆管模型的双向耦合计算流程。一维侧提供流速、温度和相分数，三维侧返回接口压力；同一对模型在统一交换窗口内完成边界更新、隐式迭代与回滚，并使毫秒级阀门控制事件与物理求解按仿真时间同步执行。</w:t>
      </w:r>
    </w:p>
    <w:p>
      <w:pPr>
        <w:pStyle w:val="a0"/>
        <w:keepNext w:val="0"/>
        <w:keepLines w:val="0"/>
        <w:widowControl/>
        <w:spacing w:before="0" w:after="0" w:line="360" w:lineRule="auto"/>
        <w:ind w:firstLine="480" w:firstLineChars="200"/>
      </w:pPr>
      <w:r>
        <w:rPr>
          <w:rFonts w:ascii="Times New Roman" w:hAnsi="Times New Roman" w:cs="Times New Roman" w:eastAsia="宋体"/>
          <w:b w:val="0"/>
          <w:sz w:val="24"/>
        </w:rPr>
        <w:t>验证以稳态层流圆管和无源项温度及相分数输运两个解析算例为主，结合制造解与接口收支检查，评价水力精度、标量输运和守恒一致性。进一步开展交换频率扫描、空间与时间细化、松弛参数及重复运行、独立径向模型比较、持续控制、故障注入和通信框架计时试验。累计完成 35 次完整耦合运行、20,172 个收敛窗口，另完成 2 次故障注入、3 次独立通信试验和 21 项单元测试。</w:t>
      </w:r>
    </w:p>
    <w:p>
      <w:pPr>
        <w:pStyle w:val="2"/>
        <w:keepNext/>
        <w:keepLines/>
        <w:widowControl/>
        <w:spacing w:before="0" w:after="0" w:line="360" w:lineRule="auto"/>
        <w:ind w:firstLine="0"/>
      </w:pPr>
      <w:r>
        <w:rPr>
          <w:rFonts w:ascii="Times New Roman" w:hAnsi="Times New Roman" w:cs="Times New Roman" w:eastAsia="黑体"/>
          <w:b/>
          <w:sz w:val="26"/>
        </w:rPr>
        <w:t>12.2 主要结论</w:t>
      </w:r>
    </w:p>
    <w:p>
      <w:pPr>
        <w:pStyle w:val="a0"/>
        <w:keepNext w:val="0"/>
        <w:keepLines w:val="0"/>
        <w:widowControl/>
        <w:spacing w:before="0" w:after="0" w:line="360" w:lineRule="auto"/>
        <w:ind w:firstLine="480" w:firstLineChars="200"/>
      </w:pPr>
      <w:r>
        <w:rPr>
          <w:rFonts w:ascii="Times New Roman" w:hAnsi="Times New Roman" w:cs="Times New Roman" w:eastAsia="宋体"/>
          <w:b w:val="0"/>
          <w:sz w:val="24"/>
        </w:rPr>
        <w:t>解析算例表明，双向反馈能够在所设圆管模型中形成一致的流量与背压响应。稳态细网格的速度和压力误差分别为 0.15150% 和 0.14821%；无源项输运算例的温度和相分数误差满足预设门槛。网格与时间联合细化后，最大温度场 RMS 降至 0.311888 K，显热接口累计残差降至 0.087038%，分别较原配置降低 37.76% 和 74.93%。单因素试验进一步表明，空间细化主要改善标量场精度，时间细化主要改善接口热量积分。</w:t>
      </w:r>
    </w:p>
    <w:p>
      <w:pPr>
        <w:pStyle w:val="a0"/>
        <w:keepNext w:val="0"/>
        <w:keepLines w:val="0"/>
        <w:widowControl/>
        <w:spacing w:before="0" w:after="0" w:line="360" w:lineRule="auto"/>
        <w:ind w:firstLine="480" w:firstLineChars="200"/>
      </w:pPr>
      <w:r>
        <w:rPr>
          <w:rFonts w:ascii="Times New Roman" w:hAnsi="Times New Roman" w:cs="Times New Roman" w:eastAsia="宋体"/>
          <w:b w:val="0"/>
          <w:sz w:val="24"/>
        </w:rPr>
        <w:t xml:space="preserve">交换频率、内部步长与隐式迭代共同决定计算结果和耗时，单纯增加或减少交换次数均不保证整体效率提高。单子步窗口配合初始松弛因子 0.5，在满足压力轨迹一致性门槛的同时，使试算放大倍数下降 21.93%。2 s、20 次阀门动作的连续运行全部收敛，最大控制时间误差为 </w:t>
      </w:r>
      <m:oMath>
        <m:r>
          <m:rPr>
            <m:sty m:val="p"/>
          </m:rPr>
          <w:rPr>
            <w:rFonts w:ascii="Times New Roman" w:hAnsi="Times New Roman" w:cs="Times New Roman" w:eastAsia="宋体"/>
            <w:i w:val="0"/>
            <w:iCs w:val="0"/>
          </w:rPr>
          <m:t xml:space="preserve">1.046 × </m:t>
        </m:r>
        <m:sSup>
          <m:e>
            <m:r>
              <m:rPr>
                <m:sty m:val="p"/>
              </m:rPr>
              <w:rPr>
                <w:rFonts w:ascii="Times New Roman" w:hAnsi="Times New Roman" w:cs="Times New Roman" w:eastAsia="宋体"/>
                <w:i w:val="0"/>
                <w:iCs w:val="0"/>
              </w:rPr>
              <m:t xml:space="preserve">10</m:t>
            </m:r>
          </m:e>
          <m:sup>
            <m:r>
              <m:rPr>
                <m:sty m:val="p"/>
              </m:rPr>
              <w:rPr>
                <w:rFonts w:ascii="Times New Roman" w:hAnsi="Times New Roman" w:cs="Times New Roman" w:eastAsia="宋体"/>
                <w:i w:val="0"/>
                <w:iCs w:val="0"/>
              </w:rPr>
              <m:t xml:space="preserve">−13</m:t>
            </m:r>
          </m:sup>
        </m:sSup>
      </m:oMath>
      <w:r>
        <w:rPr>
          <w:rFonts w:ascii="Times New Roman" w:hAnsi="Times New Roman" w:cs="Times New Roman" w:eastAsia="宋体"/>
          <w:b w:val="0"/>
          <w:sz w:val="24"/>
        </w:rPr>
        <w:t xml:space="preserve"> s；故障注入后进程及时退出，相同初始条件下重新运行的轨迹最大差为 0，说明控制时序和重跑结果在已测范围内具有一致性。</w:t>
      </w:r>
    </w:p>
    <w:p>
      <w:pPr>
        <w:pStyle w:val="a0"/>
        <w:keepNext w:val="0"/>
        <w:keepLines w:val="0"/>
        <w:widowControl/>
        <w:spacing w:before="0" w:after="0" w:line="360" w:lineRule="auto"/>
        <w:ind w:firstLine="480" w:firstLineChars="200"/>
      </w:pPr>
      <w:r>
        <w:rPr>
          <w:rFonts w:ascii="Times New Roman" w:hAnsi="Times New Roman" w:cs="Times New Roman" w:eastAsia="宋体"/>
          <w:b w:val="0"/>
          <w:sz w:val="24"/>
        </w:rPr>
        <w:t>接口与系统收支分析表明，质量、相分数和热量的累计交换偏差较小，动量与动能通量对离散入口剖面的表达较为敏感。系统机械能残差在采用一致的离散通量后由 3.0963% 降至 1.4921%，热量外边界残差为 0.031166%。这些结果既量化了当前耦合精度，也明确了空间投影与能量积分对后续改进的重要性。</w:t>
      </w:r>
    </w:p>
    <w:p>
      <w:pPr>
        <w:pStyle w:val="2"/>
        <w:keepNext/>
        <w:keepLines/>
        <w:widowControl/>
        <w:spacing w:before="0" w:after="0" w:line="360" w:lineRule="auto"/>
        <w:ind w:firstLine="0"/>
      </w:pPr>
      <w:r>
        <w:rPr>
          <w:rFonts w:ascii="Times New Roman" w:hAnsi="Times New Roman" w:cs="Times New Roman" w:eastAsia="黑体"/>
          <w:b/>
          <w:sz w:val="26"/>
        </w:rPr>
        <w:t>12.3 不足与优化方向</w:t>
      </w:r>
    </w:p>
    <w:p>
      <w:pPr>
        <w:pStyle w:val="a0"/>
        <w:keepNext w:val="0"/>
        <w:keepLines w:val="0"/>
        <w:widowControl/>
        <w:spacing w:before="0" w:after="0" w:line="360" w:lineRule="auto"/>
        <w:ind w:firstLine="480" w:firstLineChars="200"/>
      </w:pPr>
      <w:r>
        <w:rPr>
          <w:rFonts w:ascii="Times New Roman" w:hAnsi="Times New Roman" w:cs="Times New Roman" w:eastAsia="宋体"/>
          <w:b w:val="0"/>
          <w:sz w:val="24"/>
        </w:rPr>
        <w:t>物理验证仍以刚性圆管、不可压缩层流及等物性被动标量为基础，独立径向模型与三维模型的入口假设存在差异。后续应建立相同几何和边界条件下的瞬态压力参考，增加网格与时间分辨率档位，分别评价收敛阶；再逐步引入变物性、相间滑移及相变等过程，扩展复杂工况下的验证范围。</w:t>
      </w:r>
    </w:p>
    <w:p>
      <w:pPr>
        <w:pStyle w:val="a0"/>
        <w:keepNext w:val="0"/>
        <w:keepLines w:val="0"/>
        <w:widowControl/>
        <w:spacing w:before="0" w:after="0" w:line="360" w:lineRule="auto"/>
        <w:ind w:firstLine="480" w:firstLineChars="200"/>
      </w:pPr>
      <w:r>
        <w:rPr>
          <w:rFonts w:ascii="Times New Roman" w:hAnsi="Times New Roman" w:cs="Times New Roman" w:eastAsia="宋体"/>
          <w:b w:val="0"/>
          <w:sz w:val="24"/>
        </w:rPr>
        <w:t>机械能收支仍存在约 1.49% 的归一化残差。可围绕压力与流量的空间投影、动能通量一致性、时间积分及三维应力重构开展改进，并同时检查质量、动量与机械能约束，避免以某一分项的改善替代整体收支评价。</w:t>
      </w:r>
    </w:p>
    <w:p>
      <w:pPr>
        <w:pStyle w:val="a0"/>
        <w:keepNext w:val="0"/>
        <w:keepLines w:val="0"/>
        <w:widowControl/>
        <w:spacing w:before="0" w:after="0" w:line="360" w:lineRule="auto"/>
        <w:ind w:firstLine="480" w:firstLineChars="200"/>
      </w:pPr>
      <w:r>
        <w:rPr>
          <w:rFonts w:ascii="Times New Roman" w:hAnsi="Times New Roman" w:cs="Times New Roman" w:eastAsia="宋体"/>
          <w:b w:val="0"/>
          <w:sz w:val="24"/>
        </w:rPr>
        <w:t>当前毫秒级控制体现为仿真时间同步，完整耦合计算尚未达到硬实时速度。后续应重点降低三维求解和隐式迭代的成本，研究随状态变化调整交换窗口与步长的方法，并在不同硬件及负载条件下重复测量端到端延迟。持续运行已验证至 2 s，故障恢复采用从初始条件重新计算；更长时段循环、异常重连和检查点续算可作为运行可靠性的进一步优化方向。</w:t>
      </w:r>
    </w:p>
    <w:sectPr w:rsidR="00C240A3">
      <w:footerReference w:type="default" r:id="rId24"/>
      <w:footnotePr>
        <w:numRestart w:val="eachSect"/>
      </w:footnotePr>
      <w:pgSz w:w="11906" w:h="16838"/>
      <w:pgMar w:top="1134" w:right="1247" w:bottom="1077" w:left="1247" w:header="720" w:footer="48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5B244F" w14:textId="77777777" w:rsidR="00CB57CA" w:rsidRDefault="00CB57CA">
      <w:pPr>
        <w:spacing w:line="240" w:lineRule="auto"/>
      </w:pPr>
      <w:r>
        <w:separator/>
      </w:r>
    </w:p>
  </w:endnote>
  <w:endnote w:type="continuationSeparator" w:id="0">
    <w:p w14:paraId="224ED6FC" w14:textId="77777777" w:rsidR="00CB57CA" w:rsidRDefault="00CB57C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52F549" w14:textId="77777777" w:rsidR="00C240A3" w:rsidRDefault="00000000">
    <w:pPr>
      <w:jc w:val="center"/>
    </w:pPr>
    <w:r>
      <w:rPr>
        <w:sz w:val="18"/>
      </w:rPr>
      <w:t>第</w:t>
    </w:r>
    <w:r>
      <w:rPr>
        <w:sz w:val="18"/>
      </w:rPr>
      <w:t xml:space="preserve"> </w:t>
    </w:r>
    <w:r>
      <w:fldChar w:fldCharType="begin"/>
    </w:r>
    <w:r>
      <w:instrText>PAGE</w:instrText>
    </w:r>
    <w:r>
      <w:fldChar w:fldCharType="separate"/>
    </w:r>
    <w:r w:rsidR="00C91503">
      <w:rPr>
        <w:noProof/>
      </w:rPr>
      <w:t>1</w:t>
    </w:r>
    <w:r>
      <w:fldChar w:fldCharType="end"/>
    </w:r>
    <w:r>
      <w:rPr>
        <w:sz w:val="18"/>
      </w:rPr>
      <w:t xml:space="preserve"> </w:t>
    </w:r>
    <w:r>
      <w:rPr>
        <w:sz w:val="18"/>
      </w:rPr>
      <w:t>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B06B23" w14:textId="77777777" w:rsidR="00CB57CA" w:rsidRDefault="00CB57CA">
      <w:pPr>
        <w:spacing w:line="240" w:lineRule="auto"/>
      </w:pPr>
      <w:r>
        <w:separator/>
      </w:r>
    </w:p>
  </w:footnote>
  <w:footnote w:type="continuationSeparator" w:id="0">
    <w:p w14:paraId="7E46D118" w14:textId="77777777" w:rsidR="00CB57CA" w:rsidRDefault="00CB57CA">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C750F5E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612685C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1403287104">
    <w:abstractNumId w:val="0"/>
  </w:num>
  <w:num w:numId="2" w16cid:durableId="16053852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bordersDoNotSurroundHeader/>
  <w:bordersDoNotSurroundFooter/>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C240A3"/>
    <w:rsid w:val="007C3A0A"/>
    <w:rsid w:val="008135AD"/>
    <w:rsid w:val="008B3CE0"/>
    <w:rsid w:val="00C240A3"/>
    <w:rsid w:val="00C91503"/>
    <w:rsid w:val="00CB57CA"/>
    <w:rsid w:val="00E62988"/>
    <w:rsid w:val="00EC637D"/>
    <w:rsid w:val="00FF773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A2E97D4"/>
  <w15:docId w15:val="{59DCF1F0-99B0-4372-B579-66EF3FEF75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color w:val="000000"/>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spacing w:after="0" w:line="360" w:lineRule="auto"/>
    </w:pPr>
    <w:rPr>
      <w:sz w:val="22"/>
    </w:rPr>
  </w:style>
  <w:style w:type="paragraph" w:styleId="1">
    <w:name w:val="heading 1"/>
    <w:basedOn w:val="a"/>
    <w:next w:val="a0"/>
    <w:link w:val="10"/>
    <w:uiPriority w:val="9"/>
    <w:qFormat/>
    <w:rsid w:val="00A10FD9"/>
    <w:pPr>
      <w:keepNext/>
      <w:keepLines/>
      <w:outlineLvl w:val="0"/>
    </w:pPr>
    <w:rPr>
      <w:rFonts w:eastAsia="黑体"/>
      <w:b/>
      <w:sz w:val="28"/>
      <w:szCs w:val="40"/>
    </w:rPr>
  </w:style>
  <w:style w:type="paragraph" w:styleId="2">
    <w:name w:val="heading 2"/>
    <w:basedOn w:val="a"/>
    <w:next w:val="a0"/>
    <w:link w:val="20"/>
    <w:uiPriority w:val="9"/>
    <w:semiHidden/>
    <w:unhideWhenUsed/>
    <w:qFormat/>
    <w:rsid w:val="00A10FD9"/>
    <w:pPr>
      <w:keepNext/>
      <w:keepLines/>
      <w:outlineLvl w:val="1"/>
    </w:pPr>
    <w:rPr>
      <w:rFonts w:eastAsia="黑体"/>
      <w:b/>
      <w:sz w:val="24"/>
      <w:szCs w:val="32"/>
    </w:rPr>
  </w:style>
  <w:style w:type="paragraph" w:styleId="3">
    <w:name w:val="heading 3"/>
    <w:basedOn w:val="a"/>
    <w:next w:val="a0"/>
    <w:link w:val="30"/>
    <w:uiPriority w:val="9"/>
    <w:semiHidden/>
    <w:unhideWhenUsed/>
    <w:qFormat/>
    <w:rsid w:val="00A10FD9"/>
    <w:pPr>
      <w:keepNext/>
      <w:keepLines/>
      <w:outlineLvl w:val="2"/>
    </w:pPr>
    <w:rPr>
      <w:rFonts w:eastAsia="黑体"/>
      <w:b/>
      <w:szCs w:val="28"/>
    </w:rPr>
  </w:style>
  <w:style w:type="paragraph" w:styleId="4">
    <w:name w:val="heading 4"/>
    <w:basedOn w:val="a"/>
    <w:next w:val="a0"/>
    <w:link w:val="40"/>
    <w:uiPriority w:val="9"/>
    <w:semiHidden/>
    <w:unhideWhenUsed/>
    <w:qFormat/>
    <w:rsid w:val="00A10FD9"/>
    <w:pPr>
      <w:keepNext/>
      <w:keepLines/>
      <w:outlineLvl w:val="3"/>
    </w:pPr>
    <w:rPr>
      <w:rFonts w:eastAsia="黑体"/>
      <w:i/>
      <w:iCs/>
    </w:rPr>
  </w:style>
  <w:style w:type="paragraph" w:styleId="5">
    <w:name w:val="heading 5"/>
    <w:basedOn w:val="a"/>
    <w:next w:val="a0"/>
    <w:link w:val="50"/>
    <w:uiPriority w:val="9"/>
    <w:semiHidden/>
    <w:unhideWhenUsed/>
    <w:qFormat/>
    <w:rsid w:val="00A10FD9"/>
    <w:pPr>
      <w:keepNext/>
      <w:keepLines/>
      <w:outlineLvl w:val="4"/>
    </w:pPr>
    <w:rPr>
      <w:rFonts w:eastAsia="黑体"/>
    </w:rPr>
  </w:style>
  <w:style w:type="paragraph" w:styleId="6">
    <w:name w:val="heading 6"/>
    <w:basedOn w:val="a"/>
    <w:next w:val="a0"/>
    <w:link w:val="60"/>
    <w:uiPriority w:val="9"/>
    <w:semiHidden/>
    <w:unhideWhenUsed/>
    <w:qFormat/>
    <w:rsid w:val="00A10FD9"/>
    <w:pPr>
      <w:keepNext/>
      <w:keepLines/>
      <w:outlineLvl w:val="5"/>
    </w:pPr>
    <w:rPr>
      <w:rFonts w:eastAsia="黑体"/>
      <w:i/>
      <w:iCs/>
    </w:rPr>
  </w:style>
  <w:style w:type="paragraph" w:styleId="7">
    <w:name w:val="heading 7"/>
    <w:basedOn w:val="a"/>
    <w:next w:val="a0"/>
    <w:link w:val="70"/>
    <w:uiPriority w:val="9"/>
    <w:semiHidden/>
    <w:unhideWhenUsed/>
    <w:qFormat/>
    <w:rsid w:val="00A10FD9"/>
    <w:pPr>
      <w:keepNext/>
      <w:keepLines/>
      <w:outlineLvl w:val="6"/>
    </w:pPr>
    <w:rPr>
      <w:rFonts w:eastAsia="黑体"/>
    </w:rPr>
  </w:style>
  <w:style w:type="paragraph" w:styleId="8">
    <w:name w:val="heading 8"/>
    <w:basedOn w:val="a"/>
    <w:next w:val="a0"/>
    <w:link w:val="80"/>
    <w:uiPriority w:val="9"/>
    <w:semiHidden/>
    <w:unhideWhenUsed/>
    <w:qFormat/>
    <w:rsid w:val="00A10FD9"/>
    <w:pPr>
      <w:keepNext/>
      <w:keepLines/>
      <w:outlineLvl w:val="7"/>
    </w:pPr>
    <w:rPr>
      <w:rFonts w:eastAsia="黑体"/>
      <w:i/>
      <w:iCs/>
    </w:rPr>
  </w:style>
  <w:style w:type="paragraph" w:styleId="9">
    <w:name w:val="heading 9"/>
    <w:basedOn w:val="a"/>
    <w:next w:val="a0"/>
    <w:link w:val="90"/>
    <w:uiPriority w:val="9"/>
    <w:semiHidden/>
    <w:unhideWhenUsed/>
    <w:qFormat/>
    <w:rsid w:val="00A10FD9"/>
    <w:pPr>
      <w:keepNext/>
      <w:keepLines/>
      <w:outlineLvl w:val="8"/>
    </w:pPr>
    <w:rPr>
      <w:rFonts w:eastAsia="黑体"/>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style>
  <w:style w:type="paragraph" w:customStyle="1" w:styleId="FirstParagraph">
    <w:name w:val="First Paragraph"/>
    <w:basedOn w:val="a"/>
    <w:next w:val="a0"/>
    <w:qFormat/>
  </w:style>
  <w:style w:type="paragraph" w:customStyle="1" w:styleId="Compact">
    <w:name w:val="Compact"/>
    <w:basedOn w:val="a"/>
    <w:qFormat/>
  </w:style>
  <w:style w:type="paragraph" w:styleId="a4">
    <w:name w:val="Title"/>
    <w:basedOn w:val="a"/>
    <w:next w:val="a0"/>
    <w:link w:val="a5"/>
    <w:uiPriority w:val="10"/>
    <w:qFormat/>
    <w:rsid w:val="00A10FD9"/>
    <w:pPr>
      <w:keepNext/>
      <w:keepLines/>
      <w:contextualSpacing/>
      <w:jc w:val="center"/>
    </w:pPr>
    <w:rPr>
      <w:rFonts w:eastAsia="黑体"/>
      <w:b/>
      <w:sz w:val="40"/>
      <w:szCs w:val="56"/>
    </w:rPr>
  </w:style>
  <w:style w:type="character" w:customStyle="1" w:styleId="a5">
    <w:name w:val="标题 字符"/>
    <w:basedOn w:val="a1"/>
    <w:link w:val="a4"/>
    <w:uiPriority w:val="10"/>
    <w:rsid w:val="00A10FD9"/>
    <w:rPr>
      <w:rFonts w:ascii="Times New Roman" w:eastAsia="宋体" w:hAnsi="Times New Roman" w:cs="Times New Roman"/>
      <w:color w:val="000000"/>
      <w:sz w:val="56"/>
      <w:szCs w:val="56"/>
    </w:rPr>
  </w:style>
  <w:style w:type="paragraph" w:styleId="a6">
    <w:name w:val="Subtitle"/>
    <w:basedOn w:val="a4"/>
    <w:next w:val="a0"/>
    <w:link w:val="a7"/>
    <w:uiPriority w:val="11"/>
    <w:qFormat/>
    <w:rsid w:val="00A10FD9"/>
    <w:pPr>
      <w:numPr>
        <w:ilvl w:val="1"/>
      </w:numPr>
    </w:pPr>
    <w:rPr>
      <w:rFonts w:eastAsia="宋体"/>
      <w:spacing w:val="15"/>
      <w:sz w:val="28"/>
      <w:szCs w:val="28"/>
    </w:rPr>
  </w:style>
  <w:style w:type="character" w:customStyle="1" w:styleId="a7">
    <w:name w:val="副标题 字符"/>
    <w:basedOn w:val="a1"/>
    <w:link w:val="a6"/>
    <w:uiPriority w:val="11"/>
    <w:rsid w:val="00A10FD9"/>
    <w:rPr>
      <w:rFonts w:ascii="Times New Roman" w:eastAsia="宋体" w:hAnsi="Times New Roman" w:cs="Times New Roman"/>
      <w:color w:val="000000"/>
      <w:spacing w:val="15"/>
      <w:sz w:val="28"/>
      <w:szCs w:val="28"/>
    </w:rPr>
  </w:style>
  <w:style w:type="paragraph" w:customStyle="1" w:styleId="Author">
    <w:name w:val="Author"/>
    <w:basedOn w:val="a4"/>
    <w:next w:val="a0"/>
    <w:qFormat/>
    <w:rPr>
      <w:rFonts w:eastAsia="宋体"/>
      <w:sz w:val="24"/>
      <w:szCs w:val="24"/>
    </w:rPr>
  </w:style>
  <w:style w:type="paragraph" w:styleId="a8">
    <w:name w:val="Date"/>
    <w:basedOn w:val="a4"/>
    <w:next w:val="a0"/>
    <w:qFormat/>
    <w:rPr>
      <w:rFonts w:eastAsia="宋体"/>
      <w:sz w:val="24"/>
      <w:szCs w:val="24"/>
    </w:rPr>
  </w:style>
  <w:style w:type="paragraph" w:customStyle="1" w:styleId="AbstractTitle">
    <w:name w:val="Abstract Title"/>
    <w:basedOn w:val="a"/>
    <w:next w:val="Abstract"/>
    <w:qFormat/>
    <w:pPr>
      <w:keepNext/>
      <w:keepLines/>
      <w:jc w:val="center"/>
    </w:pPr>
    <w:rPr>
      <w:b/>
      <w:sz w:val="20"/>
      <w:szCs w:val="20"/>
    </w:rPr>
  </w:style>
  <w:style w:type="paragraph" w:customStyle="1" w:styleId="Abstract">
    <w:name w:val="Abstract"/>
    <w:basedOn w:val="a"/>
    <w:next w:val="a0"/>
    <w:qFormat/>
    <w:pPr>
      <w:keepNext/>
      <w:keepLines/>
    </w:pPr>
    <w:rPr>
      <w:sz w:val="20"/>
      <w:szCs w:val="20"/>
    </w:rPr>
  </w:style>
  <w:style w:type="paragraph" w:styleId="a9">
    <w:name w:val="Bibliography"/>
    <w:basedOn w:val="a"/>
    <w:qFormat/>
  </w:style>
  <w:style w:type="character" w:customStyle="1" w:styleId="10">
    <w:name w:val="标题 1 字符"/>
    <w:basedOn w:val="a1"/>
    <w:link w:val="1"/>
    <w:uiPriority w:val="9"/>
    <w:rsid w:val="00A10FD9"/>
    <w:rPr>
      <w:rFonts w:ascii="Times New Roman" w:eastAsia="宋体" w:hAnsi="Times New Roman" w:cs="Times New Roman"/>
      <w:color w:val="000000"/>
      <w:sz w:val="40"/>
      <w:szCs w:val="40"/>
    </w:rPr>
  </w:style>
  <w:style w:type="character" w:customStyle="1" w:styleId="20">
    <w:name w:val="标题 2 字符"/>
    <w:basedOn w:val="a1"/>
    <w:link w:val="2"/>
    <w:uiPriority w:val="9"/>
    <w:semiHidden/>
    <w:rsid w:val="00A10FD9"/>
    <w:rPr>
      <w:rFonts w:ascii="Times New Roman" w:eastAsia="宋体" w:hAnsi="Times New Roman" w:cs="Times New Roman"/>
      <w:color w:val="000000"/>
      <w:sz w:val="32"/>
      <w:szCs w:val="32"/>
    </w:rPr>
  </w:style>
  <w:style w:type="character" w:customStyle="1" w:styleId="30">
    <w:name w:val="标题 3 字符"/>
    <w:basedOn w:val="a1"/>
    <w:link w:val="3"/>
    <w:uiPriority w:val="9"/>
    <w:semiHidden/>
    <w:rsid w:val="00A10FD9"/>
    <w:rPr>
      <w:rFonts w:ascii="Times New Roman" w:eastAsia="宋体" w:hAnsi="Times New Roman" w:cs="Times New Roman"/>
      <w:color w:val="000000"/>
      <w:sz w:val="28"/>
      <w:szCs w:val="28"/>
    </w:rPr>
  </w:style>
  <w:style w:type="character" w:customStyle="1" w:styleId="40">
    <w:name w:val="标题 4 字符"/>
    <w:basedOn w:val="a1"/>
    <w:link w:val="4"/>
    <w:uiPriority w:val="9"/>
    <w:semiHidden/>
    <w:rsid w:val="00A10FD9"/>
    <w:rPr>
      <w:rFonts w:ascii="Times New Roman" w:eastAsia="宋体" w:hAnsi="Times New Roman" w:cs="Times New Roman"/>
      <w:i/>
      <w:iCs/>
      <w:color w:val="000000"/>
    </w:rPr>
  </w:style>
  <w:style w:type="character" w:customStyle="1" w:styleId="50">
    <w:name w:val="标题 5 字符"/>
    <w:basedOn w:val="a1"/>
    <w:link w:val="5"/>
    <w:uiPriority w:val="9"/>
    <w:semiHidden/>
    <w:rsid w:val="00A10FD9"/>
    <w:rPr>
      <w:rFonts w:ascii="Times New Roman" w:eastAsia="宋体" w:hAnsi="Times New Roman" w:cs="Times New Roman"/>
      <w:color w:val="000000"/>
    </w:rPr>
  </w:style>
  <w:style w:type="character" w:customStyle="1" w:styleId="60">
    <w:name w:val="标题 6 字符"/>
    <w:basedOn w:val="a1"/>
    <w:link w:val="6"/>
    <w:uiPriority w:val="9"/>
    <w:semiHidden/>
    <w:rsid w:val="00A10FD9"/>
    <w:rPr>
      <w:rFonts w:ascii="Times New Roman" w:eastAsia="宋体" w:hAnsi="Times New Roman" w:cs="Times New Roman"/>
      <w:i/>
      <w:iCs/>
      <w:color w:val="000000"/>
    </w:rPr>
  </w:style>
  <w:style w:type="character" w:customStyle="1" w:styleId="70">
    <w:name w:val="标题 7 字符"/>
    <w:basedOn w:val="a1"/>
    <w:link w:val="7"/>
    <w:uiPriority w:val="9"/>
    <w:semiHidden/>
    <w:rsid w:val="00A10FD9"/>
    <w:rPr>
      <w:rFonts w:ascii="Times New Roman" w:eastAsia="宋体" w:hAnsi="Times New Roman" w:cs="Times New Roman"/>
      <w:color w:val="000000"/>
    </w:rPr>
  </w:style>
  <w:style w:type="character" w:customStyle="1" w:styleId="80">
    <w:name w:val="标题 8 字符"/>
    <w:basedOn w:val="a1"/>
    <w:link w:val="8"/>
    <w:uiPriority w:val="9"/>
    <w:semiHidden/>
    <w:rsid w:val="00A10FD9"/>
    <w:rPr>
      <w:rFonts w:ascii="Times New Roman" w:eastAsia="宋体" w:hAnsi="Times New Roman" w:cs="Times New Roman"/>
      <w:i/>
      <w:iCs/>
      <w:color w:val="000000"/>
    </w:rPr>
  </w:style>
  <w:style w:type="character" w:customStyle="1" w:styleId="90">
    <w:name w:val="标题 9 字符"/>
    <w:basedOn w:val="a1"/>
    <w:link w:val="9"/>
    <w:uiPriority w:val="9"/>
    <w:semiHidden/>
    <w:rsid w:val="00A10FD9"/>
    <w:rPr>
      <w:rFonts w:ascii="Times New Roman" w:eastAsia="宋体" w:hAnsi="Times New Roman" w:cs="Times New Roman"/>
      <w:color w:val="000000"/>
    </w:rPr>
  </w:style>
  <w:style w:type="paragraph" w:styleId="aa">
    <w:name w:val="Block Text"/>
    <w:basedOn w:val="a0"/>
    <w:next w:val="a0"/>
    <w:uiPriority w:val="9"/>
    <w:unhideWhenUsed/>
    <w:qFormat/>
    <w:pPr>
      <w:ind w:left="480" w:right="480"/>
    </w:pPr>
  </w:style>
  <w:style w:type="paragraph" w:styleId="ab">
    <w:name w:val="footnote text"/>
    <w:basedOn w:val="a"/>
    <w:uiPriority w:val="9"/>
    <w:unhideWhenUsed/>
    <w:qFormat/>
  </w:style>
  <w:style w:type="paragraph" w:customStyle="1" w:styleId="FootnoteBlockText">
    <w:name w:val="Footnote Block Text"/>
    <w:basedOn w:val="ab"/>
    <w:next w:val="ab"/>
    <w:uiPriority w:val="9"/>
    <w:unhideWhenUsed/>
    <w:qFormat/>
    <w:pPr>
      <w:ind w:left="480" w:right="480"/>
    </w:pPr>
  </w:style>
  <w:style w:type="table" w:customStyle="1" w:styleId="Table">
    <w:name w:val="Table"/>
    <w:semiHidden/>
    <w:unhideWhenUsed/>
    <w:qFormat/>
    <w:rPr>
      <w:color w:val="auto"/>
      <w:sz w:val="20"/>
      <w:szCs w:val="20"/>
      <w:lang w:eastAsia="zh-CN"/>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a"/>
    <w:next w:val="Definition"/>
    <w:pPr>
      <w:keepNext/>
      <w:keepLines/>
    </w:pPr>
    <w:rPr>
      <w:b/>
    </w:rPr>
  </w:style>
  <w:style w:type="paragraph" w:customStyle="1" w:styleId="Definition">
    <w:name w:val="Definition"/>
    <w:basedOn w:val="a"/>
  </w:style>
  <w:style w:type="paragraph" w:styleId="ac">
    <w:name w:val="caption"/>
    <w:basedOn w:val="a"/>
    <w:link w:val="ad"/>
    <w:rPr>
      <w:rFonts w:eastAsia="黑体"/>
    </w:rPr>
  </w:style>
  <w:style w:type="paragraph" w:customStyle="1" w:styleId="TableCaption">
    <w:name w:val="Table Caption"/>
    <w:basedOn w:val="ac"/>
    <w:pPr>
      <w:keepNext/>
    </w:pPr>
    <w:rPr>
      <w:rFonts w:eastAsia="宋体"/>
    </w:rPr>
  </w:style>
  <w:style w:type="paragraph" w:customStyle="1" w:styleId="ImageCaption">
    <w:name w:val="Image Caption"/>
    <w:basedOn w:val="ac"/>
  </w:style>
  <w:style w:type="paragraph" w:customStyle="1" w:styleId="Figure">
    <w:name w:val="Figure"/>
    <w:basedOn w:val="a"/>
  </w:style>
  <w:style w:type="paragraph" w:customStyle="1" w:styleId="CaptionedFigure">
    <w:name w:val="Captioned Figure"/>
    <w:basedOn w:val="Figure"/>
    <w:pPr>
      <w:keepNext/>
    </w:pPr>
  </w:style>
  <w:style w:type="character" w:customStyle="1" w:styleId="ad">
    <w:name w:val="题注 字符"/>
    <w:basedOn w:val="a1"/>
    <w:link w:val="ac"/>
    <w:rPr>
      <w:rFonts w:ascii="Times New Roman" w:eastAsia="宋体" w:hAnsi="Times New Roman" w:cs="Times New Roman"/>
      <w:color w:val="000000"/>
    </w:rPr>
  </w:style>
  <w:style w:type="character" w:customStyle="1" w:styleId="VerbatimChar">
    <w:name w:val="Verbatim Char"/>
    <w:basedOn w:val="ad"/>
    <w:link w:val="SourceCode"/>
    <w:rPr>
      <w:rFonts w:ascii="Times New Roman" w:eastAsia="宋体" w:hAnsi="Times New Roman" w:cs="Times New Roman"/>
      <w:color w:val="000000"/>
      <w:sz w:val="22"/>
    </w:rPr>
  </w:style>
  <w:style w:type="character" w:customStyle="1" w:styleId="SectionNumber">
    <w:name w:val="Section Number"/>
    <w:basedOn w:val="ad"/>
    <w:rPr>
      <w:rFonts w:ascii="Times New Roman" w:eastAsia="宋体" w:hAnsi="Times New Roman" w:cs="Times New Roman"/>
      <w:color w:val="000000"/>
    </w:rPr>
  </w:style>
  <w:style w:type="character" w:styleId="ae">
    <w:name w:val="footnote reference"/>
    <w:basedOn w:val="ad"/>
    <w:rPr>
      <w:rFonts w:ascii="Times New Roman" w:eastAsia="宋体" w:hAnsi="Times New Roman" w:cs="Times New Roman"/>
      <w:color w:val="000000"/>
      <w:vertAlign w:val="superscript"/>
    </w:rPr>
  </w:style>
  <w:style w:type="character" w:styleId="af">
    <w:name w:val="Hyperlink"/>
    <w:basedOn w:val="ad"/>
    <w:rPr>
      <w:rFonts w:ascii="Times New Roman" w:eastAsia="宋体" w:hAnsi="Times New Roman" w:cs="Times New Roman"/>
      <w:color w:val="000000"/>
    </w:rPr>
  </w:style>
  <w:style w:type="paragraph" w:styleId="TOC">
    <w:name w:val="TOC Heading"/>
    <w:basedOn w:val="1"/>
    <w:next w:val="a0"/>
    <w:uiPriority w:val="39"/>
    <w:unhideWhenUsed/>
    <w:qFormat/>
    <w:pPr>
      <w:outlineLvl w:val="9"/>
    </w:pPr>
    <w:rPr>
      <w:rFonts w:eastAsia="宋体"/>
      <w:b w:val="0"/>
    </w:rPr>
  </w:style>
  <w:style w:type="paragraph" w:customStyle="1" w:styleId="SourceCode">
    <w:name w:val="Source Code"/>
    <w:basedOn w:val="a"/>
    <w:link w:val="VerbatimChar"/>
    <w:pPr>
      <w:wordWrap w:val="0"/>
    </w:pPr>
  </w:style>
  <w:style w:type="character" w:customStyle="1" w:styleId="KeywordTok">
    <w:name w:val="KeywordTok"/>
    <w:basedOn w:val="VerbatimChar"/>
    <w:rPr>
      <w:rFonts w:ascii="Times New Roman" w:eastAsia="宋体" w:hAnsi="Times New Roman" w:cs="Times New Roman"/>
      <w:b/>
      <w:color w:val="000000"/>
      <w:sz w:val="22"/>
    </w:rPr>
  </w:style>
  <w:style w:type="character" w:customStyle="1" w:styleId="DataTypeTok">
    <w:name w:val="DataTypeTok"/>
    <w:basedOn w:val="VerbatimChar"/>
    <w:rPr>
      <w:rFonts w:ascii="Times New Roman" w:eastAsia="宋体" w:hAnsi="Times New Roman" w:cs="Times New Roman"/>
      <w:color w:val="000000"/>
      <w:sz w:val="22"/>
    </w:rPr>
  </w:style>
  <w:style w:type="character" w:customStyle="1" w:styleId="DecValTok">
    <w:name w:val="DecValTok"/>
    <w:basedOn w:val="VerbatimChar"/>
    <w:rPr>
      <w:rFonts w:ascii="Times New Roman" w:eastAsia="宋体" w:hAnsi="Times New Roman" w:cs="Times New Roman"/>
      <w:color w:val="000000"/>
      <w:sz w:val="22"/>
    </w:rPr>
  </w:style>
  <w:style w:type="character" w:customStyle="1" w:styleId="BaseNTok">
    <w:name w:val="BaseNTok"/>
    <w:basedOn w:val="VerbatimChar"/>
    <w:rPr>
      <w:rFonts w:ascii="Times New Roman" w:eastAsia="宋体" w:hAnsi="Times New Roman" w:cs="Times New Roman"/>
      <w:color w:val="000000"/>
      <w:sz w:val="22"/>
    </w:rPr>
  </w:style>
  <w:style w:type="character" w:customStyle="1" w:styleId="FloatTok">
    <w:name w:val="FloatTok"/>
    <w:basedOn w:val="VerbatimChar"/>
    <w:rPr>
      <w:rFonts w:ascii="Times New Roman" w:eastAsia="宋体" w:hAnsi="Times New Roman" w:cs="Times New Roman"/>
      <w:color w:val="000000"/>
      <w:sz w:val="22"/>
    </w:rPr>
  </w:style>
  <w:style w:type="character" w:customStyle="1" w:styleId="ConstantTok">
    <w:name w:val="ConstantTok"/>
    <w:basedOn w:val="VerbatimChar"/>
    <w:rPr>
      <w:rFonts w:ascii="Times New Roman" w:eastAsia="宋体" w:hAnsi="Times New Roman" w:cs="Times New Roman"/>
      <w:color w:val="000000"/>
      <w:sz w:val="22"/>
    </w:rPr>
  </w:style>
  <w:style w:type="character" w:customStyle="1" w:styleId="CharTok">
    <w:name w:val="CharTok"/>
    <w:basedOn w:val="VerbatimChar"/>
    <w:rPr>
      <w:rFonts w:ascii="Times New Roman" w:eastAsia="宋体" w:hAnsi="Times New Roman" w:cs="Times New Roman"/>
      <w:color w:val="000000"/>
      <w:sz w:val="22"/>
    </w:rPr>
  </w:style>
  <w:style w:type="character" w:customStyle="1" w:styleId="SpecialCharTok">
    <w:name w:val="SpecialCharTok"/>
    <w:basedOn w:val="VerbatimChar"/>
    <w:rPr>
      <w:rFonts w:ascii="Times New Roman" w:eastAsia="宋体" w:hAnsi="Times New Roman" w:cs="Times New Roman"/>
      <w:color w:val="000000"/>
      <w:sz w:val="22"/>
    </w:rPr>
  </w:style>
  <w:style w:type="character" w:customStyle="1" w:styleId="StringTok">
    <w:name w:val="StringTok"/>
    <w:basedOn w:val="VerbatimChar"/>
    <w:rPr>
      <w:rFonts w:ascii="Times New Roman" w:eastAsia="宋体" w:hAnsi="Times New Roman" w:cs="Times New Roman"/>
      <w:color w:val="000000"/>
      <w:sz w:val="22"/>
    </w:rPr>
  </w:style>
  <w:style w:type="character" w:customStyle="1" w:styleId="VerbatimStringTok">
    <w:name w:val="VerbatimStringTok"/>
    <w:basedOn w:val="VerbatimChar"/>
    <w:rPr>
      <w:rFonts w:ascii="Times New Roman" w:eastAsia="宋体" w:hAnsi="Times New Roman" w:cs="Times New Roman"/>
      <w:color w:val="000000"/>
      <w:sz w:val="22"/>
    </w:rPr>
  </w:style>
  <w:style w:type="character" w:customStyle="1" w:styleId="SpecialStringTok">
    <w:name w:val="SpecialStringTok"/>
    <w:basedOn w:val="VerbatimChar"/>
    <w:rPr>
      <w:rFonts w:ascii="Times New Roman" w:eastAsia="宋体" w:hAnsi="Times New Roman" w:cs="Times New Roman"/>
      <w:color w:val="000000"/>
      <w:sz w:val="22"/>
    </w:rPr>
  </w:style>
  <w:style w:type="character" w:customStyle="1" w:styleId="ImportTok">
    <w:name w:val="ImportTok"/>
    <w:basedOn w:val="VerbatimChar"/>
    <w:rPr>
      <w:rFonts w:ascii="Times New Roman" w:eastAsia="宋体" w:hAnsi="Times New Roman" w:cs="Times New Roman"/>
      <w:b/>
      <w:color w:val="000000"/>
      <w:sz w:val="22"/>
    </w:rPr>
  </w:style>
  <w:style w:type="character" w:customStyle="1" w:styleId="CommentTok">
    <w:name w:val="CommentTok"/>
    <w:basedOn w:val="VerbatimChar"/>
    <w:rPr>
      <w:rFonts w:ascii="Times New Roman" w:eastAsia="宋体" w:hAnsi="Times New Roman" w:cs="Times New Roman"/>
      <w:i/>
      <w:color w:val="000000"/>
      <w:sz w:val="22"/>
    </w:rPr>
  </w:style>
  <w:style w:type="character" w:customStyle="1" w:styleId="DocumentationTok">
    <w:name w:val="DocumentationTok"/>
    <w:basedOn w:val="VerbatimChar"/>
    <w:rPr>
      <w:rFonts w:ascii="Times New Roman" w:eastAsia="宋体" w:hAnsi="Times New Roman" w:cs="Times New Roman"/>
      <w:i/>
      <w:color w:val="000000"/>
      <w:sz w:val="22"/>
    </w:rPr>
  </w:style>
  <w:style w:type="character" w:customStyle="1" w:styleId="AnnotationTok">
    <w:name w:val="AnnotationTok"/>
    <w:basedOn w:val="VerbatimChar"/>
    <w:rPr>
      <w:rFonts w:ascii="Times New Roman" w:eastAsia="宋体" w:hAnsi="Times New Roman" w:cs="Times New Roman"/>
      <w:b/>
      <w:i/>
      <w:color w:val="000000"/>
      <w:sz w:val="22"/>
    </w:rPr>
  </w:style>
  <w:style w:type="character" w:customStyle="1" w:styleId="CommentVarTok">
    <w:name w:val="CommentVarTok"/>
    <w:basedOn w:val="VerbatimChar"/>
    <w:rPr>
      <w:rFonts w:ascii="Times New Roman" w:eastAsia="宋体" w:hAnsi="Times New Roman" w:cs="Times New Roman"/>
      <w:b/>
      <w:i/>
      <w:color w:val="000000"/>
      <w:sz w:val="22"/>
    </w:rPr>
  </w:style>
  <w:style w:type="character" w:customStyle="1" w:styleId="OtherTok">
    <w:name w:val="OtherTok"/>
    <w:basedOn w:val="VerbatimChar"/>
    <w:rPr>
      <w:rFonts w:ascii="Times New Roman" w:eastAsia="宋体" w:hAnsi="Times New Roman" w:cs="Times New Roman"/>
      <w:color w:val="000000"/>
      <w:sz w:val="22"/>
    </w:rPr>
  </w:style>
  <w:style w:type="character" w:customStyle="1" w:styleId="FunctionTok">
    <w:name w:val="FunctionTok"/>
    <w:basedOn w:val="VerbatimChar"/>
    <w:rPr>
      <w:rFonts w:ascii="Times New Roman" w:eastAsia="宋体" w:hAnsi="Times New Roman" w:cs="Times New Roman"/>
      <w:color w:val="000000"/>
      <w:sz w:val="22"/>
    </w:rPr>
  </w:style>
  <w:style w:type="character" w:customStyle="1" w:styleId="VariableTok">
    <w:name w:val="VariableTok"/>
    <w:basedOn w:val="VerbatimChar"/>
    <w:rPr>
      <w:rFonts w:ascii="Times New Roman" w:eastAsia="宋体" w:hAnsi="Times New Roman" w:cs="Times New Roman"/>
      <w:color w:val="000000"/>
      <w:sz w:val="22"/>
    </w:rPr>
  </w:style>
  <w:style w:type="character" w:customStyle="1" w:styleId="ControlFlowTok">
    <w:name w:val="ControlFlowTok"/>
    <w:basedOn w:val="VerbatimChar"/>
    <w:rPr>
      <w:rFonts w:ascii="Times New Roman" w:eastAsia="宋体" w:hAnsi="Times New Roman" w:cs="Times New Roman"/>
      <w:b/>
      <w:color w:val="000000"/>
      <w:sz w:val="22"/>
    </w:rPr>
  </w:style>
  <w:style w:type="character" w:customStyle="1" w:styleId="OperatorTok">
    <w:name w:val="OperatorTok"/>
    <w:basedOn w:val="VerbatimChar"/>
    <w:rPr>
      <w:rFonts w:ascii="Times New Roman" w:eastAsia="宋体" w:hAnsi="Times New Roman" w:cs="Times New Roman"/>
      <w:color w:val="000000"/>
      <w:sz w:val="22"/>
    </w:rPr>
  </w:style>
  <w:style w:type="character" w:customStyle="1" w:styleId="BuiltInTok">
    <w:name w:val="BuiltInTok"/>
    <w:basedOn w:val="VerbatimChar"/>
    <w:rPr>
      <w:rFonts w:ascii="Times New Roman" w:eastAsia="宋体" w:hAnsi="Times New Roman" w:cs="Times New Roman"/>
      <w:color w:val="000000"/>
      <w:sz w:val="22"/>
    </w:rPr>
  </w:style>
  <w:style w:type="character" w:customStyle="1" w:styleId="ExtensionTok">
    <w:name w:val="ExtensionTok"/>
    <w:basedOn w:val="VerbatimChar"/>
    <w:rPr>
      <w:rFonts w:ascii="Times New Roman" w:eastAsia="宋体" w:hAnsi="Times New Roman" w:cs="Times New Roman"/>
      <w:color w:val="000000"/>
      <w:sz w:val="22"/>
    </w:rPr>
  </w:style>
  <w:style w:type="character" w:customStyle="1" w:styleId="PreprocessorTok">
    <w:name w:val="PreprocessorTok"/>
    <w:basedOn w:val="VerbatimChar"/>
    <w:rPr>
      <w:rFonts w:ascii="Times New Roman" w:eastAsia="宋体" w:hAnsi="Times New Roman" w:cs="Times New Roman"/>
      <w:color w:val="000000"/>
      <w:sz w:val="22"/>
    </w:rPr>
  </w:style>
  <w:style w:type="character" w:customStyle="1" w:styleId="AttributeTok">
    <w:name w:val="AttributeTok"/>
    <w:basedOn w:val="VerbatimChar"/>
    <w:rPr>
      <w:rFonts w:ascii="Times New Roman" w:eastAsia="宋体" w:hAnsi="Times New Roman" w:cs="Times New Roman"/>
      <w:color w:val="000000"/>
      <w:sz w:val="22"/>
    </w:rPr>
  </w:style>
  <w:style w:type="character" w:customStyle="1" w:styleId="RegionMarkerTok">
    <w:name w:val="RegionMarkerTok"/>
    <w:basedOn w:val="VerbatimChar"/>
    <w:rPr>
      <w:rFonts w:ascii="Times New Roman" w:eastAsia="宋体" w:hAnsi="Times New Roman" w:cs="Times New Roman"/>
      <w:color w:val="000000"/>
      <w:sz w:val="22"/>
    </w:rPr>
  </w:style>
  <w:style w:type="character" w:customStyle="1" w:styleId="InformationTok">
    <w:name w:val="InformationTok"/>
    <w:basedOn w:val="VerbatimChar"/>
    <w:rPr>
      <w:rFonts w:ascii="Times New Roman" w:eastAsia="宋体" w:hAnsi="Times New Roman" w:cs="Times New Roman"/>
      <w:b/>
      <w:i/>
      <w:color w:val="000000"/>
      <w:sz w:val="22"/>
    </w:rPr>
  </w:style>
  <w:style w:type="character" w:customStyle="1" w:styleId="WarningTok">
    <w:name w:val="WarningTok"/>
    <w:basedOn w:val="VerbatimChar"/>
    <w:rPr>
      <w:rFonts w:ascii="Times New Roman" w:eastAsia="宋体" w:hAnsi="Times New Roman" w:cs="Times New Roman"/>
      <w:b/>
      <w:i/>
      <w:color w:val="000000"/>
      <w:sz w:val="22"/>
    </w:rPr>
  </w:style>
  <w:style w:type="character" w:customStyle="1" w:styleId="AlertTok">
    <w:name w:val="AlertTok"/>
    <w:basedOn w:val="VerbatimChar"/>
    <w:rPr>
      <w:rFonts w:ascii="Times New Roman" w:eastAsia="宋体" w:hAnsi="Times New Roman" w:cs="Times New Roman"/>
      <w:b/>
      <w:color w:val="000000"/>
      <w:sz w:val="22"/>
    </w:rPr>
  </w:style>
  <w:style w:type="character" w:customStyle="1" w:styleId="ErrorTok">
    <w:name w:val="ErrorTok"/>
    <w:basedOn w:val="VerbatimChar"/>
    <w:rPr>
      <w:rFonts w:ascii="Times New Roman" w:eastAsia="宋体" w:hAnsi="Times New Roman" w:cs="Times New Roman"/>
      <w:b/>
      <w:color w:val="000000"/>
      <w:sz w:val="22"/>
    </w:rPr>
  </w:style>
  <w:style w:type="character" w:customStyle="1" w:styleId="NormalTok">
    <w:name w:val="NormalTok"/>
    <w:basedOn w:val="VerbatimChar"/>
    <w:rPr>
      <w:rFonts w:ascii="Times New Roman" w:eastAsia="宋体" w:hAnsi="Times New Roman" w:cs="Times New Roman"/>
      <w:color w:val="00000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25</TotalTime>
  <Pages>1</Pages>
  <Words>8822</Words>
  <Characters>10411</Characters>
  <Application>Microsoft Office Word</Application>
  <DocSecurity>0</DocSecurity>
  <Lines>495</Lines>
  <Paragraphs>549</Paragraphs>
  <ScaleCrop>false</ScaleCrop>
  <Company/>
  <LinksUpToDate>false</LinksUpToDate>
  <CharactersWithSpaces>18684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一三维双向耦合算例验证报告</dc:title>
  <dc:subject>一维系统与三维 CFD 双向耦合</dc:subject>
  <dc:creator/>
  <cp:keywords>OpenFOAM preCICE v0.3</cp:keywords>
  <cp:lastModifiedBy>吉祥 唐</cp:lastModifiedBy>
  <cp:revision>5</cp:revision>
  <dcterms:created xsi:type="dcterms:W3CDTF">2026-10-14T11:03:00Z</dcterms:created>
  <dcterms:modified xsi:type="dcterms:W3CDTF">2026-10-14T11:54:00Z</dcterms:modified>
</cp:coreProperties>
</file>