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B93F" w14:textId="77777777" w:rsidR="000B07B5" w:rsidRPr="000B07B5" w:rsidRDefault="000B07B5" w:rsidP="000B07B5">
      <w:pPr>
        <w:spacing w:before="240" w:after="240"/>
        <w:jc w:val="center"/>
        <w:outlineLvl w:val="2"/>
        <w:rPr>
          <w:rFonts w:ascii="Source Sans Pro" w:eastAsia="Times New Roman" w:hAnsi="Source Sans Pro" w:cs="Times New Roman"/>
          <w:b/>
          <w:bCs/>
          <w:color w:val="333333"/>
          <w:sz w:val="50"/>
          <w:szCs w:val="50"/>
        </w:rPr>
      </w:pPr>
      <w:r w:rsidRPr="000B07B5">
        <w:rPr>
          <w:rFonts w:ascii="Source Sans Pro" w:eastAsia="Times New Roman" w:hAnsi="Source Sans Pro" w:cs="Times New Roman"/>
          <w:b/>
          <w:bCs/>
          <w:color w:val="333333"/>
          <w:sz w:val="50"/>
          <w:szCs w:val="50"/>
        </w:rPr>
        <w:t>Creative Commons Attribution 4.0 International Public License</w:t>
      </w:r>
    </w:p>
    <w:p w14:paraId="59705910"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w:t>
      </w:r>
      <w:proofErr w:type="gramStart"/>
      <w:r w:rsidRPr="000B07B5">
        <w:rPr>
          <w:rFonts w:ascii="Source Sans Pro" w:eastAsia="Times New Roman" w:hAnsi="Source Sans Pro" w:cs="Times New Roman"/>
          <w:color w:val="333333"/>
          <w:sz w:val="26"/>
          <w:szCs w:val="26"/>
        </w:rPr>
        <w:t>You</w:t>
      </w:r>
      <w:proofErr w:type="gramEnd"/>
      <w:r w:rsidRPr="000B07B5">
        <w:rPr>
          <w:rFonts w:ascii="Source Sans Pro" w:eastAsia="Times New Roman" w:hAnsi="Source Sans Pro" w:cs="Times New Roman"/>
          <w:color w:val="333333"/>
          <w:sz w:val="26"/>
          <w:szCs w:val="26"/>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61596F9"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1 – Definitions.</w:t>
      </w:r>
    </w:p>
    <w:p w14:paraId="454DB855"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Adapted Material</w:t>
      </w:r>
      <w:r w:rsidRPr="000B07B5">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1A5619B"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Adapter's License</w:t>
      </w:r>
      <w:r w:rsidRPr="000B07B5">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509E5126"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Copyright and Similar Rights</w:t>
      </w:r>
      <w:r w:rsidRPr="000B07B5">
        <w:rPr>
          <w:rFonts w:ascii="Source Sans Pro" w:eastAsia="Times New Roman" w:hAnsi="Source Sans Pro" w:cs="Times New Roman"/>
          <w:color w:val="333333"/>
          <w:sz w:val="26"/>
          <w:szCs w:val="26"/>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 w:anchor="s2b" w:history="1">
        <w:r w:rsidRPr="000B07B5">
          <w:rPr>
            <w:rFonts w:ascii="Source Sans Pro" w:eastAsia="Times New Roman" w:hAnsi="Source Sans Pro" w:cs="Times New Roman"/>
            <w:color w:val="049CCF"/>
            <w:sz w:val="26"/>
            <w:szCs w:val="26"/>
            <w:u w:val="single"/>
          </w:rPr>
          <w:t>2(b)(1)-(2)</w:t>
        </w:r>
      </w:hyperlink>
      <w:r w:rsidRPr="000B07B5">
        <w:rPr>
          <w:rFonts w:ascii="Source Sans Pro" w:eastAsia="Times New Roman" w:hAnsi="Source Sans Pro" w:cs="Times New Roman"/>
          <w:color w:val="333333"/>
          <w:sz w:val="26"/>
          <w:szCs w:val="26"/>
        </w:rPr>
        <w:t> are not Copyright and Similar Rights.</w:t>
      </w:r>
    </w:p>
    <w:p w14:paraId="649BF07A"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Effective Technological Measures</w:t>
      </w:r>
      <w:r w:rsidRPr="000B07B5">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4D6551B6"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Exceptions and Limitations</w:t>
      </w:r>
      <w:r w:rsidRPr="000B07B5">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42FC8158"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lastRenderedPageBreak/>
        <w:t>Licensed Material</w:t>
      </w:r>
      <w:r w:rsidRPr="000B07B5">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6BFAD8B8"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Licensed Rights</w:t>
      </w:r>
      <w:r w:rsidRPr="000B07B5">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1158FD30"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Licensor</w:t>
      </w:r>
      <w:r w:rsidRPr="000B07B5">
        <w:rPr>
          <w:rFonts w:ascii="Source Sans Pro" w:eastAsia="Times New Roman" w:hAnsi="Source Sans Pro" w:cs="Times New Roman"/>
          <w:color w:val="333333"/>
          <w:sz w:val="26"/>
          <w:szCs w:val="26"/>
        </w:rPr>
        <w:t> means the individual(s) or entity(</w:t>
      </w:r>
      <w:proofErr w:type="spellStart"/>
      <w:r w:rsidRPr="000B07B5">
        <w:rPr>
          <w:rFonts w:ascii="Source Sans Pro" w:eastAsia="Times New Roman" w:hAnsi="Source Sans Pro" w:cs="Times New Roman"/>
          <w:color w:val="333333"/>
          <w:sz w:val="26"/>
          <w:szCs w:val="26"/>
        </w:rPr>
        <w:t>ies</w:t>
      </w:r>
      <w:proofErr w:type="spellEnd"/>
      <w:r w:rsidRPr="000B07B5">
        <w:rPr>
          <w:rFonts w:ascii="Source Sans Pro" w:eastAsia="Times New Roman" w:hAnsi="Source Sans Pro" w:cs="Times New Roman"/>
          <w:color w:val="333333"/>
          <w:sz w:val="26"/>
          <w:szCs w:val="26"/>
        </w:rPr>
        <w:t>) granting rights under this Public License.</w:t>
      </w:r>
    </w:p>
    <w:p w14:paraId="1DF5D51C"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Share</w:t>
      </w:r>
      <w:r w:rsidRPr="000B07B5">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7AFD4F43"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Sui Generis Database Rights</w:t>
      </w:r>
      <w:r w:rsidRPr="000B07B5">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62D6B11A" w14:textId="77777777" w:rsidR="000B07B5" w:rsidRPr="000B07B5" w:rsidRDefault="000B07B5" w:rsidP="000B07B5">
      <w:pPr>
        <w:numPr>
          <w:ilvl w:val="0"/>
          <w:numId w:val="1"/>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You</w:t>
      </w:r>
      <w:r w:rsidRPr="000B07B5">
        <w:rPr>
          <w:rFonts w:ascii="Source Sans Pro" w:eastAsia="Times New Roman" w:hAnsi="Source Sans Pro" w:cs="Times New Roman"/>
          <w:color w:val="333333"/>
          <w:sz w:val="26"/>
          <w:szCs w:val="26"/>
        </w:rPr>
        <w:t> </w:t>
      </w:r>
      <w:proofErr w:type="gramStart"/>
      <w:r w:rsidRPr="000B07B5">
        <w:rPr>
          <w:rFonts w:ascii="Source Sans Pro" w:eastAsia="Times New Roman" w:hAnsi="Source Sans Pro" w:cs="Times New Roman"/>
          <w:color w:val="333333"/>
          <w:sz w:val="26"/>
          <w:szCs w:val="26"/>
        </w:rPr>
        <w:t>means</w:t>
      </w:r>
      <w:proofErr w:type="gramEnd"/>
      <w:r w:rsidRPr="000B07B5">
        <w:rPr>
          <w:rFonts w:ascii="Source Sans Pro" w:eastAsia="Times New Roman" w:hAnsi="Source Sans Pro" w:cs="Times New Roman"/>
          <w:color w:val="333333"/>
          <w:sz w:val="26"/>
          <w:szCs w:val="26"/>
        </w:rPr>
        <w:t xml:space="preserve"> the individual or entity exercising the Licensed Rights under this Public License. </w:t>
      </w:r>
      <w:proofErr w:type="gramStart"/>
      <w:r w:rsidRPr="000B07B5">
        <w:rPr>
          <w:rFonts w:ascii="Source Sans Pro" w:eastAsia="Times New Roman" w:hAnsi="Source Sans Pro" w:cs="Times New Roman"/>
          <w:b/>
          <w:bCs/>
          <w:color w:val="222222"/>
          <w:sz w:val="26"/>
          <w:szCs w:val="26"/>
        </w:rPr>
        <w:t>Your</w:t>
      </w:r>
      <w:proofErr w:type="gramEnd"/>
      <w:r w:rsidRPr="000B07B5">
        <w:rPr>
          <w:rFonts w:ascii="Source Sans Pro" w:eastAsia="Times New Roman" w:hAnsi="Source Sans Pro" w:cs="Times New Roman"/>
          <w:color w:val="333333"/>
          <w:sz w:val="26"/>
          <w:szCs w:val="26"/>
        </w:rPr>
        <w:t> has a corresponding meaning.</w:t>
      </w:r>
    </w:p>
    <w:p w14:paraId="615524B6"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2 – Scope.</w:t>
      </w:r>
    </w:p>
    <w:p w14:paraId="1A6E3409" w14:textId="77777777" w:rsidR="000B07B5" w:rsidRPr="000B07B5" w:rsidRDefault="000B07B5" w:rsidP="000B07B5">
      <w:pPr>
        <w:numPr>
          <w:ilvl w:val="0"/>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License grant</w:t>
      </w:r>
      <w:r w:rsidRPr="000B07B5">
        <w:rPr>
          <w:rFonts w:ascii="Source Sans Pro" w:eastAsia="Times New Roman" w:hAnsi="Source Sans Pro" w:cs="Times New Roman"/>
          <w:color w:val="333333"/>
          <w:sz w:val="26"/>
          <w:szCs w:val="26"/>
        </w:rPr>
        <w:t>.</w:t>
      </w:r>
    </w:p>
    <w:p w14:paraId="10CEEF8D"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6DC8A320" w14:textId="77777777" w:rsidR="000B07B5" w:rsidRPr="000B07B5" w:rsidRDefault="000B07B5" w:rsidP="000B07B5">
      <w:pPr>
        <w:numPr>
          <w:ilvl w:val="2"/>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reproduce and </w:t>
      </w:r>
      <w:proofErr w:type="gramStart"/>
      <w:r w:rsidRPr="000B07B5">
        <w:rPr>
          <w:rFonts w:ascii="Source Sans Pro" w:eastAsia="Times New Roman" w:hAnsi="Source Sans Pro" w:cs="Times New Roman"/>
          <w:color w:val="333333"/>
          <w:sz w:val="26"/>
          <w:szCs w:val="26"/>
        </w:rPr>
        <w:t>Share</w:t>
      </w:r>
      <w:proofErr w:type="gramEnd"/>
      <w:r w:rsidRPr="000B07B5">
        <w:rPr>
          <w:rFonts w:ascii="Source Sans Pro" w:eastAsia="Times New Roman" w:hAnsi="Source Sans Pro" w:cs="Times New Roman"/>
          <w:color w:val="333333"/>
          <w:sz w:val="26"/>
          <w:szCs w:val="26"/>
        </w:rPr>
        <w:t xml:space="preserve"> the Licensed Material, in whole or in part; and</w:t>
      </w:r>
    </w:p>
    <w:p w14:paraId="4526F797" w14:textId="77777777" w:rsidR="000B07B5" w:rsidRPr="000B07B5" w:rsidRDefault="000B07B5" w:rsidP="000B07B5">
      <w:pPr>
        <w:numPr>
          <w:ilvl w:val="2"/>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produce, reproduce, and Share Adapted Material.</w:t>
      </w:r>
    </w:p>
    <w:p w14:paraId="02F5242A"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Exceptions and Limitations</w:t>
      </w:r>
      <w:r w:rsidRPr="000B07B5">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11791D9A"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Term</w:t>
      </w:r>
      <w:r w:rsidRPr="000B07B5">
        <w:rPr>
          <w:rFonts w:ascii="Source Sans Pro" w:eastAsia="Times New Roman" w:hAnsi="Source Sans Pro" w:cs="Times New Roman"/>
          <w:color w:val="333333"/>
          <w:sz w:val="26"/>
          <w:szCs w:val="26"/>
        </w:rPr>
        <w:t>. The term of this Public License is specified in Section </w:t>
      </w:r>
      <w:hyperlink r:id="rId6" w:anchor="s6a" w:history="1">
        <w:r w:rsidRPr="000B07B5">
          <w:rPr>
            <w:rFonts w:ascii="Source Sans Pro" w:eastAsia="Times New Roman" w:hAnsi="Source Sans Pro" w:cs="Times New Roman"/>
            <w:color w:val="049CCF"/>
            <w:sz w:val="26"/>
            <w:szCs w:val="26"/>
            <w:u w:val="single"/>
          </w:rPr>
          <w:t>6(a)</w:t>
        </w:r>
      </w:hyperlink>
      <w:r w:rsidRPr="000B07B5">
        <w:rPr>
          <w:rFonts w:ascii="Source Sans Pro" w:eastAsia="Times New Roman" w:hAnsi="Source Sans Pro" w:cs="Times New Roman"/>
          <w:color w:val="333333"/>
          <w:sz w:val="26"/>
          <w:szCs w:val="26"/>
        </w:rPr>
        <w:t>.</w:t>
      </w:r>
    </w:p>
    <w:p w14:paraId="6E715537"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lastRenderedPageBreak/>
        <w:t>Media and formats; technical modifications allowed</w:t>
      </w:r>
      <w:r w:rsidRPr="000B07B5">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7" w:anchor="s2a4" w:history="1">
        <w:r w:rsidRPr="000B07B5">
          <w:rPr>
            <w:rFonts w:ascii="Source Sans Pro" w:eastAsia="Times New Roman" w:hAnsi="Source Sans Pro" w:cs="Times New Roman"/>
            <w:color w:val="049CCF"/>
            <w:sz w:val="26"/>
            <w:szCs w:val="26"/>
            <w:u w:val="single"/>
          </w:rPr>
          <w:t>2(a)(4)</w:t>
        </w:r>
      </w:hyperlink>
      <w:r w:rsidRPr="000B07B5">
        <w:rPr>
          <w:rFonts w:ascii="Source Sans Pro" w:eastAsia="Times New Roman" w:hAnsi="Source Sans Pro" w:cs="Times New Roman"/>
          <w:color w:val="333333"/>
          <w:sz w:val="26"/>
          <w:szCs w:val="26"/>
        </w:rPr>
        <w:t> never produces Adapted Material.</w:t>
      </w:r>
    </w:p>
    <w:p w14:paraId="0CDF1FA3"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Downstream recipients</w:t>
      </w:r>
      <w:r w:rsidRPr="000B07B5">
        <w:rPr>
          <w:rFonts w:ascii="Source Sans Pro" w:eastAsia="Times New Roman" w:hAnsi="Source Sans Pro" w:cs="Times New Roman"/>
          <w:color w:val="333333"/>
          <w:sz w:val="26"/>
          <w:szCs w:val="26"/>
        </w:rPr>
        <w:t>.</w:t>
      </w:r>
    </w:p>
    <w:p w14:paraId="66CD5F0B" w14:textId="77777777" w:rsidR="000B07B5" w:rsidRPr="000B07B5" w:rsidRDefault="000B07B5" w:rsidP="000B07B5">
      <w:pPr>
        <w:numPr>
          <w:ilvl w:val="2"/>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Offer from the Licensor – Licensed Material</w:t>
      </w:r>
      <w:r w:rsidRPr="000B07B5">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6FC416FD" w14:textId="77777777" w:rsidR="000B07B5" w:rsidRPr="000B07B5" w:rsidRDefault="000B07B5" w:rsidP="000B07B5">
      <w:pPr>
        <w:numPr>
          <w:ilvl w:val="2"/>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No downstream restrictions</w:t>
      </w:r>
      <w:r w:rsidRPr="000B07B5">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50B2DAA0"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u w:val="single"/>
        </w:rPr>
        <w:t>No endorsement</w:t>
      </w:r>
      <w:r w:rsidRPr="000B07B5">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0B07B5">
          <w:rPr>
            <w:rFonts w:ascii="Source Sans Pro" w:eastAsia="Times New Roman" w:hAnsi="Source Sans Pro" w:cs="Times New Roman"/>
            <w:color w:val="049CCF"/>
            <w:sz w:val="26"/>
            <w:szCs w:val="26"/>
            <w:u w:val="single"/>
          </w:rPr>
          <w:t>3(a)(1)(A)(</w:t>
        </w:r>
        <w:proofErr w:type="spellStart"/>
        <w:r w:rsidRPr="000B07B5">
          <w:rPr>
            <w:rFonts w:ascii="Source Sans Pro" w:eastAsia="Times New Roman" w:hAnsi="Source Sans Pro" w:cs="Times New Roman"/>
            <w:color w:val="049CCF"/>
            <w:sz w:val="26"/>
            <w:szCs w:val="26"/>
            <w:u w:val="single"/>
          </w:rPr>
          <w:t>i</w:t>
        </w:r>
        <w:proofErr w:type="spellEnd"/>
        <w:r w:rsidRPr="000B07B5">
          <w:rPr>
            <w:rFonts w:ascii="Source Sans Pro" w:eastAsia="Times New Roman" w:hAnsi="Source Sans Pro" w:cs="Times New Roman"/>
            <w:color w:val="049CCF"/>
            <w:sz w:val="26"/>
            <w:szCs w:val="26"/>
            <w:u w:val="single"/>
          </w:rPr>
          <w:t>)</w:t>
        </w:r>
      </w:hyperlink>
      <w:r w:rsidRPr="000B07B5">
        <w:rPr>
          <w:rFonts w:ascii="Source Sans Pro" w:eastAsia="Times New Roman" w:hAnsi="Source Sans Pro" w:cs="Times New Roman"/>
          <w:color w:val="333333"/>
          <w:sz w:val="26"/>
          <w:szCs w:val="26"/>
        </w:rPr>
        <w:t>.</w:t>
      </w:r>
    </w:p>
    <w:p w14:paraId="787A098F" w14:textId="77777777" w:rsidR="000B07B5" w:rsidRPr="000B07B5" w:rsidRDefault="000B07B5" w:rsidP="000B07B5">
      <w:pPr>
        <w:numPr>
          <w:ilvl w:val="0"/>
          <w:numId w:val="2"/>
        </w:num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Other rights</w:t>
      </w:r>
      <w:r w:rsidRPr="000B07B5">
        <w:rPr>
          <w:rFonts w:ascii="Source Sans Pro" w:eastAsia="Times New Roman" w:hAnsi="Source Sans Pro" w:cs="Times New Roman"/>
          <w:color w:val="333333"/>
          <w:sz w:val="26"/>
          <w:szCs w:val="26"/>
        </w:rPr>
        <w:t>.</w:t>
      </w:r>
    </w:p>
    <w:p w14:paraId="7CCDA031"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778771B5"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Patent and trademark rights are not licensed under this Public License.</w:t>
      </w:r>
    </w:p>
    <w:p w14:paraId="22221AFA" w14:textId="77777777" w:rsidR="000B07B5" w:rsidRPr="000B07B5" w:rsidRDefault="000B07B5" w:rsidP="000B07B5">
      <w:pPr>
        <w:numPr>
          <w:ilvl w:val="1"/>
          <w:numId w:val="2"/>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To the extent possible, the Licensor waives any right to collect royalties from You for the exercise of the Licensed Rights, whether directly or </w:t>
      </w:r>
      <w:r w:rsidRPr="000B07B5">
        <w:rPr>
          <w:rFonts w:ascii="Source Sans Pro" w:eastAsia="Times New Roman" w:hAnsi="Source Sans Pro" w:cs="Times New Roman"/>
          <w:color w:val="333333"/>
          <w:sz w:val="26"/>
          <w:szCs w:val="26"/>
        </w:rPr>
        <w:lastRenderedPageBreak/>
        <w:t>through a collecting society under any voluntary or waivable statutory or compulsory licensing scheme. In all other cases the Licensor expressly reserves any right to collect such royalties.</w:t>
      </w:r>
    </w:p>
    <w:p w14:paraId="1171A3CB"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3 – License Conditions.</w:t>
      </w:r>
    </w:p>
    <w:p w14:paraId="4FA55459"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Your exercise of the Licensed Rights is expressly made subject to the following conditions.</w:t>
      </w:r>
    </w:p>
    <w:p w14:paraId="14A1BD9D" w14:textId="77777777" w:rsidR="000B07B5" w:rsidRPr="000B07B5" w:rsidRDefault="000B07B5" w:rsidP="000B07B5">
      <w:pPr>
        <w:numPr>
          <w:ilvl w:val="0"/>
          <w:numId w:val="3"/>
        </w:num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222222"/>
          <w:sz w:val="26"/>
          <w:szCs w:val="26"/>
        </w:rPr>
        <w:t>Attribution</w:t>
      </w:r>
      <w:r w:rsidRPr="000B07B5">
        <w:rPr>
          <w:rFonts w:ascii="Source Sans Pro" w:eastAsia="Times New Roman" w:hAnsi="Source Sans Pro" w:cs="Times New Roman"/>
          <w:color w:val="333333"/>
          <w:sz w:val="26"/>
          <w:szCs w:val="26"/>
        </w:rPr>
        <w:t>.</w:t>
      </w:r>
    </w:p>
    <w:p w14:paraId="1BF3FD5D" w14:textId="77777777" w:rsidR="000B07B5" w:rsidRPr="000B07B5" w:rsidRDefault="000B07B5" w:rsidP="000B07B5">
      <w:pPr>
        <w:numPr>
          <w:ilvl w:val="1"/>
          <w:numId w:val="3"/>
        </w:num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If You Share the Licensed Material (including in modified form), You must:</w:t>
      </w:r>
    </w:p>
    <w:p w14:paraId="7A4B9DA4" w14:textId="77777777" w:rsidR="000B07B5" w:rsidRPr="000B07B5" w:rsidRDefault="000B07B5" w:rsidP="000B07B5">
      <w:pPr>
        <w:numPr>
          <w:ilvl w:val="2"/>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retain the following if it is supplied by the Licensor with the Licensed Material:</w:t>
      </w:r>
    </w:p>
    <w:p w14:paraId="41EB9A02" w14:textId="77777777" w:rsidR="000B07B5" w:rsidRPr="000B07B5" w:rsidRDefault="000B07B5" w:rsidP="000B07B5">
      <w:pPr>
        <w:numPr>
          <w:ilvl w:val="3"/>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roofErr w:type="gramStart"/>
      <w:r w:rsidRPr="000B07B5">
        <w:rPr>
          <w:rFonts w:ascii="Source Sans Pro" w:eastAsia="Times New Roman" w:hAnsi="Source Sans Pro" w:cs="Times New Roman"/>
          <w:color w:val="333333"/>
          <w:sz w:val="26"/>
          <w:szCs w:val="26"/>
        </w:rPr>
        <w:t>);</w:t>
      </w:r>
      <w:proofErr w:type="gramEnd"/>
    </w:p>
    <w:p w14:paraId="06801B44" w14:textId="77777777" w:rsidR="000B07B5" w:rsidRPr="000B07B5" w:rsidRDefault="000B07B5" w:rsidP="000B07B5">
      <w:pPr>
        <w:numPr>
          <w:ilvl w:val="3"/>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a copyright </w:t>
      </w:r>
      <w:proofErr w:type="gramStart"/>
      <w:r w:rsidRPr="000B07B5">
        <w:rPr>
          <w:rFonts w:ascii="Source Sans Pro" w:eastAsia="Times New Roman" w:hAnsi="Source Sans Pro" w:cs="Times New Roman"/>
          <w:color w:val="333333"/>
          <w:sz w:val="26"/>
          <w:szCs w:val="26"/>
        </w:rPr>
        <w:t>notice;</w:t>
      </w:r>
      <w:proofErr w:type="gramEnd"/>
    </w:p>
    <w:p w14:paraId="7BA2BFB0" w14:textId="77777777" w:rsidR="000B07B5" w:rsidRPr="000B07B5" w:rsidRDefault="000B07B5" w:rsidP="000B07B5">
      <w:pPr>
        <w:numPr>
          <w:ilvl w:val="3"/>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a notice that refers to this Public </w:t>
      </w:r>
      <w:proofErr w:type="gramStart"/>
      <w:r w:rsidRPr="000B07B5">
        <w:rPr>
          <w:rFonts w:ascii="Source Sans Pro" w:eastAsia="Times New Roman" w:hAnsi="Source Sans Pro" w:cs="Times New Roman"/>
          <w:color w:val="333333"/>
          <w:sz w:val="26"/>
          <w:szCs w:val="26"/>
        </w:rPr>
        <w:t>License;</w:t>
      </w:r>
      <w:proofErr w:type="gramEnd"/>
      <w:r w:rsidRPr="000B07B5">
        <w:rPr>
          <w:rFonts w:ascii="Source Sans Pro" w:eastAsia="Times New Roman" w:hAnsi="Source Sans Pro" w:cs="Times New Roman"/>
          <w:color w:val="333333"/>
          <w:sz w:val="26"/>
          <w:szCs w:val="26"/>
        </w:rPr>
        <w:t> </w:t>
      </w:r>
    </w:p>
    <w:p w14:paraId="2DA0C7C9" w14:textId="77777777" w:rsidR="000B07B5" w:rsidRPr="000B07B5" w:rsidRDefault="000B07B5" w:rsidP="000B07B5">
      <w:pPr>
        <w:numPr>
          <w:ilvl w:val="3"/>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a notice that refers to the disclaimer of </w:t>
      </w:r>
      <w:proofErr w:type="gramStart"/>
      <w:r w:rsidRPr="000B07B5">
        <w:rPr>
          <w:rFonts w:ascii="Source Sans Pro" w:eastAsia="Times New Roman" w:hAnsi="Source Sans Pro" w:cs="Times New Roman"/>
          <w:color w:val="333333"/>
          <w:sz w:val="26"/>
          <w:szCs w:val="26"/>
        </w:rPr>
        <w:t>warranties;</w:t>
      </w:r>
      <w:proofErr w:type="gramEnd"/>
    </w:p>
    <w:p w14:paraId="0C1D45CF" w14:textId="77777777" w:rsidR="000B07B5" w:rsidRPr="000B07B5" w:rsidRDefault="000B07B5" w:rsidP="000B07B5">
      <w:pPr>
        <w:numPr>
          <w:ilvl w:val="3"/>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a URI or hyperlink to the Licensed Material to the extent reasonably </w:t>
      </w:r>
      <w:proofErr w:type="gramStart"/>
      <w:r w:rsidRPr="000B07B5">
        <w:rPr>
          <w:rFonts w:ascii="Source Sans Pro" w:eastAsia="Times New Roman" w:hAnsi="Source Sans Pro" w:cs="Times New Roman"/>
          <w:color w:val="333333"/>
          <w:sz w:val="26"/>
          <w:szCs w:val="26"/>
        </w:rPr>
        <w:t>practicable;</w:t>
      </w:r>
      <w:proofErr w:type="gramEnd"/>
    </w:p>
    <w:p w14:paraId="5A0BDD3B" w14:textId="77777777" w:rsidR="000B07B5" w:rsidRPr="000B07B5" w:rsidRDefault="000B07B5" w:rsidP="000B07B5">
      <w:pPr>
        <w:numPr>
          <w:ilvl w:val="2"/>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indicate if You modified the Licensed Material and retain an indication of any previous modifications; and</w:t>
      </w:r>
    </w:p>
    <w:p w14:paraId="143301C5" w14:textId="77777777" w:rsidR="000B07B5" w:rsidRPr="000B07B5" w:rsidRDefault="000B07B5" w:rsidP="000B07B5">
      <w:pPr>
        <w:numPr>
          <w:ilvl w:val="2"/>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03D7942C" w14:textId="77777777" w:rsidR="000B07B5" w:rsidRPr="000B07B5" w:rsidRDefault="000B07B5" w:rsidP="000B07B5">
      <w:pPr>
        <w:numPr>
          <w:ilvl w:val="1"/>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You may satisfy the conditions in Section </w:t>
      </w:r>
      <w:hyperlink r:id="rId9" w:anchor="s3a1" w:history="1">
        <w:r w:rsidRPr="000B07B5">
          <w:rPr>
            <w:rFonts w:ascii="Source Sans Pro" w:eastAsia="Times New Roman" w:hAnsi="Source Sans Pro" w:cs="Times New Roman"/>
            <w:color w:val="049CCF"/>
            <w:sz w:val="26"/>
            <w:szCs w:val="26"/>
            <w:u w:val="single"/>
          </w:rPr>
          <w:t>3(a)(1)</w:t>
        </w:r>
      </w:hyperlink>
      <w:r w:rsidRPr="000B07B5">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005C18E8" w14:textId="77777777" w:rsidR="000B07B5" w:rsidRPr="000B07B5" w:rsidRDefault="000B07B5" w:rsidP="000B07B5">
      <w:pPr>
        <w:numPr>
          <w:ilvl w:val="1"/>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If requested by the Licensor, You must remove any of the information required by Section </w:t>
      </w:r>
      <w:hyperlink r:id="rId10" w:anchor="s3a1A" w:history="1">
        <w:r w:rsidRPr="000B07B5">
          <w:rPr>
            <w:rFonts w:ascii="Source Sans Pro" w:eastAsia="Times New Roman" w:hAnsi="Source Sans Pro" w:cs="Times New Roman"/>
            <w:color w:val="049CCF"/>
            <w:sz w:val="26"/>
            <w:szCs w:val="26"/>
            <w:u w:val="single"/>
          </w:rPr>
          <w:t>3(a)(1)(A)</w:t>
        </w:r>
      </w:hyperlink>
      <w:r w:rsidRPr="000B07B5">
        <w:rPr>
          <w:rFonts w:ascii="Source Sans Pro" w:eastAsia="Times New Roman" w:hAnsi="Source Sans Pro" w:cs="Times New Roman"/>
          <w:color w:val="333333"/>
          <w:sz w:val="26"/>
          <w:szCs w:val="26"/>
        </w:rPr>
        <w:t> to the extent reasonably practicable.</w:t>
      </w:r>
    </w:p>
    <w:p w14:paraId="6834233E" w14:textId="77777777" w:rsidR="000B07B5" w:rsidRPr="000B07B5" w:rsidRDefault="000B07B5" w:rsidP="000B07B5">
      <w:pPr>
        <w:numPr>
          <w:ilvl w:val="1"/>
          <w:numId w:val="3"/>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lastRenderedPageBreak/>
        <w:t>If You Share Adapted Material You produce, the Adapter's License You apply must not prevent recipients of the Adapted Material from complying with this Public License.</w:t>
      </w:r>
    </w:p>
    <w:p w14:paraId="3338ECC0"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4 – Sui Generis Database Rights.</w:t>
      </w:r>
    </w:p>
    <w:p w14:paraId="29DF40D7"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74C74FB2" w14:textId="77777777" w:rsidR="000B07B5" w:rsidRPr="000B07B5" w:rsidRDefault="000B07B5" w:rsidP="000B07B5">
      <w:pPr>
        <w:numPr>
          <w:ilvl w:val="0"/>
          <w:numId w:val="4"/>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for the avoidance of doubt, Section </w:t>
      </w:r>
      <w:hyperlink r:id="rId11" w:anchor="s2a1" w:history="1">
        <w:r w:rsidRPr="000B07B5">
          <w:rPr>
            <w:rFonts w:ascii="Source Sans Pro" w:eastAsia="Times New Roman" w:hAnsi="Source Sans Pro" w:cs="Times New Roman"/>
            <w:color w:val="049CCF"/>
            <w:sz w:val="26"/>
            <w:szCs w:val="26"/>
            <w:u w:val="single"/>
          </w:rPr>
          <w:t>2(a)(1)</w:t>
        </w:r>
      </w:hyperlink>
      <w:r w:rsidRPr="000B07B5">
        <w:rPr>
          <w:rFonts w:ascii="Source Sans Pro" w:eastAsia="Times New Roman" w:hAnsi="Source Sans Pro" w:cs="Times New Roman"/>
          <w:color w:val="333333"/>
          <w:sz w:val="26"/>
          <w:szCs w:val="26"/>
        </w:rPr>
        <w:t> grants You the right to extract, reuse, reproduce, and Share all or a substantial portion of the contents of the database;</w:t>
      </w:r>
    </w:p>
    <w:p w14:paraId="1D494678" w14:textId="77777777" w:rsidR="000B07B5" w:rsidRPr="000B07B5" w:rsidRDefault="000B07B5" w:rsidP="000B07B5">
      <w:pPr>
        <w:numPr>
          <w:ilvl w:val="0"/>
          <w:numId w:val="4"/>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and</w:t>
      </w:r>
    </w:p>
    <w:p w14:paraId="1F21252A" w14:textId="77777777" w:rsidR="000B07B5" w:rsidRPr="000B07B5" w:rsidRDefault="000B07B5" w:rsidP="000B07B5">
      <w:pPr>
        <w:numPr>
          <w:ilvl w:val="0"/>
          <w:numId w:val="4"/>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You must comply with the conditions in Section </w:t>
      </w:r>
      <w:hyperlink r:id="rId12" w:anchor="s3a" w:history="1">
        <w:r w:rsidRPr="000B07B5">
          <w:rPr>
            <w:rFonts w:ascii="Source Sans Pro" w:eastAsia="Times New Roman" w:hAnsi="Source Sans Pro" w:cs="Times New Roman"/>
            <w:color w:val="049CCF"/>
            <w:sz w:val="26"/>
            <w:szCs w:val="26"/>
            <w:u w:val="single"/>
          </w:rPr>
          <w:t>3(a)</w:t>
        </w:r>
      </w:hyperlink>
      <w:r w:rsidRPr="000B07B5">
        <w:rPr>
          <w:rFonts w:ascii="Source Sans Pro" w:eastAsia="Times New Roman" w:hAnsi="Source Sans Pro" w:cs="Times New Roman"/>
          <w:color w:val="333333"/>
          <w:sz w:val="26"/>
          <w:szCs w:val="26"/>
        </w:rPr>
        <w:t> if You Share all or a substantial portion of the contents of the database.</w:t>
      </w:r>
    </w:p>
    <w:p w14:paraId="559B7F3E" w14:textId="77777777" w:rsidR="000B07B5" w:rsidRPr="000B07B5" w:rsidRDefault="000B07B5" w:rsidP="000B07B5">
      <w:pPr>
        <w:rPr>
          <w:rFonts w:ascii="Times New Roman" w:eastAsia="Times New Roman" w:hAnsi="Times New Roman" w:cs="Times New Roman"/>
        </w:rPr>
      </w:pPr>
      <w:r w:rsidRPr="000B07B5">
        <w:rPr>
          <w:rFonts w:ascii="Source Sans Pro" w:eastAsia="Times New Roman" w:hAnsi="Source Sans Pro" w:cs="Times New Roman"/>
          <w:color w:val="333333"/>
          <w:sz w:val="26"/>
          <w:szCs w:val="26"/>
          <w:shd w:val="clear" w:color="auto" w:fill="E9E9E9"/>
        </w:rPr>
        <w:t>For the avoidance of doubt, this Section </w:t>
      </w:r>
      <w:hyperlink r:id="rId13" w:anchor="s4" w:history="1">
        <w:r w:rsidRPr="000B07B5">
          <w:rPr>
            <w:rFonts w:ascii="Source Sans Pro" w:eastAsia="Times New Roman" w:hAnsi="Source Sans Pro" w:cs="Times New Roman"/>
            <w:color w:val="049CCF"/>
            <w:sz w:val="26"/>
            <w:szCs w:val="26"/>
            <w:u w:val="single"/>
          </w:rPr>
          <w:t>4</w:t>
        </w:r>
      </w:hyperlink>
      <w:r w:rsidRPr="000B07B5">
        <w:rPr>
          <w:rFonts w:ascii="Source Sans Pro" w:eastAsia="Times New Roman" w:hAnsi="Source Sans Pro" w:cs="Times New Roman"/>
          <w:color w:val="333333"/>
          <w:sz w:val="26"/>
          <w:szCs w:val="26"/>
          <w:shd w:val="clear" w:color="auto" w:fill="E9E9E9"/>
        </w:rPr>
        <w:t> supplements and does not replace Your obligations under this Public License where the Licensed Rights include other Copyright and Similar Rights.</w:t>
      </w:r>
    </w:p>
    <w:p w14:paraId="496D5633"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5 – Disclaimer of Warranties and Limitation of Liability.</w:t>
      </w:r>
    </w:p>
    <w:p w14:paraId="0290B2DB" w14:textId="77777777" w:rsidR="000B07B5" w:rsidRPr="000B07B5" w:rsidRDefault="000B07B5" w:rsidP="000B07B5">
      <w:pPr>
        <w:numPr>
          <w:ilvl w:val="0"/>
          <w:numId w:val="5"/>
        </w:numPr>
        <w:spacing w:before="100" w:beforeAutospacing="1" w:after="120"/>
        <w:rPr>
          <w:rFonts w:ascii="Source Sans Pro" w:eastAsia="Times New Roman" w:hAnsi="Source Sans Pro" w:cs="Times New Roman"/>
          <w:b/>
          <w:bCs/>
          <w:color w:val="333333"/>
          <w:sz w:val="26"/>
          <w:szCs w:val="26"/>
        </w:rPr>
      </w:pPr>
      <w:r w:rsidRPr="000B07B5">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w:t>
      </w:r>
      <w:proofErr w:type="gramStart"/>
      <w:r w:rsidRPr="000B07B5">
        <w:rPr>
          <w:rFonts w:ascii="Source Sans Pro" w:eastAsia="Times New Roman" w:hAnsi="Source Sans Pro" w:cs="Times New Roman"/>
          <w:b/>
          <w:bCs/>
          <w:color w:val="222222"/>
          <w:sz w:val="26"/>
          <w:szCs w:val="26"/>
        </w:rPr>
        <w:t>available, and</w:t>
      </w:r>
      <w:proofErr w:type="gramEnd"/>
      <w:r w:rsidRPr="000B07B5">
        <w:rPr>
          <w:rFonts w:ascii="Source Sans Pro" w:eastAsia="Times New Roman" w:hAnsi="Source Sans Pro" w:cs="Times New Roman"/>
          <w:b/>
          <w:bCs/>
          <w:color w:val="222222"/>
          <w:sz w:val="26"/>
          <w:szCs w:val="26"/>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0B07B5">
        <w:rPr>
          <w:rFonts w:ascii="Source Sans Pro" w:eastAsia="Times New Roman" w:hAnsi="Source Sans Pro" w:cs="Times New Roman"/>
          <w:b/>
          <w:bCs/>
          <w:color w:val="222222"/>
          <w:sz w:val="26"/>
          <w:szCs w:val="26"/>
        </w:rPr>
        <w:t>whether or not</w:t>
      </w:r>
      <w:proofErr w:type="gramEnd"/>
      <w:r w:rsidRPr="000B07B5">
        <w:rPr>
          <w:rFonts w:ascii="Source Sans Pro" w:eastAsia="Times New Roman" w:hAnsi="Source Sans Pro" w:cs="Times New Roman"/>
          <w:b/>
          <w:bCs/>
          <w:color w:val="222222"/>
          <w:sz w:val="26"/>
          <w:szCs w:val="26"/>
        </w:rPr>
        <w:t xml:space="preserve"> known or discoverable. Where disclaimers of warranties are not allowed in full or in part, this disclaimer may not apply to You.</w:t>
      </w:r>
    </w:p>
    <w:p w14:paraId="042A2440" w14:textId="77777777" w:rsidR="000B07B5" w:rsidRPr="000B07B5" w:rsidRDefault="000B07B5" w:rsidP="000B07B5">
      <w:pPr>
        <w:numPr>
          <w:ilvl w:val="0"/>
          <w:numId w:val="5"/>
        </w:numPr>
        <w:spacing w:before="100" w:beforeAutospacing="1" w:after="120"/>
        <w:rPr>
          <w:rFonts w:ascii="Source Sans Pro" w:eastAsia="Times New Roman" w:hAnsi="Source Sans Pro" w:cs="Times New Roman"/>
          <w:b/>
          <w:bCs/>
          <w:color w:val="333333"/>
          <w:sz w:val="26"/>
          <w:szCs w:val="26"/>
        </w:rPr>
      </w:pPr>
      <w:r w:rsidRPr="000B07B5">
        <w:rPr>
          <w:rFonts w:ascii="Source Sans Pro" w:eastAsia="Times New Roman" w:hAnsi="Source Sans Pro" w:cs="Times New Roman"/>
          <w:b/>
          <w:bCs/>
          <w:color w:val="222222"/>
          <w:sz w:val="26"/>
          <w:szCs w:val="26"/>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t>
      </w:r>
      <w:r w:rsidRPr="000B07B5">
        <w:rPr>
          <w:rFonts w:ascii="Source Sans Pro" w:eastAsia="Times New Roman" w:hAnsi="Source Sans Pro" w:cs="Times New Roman"/>
          <w:b/>
          <w:bCs/>
          <w:color w:val="222222"/>
          <w:sz w:val="26"/>
          <w:szCs w:val="26"/>
        </w:rPr>
        <w:lastRenderedPageBreak/>
        <w:t>Where a limitation of liability is not allowed in full or in part, this limitation may not apply to You.</w:t>
      </w:r>
    </w:p>
    <w:p w14:paraId="5FBD5091" w14:textId="77777777" w:rsidR="000B07B5" w:rsidRPr="000B07B5" w:rsidRDefault="000B07B5" w:rsidP="000B07B5">
      <w:pPr>
        <w:numPr>
          <w:ilvl w:val="0"/>
          <w:numId w:val="6"/>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7CC8A6AD"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6 – Term and Termination.</w:t>
      </w:r>
    </w:p>
    <w:p w14:paraId="38AF2DDD" w14:textId="77777777" w:rsidR="000B07B5" w:rsidRPr="000B07B5" w:rsidRDefault="000B07B5" w:rsidP="000B07B5">
      <w:pPr>
        <w:numPr>
          <w:ilvl w:val="0"/>
          <w:numId w:val="7"/>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337F4A3B" w14:textId="77777777" w:rsidR="000B07B5" w:rsidRPr="000B07B5" w:rsidRDefault="000B07B5" w:rsidP="000B07B5">
      <w:pPr>
        <w:numPr>
          <w:ilvl w:val="0"/>
          <w:numId w:val="7"/>
        </w:num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Where Your right to use the Licensed Material has terminated under Section </w:t>
      </w:r>
      <w:hyperlink r:id="rId14" w:anchor="s6a" w:history="1">
        <w:r w:rsidRPr="000B07B5">
          <w:rPr>
            <w:rFonts w:ascii="Source Sans Pro" w:eastAsia="Times New Roman" w:hAnsi="Source Sans Pro" w:cs="Times New Roman"/>
            <w:color w:val="049CCF"/>
            <w:sz w:val="26"/>
            <w:szCs w:val="26"/>
            <w:u w:val="single"/>
          </w:rPr>
          <w:t>6(a)</w:t>
        </w:r>
      </w:hyperlink>
      <w:r w:rsidRPr="000B07B5">
        <w:rPr>
          <w:rFonts w:ascii="Source Sans Pro" w:eastAsia="Times New Roman" w:hAnsi="Source Sans Pro" w:cs="Times New Roman"/>
          <w:color w:val="333333"/>
          <w:sz w:val="26"/>
          <w:szCs w:val="26"/>
        </w:rPr>
        <w:t>, it reinstates:</w:t>
      </w:r>
    </w:p>
    <w:p w14:paraId="354F9632" w14:textId="77777777" w:rsidR="000B07B5" w:rsidRPr="000B07B5" w:rsidRDefault="000B07B5" w:rsidP="000B07B5">
      <w:pPr>
        <w:numPr>
          <w:ilvl w:val="1"/>
          <w:numId w:val="7"/>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automatically as of the date the violation is cured, provided it is cured within 30 days of Your discovery of the </w:t>
      </w:r>
      <w:proofErr w:type="gramStart"/>
      <w:r w:rsidRPr="000B07B5">
        <w:rPr>
          <w:rFonts w:ascii="Source Sans Pro" w:eastAsia="Times New Roman" w:hAnsi="Source Sans Pro" w:cs="Times New Roman"/>
          <w:color w:val="333333"/>
          <w:sz w:val="26"/>
          <w:szCs w:val="26"/>
        </w:rPr>
        <w:t>violation;</w:t>
      </w:r>
      <w:proofErr w:type="gramEnd"/>
      <w:r w:rsidRPr="000B07B5">
        <w:rPr>
          <w:rFonts w:ascii="Source Sans Pro" w:eastAsia="Times New Roman" w:hAnsi="Source Sans Pro" w:cs="Times New Roman"/>
          <w:color w:val="333333"/>
          <w:sz w:val="26"/>
          <w:szCs w:val="26"/>
        </w:rPr>
        <w:t xml:space="preserve"> or</w:t>
      </w:r>
    </w:p>
    <w:p w14:paraId="4941D10F" w14:textId="77777777" w:rsidR="000B07B5" w:rsidRPr="000B07B5" w:rsidRDefault="000B07B5" w:rsidP="000B07B5">
      <w:pPr>
        <w:numPr>
          <w:ilvl w:val="1"/>
          <w:numId w:val="7"/>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upon express reinstatement by the Licensor.</w:t>
      </w:r>
    </w:p>
    <w:p w14:paraId="7CFDFE91" w14:textId="77777777" w:rsidR="000B07B5" w:rsidRPr="000B07B5" w:rsidRDefault="000B07B5" w:rsidP="000B07B5">
      <w:pPr>
        <w:spacing w:beforeAutospacing="1"/>
        <w:ind w:left="7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For the avoidance of doubt, this Section </w:t>
      </w:r>
      <w:hyperlink r:id="rId15" w:anchor="s6b" w:history="1">
        <w:r w:rsidRPr="000B07B5">
          <w:rPr>
            <w:rFonts w:ascii="Source Sans Pro" w:eastAsia="Times New Roman" w:hAnsi="Source Sans Pro" w:cs="Times New Roman"/>
            <w:color w:val="049CCF"/>
            <w:sz w:val="26"/>
            <w:szCs w:val="26"/>
            <w:u w:val="single"/>
          </w:rPr>
          <w:t>6(b)</w:t>
        </w:r>
      </w:hyperlink>
      <w:r w:rsidRPr="000B07B5">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371C03E0" w14:textId="77777777" w:rsidR="000B07B5" w:rsidRPr="000B07B5" w:rsidRDefault="000B07B5" w:rsidP="000B07B5">
      <w:pPr>
        <w:numPr>
          <w:ilvl w:val="0"/>
          <w:numId w:val="7"/>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48CD8450" w14:textId="77777777" w:rsidR="000B07B5" w:rsidRPr="000B07B5" w:rsidRDefault="000B07B5" w:rsidP="000B07B5">
      <w:pPr>
        <w:numPr>
          <w:ilvl w:val="0"/>
          <w:numId w:val="7"/>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Sections </w:t>
      </w:r>
      <w:hyperlink r:id="rId16" w:anchor="s1" w:history="1">
        <w:r w:rsidRPr="000B07B5">
          <w:rPr>
            <w:rFonts w:ascii="Source Sans Pro" w:eastAsia="Times New Roman" w:hAnsi="Source Sans Pro" w:cs="Times New Roman"/>
            <w:color w:val="049CCF"/>
            <w:sz w:val="26"/>
            <w:szCs w:val="26"/>
            <w:u w:val="single"/>
          </w:rPr>
          <w:t>1</w:t>
        </w:r>
      </w:hyperlink>
      <w:r w:rsidRPr="000B07B5">
        <w:rPr>
          <w:rFonts w:ascii="Source Sans Pro" w:eastAsia="Times New Roman" w:hAnsi="Source Sans Pro" w:cs="Times New Roman"/>
          <w:color w:val="333333"/>
          <w:sz w:val="26"/>
          <w:szCs w:val="26"/>
        </w:rPr>
        <w:t>, </w:t>
      </w:r>
      <w:hyperlink r:id="rId17" w:anchor="s5" w:history="1">
        <w:r w:rsidRPr="000B07B5">
          <w:rPr>
            <w:rFonts w:ascii="Source Sans Pro" w:eastAsia="Times New Roman" w:hAnsi="Source Sans Pro" w:cs="Times New Roman"/>
            <w:color w:val="049CCF"/>
            <w:sz w:val="26"/>
            <w:szCs w:val="26"/>
            <w:u w:val="single"/>
          </w:rPr>
          <w:t>5</w:t>
        </w:r>
      </w:hyperlink>
      <w:r w:rsidRPr="000B07B5">
        <w:rPr>
          <w:rFonts w:ascii="Source Sans Pro" w:eastAsia="Times New Roman" w:hAnsi="Source Sans Pro" w:cs="Times New Roman"/>
          <w:color w:val="333333"/>
          <w:sz w:val="26"/>
          <w:szCs w:val="26"/>
        </w:rPr>
        <w:t>, </w:t>
      </w:r>
      <w:hyperlink r:id="rId18" w:anchor="s6" w:history="1">
        <w:r w:rsidRPr="000B07B5">
          <w:rPr>
            <w:rFonts w:ascii="Source Sans Pro" w:eastAsia="Times New Roman" w:hAnsi="Source Sans Pro" w:cs="Times New Roman"/>
            <w:color w:val="049CCF"/>
            <w:sz w:val="26"/>
            <w:szCs w:val="26"/>
            <w:u w:val="single"/>
          </w:rPr>
          <w:t>6</w:t>
        </w:r>
      </w:hyperlink>
      <w:r w:rsidRPr="000B07B5">
        <w:rPr>
          <w:rFonts w:ascii="Source Sans Pro" w:eastAsia="Times New Roman" w:hAnsi="Source Sans Pro" w:cs="Times New Roman"/>
          <w:color w:val="333333"/>
          <w:sz w:val="26"/>
          <w:szCs w:val="26"/>
        </w:rPr>
        <w:t>, </w:t>
      </w:r>
      <w:hyperlink r:id="rId19" w:anchor="s7" w:history="1">
        <w:r w:rsidRPr="000B07B5">
          <w:rPr>
            <w:rFonts w:ascii="Source Sans Pro" w:eastAsia="Times New Roman" w:hAnsi="Source Sans Pro" w:cs="Times New Roman"/>
            <w:color w:val="049CCF"/>
            <w:sz w:val="26"/>
            <w:szCs w:val="26"/>
            <w:u w:val="single"/>
          </w:rPr>
          <w:t>7</w:t>
        </w:r>
      </w:hyperlink>
      <w:r w:rsidRPr="000B07B5">
        <w:rPr>
          <w:rFonts w:ascii="Source Sans Pro" w:eastAsia="Times New Roman" w:hAnsi="Source Sans Pro" w:cs="Times New Roman"/>
          <w:color w:val="333333"/>
          <w:sz w:val="26"/>
          <w:szCs w:val="26"/>
        </w:rPr>
        <w:t>, and </w:t>
      </w:r>
      <w:hyperlink r:id="rId20" w:anchor="s8" w:history="1">
        <w:r w:rsidRPr="000B07B5">
          <w:rPr>
            <w:rFonts w:ascii="Source Sans Pro" w:eastAsia="Times New Roman" w:hAnsi="Source Sans Pro" w:cs="Times New Roman"/>
            <w:color w:val="049CCF"/>
            <w:sz w:val="26"/>
            <w:szCs w:val="26"/>
            <w:u w:val="single"/>
          </w:rPr>
          <w:t>8</w:t>
        </w:r>
      </w:hyperlink>
      <w:r w:rsidRPr="000B07B5">
        <w:rPr>
          <w:rFonts w:ascii="Source Sans Pro" w:eastAsia="Times New Roman" w:hAnsi="Source Sans Pro" w:cs="Times New Roman"/>
          <w:color w:val="333333"/>
          <w:sz w:val="26"/>
          <w:szCs w:val="26"/>
        </w:rPr>
        <w:t> survive termination of this Public License.</w:t>
      </w:r>
    </w:p>
    <w:p w14:paraId="0F59C609"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7 – Other Terms and Conditions.</w:t>
      </w:r>
    </w:p>
    <w:p w14:paraId="020EFA00" w14:textId="77777777" w:rsidR="000B07B5" w:rsidRPr="000B07B5" w:rsidRDefault="000B07B5" w:rsidP="000B07B5">
      <w:pPr>
        <w:numPr>
          <w:ilvl w:val="0"/>
          <w:numId w:val="8"/>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1399845B" w14:textId="77777777" w:rsidR="000B07B5" w:rsidRPr="000B07B5" w:rsidRDefault="000B07B5" w:rsidP="000B07B5">
      <w:pPr>
        <w:numPr>
          <w:ilvl w:val="0"/>
          <w:numId w:val="8"/>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03774CF0" w14:textId="77777777" w:rsidR="000B07B5" w:rsidRPr="000B07B5" w:rsidRDefault="000B07B5" w:rsidP="000B07B5">
      <w:pPr>
        <w:spacing w:before="240" w:after="240"/>
        <w:rPr>
          <w:rFonts w:ascii="Source Sans Pro" w:eastAsia="Times New Roman" w:hAnsi="Source Sans Pro" w:cs="Times New Roman"/>
          <w:color w:val="333333"/>
          <w:sz w:val="26"/>
          <w:szCs w:val="26"/>
        </w:rPr>
      </w:pPr>
      <w:r w:rsidRPr="000B07B5">
        <w:rPr>
          <w:rFonts w:ascii="Source Sans Pro" w:eastAsia="Times New Roman" w:hAnsi="Source Sans Pro" w:cs="Times New Roman"/>
          <w:b/>
          <w:bCs/>
          <w:color w:val="333333"/>
          <w:sz w:val="26"/>
          <w:szCs w:val="26"/>
        </w:rPr>
        <w:t>Section 8 – Interpretation.</w:t>
      </w:r>
    </w:p>
    <w:p w14:paraId="12CF4E4F" w14:textId="77777777" w:rsidR="000B07B5" w:rsidRPr="000B07B5" w:rsidRDefault="000B07B5" w:rsidP="000B07B5">
      <w:pPr>
        <w:numPr>
          <w:ilvl w:val="0"/>
          <w:numId w:val="9"/>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 xml:space="preserve">For the avoidance of doubt, this Public License does not, and shall not be interpreted to, reduce, limit, restrict, or impose conditions on any use of the </w:t>
      </w:r>
      <w:r w:rsidRPr="000B07B5">
        <w:rPr>
          <w:rFonts w:ascii="Source Sans Pro" w:eastAsia="Times New Roman" w:hAnsi="Source Sans Pro" w:cs="Times New Roman"/>
          <w:color w:val="333333"/>
          <w:sz w:val="26"/>
          <w:szCs w:val="26"/>
        </w:rPr>
        <w:lastRenderedPageBreak/>
        <w:t>Licensed Material that could lawfully be made without permission under this Public License.</w:t>
      </w:r>
    </w:p>
    <w:p w14:paraId="35FBEC3D" w14:textId="77777777" w:rsidR="000B07B5" w:rsidRPr="000B07B5" w:rsidRDefault="000B07B5" w:rsidP="000B07B5">
      <w:pPr>
        <w:numPr>
          <w:ilvl w:val="0"/>
          <w:numId w:val="9"/>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CA2BB33" w14:textId="77777777" w:rsidR="000B07B5" w:rsidRPr="000B07B5" w:rsidRDefault="000B07B5" w:rsidP="000B07B5">
      <w:pPr>
        <w:numPr>
          <w:ilvl w:val="0"/>
          <w:numId w:val="9"/>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29F4619B" w14:textId="77777777" w:rsidR="000B07B5" w:rsidRPr="000B07B5" w:rsidRDefault="000B07B5" w:rsidP="000B07B5">
      <w:pPr>
        <w:numPr>
          <w:ilvl w:val="0"/>
          <w:numId w:val="9"/>
        </w:numPr>
        <w:spacing w:before="100" w:beforeAutospacing="1" w:after="120"/>
        <w:rPr>
          <w:rFonts w:ascii="Source Sans Pro" w:eastAsia="Times New Roman" w:hAnsi="Source Sans Pro" w:cs="Times New Roman"/>
          <w:color w:val="333333"/>
          <w:sz w:val="26"/>
          <w:szCs w:val="26"/>
        </w:rPr>
      </w:pPr>
      <w:r w:rsidRPr="000B07B5">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51992003" w14:textId="77777777" w:rsidR="00560E86" w:rsidRDefault="000B07B5"/>
    <w:sectPr w:rsidR="0056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93C"/>
    <w:multiLevelType w:val="multilevel"/>
    <w:tmpl w:val="A56CB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3A4A85"/>
    <w:multiLevelType w:val="multilevel"/>
    <w:tmpl w:val="270691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9E35AF"/>
    <w:multiLevelType w:val="multilevel"/>
    <w:tmpl w:val="8BA825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53810B6"/>
    <w:multiLevelType w:val="multilevel"/>
    <w:tmpl w:val="7908AFF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AE70847"/>
    <w:multiLevelType w:val="multilevel"/>
    <w:tmpl w:val="78C809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5E253B9"/>
    <w:multiLevelType w:val="multilevel"/>
    <w:tmpl w:val="558443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6F2688E"/>
    <w:multiLevelType w:val="multilevel"/>
    <w:tmpl w:val="B8EA7E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84B2900"/>
    <w:multiLevelType w:val="multilevel"/>
    <w:tmpl w:val="48D69A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B0E178A"/>
    <w:multiLevelType w:val="multilevel"/>
    <w:tmpl w:val="95E270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7"/>
  </w:num>
  <w:num w:numId="3">
    <w:abstractNumId w:val="3"/>
  </w:num>
  <w:num w:numId="4">
    <w:abstractNumId w:val="0"/>
  </w:num>
  <w:num w:numId="5">
    <w:abstractNumId w:val="8"/>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4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B5"/>
    <w:rsid w:val="000B07B5"/>
    <w:rsid w:val="00B87804"/>
    <w:rsid w:val="00D7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69AA5"/>
  <w15:chartTrackingRefBased/>
  <w15:docId w15:val="{41A326FA-E8C6-374A-9685-0CC4AA21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07B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7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07B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07B5"/>
    <w:rPr>
      <w:b/>
      <w:bCs/>
    </w:rPr>
  </w:style>
  <w:style w:type="character" w:customStyle="1" w:styleId="apple-converted-space">
    <w:name w:val="apple-converted-space"/>
    <w:basedOn w:val="DefaultParagraphFont"/>
    <w:rsid w:val="000B07B5"/>
  </w:style>
  <w:style w:type="character" w:styleId="Hyperlink">
    <w:name w:val="Hyperlink"/>
    <w:basedOn w:val="DefaultParagraphFont"/>
    <w:uiPriority w:val="99"/>
    <w:semiHidden/>
    <w:unhideWhenUsed/>
    <w:rsid w:val="000B0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370570">
      <w:bodyDiv w:val="1"/>
      <w:marLeft w:val="0"/>
      <w:marRight w:val="0"/>
      <w:marTop w:val="0"/>
      <w:marBottom w:val="0"/>
      <w:divBdr>
        <w:top w:val="none" w:sz="0" w:space="0" w:color="auto"/>
        <w:left w:val="none" w:sz="0" w:space="0" w:color="auto"/>
        <w:bottom w:val="none" w:sz="0" w:space="0" w:color="auto"/>
        <w:right w:val="none" w:sz="0" w:space="0" w:color="auto"/>
      </w:divBdr>
      <w:divsChild>
        <w:div w:id="29047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reativecommons.org/licenses/by/4.0/legalcode" TargetMode="External"/><Relationship Id="rId18" Type="http://schemas.openxmlformats.org/officeDocument/2006/relationships/hyperlink" Target="https://creativecommons.org/licenses/by/4.0/legal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4.0/legalcode" TargetMode="Externa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 Type="http://schemas.openxmlformats.org/officeDocument/2006/relationships/styles" Target="styles.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1" Type="http://schemas.openxmlformats.org/officeDocument/2006/relationships/numbering" Target="numbering.xml"/><Relationship Id="rId6" Type="http://schemas.openxmlformats.org/officeDocument/2006/relationships/hyperlink" Target="https://creativecommons.org/licenses/by/4.0/legalcode" TargetMode="External"/><Relationship Id="rId11" Type="http://schemas.openxmlformats.org/officeDocument/2006/relationships/hyperlink" Target="https://creativecommons.org/licenses/by/4.0/legalcode" TargetMode="External"/><Relationship Id="rId5" Type="http://schemas.openxmlformats.org/officeDocument/2006/relationships/hyperlink" Target="https://creativecommons.org/licenses/by/4.0/legalcode" TargetMode="External"/><Relationship Id="rId15" Type="http://schemas.openxmlformats.org/officeDocument/2006/relationships/hyperlink" Target="https://creativecommons.org/licenses/by/4.0/legalcode" TargetMode="External"/><Relationship Id="rId10" Type="http://schemas.openxmlformats.org/officeDocument/2006/relationships/hyperlink" Target="https://creativecommons.org/licenses/by/4.0/legalcode" TargetMode="External"/><Relationship Id="rId19"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2082</Words>
  <Characters>11870</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Quentin</dc:creator>
  <cp:keywords/>
  <dc:description/>
  <cp:lastModifiedBy>Vaughan, Quentin</cp:lastModifiedBy>
  <cp:revision>1</cp:revision>
  <dcterms:created xsi:type="dcterms:W3CDTF">2021-05-19T02:09:00Z</dcterms:created>
  <dcterms:modified xsi:type="dcterms:W3CDTF">2021-05-19T02:10:00Z</dcterms:modified>
</cp:coreProperties>
</file>