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6D209">
      <w:pPr>
        <w:spacing w:line="384" w:lineRule="auto"/>
        <w:rPr>
          <w:rFonts w:ascii="Arial"/>
          <w:sz w:val="21"/>
        </w:rPr>
      </w:pPr>
    </w:p>
    <w:p w14:paraId="3136181B">
      <w:pPr>
        <w:jc w:val="center"/>
      </w:pPr>
      <w:r>
        <w:rPr>
          <w:rFonts w:ascii="Times New Roman" w:hAnsi="Times New Roman"/>
          <w:b/>
          <w:sz w:val="36"/>
        </w:rPr>
        <w:t>Modeling and Application-Oriented Optimization of Hybrid Multilayer Ferrite Magnetic Shields for SERF-MEG Magnetometers</w:t>
      </w:r>
    </w:p>
    <w:p w14:paraId="2B7EF26D">
      <w:pPr>
        <w:pStyle w:val="3"/>
        <w:spacing w:before="183" w:line="193" w:lineRule="auto"/>
        <w:ind w:left="4530"/>
        <w:outlineLvl w:val="0"/>
        <w:rPr>
          <w:sz w:val="21"/>
          <w:szCs w:val="21"/>
        </w:rPr>
      </w:pPr>
      <w:r>
        <w:rPr>
          <w:spacing w:val="4"/>
          <w:sz w:val="21"/>
          <w:szCs w:val="21"/>
        </w:rPr>
        <w:t>Author</w:t>
      </w:r>
      <w:r>
        <w:rPr>
          <w:spacing w:val="27"/>
          <w:w w:val="101"/>
          <w:sz w:val="21"/>
          <w:szCs w:val="21"/>
        </w:rPr>
        <w:t xml:space="preserve"> </w:t>
      </w:r>
      <w:r>
        <w:rPr>
          <w:spacing w:val="4"/>
          <w:sz w:val="21"/>
          <w:szCs w:val="21"/>
        </w:rPr>
        <w:t>Name</w:t>
      </w:r>
    </w:p>
    <w:p w14:paraId="586B66AB">
      <w:pPr>
        <w:spacing w:before="101"/>
      </w:pPr>
    </w:p>
    <w:p w14:paraId="24456A56">
      <w:pPr>
        <w:spacing w:before="100"/>
      </w:pPr>
    </w:p>
    <w:p w14:paraId="0DD4C28C">
      <w:pPr>
        <w:sectPr>
          <w:headerReference r:id="rId7" w:type="default"/>
          <w:pgSz w:w="12240" w:h="15840"/>
          <w:pgMar w:top="686" w:right="969" w:bottom="0" w:left="981" w:header="472" w:footer="0" w:gutter="0"/>
          <w:cols w:equalWidth="0" w:num="1">
            <w:col w:w="10289"/>
          </w:cols>
        </w:sectPr>
      </w:pPr>
    </w:p>
    <w:p w14:paraId="6BC0BE3C">
      <w:pPr>
        <w:jc w:val="both"/>
      </w:pPr>
      <w:r>
        <w:rPr>
          <w:rFonts w:ascii="Times New Roman" w:hAnsi="Times New Roman"/>
          <w:sz w:val="20"/>
        </w:rPr>
        <w:t>Abstract--SERF-based magnetoencephalography requires a low-field magnetic environment that combines adequate shielding factor with controlled shield-induced magnetic-noise contribution. This paper revises the ferrite-only multilayer concept into a hybrid multilayer structure in which flexible ferrite sheets form a low-conductivity base and an additional amorphous or nanocrystalline ribbon provides a high-permeability magnetic path. The ferrite base has an inner radius of 100 mm and an axial length of 200 mm. A four-layer ferrite candidate with 0.15 mm sheets and 0.08 mm radial gaps is selected as a manufacturable validation base under total-thickness, radial-space, flexibility, assembly, shielding-factor, and IntH2 constraints, not as a global optimum.</w:t>
      </w:r>
    </w:p>
    <w:p w14:paraId="62A00646">
      <w:pPr>
        <w:jc w:val="both"/>
      </w:pPr>
      <w:r>
        <w:rPr>
          <w:rFonts w:ascii="Times New Roman" w:hAnsi="Times New Roman"/>
          <w:sz w:val="20"/>
        </w:rPr>
        <w:t>The FEM model uses directional no-shield references and component-based shielding factors. The validated transverse ferrite base gives SFx = 3.629 and IntH2_total = 4.160e-6. Adding an amorphous outer layer increases SFx to 8.548 and reduces IntH2_total to 6.283e-7, while a nanocrystalline outer layer increases SFx to 25.146 and reduces IntH2_total to 5.333e-8 under the present initial-permeability assumptions. Axial cap simulations show that a single nanocrystalline cap improves SFz from 2.412 to 2.907 but introduces an IntH2 tradeoff. Prototype SF measurement, low-field permeability/loss characterization, compensation-coil nulling, and magnetometer PSD measurement remain required before claiming instrument-level sensitivity improvement.</w:t>
      </w:r>
    </w:p>
    <w:p w14:paraId="3131C319">
      <w:pPr>
        <w:pStyle w:val="3"/>
        <w:jc w:val="both"/>
      </w:pPr>
      <w:r>
        <w:rPr>
          <w:rFonts w:ascii="Times New Roman" w:hAnsi="Times New Roman"/>
          <w:sz w:val="20"/>
        </w:rPr>
        <w:t>Index Terms--Amorphous ribbon, ferrite magnetic shield, finite-element method, flexible magnetic shielding, magnetic noise, nanocrystalline ribbon, SERF-MEG, shielding factor.</w:t>
      </w:r>
    </w:p>
    <w:p w14:paraId="3B276DD5">
      <w:pPr>
        <w:pStyle w:val="3"/>
        <w:spacing w:before="290" w:line="240" w:lineRule="exact"/>
        <w:ind w:left="1734"/>
        <w:rPr>
          <w:sz w:val="15"/>
          <w:szCs w:val="15"/>
        </w:rPr>
      </w:pPr>
      <w:r>
        <w:rPr>
          <w:spacing w:val="12"/>
          <w:position w:val="1"/>
        </w:rPr>
        <w:t>I.  I</w:t>
      </w:r>
      <w:r>
        <w:rPr>
          <w:spacing w:val="12"/>
          <w:position w:val="1"/>
          <w:sz w:val="15"/>
          <w:szCs w:val="15"/>
        </w:rPr>
        <w:t>NTRODUCTION</w:t>
      </w:r>
    </w:p>
    <w:p w14:paraId="7384480A">
      <w:pPr>
        <w:spacing w:line="66" w:lineRule="exact"/>
      </w:pPr>
    </w:p>
    <w:tbl>
      <w:tblPr>
        <w:tblStyle w:val="6"/>
        <w:tblW w:w="5016" w:type="dxa"/>
        <w:tblInd w:w="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34"/>
        <w:gridCol w:w="2782"/>
      </w:tblGrid>
      <w:tr w14:paraId="678122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7" w:hRule="atLeast"/>
        </w:trPr>
        <w:tc>
          <w:tcPr>
            <w:tcW w:w="2234" w:type="dxa"/>
            <w:vAlign w:val="top"/>
          </w:tcPr>
          <w:p w14:paraId="160AAEDB">
            <w:pPr>
              <w:pStyle w:val="7"/>
              <w:tabs>
                <w:tab w:val="left" w:pos="452"/>
              </w:tabs>
              <w:spacing w:before="48" w:line="241" w:lineRule="auto"/>
              <w:ind w:right="119"/>
            </w:pPr>
            <w:r>
              <w:pict>
                <v:shape id="_x0000_s1026" o:spid="_x0000_s1026" o:spt="202" type="#_x0000_t202" style="position:absolute;left:0pt;margin-left:-0.75pt;margin-top:1.4pt;height:35.4pt;width:22.8pt;z-index:251659264;mso-width-relative:page;mso-height-relative:page;" filled="f" stroked="f" coordsize="21600,21600">
                  <v:path/>
                  <v:fill on="f" focussize="0,0"/>
                  <v:stroke on="f"/>
                  <v:imagedata o:title=""/>
                  <o:lock v:ext="edit" aspectratio="f"/>
                  <v:textbox inset="0mm,0mm,0mm,0mm">
                    <w:txbxContent>
                      <w:p w14:paraId="64F2FA3F">
                        <w:pPr>
                          <w:spacing w:before="19" w:line="161" w:lineRule="auto"/>
                          <w:jc w:val="right"/>
                          <w:rPr>
                            <w:rFonts w:ascii="微软雅黑" w:hAnsi="微软雅黑" w:eastAsia="微软雅黑" w:cs="微软雅黑"/>
                            <w:sz w:val="58"/>
                            <w:szCs w:val="58"/>
                          </w:rPr>
                        </w:pPr>
                        <w:r>
                          <w:rPr>
                            <w:rFonts w:ascii="微软雅黑" w:hAnsi="微软雅黑" w:eastAsia="微软雅黑" w:cs="微软雅黑"/>
                            <w:b/>
                            <w:bCs/>
                            <w:spacing w:val="-35"/>
                            <w:sz w:val="58"/>
                            <w:szCs w:val="58"/>
                          </w:rPr>
                          <w:t>U</w:t>
                        </w:r>
                      </w:p>
                    </w:txbxContent>
                  </v:textbox>
                </v:shape>
              </w:pict>
            </w:r>
            <w:r>
              <w:tab/>
            </w:r>
            <w:r>
              <w:rPr>
                <w:spacing w:val="3"/>
              </w:rPr>
              <w:t>LTRA-SENSITIVE</w:t>
            </w:r>
            <w:r>
              <w:tab/>
            </w:r>
            <w:r>
              <w:rPr>
                <w:spacing w:val="3"/>
              </w:rPr>
              <w:t>systems,</w:t>
            </w:r>
            <w:r>
              <w:rPr>
                <w:spacing w:val="13"/>
              </w:rPr>
              <w:t xml:space="preserve">    </w:t>
            </w:r>
            <w:r>
              <w:rPr>
                <w:spacing w:val="3"/>
              </w:rPr>
              <w:t>including</w:t>
            </w:r>
            <w:r>
              <w:rPr>
                <w:spacing w:val="1"/>
              </w:rPr>
              <w:t xml:space="preserve"> </w:t>
            </w:r>
            <w:r>
              <w:rPr>
                <w:spacing w:val="3"/>
              </w:rPr>
              <w:t>exchange-relaxation-free</w:t>
            </w:r>
          </w:p>
        </w:tc>
        <w:tc>
          <w:tcPr>
            <w:tcW w:w="2782" w:type="dxa"/>
            <w:vAlign w:val="top"/>
          </w:tcPr>
          <w:p w14:paraId="43EC9DC7">
            <w:pPr>
              <w:pStyle w:val="7"/>
              <w:tabs>
                <w:tab w:val="left" w:pos="242"/>
              </w:tabs>
              <w:spacing w:before="2" w:line="258" w:lineRule="auto"/>
              <w:ind w:left="119" w:firstLine="274"/>
              <w:jc w:val="both"/>
            </w:pPr>
            <w:r>
              <w:t>magnetic</w:t>
            </w:r>
            <w:r>
              <w:rPr>
                <w:spacing w:val="9"/>
              </w:rPr>
              <w:t xml:space="preserve">            </w:t>
            </w:r>
            <w:r>
              <w:t xml:space="preserve">measurement </w:t>
            </w:r>
            <w:r>
              <w:rPr>
                <w:spacing w:val="3"/>
              </w:rPr>
              <w:t>atomic</w:t>
            </w:r>
            <w:r>
              <w:rPr>
                <w:spacing w:val="12"/>
                <w:w w:val="101"/>
              </w:rPr>
              <w:t xml:space="preserve">    </w:t>
            </w:r>
            <w:r>
              <w:rPr>
                <w:spacing w:val="3"/>
              </w:rPr>
              <w:t>magnetometers,</w:t>
            </w:r>
            <w:r>
              <w:t xml:space="preserve">     </w:t>
            </w:r>
            <w:r>
              <w:rPr>
                <w:spacing w:val="3"/>
              </w:rPr>
              <w:t>spin-</w:t>
            </w:r>
            <w:r>
              <w:tab/>
            </w:r>
            <w:r>
              <w:rPr>
                <w:spacing w:val="3"/>
              </w:rPr>
              <w:t>(SERF)</w:t>
            </w:r>
            <w:r>
              <w:rPr>
                <w:spacing w:val="2"/>
              </w:rPr>
              <w:t xml:space="preserve">          </w:t>
            </w:r>
            <w:r>
              <w:rPr>
                <w:spacing w:val="3"/>
              </w:rPr>
              <w:t>comagnetometers,</w:t>
            </w:r>
          </w:p>
        </w:tc>
      </w:tr>
    </w:tbl>
    <w:p w14:paraId="4B0967ED">
      <w:pPr>
        <w:pStyle w:val="3"/>
        <w:jc w:val="both"/>
      </w:pPr>
      <w:r>
        <w:rPr>
          <w:rFonts w:ascii="Times New Roman" w:hAnsi="Times New Roman"/>
          <w:sz w:val="20"/>
        </w:rPr>
        <w:t>SERF-based MEG and other optically pumped magnetometer systems require a low-field and low-noise magnetic environment because femtotesla-level biomagnetic signals can be obscured by residual environmental fields and by magnetic noise generated inside the shield itself [1]-[5]. The shield is therefore not only a passive attenuation component. It must be evaluated by directional shielding factor, residual center field, and material-loss-related magnetic-noise indicators.</w:t>
      </w:r>
    </w:p>
    <w:p w14:paraId="44CD1806">
      <w:pPr>
        <w:pStyle w:val="3"/>
        <w:spacing w:before="224" w:line="239" w:lineRule="auto"/>
        <w:ind w:left="3" w:right="139" w:firstLine="155"/>
        <w:rPr>
          <w:sz w:val="15"/>
          <w:szCs w:val="15"/>
        </w:rPr>
      </w:pPr>
      <w:r>
        <w:rPr>
          <w:spacing w:val="4"/>
          <w:sz w:val="15"/>
          <w:szCs w:val="15"/>
        </w:rPr>
        <w:t>Author</w:t>
      </w:r>
      <w:r>
        <w:rPr>
          <w:spacing w:val="12"/>
          <w:w w:val="101"/>
          <w:sz w:val="15"/>
          <w:szCs w:val="15"/>
        </w:rPr>
        <w:t xml:space="preserve">  </w:t>
      </w:r>
      <w:r>
        <w:rPr>
          <w:spacing w:val="4"/>
          <w:sz w:val="15"/>
          <w:szCs w:val="15"/>
        </w:rPr>
        <w:t>affiliation,  funding,   and  corr</w:t>
      </w:r>
      <w:r>
        <w:rPr>
          <w:spacing w:val="3"/>
          <w:sz w:val="15"/>
          <w:szCs w:val="15"/>
        </w:rPr>
        <w:t>espondence  information   should  be</w:t>
      </w:r>
      <w:r>
        <w:rPr>
          <w:sz w:val="15"/>
          <w:szCs w:val="15"/>
        </w:rPr>
        <w:t xml:space="preserve"> </w:t>
      </w:r>
      <w:r>
        <w:rPr>
          <w:spacing w:val="3"/>
          <w:sz w:val="15"/>
          <w:szCs w:val="15"/>
        </w:rPr>
        <w:t>added</w:t>
      </w:r>
      <w:r>
        <w:rPr>
          <w:spacing w:val="28"/>
          <w:w w:val="101"/>
          <w:sz w:val="15"/>
          <w:szCs w:val="15"/>
        </w:rPr>
        <w:t xml:space="preserve"> </w:t>
      </w:r>
      <w:r>
        <w:rPr>
          <w:spacing w:val="3"/>
          <w:sz w:val="15"/>
          <w:szCs w:val="15"/>
        </w:rPr>
        <w:t>before</w:t>
      </w:r>
      <w:r>
        <w:rPr>
          <w:spacing w:val="26"/>
          <w:w w:val="101"/>
          <w:sz w:val="15"/>
          <w:szCs w:val="15"/>
        </w:rPr>
        <w:t xml:space="preserve"> </w:t>
      </w:r>
      <w:r>
        <w:rPr>
          <w:spacing w:val="3"/>
          <w:sz w:val="15"/>
          <w:szCs w:val="15"/>
        </w:rPr>
        <w:t>submission.</w:t>
      </w:r>
    </w:p>
    <w:p w14:paraId="7D622AA3">
      <w:pPr>
        <w:spacing w:line="14" w:lineRule="auto"/>
        <w:rPr>
          <w:rFonts w:ascii="Arial"/>
          <w:sz w:val="2"/>
        </w:rPr>
      </w:pPr>
      <w:r>
        <w:rPr>
          <w:rFonts w:ascii="Arial" w:hAnsi="Arial" w:eastAsia="Arial" w:cs="Arial"/>
          <w:sz w:val="2"/>
          <w:szCs w:val="2"/>
        </w:rPr>
        <w:br w:type="column"/>
      </w:r>
    </w:p>
    <w:p w14:paraId="6541C3F5">
      <w:pPr>
        <w:pStyle w:val="3"/>
        <w:jc w:val="both"/>
      </w:pPr>
      <w:r>
        <w:rPr>
          <w:rFonts w:ascii="Times New Roman" w:hAnsi="Times New Roman"/>
          <w:sz w:val="20"/>
        </w:rPr>
        <w:t>Amorphous and nanocrystalline ribbons are commercially available high-permeability soft-magnetic materials. Compared with conventional permalloy or mu-metal shells, ribbon-based amorphous or nanocrystalline layers can be more compatible with low-cost and flexible shield fabrication. These engineering considerations are important for compact SERF-MEG or OPM-oriented shielding, where material availability, assembly, bending, and cost matter in addition to attenuation.</w:t>
      </w:r>
    </w:p>
    <w:p w14:paraId="44BDB6F0">
      <w:pPr>
        <w:pStyle w:val="3"/>
        <w:jc w:val="both"/>
      </w:pPr>
      <w:r>
        <w:rPr>
          <w:rFonts w:ascii="Times New Roman" w:hAnsi="Times New Roman"/>
          <w:sz w:val="20"/>
        </w:rPr>
        <w:t>Ferrite materials are attractive for low-noise shielding because of their high electrical resistivity and reduced eddy-current loss. However, the shielding factor of a thin flexible ferrite cylinder can be limited when the available radial space and total thickness are constrained. A purely metallic high-permeability shield can provide stronger attenuation, but may introduce cost, weight, eddy-current, and magnetic-loss concerns. A hybrid ferrite-metallic soft-magnetic structure is therefore investigated to improve attenuation while retaining the low-noise motivation of the ferrite base.</w:t>
      </w:r>
    </w:p>
    <w:p w14:paraId="1BE2FBF7">
      <w:pPr>
        <w:pStyle w:val="3"/>
        <w:jc w:val="both"/>
      </w:pPr>
      <w:r>
        <w:rPr>
          <w:rFonts w:ascii="Times New Roman" w:hAnsi="Times New Roman"/>
          <w:sz w:val="20"/>
        </w:rPr>
        <w:t>In the proposed hybrid shield, flexible ferrite sheets form a low-conductivity multilayer base, and an additional amorphous or nanocrystalline ribbon forms a high-permeability outer magnetic path. The ferrite base is responsible for flexible low-conductivity shielding, while the outer ribbon is used to raise transverse shielding factor. The combination is intended as a manufacturable composite magnetic shielding route rather than a ferrite-only design.</w:t>
      </w:r>
    </w:p>
    <w:p w14:paraId="22A7CEA1">
      <w:pPr>
        <w:pStyle w:val="3"/>
        <w:jc w:val="both"/>
      </w:pPr>
      <w:r>
        <w:rPr>
          <w:rFonts w:ascii="Times New Roman" w:hAnsi="Times New Roman"/>
          <w:sz w:val="20"/>
        </w:rPr>
        <w:t>The present FEM stage uses representative constant relative permeability values as low-field initial-permeability assumptions. Since the shield is intended to operate near the geomagnetic field without a strong excitation field, the initial permeability can be interpreted as the slope of the B-H curve around H = 0. The amorphous and nanocrystalline permeability and loss parameters must be updated after material characterization, and the simulated IntH2 trends must be verified by prototype PSD measurements.</w:t>
      </w:r>
    </w:p>
    <w:p w14:paraId="111ADC55">
      <w:pPr>
        <w:pStyle w:val="3"/>
        <w:tabs>
          <w:tab w:val="left" w:pos="202"/>
        </w:tabs>
        <w:spacing w:before="15" w:line="259" w:lineRule="auto"/>
        <w:ind w:firstLine="201"/>
        <w:jc w:val="both"/>
      </w:pPr>
      <w:r/>
    </w:p>
    <w:p w14:paraId="7ED7903D">
      <w:pPr>
        <w:pStyle w:val="3"/>
        <w:jc w:val="both"/>
      </w:pPr>
      <w:r>
        <w:rPr>
          <w:rFonts w:ascii="Times New Roman" w:hAnsi="Times New Roman"/>
          <w:sz w:val="20"/>
        </w:rPr>
        <w:t>The present study therefore evaluates a hybrid multilayer ferrite shield through a validation-gated evidence chain: a four-layer ferrite base is selected as a manufacturable candidate; amorphous and nanocrystalline outer layers are compared for transverse shielding enhancement; a single-ended cap is evaluated for axial leakage; residual fields are estimated under 50 uT linear scaling; and a P0/P1/P2 prototype route is defined for later SF, permeability, compensation-coil, and PSD validation.</w:t>
      </w:r>
    </w:p>
    <w:p w14:paraId="4E99AC55">
      <w:pPr>
        <w:spacing w:line="259" w:lineRule="auto"/>
        <w:sectPr>
          <w:type w:val="continuous"/>
          <w:pgSz w:w="12240" w:h="15840"/>
          <w:pgMar w:top="686" w:right="969" w:bottom="0" w:left="981" w:header="472" w:footer="0" w:gutter="0"/>
          <w:cols w:equalWidth="0" w:num="2">
            <w:col w:w="5159" w:space="100"/>
            <w:col w:w="5031"/>
          </w:cols>
        </w:sectPr>
      </w:pPr>
    </w:p>
    <w:p w14:paraId="6EE28201">
      <w:pPr>
        <w:spacing w:line="448" w:lineRule="auto"/>
        <w:rPr>
          <w:rFonts w:ascii="Arial"/>
          <w:sz w:val="21"/>
        </w:rPr>
      </w:pPr>
    </w:p>
    <w:p w14:paraId="5B484B4B">
      <w:pPr>
        <w:pStyle w:val="3"/>
        <w:spacing w:before="43" w:line="195" w:lineRule="auto"/>
        <w:ind w:left="4849"/>
        <w:rPr>
          <w:sz w:val="15"/>
          <w:szCs w:val="15"/>
        </w:rPr>
      </w:pPr>
      <w:r>
        <w:rPr>
          <w:spacing w:val="2"/>
          <w:sz w:val="15"/>
          <w:szCs w:val="15"/>
        </w:rPr>
        <w:t>TABLE</w:t>
      </w:r>
      <w:r>
        <w:rPr>
          <w:spacing w:val="21"/>
          <w:sz w:val="15"/>
          <w:szCs w:val="15"/>
        </w:rPr>
        <w:t xml:space="preserve"> </w:t>
      </w:r>
      <w:r>
        <w:rPr>
          <w:spacing w:val="2"/>
          <w:sz w:val="15"/>
          <w:szCs w:val="15"/>
        </w:rPr>
        <w:t>I</w:t>
      </w:r>
    </w:p>
    <w:p w14:paraId="1257EE80">
      <w:pPr>
        <w:pStyle w:val="3"/>
        <w:spacing w:before="38" w:line="195" w:lineRule="auto"/>
        <w:ind w:left="3003"/>
        <w:rPr>
          <w:sz w:val="12"/>
          <w:szCs w:val="12"/>
        </w:rPr>
      </w:pPr>
      <w:r>
        <w:rPr>
          <w:spacing w:val="10"/>
          <w:sz w:val="15"/>
          <w:szCs w:val="15"/>
        </w:rPr>
        <w:t>R</w:t>
      </w:r>
      <w:r>
        <w:rPr>
          <w:spacing w:val="10"/>
          <w:sz w:val="12"/>
          <w:szCs w:val="12"/>
        </w:rPr>
        <w:t>ELATIONSHIP</w:t>
      </w:r>
      <w:r>
        <w:rPr>
          <w:spacing w:val="26"/>
          <w:w w:val="102"/>
          <w:sz w:val="12"/>
          <w:szCs w:val="12"/>
        </w:rPr>
        <w:t xml:space="preserve"> </w:t>
      </w:r>
      <w:r>
        <w:rPr>
          <w:spacing w:val="10"/>
          <w:sz w:val="12"/>
          <w:szCs w:val="12"/>
        </w:rPr>
        <w:t>TO</w:t>
      </w:r>
      <w:r>
        <w:rPr>
          <w:spacing w:val="20"/>
          <w:w w:val="101"/>
          <w:sz w:val="12"/>
          <w:szCs w:val="12"/>
        </w:rPr>
        <w:t xml:space="preserve"> </w:t>
      </w:r>
      <w:r>
        <w:rPr>
          <w:spacing w:val="10"/>
          <w:sz w:val="15"/>
          <w:szCs w:val="15"/>
        </w:rPr>
        <w:t>R</w:t>
      </w:r>
      <w:r>
        <w:rPr>
          <w:spacing w:val="10"/>
          <w:sz w:val="12"/>
          <w:szCs w:val="12"/>
        </w:rPr>
        <w:t>EPRESENTATIVE</w:t>
      </w:r>
      <w:r>
        <w:rPr>
          <w:spacing w:val="19"/>
          <w:w w:val="102"/>
          <w:sz w:val="12"/>
          <w:szCs w:val="12"/>
        </w:rPr>
        <w:t xml:space="preserve"> </w:t>
      </w:r>
      <w:r>
        <w:rPr>
          <w:spacing w:val="10"/>
          <w:sz w:val="15"/>
          <w:szCs w:val="15"/>
        </w:rPr>
        <w:t>F</w:t>
      </w:r>
      <w:r>
        <w:rPr>
          <w:spacing w:val="10"/>
          <w:sz w:val="12"/>
          <w:szCs w:val="12"/>
        </w:rPr>
        <w:t>ERRITE</w:t>
      </w:r>
      <w:r>
        <w:rPr>
          <w:spacing w:val="24"/>
          <w:w w:val="102"/>
          <w:sz w:val="12"/>
          <w:szCs w:val="12"/>
        </w:rPr>
        <w:t xml:space="preserve"> </w:t>
      </w:r>
      <w:r>
        <w:rPr>
          <w:spacing w:val="10"/>
          <w:sz w:val="15"/>
          <w:szCs w:val="15"/>
        </w:rPr>
        <w:t>S</w:t>
      </w:r>
      <w:r>
        <w:rPr>
          <w:spacing w:val="10"/>
          <w:sz w:val="12"/>
          <w:szCs w:val="12"/>
        </w:rPr>
        <w:t>HIELD</w:t>
      </w:r>
      <w:r>
        <w:rPr>
          <w:spacing w:val="24"/>
          <w:w w:val="101"/>
          <w:sz w:val="12"/>
          <w:szCs w:val="12"/>
        </w:rPr>
        <w:t xml:space="preserve"> </w:t>
      </w:r>
      <w:r>
        <w:rPr>
          <w:spacing w:val="10"/>
          <w:sz w:val="15"/>
          <w:szCs w:val="15"/>
        </w:rPr>
        <w:t>S</w:t>
      </w:r>
      <w:r>
        <w:rPr>
          <w:spacing w:val="10"/>
          <w:sz w:val="12"/>
          <w:szCs w:val="12"/>
        </w:rPr>
        <w:t>TUDIES</w:t>
      </w:r>
    </w:p>
    <w:p w14:paraId="3B8DC111">
      <w:pPr>
        <w:spacing w:line="178" w:lineRule="exact"/>
      </w:pPr>
    </w:p>
    <w:tbl>
      <w:tblPr>
        <w:tblStyle w:val="6"/>
        <w:tblW w:w="9114" w:type="dxa"/>
        <w:tblInd w:w="59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13"/>
        <w:gridCol w:w="2123"/>
        <w:gridCol w:w="1970"/>
        <w:gridCol w:w="3408"/>
      </w:tblGrid>
      <w:tr w14:paraId="4A50D0B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1613" w:type="dxa"/>
            <w:tcBorders>
              <w:top w:val="single" w:color="000000" w:sz="6" w:space="0"/>
              <w:bottom w:val="single" w:color="000000" w:sz="2" w:space="0"/>
            </w:tcBorders>
            <w:vAlign w:val="top"/>
          </w:tcPr>
          <w:p w14:paraId="510B0EB4">
            <w:pPr>
              <w:pStyle w:val="7"/>
              <w:spacing w:before="75" w:line="196" w:lineRule="auto"/>
              <w:ind w:left="60"/>
              <w:rPr>
                <w:sz w:val="15"/>
                <w:szCs w:val="15"/>
              </w:rPr>
            </w:pPr>
            <w:r>
              <w:rPr>
                <w:spacing w:val="2"/>
                <w:sz w:val="15"/>
                <w:szCs w:val="15"/>
              </w:rPr>
              <w:t>Work</w:t>
            </w:r>
          </w:p>
        </w:tc>
        <w:tc>
          <w:tcPr>
            <w:tcW w:w="2123" w:type="dxa"/>
            <w:tcBorders>
              <w:top w:val="single" w:color="000000" w:sz="6" w:space="0"/>
              <w:bottom w:val="single" w:color="000000" w:sz="2" w:space="0"/>
            </w:tcBorders>
            <w:vAlign w:val="top"/>
          </w:tcPr>
          <w:p w14:paraId="204B7D79">
            <w:pPr>
              <w:pStyle w:val="7"/>
              <w:spacing w:before="77" w:line="198" w:lineRule="auto"/>
              <w:ind w:left="216"/>
              <w:rPr>
                <w:sz w:val="15"/>
                <w:szCs w:val="15"/>
              </w:rPr>
            </w:pPr>
            <w:r>
              <w:rPr>
                <w:spacing w:val="4"/>
                <w:sz w:val="15"/>
                <w:szCs w:val="15"/>
              </w:rPr>
              <w:t>Geometry</w:t>
            </w:r>
          </w:p>
        </w:tc>
        <w:tc>
          <w:tcPr>
            <w:tcW w:w="1970" w:type="dxa"/>
            <w:tcBorders>
              <w:top w:val="single" w:color="000000" w:sz="6" w:space="0"/>
              <w:bottom w:val="single" w:color="000000" w:sz="2" w:space="0"/>
            </w:tcBorders>
            <w:vAlign w:val="top"/>
          </w:tcPr>
          <w:p w14:paraId="1AB1A682">
            <w:pPr>
              <w:pStyle w:val="7"/>
              <w:spacing w:before="75" w:line="200" w:lineRule="auto"/>
              <w:ind w:left="60"/>
              <w:rPr>
                <w:sz w:val="15"/>
                <w:szCs w:val="15"/>
              </w:rPr>
            </w:pPr>
            <w:r>
              <w:rPr>
                <w:spacing w:val="3"/>
                <w:sz w:val="15"/>
                <w:szCs w:val="15"/>
              </w:rPr>
              <w:t>Main</w:t>
            </w:r>
            <w:r>
              <w:rPr>
                <w:spacing w:val="30"/>
                <w:sz w:val="15"/>
                <w:szCs w:val="15"/>
              </w:rPr>
              <w:t xml:space="preserve"> </w:t>
            </w:r>
            <w:r>
              <w:rPr>
                <w:spacing w:val="3"/>
                <w:sz w:val="15"/>
                <w:szCs w:val="15"/>
              </w:rPr>
              <w:t>quantity</w:t>
            </w:r>
          </w:p>
        </w:tc>
        <w:tc>
          <w:tcPr>
            <w:tcW w:w="3408" w:type="dxa"/>
            <w:tcBorders>
              <w:top w:val="single" w:color="000000" w:sz="6" w:space="0"/>
              <w:bottom w:val="single" w:color="000000" w:sz="2" w:space="0"/>
            </w:tcBorders>
            <w:vAlign w:val="top"/>
          </w:tcPr>
          <w:p w14:paraId="7796EB76">
            <w:pPr>
              <w:pStyle w:val="7"/>
              <w:spacing w:before="75" w:line="200" w:lineRule="auto"/>
              <w:ind w:left="65"/>
              <w:rPr>
                <w:sz w:val="15"/>
                <w:szCs w:val="15"/>
              </w:rPr>
            </w:pPr>
            <w:r>
              <w:rPr>
                <w:spacing w:val="3"/>
                <w:sz w:val="15"/>
                <w:szCs w:val="15"/>
              </w:rPr>
              <w:t>Scope</w:t>
            </w:r>
            <w:r>
              <w:rPr>
                <w:spacing w:val="19"/>
                <w:sz w:val="15"/>
                <w:szCs w:val="15"/>
              </w:rPr>
              <w:t xml:space="preserve"> </w:t>
            </w:r>
            <w:r>
              <w:rPr>
                <w:spacing w:val="3"/>
                <w:sz w:val="15"/>
                <w:szCs w:val="15"/>
              </w:rPr>
              <w:t>relative</w:t>
            </w:r>
            <w:r>
              <w:rPr>
                <w:spacing w:val="20"/>
                <w:sz w:val="15"/>
                <w:szCs w:val="15"/>
              </w:rPr>
              <w:t xml:space="preserve"> </w:t>
            </w:r>
            <w:r>
              <w:rPr>
                <w:spacing w:val="3"/>
                <w:sz w:val="15"/>
                <w:szCs w:val="15"/>
              </w:rPr>
              <w:t>to</w:t>
            </w:r>
            <w:r>
              <w:rPr>
                <w:spacing w:val="20"/>
                <w:sz w:val="15"/>
                <w:szCs w:val="15"/>
              </w:rPr>
              <w:t xml:space="preserve"> </w:t>
            </w:r>
            <w:r>
              <w:rPr>
                <w:spacing w:val="3"/>
                <w:sz w:val="15"/>
                <w:szCs w:val="15"/>
              </w:rPr>
              <w:t>this</w:t>
            </w:r>
            <w:r>
              <w:rPr>
                <w:spacing w:val="21"/>
                <w:w w:val="102"/>
                <w:sz w:val="15"/>
                <w:szCs w:val="15"/>
              </w:rPr>
              <w:t xml:space="preserve"> </w:t>
            </w:r>
            <w:r>
              <w:rPr>
                <w:spacing w:val="3"/>
                <w:sz w:val="15"/>
                <w:szCs w:val="15"/>
              </w:rPr>
              <w:t>work</w:t>
            </w:r>
          </w:p>
        </w:tc>
      </w:tr>
      <w:tr w14:paraId="1D9623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4" w:hRule="atLeast"/>
        </w:trPr>
        <w:tc>
          <w:tcPr>
            <w:tcW w:w="1613" w:type="dxa"/>
            <w:tcBorders>
              <w:top w:val="single" w:color="000000" w:sz="2" w:space="0"/>
            </w:tcBorders>
            <w:vAlign w:val="top"/>
          </w:tcPr>
          <w:p w14:paraId="1DD30800">
            <w:pPr>
              <w:pStyle w:val="7"/>
              <w:spacing w:before="38" w:line="186" w:lineRule="exact"/>
              <w:ind w:left="65"/>
              <w:rPr>
                <w:sz w:val="15"/>
                <w:szCs w:val="15"/>
              </w:rPr>
            </w:pPr>
            <w:r>
              <w:rPr>
                <w:position w:val="2"/>
                <w:sz w:val="15"/>
                <w:szCs w:val="15"/>
              </w:rPr>
              <w:t>Kornack</w:t>
            </w:r>
            <w:r>
              <w:rPr>
                <w:spacing w:val="22"/>
                <w:w w:val="101"/>
                <w:position w:val="2"/>
                <w:sz w:val="15"/>
                <w:szCs w:val="15"/>
              </w:rPr>
              <w:t xml:space="preserve"> </w:t>
            </w:r>
            <w:r>
              <w:rPr>
                <w:i/>
                <w:iCs/>
                <w:position w:val="2"/>
                <w:sz w:val="15"/>
                <w:szCs w:val="15"/>
              </w:rPr>
              <w:t>et</w:t>
            </w:r>
            <w:r>
              <w:rPr>
                <w:i/>
                <w:iCs/>
                <w:spacing w:val="18"/>
                <w:position w:val="2"/>
                <w:sz w:val="15"/>
                <w:szCs w:val="15"/>
              </w:rPr>
              <w:t xml:space="preserve"> </w:t>
            </w:r>
            <w:r>
              <w:rPr>
                <w:i/>
                <w:iCs/>
                <w:position w:val="2"/>
                <w:sz w:val="15"/>
                <w:szCs w:val="15"/>
              </w:rPr>
              <w:t>al</w:t>
            </w:r>
            <w:r>
              <w:rPr>
                <w:i/>
                <w:iCs/>
                <w:spacing w:val="7"/>
                <w:position w:val="2"/>
                <w:sz w:val="15"/>
                <w:szCs w:val="15"/>
              </w:rPr>
              <w:t>.</w:t>
            </w:r>
            <w:r>
              <w:rPr>
                <w:i/>
                <w:iCs/>
                <w:spacing w:val="32"/>
                <w:position w:val="2"/>
                <w:sz w:val="15"/>
                <w:szCs w:val="15"/>
              </w:rPr>
              <w:t xml:space="preserve"> </w:t>
            </w:r>
            <w:r>
              <w:rPr>
                <w:spacing w:val="7"/>
                <w:position w:val="2"/>
                <w:sz w:val="15"/>
                <w:szCs w:val="15"/>
              </w:rPr>
              <w:t>[12]</w:t>
            </w:r>
          </w:p>
        </w:tc>
        <w:tc>
          <w:tcPr>
            <w:tcW w:w="2123" w:type="dxa"/>
            <w:tcBorders>
              <w:top w:val="single" w:color="000000" w:sz="2" w:space="0"/>
            </w:tcBorders>
            <w:vAlign w:val="top"/>
          </w:tcPr>
          <w:p w14:paraId="4D2F7B38">
            <w:pPr>
              <w:pStyle w:val="7"/>
              <w:spacing w:before="77" w:line="200" w:lineRule="auto"/>
              <w:ind w:left="218"/>
              <w:rPr>
                <w:sz w:val="15"/>
                <w:szCs w:val="15"/>
              </w:rPr>
            </w:pPr>
            <w:r>
              <w:rPr>
                <w:spacing w:val="3"/>
                <w:sz w:val="15"/>
                <w:szCs w:val="15"/>
              </w:rPr>
              <w:t>Single</w:t>
            </w:r>
            <w:r>
              <w:rPr>
                <w:spacing w:val="21"/>
                <w:w w:val="101"/>
                <w:sz w:val="15"/>
                <w:szCs w:val="15"/>
              </w:rPr>
              <w:t xml:space="preserve"> </w:t>
            </w:r>
            <w:r>
              <w:rPr>
                <w:spacing w:val="3"/>
                <w:sz w:val="15"/>
                <w:szCs w:val="15"/>
              </w:rPr>
              <w:t>ferrite</w:t>
            </w:r>
            <w:r>
              <w:rPr>
                <w:spacing w:val="22"/>
                <w:w w:val="101"/>
                <w:sz w:val="15"/>
                <w:szCs w:val="15"/>
              </w:rPr>
              <w:t xml:space="preserve"> </w:t>
            </w:r>
            <w:r>
              <w:rPr>
                <w:spacing w:val="3"/>
                <w:sz w:val="15"/>
                <w:szCs w:val="15"/>
              </w:rPr>
              <w:t>cylind</w:t>
            </w:r>
            <w:r>
              <w:rPr>
                <w:spacing w:val="2"/>
                <w:sz w:val="15"/>
                <w:szCs w:val="15"/>
              </w:rPr>
              <w:t>er</w:t>
            </w:r>
          </w:p>
        </w:tc>
        <w:tc>
          <w:tcPr>
            <w:tcW w:w="1970" w:type="dxa"/>
            <w:tcBorders>
              <w:top w:val="single" w:color="000000" w:sz="2" w:space="0"/>
            </w:tcBorders>
            <w:vAlign w:val="top"/>
          </w:tcPr>
          <w:p w14:paraId="1B0697C5">
            <w:pPr>
              <w:pStyle w:val="7"/>
              <w:spacing w:before="77" w:line="196" w:lineRule="auto"/>
              <w:ind w:left="65"/>
              <w:rPr>
                <w:sz w:val="15"/>
                <w:szCs w:val="15"/>
              </w:rPr>
            </w:pPr>
            <w:r>
              <w:rPr>
                <w:spacing w:val="3"/>
                <w:sz w:val="15"/>
                <w:szCs w:val="15"/>
              </w:rPr>
              <w:t>SF</w:t>
            </w:r>
            <w:r>
              <w:rPr>
                <w:spacing w:val="31"/>
                <w:w w:val="101"/>
                <w:sz w:val="15"/>
                <w:szCs w:val="15"/>
              </w:rPr>
              <w:t xml:space="preserve"> </w:t>
            </w:r>
            <w:r>
              <w:rPr>
                <w:spacing w:val="3"/>
                <w:sz w:val="15"/>
                <w:szCs w:val="15"/>
              </w:rPr>
              <w:t>and</w:t>
            </w:r>
            <w:r>
              <w:rPr>
                <w:spacing w:val="20"/>
                <w:w w:val="102"/>
                <w:sz w:val="15"/>
                <w:szCs w:val="15"/>
              </w:rPr>
              <w:t xml:space="preserve"> </w:t>
            </w:r>
            <w:r>
              <w:rPr>
                <w:spacing w:val="3"/>
                <w:sz w:val="15"/>
                <w:szCs w:val="15"/>
              </w:rPr>
              <w:t>measured</w:t>
            </w:r>
            <w:r>
              <w:rPr>
                <w:spacing w:val="21"/>
                <w:sz w:val="15"/>
                <w:szCs w:val="15"/>
              </w:rPr>
              <w:t xml:space="preserve"> </w:t>
            </w:r>
            <w:r>
              <w:rPr>
                <w:spacing w:val="3"/>
                <w:sz w:val="15"/>
                <w:szCs w:val="15"/>
              </w:rPr>
              <w:t>noise</w:t>
            </w:r>
          </w:p>
        </w:tc>
        <w:tc>
          <w:tcPr>
            <w:tcW w:w="3408" w:type="dxa"/>
            <w:tcBorders>
              <w:top w:val="single" w:color="000000" w:sz="2" w:space="0"/>
            </w:tcBorders>
            <w:vAlign w:val="top"/>
          </w:tcPr>
          <w:p w14:paraId="1BC68C58">
            <w:pPr>
              <w:pStyle w:val="7"/>
              <w:spacing w:before="38" w:line="186" w:lineRule="exact"/>
              <w:ind w:left="60"/>
              <w:rPr>
                <w:sz w:val="15"/>
                <w:szCs w:val="15"/>
              </w:rPr>
            </w:pPr>
            <w:r>
              <w:rPr>
                <w:spacing w:val="4"/>
                <w:position w:val="2"/>
                <w:sz w:val="15"/>
                <w:szCs w:val="15"/>
              </w:rPr>
              <w:t>No</w:t>
            </w:r>
            <w:r>
              <w:rPr>
                <w:spacing w:val="21"/>
                <w:w w:val="101"/>
                <w:position w:val="2"/>
                <w:sz w:val="15"/>
                <w:szCs w:val="15"/>
              </w:rPr>
              <w:t xml:space="preserve"> </w:t>
            </w:r>
            <w:r>
              <w:rPr>
                <w:spacing w:val="4"/>
                <w:position w:val="2"/>
                <w:sz w:val="15"/>
                <w:szCs w:val="15"/>
              </w:rPr>
              <w:t>multilayer</w:t>
            </w:r>
            <w:r>
              <w:rPr>
                <w:spacing w:val="20"/>
                <w:position w:val="2"/>
                <w:sz w:val="15"/>
                <w:szCs w:val="15"/>
              </w:rPr>
              <w:t xml:space="preserve"> </w:t>
            </w:r>
            <w:r>
              <w:rPr>
                <w:spacing w:val="4"/>
                <w:position w:val="2"/>
                <w:sz w:val="15"/>
                <w:szCs w:val="15"/>
              </w:rPr>
              <w:t>thin-shell</w:t>
            </w:r>
            <w:r>
              <w:rPr>
                <w:spacing w:val="22"/>
                <w:w w:val="101"/>
                <w:position w:val="2"/>
                <w:sz w:val="15"/>
                <w:szCs w:val="15"/>
              </w:rPr>
              <w:t xml:space="preserve"> </w:t>
            </w:r>
            <w:r>
              <w:rPr>
                <w:spacing w:val="3"/>
                <w:position w:val="2"/>
                <w:sz w:val="15"/>
                <w:szCs w:val="15"/>
              </w:rPr>
              <w:t>comparison</w:t>
            </w:r>
          </w:p>
        </w:tc>
      </w:tr>
      <w:tr w14:paraId="52946A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1613" w:type="dxa"/>
            <w:vAlign w:val="top"/>
          </w:tcPr>
          <w:p w14:paraId="2D0D046F">
            <w:pPr>
              <w:pStyle w:val="7"/>
              <w:spacing w:before="22" w:line="190" w:lineRule="auto"/>
              <w:ind w:left="61"/>
              <w:rPr>
                <w:sz w:val="15"/>
                <w:szCs w:val="15"/>
              </w:rPr>
            </w:pPr>
            <w:r>
              <w:rPr>
                <w:sz w:val="15"/>
                <w:szCs w:val="15"/>
              </w:rPr>
              <w:t>Lee</w:t>
            </w:r>
            <w:r>
              <w:rPr>
                <w:spacing w:val="24"/>
                <w:w w:val="101"/>
                <w:sz w:val="15"/>
                <w:szCs w:val="15"/>
              </w:rPr>
              <w:t xml:space="preserve"> </w:t>
            </w:r>
            <w:r>
              <w:rPr>
                <w:sz w:val="15"/>
                <w:szCs w:val="15"/>
              </w:rPr>
              <w:t>and</w:t>
            </w:r>
            <w:r>
              <w:rPr>
                <w:spacing w:val="21"/>
                <w:sz w:val="15"/>
                <w:szCs w:val="15"/>
              </w:rPr>
              <w:t xml:space="preserve"> </w:t>
            </w:r>
            <w:r>
              <w:rPr>
                <w:sz w:val="15"/>
                <w:szCs w:val="15"/>
              </w:rPr>
              <w:t>Romalis</w:t>
            </w:r>
            <w:r>
              <w:rPr>
                <w:spacing w:val="32"/>
                <w:w w:val="101"/>
                <w:sz w:val="15"/>
                <w:szCs w:val="15"/>
              </w:rPr>
              <w:t xml:space="preserve"> </w:t>
            </w:r>
            <w:r>
              <w:rPr>
                <w:spacing w:val="15"/>
                <w:sz w:val="15"/>
                <w:szCs w:val="15"/>
              </w:rPr>
              <w:t>[9]</w:t>
            </w:r>
          </w:p>
        </w:tc>
        <w:tc>
          <w:tcPr>
            <w:tcW w:w="2123" w:type="dxa"/>
            <w:vAlign w:val="top"/>
          </w:tcPr>
          <w:p w14:paraId="1729E713">
            <w:pPr>
              <w:pStyle w:val="7"/>
              <w:spacing w:before="22" w:line="200" w:lineRule="auto"/>
              <w:ind w:left="218"/>
              <w:rPr>
                <w:sz w:val="15"/>
                <w:szCs w:val="15"/>
              </w:rPr>
            </w:pPr>
            <w:r>
              <w:rPr>
                <w:spacing w:val="3"/>
                <w:sz w:val="15"/>
                <w:szCs w:val="15"/>
              </w:rPr>
              <w:t>Simple</w:t>
            </w:r>
            <w:r>
              <w:rPr>
                <w:spacing w:val="24"/>
                <w:sz w:val="15"/>
                <w:szCs w:val="15"/>
              </w:rPr>
              <w:t xml:space="preserve"> </w:t>
            </w:r>
            <w:r>
              <w:rPr>
                <w:spacing w:val="3"/>
                <w:sz w:val="15"/>
                <w:szCs w:val="15"/>
              </w:rPr>
              <w:t>analytic</w:t>
            </w:r>
            <w:r>
              <w:rPr>
                <w:spacing w:val="26"/>
                <w:w w:val="101"/>
                <w:sz w:val="15"/>
                <w:szCs w:val="15"/>
              </w:rPr>
              <w:t xml:space="preserve"> </w:t>
            </w:r>
            <w:r>
              <w:rPr>
                <w:spacing w:val="3"/>
                <w:sz w:val="15"/>
                <w:szCs w:val="15"/>
              </w:rPr>
              <w:t>shapes</w:t>
            </w:r>
          </w:p>
        </w:tc>
        <w:tc>
          <w:tcPr>
            <w:tcW w:w="1970" w:type="dxa"/>
            <w:vAlign w:val="top"/>
          </w:tcPr>
          <w:p w14:paraId="5B10510B">
            <w:pPr>
              <w:pStyle w:val="7"/>
              <w:spacing w:line="233" w:lineRule="auto"/>
              <w:ind w:left="60"/>
              <w:rPr>
                <w:sz w:val="15"/>
                <w:szCs w:val="15"/>
              </w:rPr>
            </w:pPr>
            <w:r>
              <w:rPr>
                <w:spacing w:val="4"/>
                <w:sz w:val="15"/>
                <w:szCs w:val="15"/>
              </w:rPr>
              <w:t>Magnetic-noise</w:t>
            </w:r>
            <w:r>
              <w:rPr>
                <w:spacing w:val="21"/>
                <w:w w:val="102"/>
                <w:sz w:val="15"/>
                <w:szCs w:val="15"/>
              </w:rPr>
              <w:t xml:space="preserve"> </w:t>
            </w:r>
            <w:r>
              <w:rPr>
                <w:spacing w:val="4"/>
                <w:sz w:val="15"/>
                <w:szCs w:val="15"/>
              </w:rPr>
              <w:t>formu</w:t>
            </w:r>
            <w:r>
              <w:rPr>
                <w:spacing w:val="3"/>
                <w:sz w:val="15"/>
                <w:szCs w:val="15"/>
              </w:rPr>
              <w:t>la</w:t>
            </w:r>
          </w:p>
        </w:tc>
        <w:tc>
          <w:tcPr>
            <w:tcW w:w="3408" w:type="dxa"/>
            <w:vAlign w:val="top"/>
          </w:tcPr>
          <w:p w14:paraId="6AE84110">
            <w:pPr>
              <w:pStyle w:val="7"/>
              <w:spacing w:before="22" w:line="200" w:lineRule="auto"/>
              <w:ind w:left="60"/>
              <w:rPr>
                <w:sz w:val="15"/>
                <w:szCs w:val="15"/>
              </w:rPr>
            </w:pPr>
            <w:r>
              <w:rPr>
                <w:spacing w:val="3"/>
                <w:sz w:val="15"/>
                <w:szCs w:val="15"/>
              </w:rPr>
              <w:t>No</w:t>
            </w:r>
            <w:r>
              <w:rPr>
                <w:spacing w:val="41"/>
                <w:w w:val="102"/>
                <w:sz w:val="15"/>
                <w:szCs w:val="15"/>
              </w:rPr>
              <w:t xml:space="preserve"> </w:t>
            </w:r>
            <w:r>
              <w:rPr>
                <w:spacing w:val="3"/>
                <w:sz w:val="15"/>
                <w:szCs w:val="15"/>
              </w:rPr>
              <w:t>finite-length</w:t>
            </w:r>
            <w:r>
              <w:rPr>
                <w:spacing w:val="20"/>
                <w:w w:val="102"/>
                <w:sz w:val="15"/>
                <w:szCs w:val="15"/>
              </w:rPr>
              <w:t xml:space="preserve"> </w:t>
            </w:r>
            <w:r>
              <w:rPr>
                <w:spacing w:val="3"/>
                <w:sz w:val="15"/>
                <w:szCs w:val="15"/>
              </w:rPr>
              <w:t>multilayer</w:t>
            </w:r>
            <w:r>
              <w:rPr>
                <w:spacing w:val="20"/>
                <w:sz w:val="15"/>
                <w:szCs w:val="15"/>
              </w:rPr>
              <w:t xml:space="preserve"> </w:t>
            </w:r>
            <w:r>
              <w:rPr>
                <w:spacing w:val="3"/>
                <w:sz w:val="15"/>
                <w:szCs w:val="15"/>
              </w:rPr>
              <w:t>FEM</w:t>
            </w:r>
            <w:r>
              <w:rPr>
                <w:spacing w:val="22"/>
                <w:w w:val="102"/>
                <w:sz w:val="15"/>
                <w:szCs w:val="15"/>
              </w:rPr>
              <w:t xml:space="preserve"> </w:t>
            </w:r>
            <w:r>
              <w:rPr>
                <w:spacing w:val="3"/>
                <w:sz w:val="15"/>
                <w:szCs w:val="15"/>
              </w:rPr>
              <w:t>geometry</w:t>
            </w:r>
          </w:p>
        </w:tc>
      </w:tr>
      <w:tr w14:paraId="31EF7A1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1613" w:type="dxa"/>
            <w:vAlign w:val="top"/>
          </w:tcPr>
          <w:p w14:paraId="05F9CB4F">
            <w:pPr>
              <w:pStyle w:val="7"/>
              <w:spacing w:line="233" w:lineRule="auto"/>
              <w:ind w:left="61"/>
              <w:rPr>
                <w:sz w:val="15"/>
                <w:szCs w:val="15"/>
              </w:rPr>
            </w:pPr>
            <w:r>
              <w:rPr>
                <w:sz w:val="15"/>
                <w:szCs w:val="15"/>
              </w:rPr>
              <w:t>Ma</w:t>
            </w:r>
            <w:r>
              <w:rPr>
                <w:spacing w:val="26"/>
                <w:sz w:val="15"/>
                <w:szCs w:val="15"/>
              </w:rPr>
              <w:t xml:space="preserve"> </w:t>
            </w:r>
            <w:r>
              <w:rPr>
                <w:i/>
                <w:iCs/>
                <w:sz w:val="15"/>
                <w:szCs w:val="15"/>
              </w:rPr>
              <w:t>et</w:t>
            </w:r>
            <w:r>
              <w:rPr>
                <w:i/>
                <w:iCs/>
                <w:spacing w:val="18"/>
                <w:sz w:val="15"/>
                <w:szCs w:val="15"/>
              </w:rPr>
              <w:t xml:space="preserve"> </w:t>
            </w:r>
            <w:r>
              <w:rPr>
                <w:i/>
                <w:iCs/>
                <w:sz w:val="15"/>
                <w:szCs w:val="15"/>
              </w:rPr>
              <w:t>al</w:t>
            </w:r>
            <w:r>
              <w:rPr>
                <w:i/>
                <w:iCs/>
                <w:spacing w:val="4"/>
                <w:sz w:val="15"/>
                <w:szCs w:val="15"/>
              </w:rPr>
              <w:t>.</w:t>
            </w:r>
            <w:r>
              <w:rPr>
                <w:i/>
                <w:iCs/>
                <w:spacing w:val="32"/>
                <w:w w:val="101"/>
                <w:sz w:val="15"/>
                <w:szCs w:val="15"/>
              </w:rPr>
              <w:t xml:space="preserve"> </w:t>
            </w:r>
            <w:r>
              <w:rPr>
                <w:spacing w:val="4"/>
                <w:sz w:val="15"/>
                <w:szCs w:val="15"/>
              </w:rPr>
              <w:t>[13]</w:t>
            </w:r>
          </w:p>
        </w:tc>
        <w:tc>
          <w:tcPr>
            <w:tcW w:w="2123" w:type="dxa"/>
            <w:vAlign w:val="top"/>
          </w:tcPr>
          <w:p w14:paraId="41A59379">
            <w:pPr>
              <w:pStyle w:val="7"/>
              <w:spacing w:before="23" w:line="200" w:lineRule="auto"/>
              <w:ind w:left="215"/>
              <w:rPr>
                <w:sz w:val="15"/>
                <w:szCs w:val="15"/>
              </w:rPr>
            </w:pPr>
            <w:r>
              <w:rPr>
                <w:spacing w:val="3"/>
                <w:sz w:val="15"/>
                <w:szCs w:val="15"/>
              </w:rPr>
              <w:t>Cylindrical</w:t>
            </w:r>
            <w:r>
              <w:rPr>
                <w:spacing w:val="21"/>
                <w:w w:val="101"/>
                <w:sz w:val="15"/>
                <w:szCs w:val="15"/>
              </w:rPr>
              <w:t xml:space="preserve"> </w:t>
            </w:r>
            <w:r>
              <w:rPr>
                <w:spacing w:val="3"/>
                <w:sz w:val="15"/>
                <w:szCs w:val="15"/>
              </w:rPr>
              <w:t>ferrite</w:t>
            </w:r>
            <w:r>
              <w:rPr>
                <w:spacing w:val="26"/>
                <w:w w:val="101"/>
                <w:sz w:val="15"/>
                <w:szCs w:val="15"/>
              </w:rPr>
              <w:t xml:space="preserve"> </w:t>
            </w:r>
            <w:r>
              <w:rPr>
                <w:spacing w:val="3"/>
                <w:sz w:val="15"/>
                <w:szCs w:val="15"/>
              </w:rPr>
              <w:t>shield</w:t>
            </w:r>
          </w:p>
        </w:tc>
        <w:tc>
          <w:tcPr>
            <w:tcW w:w="1970" w:type="dxa"/>
            <w:vAlign w:val="top"/>
          </w:tcPr>
          <w:p w14:paraId="43921E0D">
            <w:pPr>
              <w:pStyle w:val="7"/>
              <w:spacing w:before="24" w:line="196" w:lineRule="auto"/>
              <w:ind w:left="65"/>
              <w:rPr>
                <w:sz w:val="15"/>
                <w:szCs w:val="15"/>
              </w:rPr>
            </w:pPr>
            <w:r>
              <w:rPr>
                <w:spacing w:val="3"/>
                <w:sz w:val="15"/>
                <w:szCs w:val="15"/>
              </w:rPr>
              <w:t>SF</w:t>
            </w:r>
            <w:r>
              <w:rPr>
                <w:spacing w:val="24"/>
                <w:sz w:val="15"/>
                <w:szCs w:val="15"/>
              </w:rPr>
              <w:t xml:space="preserve"> </w:t>
            </w:r>
            <w:r>
              <w:rPr>
                <w:spacing w:val="3"/>
                <w:sz w:val="15"/>
                <w:szCs w:val="15"/>
              </w:rPr>
              <w:t>and</w:t>
            </w:r>
            <w:r>
              <w:rPr>
                <w:spacing w:val="21"/>
                <w:sz w:val="15"/>
                <w:szCs w:val="15"/>
              </w:rPr>
              <w:t xml:space="preserve"> </w:t>
            </w:r>
            <w:r>
              <w:rPr>
                <w:spacing w:val="3"/>
                <w:sz w:val="15"/>
                <w:szCs w:val="15"/>
              </w:rPr>
              <w:t>IntH2</w:t>
            </w:r>
          </w:p>
        </w:tc>
        <w:tc>
          <w:tcPr>
            <w:tcW w:w="3408" w:type="dxa"/>
            <w:vAlign w:val="top"/>
          </w:tcPr>
          <w:p w14:paraId="11C9B3B1">
            <w:pPr>
              <w:pStyle w:val="7"/>
              <w:spacing w:before="23" w:line="200" w:lineRule="auto"/>
              <w:ind w:left="60"/>
              <w:rPr>
                <w:sz w:val="15"/>
                <w:szCs w:val="15"/>
              </w:rPr>
            </w:pPr>
            <w:r>
              <w:rPr>
                <w:spacing w:val="3"/>
                <w:sz w:val="15"/>
                <w:szCs w:val="15"/>
              </w:rPr>
              <w:t>Layer-resolved</w:t>
            </w:r>
            <w:r>
              <w:rPr>
                <w:spacing w:val="39"/>
                <w:sz w:val="15"/>
                <w:szCs w:val="15"/>
              </w:rPr>
              <w:t xml:space="preserve"> </w:t>
            </w:r>
            <w:r>
              <w:rPr>
                <w:spacing w:val="3"/>
                <w:sz w:val="15"/>
                <w:szCs w:val="15"/>
              </w:rPr>
              <w:t>IntH2</w:t>
            </w:r>
            <w:r>
              <w:rPr>
                <w:spacing w:val="20"/>
                <w:w w:val="102"/>
                <w:sz w:val="15"/>
                <w:szCs w:val="15"/>
              </w:rPr>
              <w:t xml:space="preserve"> </w:t>
            </w:r>
            <w:r>
              <w:rPr>
                <w:spacing w:val="3"/>
                <w:sz w:val="15"/>
                <w:szCs w:val="15"/>
              </w:rPr>
              <w:t>not</w:t>
            </w:r>
            <w:r>
              <w:rPr>
                <w:spacing w:val="19"/>
                <w:sz w:val="15"/>
                <w:szCs w:val="15"/>
              </w:rPr>
              <w:t xml:space="preserve"> </w:t>
            </w:r>
            <w:r>
              <w:rPr>
                <w:spacing w:val="3"/>
                <w:sz w:val="15"/>
                <w:szCs w:val="15"/>
              </w:rPr>
              <w:t>reported</w:t>
            </w:r>
          </w:p>
        </w:tc>
      </w:tr>
      <w:tr w14:paraId="5B8F03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1613" w:type="dxa"/>
            <w:vAlign w:val="top"/>
          </w:tcPr>
          <w:p w14:paraId="4F7756CD">
            <w:pPr>
              <w:pStyle w:val="7"/>
              <w:spacing w:line="178" w:lineRule="exact"/>
              <w:ind w:left="61"/>
              <w:rPr>
                <w:sz w:val="15"/>
                <w:szCs w:val="15"/>
              </w:rPr>
            </w:pPr>
            <w:r>
              <w:rPr>
                <w:position w:val="2"/>
                <w:sz w:val="15"/>
                <w:szCs w:val="15"/>
              </w:rPr>
              <w:t>Lu</w:t>
            </w:r>
            <w:r>
              <w:rPr>
                <w:spacing w:val="28"/>
                <w:position w:val="2"/>
                <w:sz w:val="15"/>
                <w:szCs w:val="15"/>
              </w:rPr>
              <w:t xml:space="preserve"> </w:t>
            </w:r>
            <w:r>
              <w:rPr>
                <w:i/>
                <w:iCs/>
                <w:position w:val="2"/>
                <w:sz w:val="15"/>
                <w:szCs w:val="15"/>
              </w:rPr>
              <w:t>et</w:t>
            </w:r>
            <w:r>
              <w:rPr>
                <w:i/>
                <w:iCs/>
                <w:spacing w:val="18"/>
                <w:position w:val="2"/>
                <w:sz w:val="15"/>
                <w:szCs w:val="15"/>
              </w:rPr>
              <w:t xml:space="preserve"> </w:t>
            </w:r>
            <w:r>
              <w:rPr>
                <w:i/>
                <w:iCs/>
                <w:position w:val="2"/>
                <w:sz w:val="15"/>
                <w:szCs w:val="15"/>
              </w:rPr>
              <w:t>al</w:t>
            </w:r>
            <w:r>
              <w:rPr>
                <w:i/>
                <w:iCs/>
                <w:spacing w:val="2"/>
                <w:position w:val="2"/>
                <w:sz w:val="15"/>
                <w:szCs w:val="15"/>
              </w:rPr>
              <w:t>.</w:t>
            </w:r>
            <w:r>
              <w:rPr>
                <w:i/>
                <w:iCs/>
                <w:spacing w:val="32"/>
                <w:w w:val="101"/>
                <w:position w:val="2"/>
                <w:sz w:val="15"/>
                <w:szCs w:val="15"/>
              </w:rPr>
              <w:t xml:space="preserve"> </w:t>
            </w:r>
            <w:r>
              <w:rPr>
                <w:spacing w:val="2"/>
                <w:position w:val="2"/>
                <w:sz w:val="15"/>
                <w:szCs w:val="15"/>
              </w:rPr>
              <w:t>[14],</w:t>
            </w:r>
            <w:r>
              <w:rPr>
                <w:spacing w:val="32"/>
                <w:w w:val="101"/>
                <w:position w:val="2"/>
                <w:sz w:val="15"/>
                <w:szCs w:val="15"/>
              </w:rPr>
              <w:t xml:space="preserve"> </w:t>
            </w:r>
            <w:r>
              <w:rPr>
                <w:spacing w:val="2"/>
                <w:position w:val="2"/>
                <w:sz w:val="15"/>
                <w:szCs w:val="15"/>
              </w:rPr>
              <w:t>[17]</w:t>
            </w:r>
          </w:p>
        </w:tc>
        <w:tc>
          <w:tcPr>
            <w:tcW w:w="2123" w:type="dxa"/>
            <w:vAlign w:val="top"/>
          </w:tcPr>
          <w:p w14:paraId="090236EA">
            <w:pPr>
              <w:pStyle w:val="7"/>
              <w:spacing w:before="1" w:line="228" w:lineRule="auto"/>
              <w:ind w:left="219" w:right="60" w:hanging="6"/>
              <w:rPr>
                <w:sz w:val="15"/>
                <w:szCs w:val="15"/>
              </w:rPr>
            </w:pPr>
            <w:r>
              <w:rPr>
                <w:spacing w:val="3"/>
                <w:sz w:val="15"/>
                <w:szCs w:val="15"/>
              </w:rPr>
              <w:t>Multi-annular/gapped</w:t>
            </w:r>
            <w:r>
              <w:rPr>
                <w:spacing w:val="8"/>
                <w:sz w:val="15"/>
                <w:szCs w:val="15"/>
              </w:rPr>
              <w:t xml:space="preserve">  </w:t>
            </w:r>
            <w:r>
              <w:rPr>
                <w:spacing w:val="3"/>
                <w:sz w:val="15"/>
                <w:szCs w:val="15"/>
              </w:rPr>
              <w:t>ferrite</w:t>
            </w:r>
            <w:r>
              <w:rPr>
                <w:spacing w:val="1"/>
                <w:sz w:val="15"/>
                <w:szCs w:val="15"/>
              </w:rPr>
              <w:t xml:space="preserve"> </w:t>
            </w:r>
            <w:r>
              <w:rPr>
                <w:spacing w:val="2"/>
                <w:sz w:val="15"/>
                <w:szCs w:val="15"/>
              </w:rPr>
              <w:t>shields</w:t>
            </w:r>
          </w:p>
        </w:tc>
        <w:tc>
          <w:tcPr>
            <w:tcW w:w="1970" w:type="dxa"/>
            <w:vAlign w:val="top"/>
          </w:tcPr>
          <w:p w14:paraId="59AB6A96">
            <w:pPr>
              <w:pStyle w:val="7"/>
              <w:spacing w:before="25" w:line="200" w:lineRule="auto"/>
              <w:ind w:left="60"/>
              <w:rPr>
                <w:sz w:val="15"/>
                <w:szCs w:val="15"/>
              </w:rPr>
            </w:pPr>
            <w:r>
              <w:rPr>
                <w:spacing w:val="3"/>
                <w:sz w:val="15"/>
                <w:szCs w:val="15"/>
              </w:rPr>
              <w:t>Noise-related</w:t>
            </w:r>
            <w:r>
              <w:rPr>
                <w:spacing w:val="37"/>
                <w:w w:val="102"/>
                <w:sz w:val="15"/>
                <w:szCs w:val="15"/>
              </w:rPr>
              <w:t xml:space="preserve"> </w:t>
            </w:r>
            <w:r>
              <w:rPr>
                <w:spacing w:val="3"/>
                <w:sz w:val="15"/>
                <w:szCs w:val="15"/>
              </w:rPr>
              <w:t>FEM</w:t>
            </w:r>
            <w:r>
              <w:rPr>
                <w:spacing w:val="24"/>
                <w:sz w:val="15"/>
                <w:szCs w:val="15"/>
              </w:rPr>
              <w:t xml:space="preserve"> </w:t>
            </w:r>
            <w:r>
              <w:rPr>
                <w:spacing w:val="3"/>
                <w:sz w:val="15"/>
                <w:szCs w:val="15"/>
              </w:rPr>
              <w:t>analysis</w:t>
            </w:r>
          </w:p>
        </w:tc>
        <w:tc>
          <w:tcPr>
            <w:tcW w:w="3408" w:type="dxa"/>
            <w:vAlign w:val="top"/>
          </w:tcPr>
          <w:p w14:paraId="5B003862">
            <w:pPr>
              <w:pStyle w:val="7"/>
              <w:spacing w:line="178" w:lineRule="exact"/>
              <w:ind w:left="61"/>
              <w:rPr>
                <w:sz w:val="15"/>
                <w:szCs w:val="15"/>
              </w:rPr>
            </w:pPr>
            <w:r>
              <w:rPr>
                <w:spacing w:val="4"/>
                <w:position w:val="2"/>
                <w:sz w:val="15"/>
                <w:szCs w:val="15"/>
              </w:rPr>
              <w:t>Directional</w:t>
            </w:r>
            <w:r>
              <w:rPr>
                <w:spacing w:val="21"/>
                <w:w w:val="101"/>
                <w:position w:val="2"/>
                <w:sz w:val="15"/>
                <w:szCs w:val="15"/>
              </w:rPr>
              <w:t xml:space="preserve"> </w:t>
            </w:r>
            <w:r>
              <w:rPr>
                <w:spacing w:val="4"/>
                <w:position w:val="2"/>
                <w:sz w:val="15"/>
                <w:szCs w:val="15"/>
              </w:rPr>
              <w:t>no-shield</w:t>
            </w:r>
            <w:r>
              <w:rPr>
                <w:spacing w:val="19"/>
                <w:position w:val="2"/>
                <w:sz w:val="15"/>
                <w:szCs w:val="15"/>
              </w:rPr>
              <w:t xml:space="preserve"> </w:t>
            </w:r>
            <w:r>
              <w:rPr>
                <w:spacing w:val="4"/>
                <w:position w:val="2"/>
                <w:sz w:val="15"/>
                <w:szCs w:val="15"/>
              </w:rPr>
              <w:t>reference</w:t>
            </w:r>
            <w:r>
              <w:rPr>
                <w:spacing w:val="21"/>
                <w:position w:val="2"/>
                <w:sz w:val="15"/>
                <w:szCs w:val="15"/>
              </w:rPr>
              <w:t xml:space="preserve"> </w:t>
            </w:r>
            <w:r>
              <w:rPr>
                <w:spacing w:val="3"/>
                <w:position w:val="2"/>
                <w:sz w:val="15"/>
                <w:szCs w:val="15"/>
              </w:rPr>
              <w:t>not</w:t>
            </w:r>
            <w:r>
              <w:rPr>
                <w:spacing w:val="22"/>
                <w:position w:val="2"/>
                <w:sz w:val="15"/>
                <w:szCs w:val="15"/>
              </w:rPr>
              <w:t xml:space="preserve"> </w:t>
            </w:r>
            <w:r>
              <w:rPr>
                <w:spacing w:val="3"/>
                <w:position w:val="2"/>
                <w:sz w:val="15"/>
                <w:szCs w:val="15"/>
              </w:rPr>
              <w:t>emphasized</w:t>
            </w:r>
          </w:p>
        </w:tc>
      </w:tr>
      <w:tr w14:paraId="3EFAB7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4" w:hRule="atLeast"/>
        </w:trPr>
        <w:tc>
          <w:tcPr>
            <w:tcW w:w="1613" w:type="dxa"/>
            <w:vAlign w:val="top"/>
          </w:tcPr>
          <w:p w14:paraId="252DCE1A">
            <w:pPr>
              <w:pStyle w:val="7"/>
              <w:spacing w:before="6" w:line="178" w:lineRule="exact"/>
              <w:ind w:left="66"/>
              <w:rPr>
                <w:sz w:val="15"/>
                <w:szCs w:val="15"/>
              </w:rPr>
            </w:pPr>
            <w:r>
              <w:rPr>
                <w:position w:val="2"/>
                <w:sz w:val="15"/>
                <w:szCs w:val="15"/>
              </w:rPr>
              <w:t>Sun</w:t>
            </w:r>
            <w:r>
              <w:rPr>
                <w:spacing w:val="23"/>
                <w:w w:val="101"/>
                <w:position w:val="2"/>
                <w:sz w:val="15"/>
                <w:szCs w:val="15"/>
              </w:rPr>
              <w:t xml:space="preserve"> </w:t>
            </w:r>
            <w:r>
              <w:rPr>
                <w:i/>
                <w:iCs/>
                <w:position w:val="2"/>
                <w:sz w:val="15"/>
                <w:szCs w:val="15"/>
              </w:rPr>
              <w:t>et</w:t>
            </w:r>
            <w:r>
              <w:rPr>
                <w:i/>
                <w:iCs/>
                <w:spacing w:val="18"/>
                <w:position w:val="2"/>
                <w:sz w:val="15"/>
                <w:szCs w:val="15"/>
              </w:rPr>
              <w:t xml:space="preserve"> </w:t>
            </w:r>
            <w:r>
              <w:rPr>
                <w:i/>
                <w:iCs/>
                <w:position w:val="2"/>
                <w:sz w:val="15"/>
                <w:szCs w:val="15"/>
              </w:rPr>
              <w:t>al</w:t>
            </w:r>
            <w:r>
              <w:rPr>
                <w:i/>
                <w:iCs/>
                <w:spacing w:val="4"/>
                <w:position w:val="2"/>
                <w:sz w:val="15"/>
                <w:szCs w:val="15"/>
              </w:rPr>
              <w:t>.</w:t>
            </w:r>
            <w:r>
              <w:rPr>
                <w:i/>
                <w:iCs/>
                <w:spacing w:val="32"/>
                <w:w w:val="101"/>
                <w:position w:val="2"/>
                <w:sz w:val="15"/>
                <w:szCs w:val="15"/>
              </w:rPr>
              <w:t xml:space="preserve"> </w:t>
            </w:r>
            <w:r>
              <w:rPr>
                <w:spacing w:val="4"/>
                <w:position w:val="2"/>
                <w:sz w:val="15"/>
                <w:szCs w:val="15"/>
              </w:rPr>
              <w:t>[16]</w:t>
            </w:r>
          </w:p>
        </w:tc>
        <w:tc>
          <w:tcPr>
            <w:tcW w:w="2123" w:type="dxa"/>
            <w:vAlign w:val="top"/>
          </w:tcPr>
          <w:p w14:paraId="476B319A">
            <w:pPr>
              <w:pStyle w:val="7"/>
              <w:spacing w:before="45" w:line="193" w:lineRule="auto"/>
              <w:ind w:left="215"/>
              <w:rPr>
                <w:sz w:val="15"/>
                <w:szCs w:val="15"/>
              </w:rPr>
            </w:pPr>
            <w:r>
              <w:rPr>
                <w:spacing w:val="2"/>
                <w:sz w:val="15"/>
                <w:szCs w:val="15"/>
              </w:rPr>
              <w:t>Cubic</w:t>
            </w:r>
            <w:r>
              <w:rPr>
                <w:spacing w:val="36"/>
                <w:w w:val="102"/>
                <w:sz w:val="15"/>
                <w:szCs w:val="15"/>
              </w:rPr>
              <w:t xml:space="preserve"> </w:t>
            </w:r>
            <w:r>
              <w:rPr>
                <w:spacing w:val="2"/>
                <w:sz w:val="15"/>
                <w:szCs w:val="15"/>
              </w:rPr>
              <w:t>ferrite</w:t>
            </w:r>
            <w:r>
              <w:rPr>
                <w:spacing w:val="26"/>
                <w:w w:val="101"/>
                <w:sz w:val="15"/>
                <w:szCs w:val="15"/>
              </w:rPr>
              <w:t xml:space="preserve"> </w:t>
            </w:r>
            <w:r>
              <w:rPr>
                <w:spacing w:val="2"/>
                <w:sz w:val="15"/>
                <w:szCs w:val="15"/>
              </w:rPr>
              <w:t>shield</w:t>
            </w:r>
          </w:p>
        </w:tc>
        <w:tc>
          <w:tcPr>
            <w:tcW w:w="1970" w:type="dxa"/>
            <w:vAlign w:val="top"/>
          </w:tcPr>
          <w:p w14:paraId="11197265">
            <w:pPr>
              <w:pStyle w:val="7"/>
              <w:spacing w:before="45" w:line="193" w:lineRule="auto"/>
              <w:ind w:left="65"/>
              <w:rPr>
                <w:sz w:val="15"/>
                <w:szCs w:val="15"/>
              </w:rPr>
            </w:pPr>
            <w:r>
              <w:rPr>
                <w:spacing w:val="3"/>
                <w:sz w:val="15"/>
                <w:szCs w:val="15"/>
              </w:rPr>
              <w:t>SF</w:t>
            </w:r>
            <w:r>
              <w:rPr>
                <w:spacing w:val="31"/>
                <w:w w:val="101"/>
                <w:sz w:val="15"/>
                <w:szCs w:val="15"/>
              </w:rPr>
              <w:t xml:space="preserve"> </w:t>
            </w:r>
            <w:r>
              <w:rPr>
                <w:spacing w:val="3"/>
                <w:sz w:val="15"/>
                <w:szCs w:val="15"/>
              </w:rPr>
              <w:t>and</w:t>
            </w:r>
            <w:r>
              <w:rPr>
                <w:spacing w:val="20"/>
                <w:w w:val="102"/>
                <w:sz w:val="15"/>
                <w:szCs w:val="15"/>
              </w:rPr>
              <w:t xml:space="preserve"> </w:t>
            </w:r>
            <w:r>
              <w:rPr>
                <w:spacing w:val="3"/>
                <w:sz w:val="15"/>
                <w:szCs w:val="15"/>
              </w:rPr>
              <w:t>measured</w:t>
            </w:r>
            <w:r>
              <w:rPr>
                <w:spacing w:val="21"/>
                <w:sz w:val="15"/>
                <w:szCs w:val="15"/>
              </w:rPr>
              <w:t xml:space="preserve"> </w:t>
            </w:r>
            <w:r>
              <w:rPr>
                <w:spacing w:val="3"/>
                <w:sz w:val="15"/>
                <w:szCs w:val="15"/>
              </w:rPr>
              <w:t>noise</w:t>
            </w:r>
          </w:p>
        </w:tc>
        <w:tc>
          <w:tcPr>
            <w:tcW w:w="3408" w:type="dxa"/>
            <w:vAlign w:val="top"/>
          </w:tcPr>
          <w:p w14:paraId="7C7DCB73">
            <w:pPr>
              <w:pStyle w:val="7"/>
              <w:spacing w:before="45" w:line="193" w:lineRule="auto"/>
              <w:ind w:left="63"/>
              <w:rPr>
                <w:sz w:val="15"/>
                <w:szCs w:val="15"/>
              </w:rPr>
            </w:pPr>
            <w:r>
              <w:rPr>
                <w:spacing w:val="3"/>
                <w:sz w:val="15"/>
                <w:szCs w:val="15"/>
              </w:rPr>
              <w:t>Cubic</w:t>
            </w:r>
            <w:r>
              <w:rPr>
                <w:spacing w:val="23"/>
                <w:w w:val="102"/>
                <w:sz w:val="15"/>
                <w:szCs w:val="15"/>
              </w:rPr>
              <w:t xml:space="preserve"> </w:t>
            </w:r>
            <w:r>
              <w:rPr>
                <w:spacing w:val="3"/>
                <w:sz w:val="15"/>
                <w:szCs w:val="15"/>
              </w:rPr>
              <w:t>geometry,</w:t>
            </w:r>
            <w:r>
              <w:rPr>
                <w:spacing w:val="20"/>
                <w:w w:val="102"/>
                <w:sz w:val="15"/>
                <w:szCs w:val="15"/>
              </w:rPr>
              <w:t xml:space="preserve"> </w:t>
            </w:r>
            <w:r>
              <w:rPr>
                <w:spacing w:val="3"/>
                <w:sz w:val="15"/>
                <w:szCs w:val="15"/>
              </w:rPr>
              <w:t>not</w:t>
            </w:r>
            <w:r>
              <w:rPr>
                <w:spacing w:val="22"/>
                <w:sz w:val="15"/>
                <w:szCs w:val="15"/>
              </w:rPr>
              <w:t xml:space="preserve"> </w:t>
            </w:r>
            <w:r>
              <w:rPr>
                <w:spacing w:val="3"/>
                <w:sz w:val="15"/>
                <w:szCs w:val="15"/>
              </w:rPr>
              <w:t>cylindrical</w:t>
            </w:r>
            <w:r>
              <w:rPr>
                <w:spacing w:val="21"/>
                <w:sz w:val="15"/>
                <w:szCs w:val="15"/>
              </w:rPr>
              <w:t xml:space="preserve"> </w:t>
            </w:r>
            <w:r>
              <w:rPr>
                <w:spacing w:val="3"/>
                <w:sz w:val="15"/>
                <w:szCs w:val="15"/>
              </w:rPr>
              <w:t>multilayer</w:t>
            </w:r>
            <w:r>
              <w:rPr>
                <w:spacing w:val="26"/>
                <w:sz w:val="15"/>
                <w:szCs w:val="15"/>
              </w:rPr>
              <w:t xml:space="preserve"> </w:t>
            </w:r>
            <w:r>
              <w:rPr>
                <w:spacing w:val="3"/>
                <w:sz w:val="15"/>
                <w:szCs w:val="15"/>
              </w:rPr>
              <w:t>shell</w:t>
            </w:r>
          </w:p>
        </w:tc>
      </w:tr>
      <w:tr w14:paraId="08BBC5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1613" w:type="dxa"/>
            <w:tcBorders>
              <w:bottom w:val="single" w:color="000000" w:sz="6" w:space="0"/>
            </w:tcBorders>
            <w:vAlign w:val="top"/>
          </w:tcPr>
          <w:p w14:paraId="737268A8">
            <w:pPr>
              <w:pStyle w:val="7"/>
              <w:spacing w:before="30" w:line="197" w:lineRule="auto"/>
              <w:ind w:left="62"/>
              <w:rPr>
                <w:sz w:val="15"/>
                <w:szCs w:val="15"/>
              </w:rPr>
            </w:pPr>
            <w:r>
              <w:rPr>
                <w:spacing w:val="3"/>
                <w:sz w:val="15"/>
                <w:szCs w:val="15"/>
              </w:rPr>
              <w:t>This</w:t>
            </w:r>
            <w:r>
              <w:rPr>
                <w:spacing w:val="25"/>
                <w:w w:val="102"/>
                <w:sz w:val="15"/>
                <w:szCs w:val="15"/>
              </w:rPr>
              <w:t xml:space="preserve"> </w:t>
            </w:r>
            <w:r>
              <w:rPr>
                <w:spacing w:val="3"/>
                <w:sz w:val="15"/>
                <w:szCs w:val="15"/>
              </w:rPr>
              <w:t>work</w:t>
            </w:r>
          </w:p>
        </w:tc>
        <w:tc>
          <w:tcPr>
            <w:tcW w:w="2123" w:type="dxa"/>
            <w:tcBorders>
              <w:bottom w:val="single" w:color="000000" w:sz="6" w:space="0"/>
            </w:tcBorders>
            <w:vAlign w:val="top"/>
          </w:tcPr>
          <w:p w14:paraId="58646DC2">
            <w:pPr>
              <w:pStyle w:val="7"/>
              <w:spacing w:before="1" w:line="273" w:lineRule="auto"/>
              <w:ind w:left="215" w:right="60" w:hanging="2"/>
              <w:rPr>
                <w:sz w:val="15"/>
                <w:szCs w:val="15"/>
              </w:rPr>
            </w:pPr>
            <w:r>
              <w:rPr>
                <w:sz w:val="15"/>
                <w:szCs w:val="15"/>
              </w:rPr>
              <w:t xml:space="preserve">Multilayer thin-ferrite cylinder; prior representative ferrite-shield studies are mainly single-layer or monolithic</w:t>
            </w:r>
          </w:p>
        </w:tc>
        <w:tc>
          <w:tcPr>
            <w:tcW w:w="1970" w:type="dxa"/>
            <w:tcBorders>
              <w:bottom w:val="single" w:color="000000" w:sz="6" w:space="0"/>
            </w:tcBorders>
            <w:vAlign w:val="top"/>
          </w:tcPr>
          <w:p w14:paraId="31E8C49E">
            <w:pPr>
              <w:pStyle w:val="7"/>
              <w:spacing w:line="246" w:lineRule="auto"/>
              <w:ind w:left="61" w:right="60"/>
              <w:rPr>
                <w:sz w:val="15"/>
                <w:szCs w:val="15"/>
              </w:rPr>
            </w:pPr>
            <w:r>
              <w:rPr>
                <w:spacing w:val="4"/>
                <w:sz w:val="15"/>
                <w:szCs w:val="15"/>
              </w:rPr>
              <w:t>Directional</w:t>
            </w:r>
            <w:r>
              <w:rPr>
                <w:spacing w:val="5"/>
                <w:sz w:val="15"/>
                <w:szCs w:val="15"/>
              </w:rPr>
              <w:t xml:space="preserve">   </w:t>
            </w:r>
            <w:r>
              <w:rPr>
                <w:spacing w:val="4"/>
                <w:sz w:val="15"/>
                <w:szCs w:val="15"/>
              </w:rPr>
              <w:t>SF,</w:t>
            </w:r>
            <w:r>
              <w:rPr>
                <w:spacing w:val="2"/>
                <w:sz w:val="15"/>
                <w:szCs w:val="15"/>
              </w:rPr>
              <w:t xml:space="preserve">   </w:t>
            </w:r>
            <w:r>
              <w:rPr>
                <w:rFonts w:ascii="Arial" w:hAnsi="Arial" w:eastAsia="Arial" w:cs="Arial"/>
                <w:spacing w:val="4"/>
                <w:position w:val="-1"/>
                <w:sz w:val="15"/>
                <w:szCs w:val="15"/>
              </w:rPr>
              <w:t>V</w:t>
            </w:r>
            <w:r>
              <w:rPr>
                <w:rFonts w:ascii="Arial" w:hAnsi="Arial" w:eastAsia="Arial" w:cs="Arial"/>
                <w:spacing w:val="4"/>
                <w:position w:val="-1"/>
                <w:sz w:val="11"/>
                <w:szCs w:val="11"/>
              </w:rPr>
              <w:t>f</w:t>
            </w:r>
            <w:r>
              <w:rPr>
                <w:spacing w:val="4"/>
                <w:sz w:val="15"/>
                <w:szCs w:val="15"/>
              </w:rPr>
              <w:t>,</w:t>
            </w:r>
            <w:r>
              <w:rPr>
                <w:spacing w:val="18"/>
                <w:w w:val="101"/>
                <w:sz w:val="15"/>
                <w:szCs w:val="15"/>
              </w:rPr>
              <w:t xml:space="preserve">  </w:t>
            </w:r>
            <w:r>
              <w:rPr>
                <w:spacing w:val="4"/>
                <w:sz w:val="15"/>
                <w:szCs w:val="15"/>
              </w:rPr>
              <w:t>layer-</w:t>
            </w:r>
            <w:r>
              <w:rPr>
                <w:sz w:val="15"/>
                <w:szCs w:val="15"/>
              </w:rPr>
              <w:t xml:space="preserve"> </w:t>
            </w:r>
            <w:r>
              <w:rPr>
                <w:spacing w:val="3"/>
                <w:sz w:val="15"/>
                <w:szCs w:val="15"/>
              </w:rPr>
              <w:t>wise</w:t>
            </w:r>
            <w:r>
              <w:rPr>
                <w:spacing w:val="26"/>
                <w:sz w:val="15"/>
                <w:szCs w:val="15"/>
              </w:rPr>
              <w:t xml:space="preserve"> </w:t>
            </w:r>
            <w:r>
              <w:rPr>
                <w:spacing w:val="3"/>
                <w:sz w:val="15"/>
                <w:szCs w:val="15"/>
              </w:rPr>
              <w:t>IntH2</w:t>
            </w:r>
          </w:p>
        </w:tc>
        <w:tc>
          <w:tcPr>
            <w:tcW w:w="3408" w:type="dxa"/>
            <w:tcBorders>
              <w:bottom w:val="single" w:color="000000" w:sz="6" w:space="0"/>
            </w:tcBorders>
            <w:vAlign w:val="top"/>
          </w:tcPr>
          <w:p w14:paraId="7E6922E8">
            <w:pPr>
              <w:pStyle w:val="7"/>
              <w:spacing w:before="1" w:line="273" w:lineRule="auto"/>
              <w:ind w:left="61" w:right="59" w:hanging="1"/>
              <w:rPr>
                <w:sz w:val="15"/>
                <w:szCs w:val="15"/>
              </w:rPr>
            </w:pPr>
            <w:r>
              <w:rPr>
                <w:spacing w:val="4"/>
                <w:sz w:val="15"/>
                <w:szCs w:val="15"/>
              </w:rPr>
              <w:t>Measurement-oriented    characterization</w:t>
            </w:r>
            <w:r>
              <w:rPr>
                <w:spacing w:val="9"/>
                <w:w w:val="101"/>
                <w:sz w:val="15"/>
                <w:szCs w:val="15"/>
              </w:rPr>
              <w:t xml:space="preserve">    </w:t>
            </w:r>
            <w:r>
              <w:rPr>
                <w:spacing w:val="4"/>
                <w:sz w:val="15"/>
                <w:szCs w:val="15"/>
              </w:rPr>
              <w:t>method</w:t>
            </w:r>
            <w:r>
              <w:rPr>
                <w:sz w:val="15"/>
                <w:szCs w:val="15"/>
              </w:rPr>
              <w:t xml:space="preserve"> </w:t>
            </w:r>
            <w:r>
              <w:rPr>
                <w:spacing w:val="3"/>
                <w:sz w:val="15"/>
                <w:szCs w:val="15"/>
              </w:rPr>
              <w:t>with</w:t>
            </w:r>
            <w:r>
              <w:rPr>
                <w:spacing w:val="21"/>
                <w:w w:val="101"/>
                <w:sz w:val="15"/>
                <w:szCs w:val="15"/>
              </w:rPr>
              <w:t xml:space="preserve"> </w:t>
            </w:r>
            <w:r>
              <w:rPr>
                <w:spacing w:val="3"/>
                <w:sz w:val="15"/>
                <w:szCs w:val="15"/>
              </w:rPr>
              <w:t>validation</w:t>
            </w:r>
            <w:r>
              <w:rPr>
                <w:spacing w:val="26"/>
                <w:w w:val="101"/>
                <w:sz w:val="15"/>
                <w:szCs w:val="15"/>
              </w:rPr>
              <w:t xml:space="preserve"> </w:t>
            </w:r>
            <w:r>
              <w:rPr>
                <w:spacing w:val="3"/>
                <w:sz w:val="15"/>
                <w:szCs w:val="15"/>
              </w:rPr>
              <w:t>studi</w:t>
            </w:r>
            <w:r>
              <w:rPr>
                <w:spacing w:val="2"/>
                <w:sz w:val="15"/>
                <w:szCs w:val="15"/>
              </w:rPr>
              <w:t>es</w:t>
            </w:r>
          </w:p>
        </w:tc>
      </w:tr>
    </w:tbl>
    <w:p w14:paraId="3C664541">
      <w:pPr>
        <w:rPr>
          <w:rFonts w:ascii="Arial"/>
          <w:sz w:val="21"/>
        </w:rPr>
      </w:pPr>
    </w:p>
    <w:p w14:paraId="16471B4C">
      <w:pPr>
        <w:spacing w:line="136" w:lineRule="exact"/>
      </w:pPr>
    </w:p>
    <w:p w14:paraId="2C856400">
      <w:pPr>
        <w:spacing w:line="136" w:lineRule="exact"/>
        <w:sectPr>
          <w:headerReference r:id="rId8" w:type="default"/>
          <w:pgSz w:w="12240" w:h="15840"/>
          <w:pgMar w:top="686" w:right="978" w:bottom="0" w:left="969" w:header="472" w:footer="0" w:gutter="0"/>
          <w:cols w:equalWidth="0" w:num="1">
            <w:col w:w="10292"/>
          </w:cols>
        </w:sectPr>
      </w:pPr>
    </w:p>
    <w:p w14:paraId="2FEF9DBC">
      <w:pPr>
        <w:pStyle w:val="3"/>
        <w:spacing w:before="47" w:line="263" w:lineRule="auto"/>
        <w:ind w:left="13" w:right="139"/>
        <w:jc w:val="both"/>
      </w:pPr>
      <w:r>
        <w:rPr>
          <w:spacing w:val="10"/>
        </w:rPr>
        <w:t xml:space="preserve">This work combines: 1) validated no-shield directional references for component-based shielding-factor evaluation; 2) a virtual pickup-coil model for the geometry-dependent magnetic-noise-related loss integral; 3)</w:t>
      </w:r>
    </w:p>
    <w:p w14:paraId="44085C17">
      <w:pPr>
        <w:pStyle w:val="3"/>
        <w:spacing w:before="4" w:line="262" w:lineRule="auto"/>
        <w:ind w:left="14" w:right="138" w:hanging="1"/>
        <w:jc w:val="both"/>
      </w:pPr>
      <w:r>
        <w:rPr>
          <w:spacing w:val="3"/>
        </w:rPr>
        <w:t xml:space="preserve">layer-resolved IntH2 decomposition for multilayer ferrite shields; 4) fixed-volume comparison between single-layer and multilayer candidates; 5) unit-consistent auxiliary metrics for low-noise shield design; and 6) validation-gated reporting so that missing axial, segmented, permeability, or hybrid amorphous/nanocrystalline-layer studies are not converted into conclusions.</w:t>
      </w:r>
    </w:p>
    <w:p w14:paraId="40CDF432">
      <w:pPr>
        <w:pStyle w:val="3"/>
      </w:pPr>
      <w:r>
        <w:rPr>
          <w:rFonts w:ascii="Times New Roman" w:hAnsi="Times New Roman"/>
          <w:sz w:val="20"/>
        </w:rPr>
        <w:t>II. PRINCIPLE OF HYBRID MULTILAYER MAGNETIC SHIELDING</w:t>
      </w:r>
    </w:p>
    <w:p w14:paraId="3DF4ADC1">
      <w:pPr>
        <w:pStyle w:val="3"/>
        <w:spacing w:before="51" w:line="190" w:lineRule="auto"/>
        <w:ind w:left="2070"/>
        <w:rPr>
          <w:sz w:val="15"/>
          <w:szCs w:val="15"/>
        </w:rPr>
      </w:pPr>
      <w:r>
        <w:rPr>
          <w:sz w:val="15"/>
          <w:szCs w:val="15"/>
        </w:rPr>
        <w:t xml:space="preserve">A. Shielding Effectiveness and Magnetic-Noise Coupling</w:t>
      </w:r>
    </w:p>
    <w:p w14:paraId="48CFB973">
      <w:pPr>
        <w:pStyle w:val="3"/>
        <w:spacing w:before="123" w:line="195" w:lineRule="auto"/>
      </w:pPr>
      <w:r>
        <w:rPr>
          <w:i/>
          <w:iCs/>
          <w:spacing w:val="16"/>
        </w:rPr>
        <w:t xml:space="preserve">A.   </w:t>
      </w:r>
      <w:r>
        <w:rPr>
          <w:i/>
          <w:iCs/>
        </w:rPr>
        <w:t>Coordinate</w:t>
      </w:r>
      <w:r>
        <w:rPr>
          <w:i/>
          <w:iCs/>
          <w:spacing w:val="28"/>
        </w:rPr>
        <w:t xml:space="preserve"> </w:t>
      </w:r>
      <w:r>
        <w:rPr>
          <w:i/>
          <w:iCs/>
        </w:rPr>
        <w:t>System</w:t>
      </w:r>
      <w:r>
        <w:rPr>
          <w:i/>
          <w:iCs/>
          <w:spacing w:val="25"/>
          <w:w w:val="101"/>
        </w:rPr>
        <w:t xml:space="preserve"> </w:t>
      </w:r>
      <w:r>
        <w:rPr>
          <w:i/>
          <w:iCs/>
        </w:rPr>
        <w:t>and</w:t>
      </w:r>
      <w:r>
        <w:rPr>
          <w:i/>
          <w:iCs/>
          <w:spacing w:val="13"/>
          <w:w w:val="101"/>
        </w:rPr>
        <w:t xml:space="preserve"> </w:t>
      </w:r>
      <w:r>
        <w:rPr>
          <w:i/>
          <w:iCs/>
        </w:rPr>
        <w:t>Measuremen</w:t>
      </w:r>
      <w:r/>
      <w:r>
        <w:rPr>
          <w:i/>
          <w:iCs/>
        </w:rPr>
        <w:t>t</w:t>
      </w:r>
      <w:r>
        <w:rPr>
          <w:i/>
          <w:iCs/>
          <w:spacing w:val="32"/>
        </w:rPr>
        <w:t xml:space="preserve"> </w:t>
      </w:r>
      <w:r>
        <w:rPr>
          <w:i/>
          <w:iCs/>
        </w:rPr>
        <w:t>Configuration</w:t>
      </w:r>
    </w:p>
    <w:p w14:paraId="47C6F104">
      <w:pPr>
        <w:pStyle w:val="3"/>
        <w:spacing w:before="122" w:line="254" w:lineRule="auto"/>
        <w:ind w:left="10" w:right="138" w:firstLine="202"/>
        <w:jc w:val="both"/>
      </w:pPr>
      <w:r>
        <w:rPr>
          <w:spacing w:val="13"/>
        </w:rPr>
        <w:t xml:space="preserve">A multilayer ferrite shield is modeled as a device under test placed at the center of a calibrated magnetic-field region. The cylinder axis is defined as the Cartesian z-axis, while x and y span the transverse plane. Because the shield is a finite open-ended cylinder, transverse and axial shielding are not equivalent. The quantities SFx and SFy describe transverse shielding through the sidewall, whereas SFz describes axial shielding affected by leakage through the open ends [6], [27]–[29]. The same geometry also determines the magnetic-noise coupling because material loss is weighted by the virtual pickup-coil field inside each ferrite layer.</w:t>
      </w:r>
    </w:p>
    <w:p w14:paraId="2D34DFB0">
      <w:pPr>
        <w:pStyle w:val="3"/>
        <w:spacing w:before="3" w:line="261" w:lineRule="auto"/>
        <w:ind w:left="11" w:right="138" w:firstLine="200"/>
        <w:jc w:val="both"/>
      </w:pPr>
      <w:r>
        <w:rPr>
          <w:spacing w:val="10"/>
        </w:rPr>
        <w:t xml:space="preserve">Two finite-element models are used to separate these effects, as shown schematically in Fig. 1. The external uniform-field model gives B0, Bcenter, SFq, and LeakageRatioq and therefore measures shielding effectiveness. The virtual pickup-coil model gives IntH2total and IntH2Li and therefore measures the geometry-dependent loss channel. Multilayer suppression is evaluated by requiring both a smaller directional leakage field and a lower loss indicator under identical material parameters.</w:t>
      </w:r>
    </w:p>
    <w:p>
      <w:pPr>
        <w:pStyle w:val="3"/>
      </w:pPr>
      <w:r>
        <w:rPr>
          <w:rFonts w:ascii="Times New Roman" w:hAnsi="Times New Roman"/>
          <w:sz w:val="20"/>
        </w:rPr>
        <w:t>For the hybrid structure, the IntH2 integration includes both the ferrite sheets and the added amorphous or nanocrystalline outer layer. The total geometry-dependent indicator is separated as IntH2_total = IntH2_ferrite + IntH2_metal so that the material loss contribution can be discussed without assuming identical imaginary permeability for all materials.</w:t>
      </w:r>
    </w:p>
    <w:p>
      <w:pPr>
        <w:pStyle w:val="3"/>
      </w:pPr>
      <w:r>
        <w:rPr>
          <w:rFonts w:ascii="Times New Roman" w:hAnsi="Times New Roman"/>
          <w:sz w:val="20"/>
        </w:rPr>
        <w:t>A material-separated noise proxy is therefore proportional to mu''_ferrite IntH2_ferrite + mu''_metal IntH2_metal. A lower IntH2_total is favorable under equal-loss assumptions, but it is not a direct proof of lower measured magnetic noise unless mu''(f), temperature, virtual-coil normalization, and magnetometer PSD data are also available.</w:t>
      </w:r>
    </w:p>
    <w:p>
      <w:pPr>
        <w:pStyle w:val="3"/>
      </w:pPr>
      <w:r>
        <w:rPr>
          <w:rFonts w:ascii="Times New Roman" w:hAnsi="Times New Roman"/>
          <w:sz w:val="20"/>
        </w:rPr>
        <w:t>The amorphous and nanocrystalline ribbons are modeled by representative initial relative permeability values in the present low-field FEM stage. These values should be read as engineering assumptions for H approximately 0 operation and will be replaced by measured low-field B-H and loss data before final prototype claims.</w:t>
      </w:r>
    </w:p>
    <w:p w14:paraId="04F9C568">
      <w:pPr>
        <w:rPr>
          <w:rFonts w:ascii="Arial"/>
          <w:sz w:val="21"/>
        </w:rPr>
      </w:pPr>
    </w:p>
    <w:p w14:paraId="39388B23">
      <w:pPr>
        <w:pStyle w:val="3"/>
        <w:spacing w:before="55" w:line="194" w:lineRule="auto"/>
        <w:ind w:left="8"/>
      </w:pPr>
      <w:r>
        <w:rPr>
          <w:i/>
          <w:iCs/>
          <w:spacing w:val="3"/>
        </w:rPr>
        <w:t>B.  Directional</w:t>
      </w:r>
      <w:r>
        <w:rPr>
          <w:i/>
          <w:iCs/>
          <w:spacing w:val="25"/>
          <w:w w:val="101"/>
        </w:rPr>
        <w:t xml:space="preserve"> </w:t>
      </w:r>
      <w:r>
        <w:rPr>
          <w:i/>
          <w:iCs/>
          <w:spacing w:val="3"/>
        </w:rPr>
        <w:t>Shie</w:t>
      </w:r>
      <w:r>
        <w:rPr>
          <w:i/>
          <w:iCs/>
          <w:spacing w:val="2"/>
        </w:rPr>
        <w:t>lding</w:t>
      </w:r>
      <w:r>
        <w:rPr>
          <w:i/>
          <w:iCs/>
          <w:spacing w:val="24"/>
        </w:rPr>
        <w:t xml:space="preserve"> </w:t>
      </w:r>
      <w:r>
        <w:rPr>
          <w:i/>
          <w:iCs/>
          <w:spacing w:val="2"/>
        </w:rPr>
        <w:t>Factor</w:t>
      </w:r>
    </w:p>
    <w:p w14:paraId="1C865F13">
      <w:pPr>
        <w:pStyle w:val="3"/>
        <w:spacing w:before="76" w:line="211" w:lineRule="auto"/>
        <w:ind w:left="20" w:right="139" w:firstLine="191"/>
      </w:pPr>
      <w:r>
        <w:t>For</w:t>
      </w:r>
      <w:r>
        <w:rPr>
          <w:spacing w:val="45"/>
        </w:rPr>
        <w:t xml:space="preserve"> </w:t>
      </w:r>
      <w:r>
        <w:t>an</w:t>
      </w:r>
      <w:r>
        <w:rPr>
          <w:spacing w:val="43"/>
        </w:rPr>
        <w:t xml:space="preserve"> </w:t>
      </w:r>
      <w:r>
        <w:t>external</w:t>
      </w:r>
      <w:r>
        <w:rPr>
          <w:spacing w:val="44"/>
          <w:w w:val="101"/>
        </w:rPr>
        <w:t xml:space="preserve"> </w:t>
      </w:r>
      <w:r>
        <w:t>field</w:t>
      </w:r>
      <w:r>
        <w:rPr>
          <w:spacing w:val="45"/>
          <w:w w:val="101"/>
        </w:rPr>
        <w:t xml:space="preserve"> </w:t>
      </w:r>
      <w:r>
        <w:t>applied</w:t>
      </w:r>
      <w:r>
        <w:rPr>
          <w:spacing w:val="45"/>
        </w:rPr>
        <w:t xml:space="preserve"> </w:t>
      </w:r>
      <w:r>
        <w:t>along</w:t>
      </w:r>
      <w:r>
        <w:rPr>
          <w:spacing w:val="46"/>
        </w:rPr>
        <w:t xml:space="preserve"> </w:t>
      </w:r>
      <w:r>
        <w:rPr>
          <w:rFonts w:ascii="Arial" w:hAnsi="Arial" w:eastAsia="Arial" w:cs="Arial"/>
        </w:rPr>
        <w:t xml:space="preserve">q  </w:t>
      </w:r>
      <w:r>
        <w:rPr>
          <w:rFonts w:ascii="微软雅黑" w:hAnsi="微软雅黑" w:eastAsia="微软雅黑" w:cs="微软雅黑"/>
          <w:spacing w:val="7"/>
        </w:rPr>
        <w:t>∈</w:t>
      </w:r>
      <w:r>
        <w:rPr>
          <w:rFonts w:ascii="微软雅黑" w:hAnsi="微软雅黑" w:eastAsia="微软雅黑" w:cs="微软雅黑"/>
          <w:spacing w:val="44"/>
        </w:rPr>
        <w:t xml:space="preserve"> </w:t>
      </w:r>
      <w:r>
        <w:rPr>
          <w:rFonts w:ascii="微软雅黑" w:hAnsi="微软雅黑" w:eastAsia="微软雅黑" w:cs="微软雅黑"/>
          <w:spacing w:val="7"/>
        </w:rPr>
        <w:t>{</w:t>
      </w:r>
      <w:r>
        <w:rPr>
          <w:rFonts w:ascii="Arial" w:hAnsi="Arial" w:eastAsia="Arial" w:cs="Arial"/>
          <w:spacing w:val="7"/>
        </w:rPr>
        <w:t>x,</w:t>
      </w:r>
      <w:r>
        <w:rPr>
          <w:rFonts w:ascii="Arial" w:hAnsi="Arial" w:eastAsia="Arial" w:cs="Arial"/>
          <w:spacing w:val="-14"/>
        </w:rPr>
        <w:t xml:space="preserve"> </w:t>
      </w:r>
      <w:r>
        <w:rPr>
          <w:rFonts w:ascii="Arial" w:hAnsi="Arial" w:eastAsia="Arial" w:cs="Arial"/>
          <w:spacing w:val="7"/>
        </w:rPr>
        <w:t>y,</w:t>
      </w:r>
      <w:r>
        <w:rPr>
          <w:rFonts w:ascii="Arial" w:hAnsi="Arial" w:eastAsia="Arial" w:cs="Arial"/>
          <w:spacing w:val="-11"/>
        </w:rPr>
        <w:t xml:space="preserve"> </w:t>
      </w:r>
      <w:r>
        <w:rPr>
          <w:rFonts w:ascii="Arial" w:hAnsi="Arial" w:eastAsia="Arial" w:cs="Arial"/>
          <w:spacing w:val="7"/>
        </w:rPr>
        <w:t>z</w:t>
      </w:r>
      <w:r>
        <w:rPr>
          <w:rFonts w:ascii="微软雅黑" w:hAnsi="微软雅黑" w:eastAsia="微软雅黑" w:cs="微软雅黑"/>
          <w:spacing w:val="7"/>
        </w:rPr>
        <w:t>}</w:t>
      </w:r>
      <w:r>
        <w:rPr>
          <w:spacing w:val="7"/>
        </w:rPr>
        <w:t>,</w:t>
      </w:r>
      <w:r>
        <w:rPr>
          <w:spacing w:val="41"/>
        </w:rPr>
        <w:t xml:space="preserve"> </w:t>
      </w:r>
      <w:r>
        <w:t>the</w:t>
      </w:r>
      <w:r>
        <w:rPr>
          <w:spacing w:val="41"/>
        </w:rPr>
        <w:t xml:space="preserve"> </w:t>
      </w:r>
      <w:r>
        <w:t>no</w:t>
      </w:r>
      <w:r>
        <w:rPr>
          <w:spacing w:val="7"/>
        </w:rPr>
        <w:t>-</w:t>
      </w:r>
      <w:r>
        <w:t xml:space="preserve"> </w:t>
      </w:r>
      <w:r>
        <w:rPr>
          <w:spacing w:val="3"/>
        </w:rPr>
        <w:t>shield</w:t>
      </w:r>
      <w:r>
        <w:rPr>
          <w:spacing w:val="23"/>
          <w:w w:val="101"/>
        </w:rPr>
        <w:t xml:space="preserve"> </w:t>
      </w:r>
      <w:r>
        <w:rPr>
          <w:spacing w:val="3"/>
        </w:rPr>
        <w:t>reference</w:t>
      </w:r>
      <w:r>
        <w:rPr>
          <w:spacing w:val="28"/>
          <w:w w:val="101"/>
        </w:rPr>
        <w:t xml:space="preserve"> </w:t>
      </w:r>
      <w:r>
        <w:rPr>
          <w:spacing w:val="3"/>
        </w:rPr>
        <w:t>field</w:t>
      </w:r>
      <w:r>
        <w:rPr>
          <w:spacing w:val="29"/>
          <w:w w:val="101"/>
        </w:rPr>
        <w:t xml:space="preserve"> </w:t>
      </w:r>
      <w:r>
        <w:rPr>
          <w:spacing w:val="2"/>
        </w:rPr>
        <w:t>at</w:t>
      </w:r>
      <w:r>
        <w:rPr>
          <w:spacing w:val="25"/>
        </w:rPr>
        <w:t xml:space="preserve"> </w:t>
      </w:r>
      <w:r>
        <w:rPr>
          <w:spacing w:val="2"/>
        </w:rPr>
        <w:t>the</w:t>
      </w:r>
      <w:r>
        <w:rPr>
          <w:spacing w:val="28"/>
        </w:rPr>
        <w:t xml:space="preserve"> </w:t>
      </w:r>
      <w:r>
        <w:rPr>
          <w:spacing w:val="2"/>
        </w:rPr>
        <w:t>observation</w:t>
      </w:r>
      <w:r>
        <w:rPr>
          <w:spacing w:val="23"/>
        </w:rPr>
        <w:t xml:space="preserve"> </w:t>
      </w:r>
      <w:r>
        <w:rPr>
          <w:spacing w:val="2"/>
        </w:rPr>
        <w:t>point</w:t>
      </w:r>
      <w:r>
        <w:rPr>
          <w:spacing w:val="25"/>
          <w:w w:val="101"/>
        </w:rPr>
        <w:t xml:space="preserve"> </w:t>
      </w:r>
      <w:r>
        <w:rPr>
          <w:spacing w:val="2"/>
        </w:rPr>
        <w:t>is</w:t>
      </w:r>
    </w:p>
    <w:p w14:paraId="0F3F2C0A">
      <w:pPr>
        <w:pStyle w:val="3"/>
        <w:spacing w:before="125" w:line="249" w:lineRule="exact"/>
        <w:ind w:left="1514"/>
      </w:pPr>
      <w:r>
        <w:rPr>
          <w:rFonts w:ascii="Arial" w:hAnsi="Arial" w:eastAsia="Arial" w:cs="Arial"/>
          <w:b/>
          <w:bCs/>
          <w:spacing w:val="10"/>
          <w:position w:val="3"/>
        </w:rPr>
        <w:t>B</w:t>
      </w:r>
      <w:r>
        <w:rPr>
          <w:rFonts w:ascii="Arial" w:hAnsi="Arial" w:eastAsia="Arial" w:cs="Arial"/>
          <w:spacing w:val="10"/>
          <w:position w:val="1"/>
          <w:sz w:val="13"/>
          <w:szCs w:val="13"/>
        </w:rPr>
        <w:t>0</w:t>
      </w:r>
      <w:r>
        <w:rPr>
          <w:rFonts w:ascii="Arial" w:hAnsi="Arial" w:eastAsia="Arial" w:cs="Arial"/>
          <w:spacing w:val="10"/>
          <w:w w:val="101"/>
          <w:position w:val="1"/>
          <w:sz w:val="13"/>
          <w:szCs w:val="13"/>
        </w:rPr>
        <w:t xml:space="preserve">  </w:t>
      </w:r>
      <w:r>
        <w:rPr>
          <w:rFonts w:ascii="Arial" w:hAnsi="Arial" w:eastAsia="Arial" w:cs="Arial"/>
          <w:spacing w:val="10"/>
          <w:position w:val="3"/>
        </w:rPr>
        <w:t>= (B</w:t>
      </w:r>
      <w:r>
        <w:rPr>
          <w:rFonts w:ascii="Arial" w:hAnsi="Arial" w:eastAsia="Arial" w:cs="Arial"/>
          <w:spacing w:val="10"/>
          <w:position w:val="1"/>
          <w:sz w:val="13"/>
          <w:szCs w:val="13"/>
        </w:rPr>
        <w:t>0,x</w:t>
      </w:r>
      <w:r>
        <w:rPr>
          <w:rFonts w:ascii="Arial" w:hAnsi="Arial" w:eastAsia="Arial" w:cs="Arial"/>
          <w:spacing w:val="10"/>
          <w:position w:val="3"/>
        </w:rPr>
        <w:t>,</w:t>
      </w:r>
      <w:r>
        <w:rPr>
          <w:rFonts w:ascii="Arial" w:hAnsi="Arial" w:eastAsia="Arial" w:cs="Arial"/>
          <w:spacing w:val="-11"/>
          <w:position w:val="3"/>
        </w:rPr>
        <w:t xml:space="preserve"> </w:t>
      </w:r>
      <w:r>
        <w:rPr>
          <w:rFonts w:ascii="Arial" w:hAnsi="Arial" w:eastAsia="Arial" w:cs="Arial"/>
          <w:spacing w:val="10"/>
          <w:position w:val="3"/>
        </w:rPr>
        <w:t>B</w:t>
      </w:r>
      <w:r>
        <w:rPr>
          <w:rFonts w:ascii="Arial" w:hAnsi="Arial" w:eastAsia="Arial" w:cs="Arial"/>
          <w:spacing w:val="10"/>
          <w:position w:val="1"/>
          <w:sz w:val="13"/>
          <w:szCs w:val="13"/>
        </w:rPr>
        <w:t>0,y</w:t>
      </w:r>
      <w:r>
        <w:rPr>
          <w:rFonts w:ascii="Arial" w:hAnsi="Arial" w:eastAsia="Arial" w:cs="Arial"/>
          <w:spacing w:val="10"/>
          <w:position w:val="3"/>
        </w:rPr>
        <w:t>,</w:t>
      </w:r>
      <w:r>
        <w:rPr>
          <w:rFonts w:ascii="Arial" w:hAnsi="Arial" w:eastAsia="Arial" w:cs="Arial"/>
          <w:spacing w:val="-11"/>
          <w:position w:val="3"/>
        </w:rPr>
        <w:t xml:space="preserve"> </w:t>
      </w:r>
      <w:r>
        <w:rPr>
          <w:rFonts w:ascii="Arial" w:hAnsi="Arial" w:eastAsia="Arial" w:cs="Arial"/>
          <w:spacing w:val="10"/>
          <w:position w:val="3"/>
        </w:rPr>
        <w:t>B</w:t>
      </w:r>
      <w:r>
        <w:rPr>
          <w:rFonts w:ascii="Arial" w:hAnsi="Arial" w:eastAsia="Arial" w:cs="Arial"/>
          <w:spacing w:val="10"/>
          <w:position w:val="1"/>
          <w:sz w:val="13"/>
          <w:szCs w:val="13"/>
        </w:rPr>
        <w:t>0,z</w:t>
      </w:r>
      <w:r>
        <w:rPr>
          <w:rFonts w:ascii="Arial" w:hAnsi="Arial" w:eastAsia="Arial" w:cs="Arial"/>
          <w:spacing w:val="10"/>
          <w:position w:val="3"/>
        </w:rPr>
        <w:t xml:space="preserve">),                     </w:t>
      </w:r>
      <w:r>
        <w:rPr>
          <w:spacing w:val="10"/>
          <w:position w:val="3"/>
        </w:rPr>
        <w:t>(1)</w:t>
      </w:r>
    </w:p>
    <w:p w14:paraId="3985C69F">
      <w:pPr>
        <w:pStyle w:val="3"/>
        <w:spacing w:before="117" w:line="240" w:lineRule="exact"/>
        <w:ind w:left="17"/>
      </w:pPr>
      <w:r>
        <w:rPr>
          <w:spacing w:val="2"/>
          <w:position w:val="3"/>
        </w:rPr>
        <w:t>and</w:t>
      </w:r>
      <w:r>
        <w:rPr>
          <w:spacing w:val="37"/>
          <w:position w:val="3"/>
        </w:rPr>
        <w:t xml:space="preserve"> </w:t>
      </w:r>
      <w:r>
        <w:rPr>
          <w:spacing w:val="2"/>
          <w:position w:val="3"/>
        </w:rPr>
        <w:t>the</w:t>
      </w:r>
      <w:r>
        <w:rPr>
          <w:spacing w:val="32"/>
          <w:position w:val="3"/>
        </w:rPr>
        <w:t xml:space="preserve"> </w:t>
      </w:r>
      <w:r>
        <w:rPr>
          <w:spacing w:val="2"/>
          <w:position w:val="3"/>
        </w:rPr>
        <w:t>shielded</w:t>
      </w:r>
      <w:r>
        <w:rPr>
          <w:spacing w:val="27"/>
          <w:w w:val="101"/>
          <w:position w:val="3"/>
        </w:rPr>
        <w:t xml:space="preserve"> </w:t>
      </w:r>
      <w:r>
        <w:rPr>
          <w:spacing w:val="2"/>
          <w:position w:val="3"/>
        </w:rPr>
        <w:t>center</w:t>
      </w:r>
      <w:r>
        <w:rPr>
          <w:spacing w:val="25"/>
          <w:w w:val="101"/>
          <w:position w:val="3"/>
        </w:rPr>
        <w:t xml:space="preserve"> </w:t>
      </w:r>
      <w:r>
        <w:rPr>
          <w:spacing w:val="2"/>
          <w:position w:val="3"/>
        </w:rPr>
        <w:t>leakage</w:t>
      </w:r>
      <w:r>
        <w:rPr>
          <w:spacing w:val="28"/>
          <w:w w:val="101"/>
          <w:position w:val="3"/>
        </w:rPr>
        <w:t xml:space="preserve"> </w:t>
      </w:r>
      <w:r>
        <w:rPr>
          <w:spacing w:val="2"/>
          <w:position w:val="3"/>
        </w:rPr>
        <w:t>field</w:t>
      </w:r>
      <w:r>
        <w:rPr>
          <w:spacing w:val="25"/>
          <w:w w:val="101"/>
          <w:position w:val="3"/>
        </w:rPr>
        <w:t xml:space="preserve"> </w:t>
      </w:r>
      <w:r>
        <w:rPr>
          <w:spacing w:val="2"/>
          <w:position w:val="3"/>
        </w:rPr>
        <w:t>is</w:t>
      </w:r>
    </w:p>
    <w:p w14:paraId="4178A3CD">
      <w:pPr>
        <w:pStyle w:val="3"/>
        <w:spacing w:before="126" w:line="249" w:lineRule="exact"/>
        <w:ind w:left="832"/>
      </w:pPr>
      <w:r>
        <w:rPr>
          <w:rFonts w:ascii="Arial" w:hAnsi="Arial" w:eastAsia="Arial" w:cs="Arial"/>
          <w:b/>
          <w:bCs/>
          <w:spacing w:val="11"/>
          <w:position w:val="3"/>
        </w:rPr>
        <w:t>B</w:t>
      </w:r>
      <w:r>
        <w:rPr>
          <w:rFonts w:ascii="Arial" w:hAnsi="Arial" w:eastAsia="Arial" w:cs="Arial"/>
          <w:spacing w:val="11"/>
          <w:position w:val="1"/>
          <w:sz w:val="13"/>
          <w:szCs w:val="13"/>
        </w:rPr>
        <w:t>center</w:t>
      </w:r>
      <w:r>
        <w:rPr>
          <w:rFonts w:ascii="Arial" w:hAnsi="Arial" w:eastAsia="Arial" w:cs="Arial"/>
          <w:spacing w:val="2"/>
          <w:position w:val="1"/>
          <w:sz w:val="13"/>
          <w:szCs w:val="13"/>
        </w:rPr>
        <w:t xml:space="preserve">  </w:t>
      </w:r>
      <w:r>
        <w:rPr>
          <w:rFonts w:ascii="Arial" w:hAnsi="Arial" w:eastAsia="Arial" w:cs="Arial"/>
          <w:spacing w:val="11"/>
          <w:position w:val="3"/>
        </w:rPr>
        <w:t>= (B</w:t>
      </w:r>
      <w:r>
        <w:rPr>
          <w:rFonts w:ascii="Arial" w:hAnsi="Arial" w:eastAsia="Arial" w:cs="Arial"/>
          <w:spacing w:val="11"/>
          <w:position w:val="1"/>
          <w:sz w:val="13"/>
          <w:szCs w:val="13"/>
        </w:rPr>
        <w:t>center,x</w:t>
      </w:r>
      <w:r>
        <w:rPr>
          <w:rFonts w:ascii="Arial" w:hAnsi="Arial" w:eastAsia="Arial" w:cs="Arial"/>
          <w:spacing w:val="11"/>
          <w:position w:val="3"/>
        </w:rPr>
        <w:t>,</w:t>
      </w:r>
      <w:r>
        <w:rPr>
          <w:rFonts w:ascii="Arial" w:hAnsi="Arial" w:eastAsia="Arial" w:cs="Arial"/>
          <w:spacing w:val="-10"/>
          <w:position w:val="3"/>
        </w:rPr>
        <w:t xml:space="preserve"> </w:t>
      </w:r>
      <w:r>
        <w:rPr>
          <w:rFonts w:ascii="Arial" w:hAnsi="Arial" w:eastAsia="Arial" w:cs="Arial"/>
          <w:spacing w:val="11"/>
          <w:position w:val="3"/>
        </w:rPr>
        <w:t>B</w:t>
      </w:r>
      <w:r>
        <w:rPr>
          <w:rFonts w:ascii="Arial" w:hAnsi="Arial" w:eastAsia="Arial" w:cs="Arial"/>
          <w:spacing w:val="11"/>
          <w:position w:val="1"/>
          <w:sz w:val="13"/>
          <w:szCs w:val="13"/>
        </w:rPr>
        <w:t>center,y</w:t>
      </w:r>
      <w:r>
        <w:rPr>
          <w:rFonts w:ascii="Arial" w:hAnsi="Arial" w:eastAsia="Arial" w:cs="Arial"/>
          <w:spacing w:val="-4"/>
          <w:position w:val="1"/>
          <w:sz w:val="13"/>
          <w:szCs w:val="13"/>
        </w:rPr>
        <w:t xml:space="preserve"> </w:t>
      </w:r>
      <w:r>
        <w:rPr>
          <w:rFonts w:ascii="Arial" w:hAnsi="Arial" w:eastAsia="Arial" w:cs="Arial"/>
          <w:spacing w:val="11"/>
          <w:position w:val="3"/>
        </w:rPr>
        <w:t>,</w:t>
      </w:r>
      <w:r>
        <w:rPr>
          <w:rFonts w:ascii="Arial" w:hAnsi="Arial" w:eastAsia="Arial" w:cs="Arial"/>
          <w:spacing w:val="-11"/>
          <w:position w:val="3"/>
        </w:rPr>
        <w:t xml:space="preserve"> </w:t>
      </w:r>
      <w:r>
        <w:rPr>
          <w:rFonts w:ascii="Arial" w:hAnsi="Arial" w:eastAsia="Arial" w:cs="Arial"/>
          <w:spacing w:val="11"/>
          <w:position w:val="3"/>
        </w:rPr>
        <w:t>B</w:t>
      </w:r>
      <w:r>
        <w:rPr>
          <w:rFonts w:ascii="Arial" w:hAnsi="Arial" w:eastAsia="Arial" w:cs="Arial"/>
          <w:spacing w:val="11"/>
          <w:position w:val="1"/>
          <w:sz w:val="13"/>
          <w:szCs w:val="13"/>
        </w:rPr>
        <w:t>center</w:t>
      </w:r>
      <w:r>
        <w:rPr>
          <w:rFonts w:ascii="Arial" w:hAnsi="Arial" w:eastAsia="Arial" w:cs="Arial"/>
          <w:spacing w:val="10"/>
          <w:position w:val="1"/>
          <w:sz w:val="13"/>
          <w:szCs w:val="13"/>
        </w:rPr>
        <w:t>,z</w:t>
      </w:r>
      <w:r>
        <w:rPr>
          <w:rFonts w:ascii="Arial" w:hAnsi="Arial" w:eastAsia="Arial" w:cs="Arial"/>
          <w:spacing w:val="10"/>
          <w:position w:val="3"/>
        </w:rPr>
        <w:t>).</w:t>
      </w:r>
      <w:r>
        <w:rPr>
          <w:rFonts w:ascii="Arial" w:hAnsi="Arial" w:eastAsia="Arial" w:cs="Arial"/>
          <w:spacing w:val="1"/>
          <w:position w:val="3"/>
        </w:rPr>
        <w:t xml:space="preserve">           </w:t>
      </w:r>
      <w:r>
        <w:rPr>
          <w:spacing w:val="10"/>
          <w:position w:val="3"/>
        </w:rPr>
        <w:t>(2)</w:t>
      </w:r>
    </w:p>
    <w:p w14:paraId="282219CF">
      <w:pPr>
        <w:pStyle w:val="3"/>
        <w:spacing w:before="165" w:line="197" w:lineRule="auto"/>
        <w:ind w:left="13"/>
      </w:pPr>
      <w:r>
        <w:rPr>
          <w:spacing w:val="3"/>
        </w:rPr>
        <w:t>The</w:t>
      </w:r>
      <w:r>
        <w:rPr>
          <w:spacing w:val="28"/>
        </w:rPr>
        <w:t xml:space="preserve"> </w:t>
      </w:r>
      <w:r>
        <w:rPr>
          <w:spacing w:val="3"/>
        </w:rPr>
        <w:t>directional</w:t>
      </w:r>
      <w:r>
        <w:rPr>
          <w:spacing w:val="32"/>
          <w:w w:val="101"/>
        </w:rPr>
        <w:t xml:space="preserve"> </w:t>
      </w:r>
      <w:r>
        <w:rPr>
          <w:spacing w:val="3"/>
        </w:rPr>
        <w:t>shielding</w:t>
      </w:r>
      <w:r>
        <w:rPr>
          <w:spacing w:val="26"/>
        </w:rPr>
        <w:t xml:space="preserve"> </w:t>
      </w:r>
      <w:r>
        <w:rPr>
          <w:spacing w:val="3"/>
        </w:rPr>
        <w:t>fact</w:t>
      </w:r>
      <w:r>
        <w:rPr>
          <w:spacing w:val="2"/>
        </w:rPr>
        <w:t>or</w:t>
      </w:r>
      <w:r>
        <w:rPr>
          <w:spacing w:val="25"/>
        </w:rPr>
        <w:t xml:space="preserve"> </w:t>
      </w:r>
      <w:r>
        <w:rPr>
          <w:spacing w:val="2"/>
        </w:rPr>
        <w:t>is</w:t>
      </w:r>
      <w:r>
        <w:rPr>
          <w:spacing w:val="27"/>
          <w:w w:val="102"/>
        </w:rPr>
        <w:t xml:space="preserve"> </w:t>
      </w:r>
      <w:r>
        <w:rPr>
          <w:spacing w:val="2"/>
        </w:rPr>
        <w:t>defined</w:t>
      </w:r>
      <w:r>
        <w:rPr>
          <w:spacing w:val="22"/>
          <w:w w:val="101"/>
        </w:rPr>
        <w:t xml:space="preserve"> </w:t>
      </w:r>
      <w:r>
        <w:rPr>
          <w:spacing w:val="2"/>
        </w:rPr>
        <w:t>by</w:t>
      </w:r>
    </w:p>
    <w:p w14:paraId="4C6ED025">
      <w:pPr>
        <w:spacing w:before="127" w:line="486" w:lineRule="exact"/>
        <w:ind w:left="1773"/>
      </w:pPr>
      <w:r>
        <w:rPr>
          <w:position w:val="-10"/>
        </w:rPr>
        <w:drawing>
          <wp:inline distT="0" distB="0" distL="0" distR="0">
            <wp:extent cx="2068195" cy="3079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6"/>
                    <a:stretch>
                      <a:fillRect/>
                    </a:stretch>
                  </pic:blipFill>
                  <pic:spPr>
                    <a:xfrm>
                      <a:off x="0" y="0"/>
                      <a:ext cx="2068315" cy="308400"/>
                    </a:xfrm>
                    <a:prstGeom prst="rect">
                      <a:avLst/>
                    </a:prstGeom>
                  </pic:spPr>
                </pic:pic>
              </a:graphicData>
            </a:graphic>
          </wp:inline>
        </w:drawing>
      </w:r>
    </w:p>
    <w:p w14:paraId="43A5F367">
      <w:pPr>
        <w:pStyle w:val="3"/>
        <w:spacing w:before="70" w:line="240" w:lineRule="exact"/>
        <w:ind w:left="17"/>
      </w:pPr>
      <w:r>
        <w:rPr>
          <w:spacing w:val="3"/>
          <w:position w:val="3"/>
        </w:rPr>
        <w:t>and</w:t>
      </w:r>
      <w:r>
        <w:rPr>
          <w:spacing w:val="31"/>
          <w:position w:val="3"/>
        </w:rPr>
        <w:t xml:space="preserve"> </w:t>
      </w:r>
      <w:r>
        <w:rPr>
          <w:spacing w:val="3"/>
          <w:position w:val="3"/>
        </w:rPr>
        <w:t>the</w:t>
      </w:r>
      <w:r>
        <w:rPr>
          <w:spacing w:val="27"/>
          <w:w w:val="101"/>
          <w:position w:val="3"/>
        </w:rPr>
        <w:t xml:space="preserve"> </w:t>
      </w:r>
      <w:r>
        <w:rPr>
          <w:spacing w:val="3"/>
          <w:position w:val="3"/>
        </w:rPr>
        <w:t>corresponding</w:t>
      </w:r>
      <w:r>
        <w:rPr>
          <w:spacing w:val="26"/>
          <w:position w:val="3"/>
        </w:rPr>
        <w:t xml:space="preserve"> </w:t>
      </w:r>
      <w:r>
        <w:rPr>
          <w:spacing w:val="3"/>
          <w:position w:val="3"/>
        </w:rPr>
        <w:t>leakage</w:t>
      </w:r>
      <w:r>
        <w:rPr>
          <w:spacing w:val="23"/>
          <w:position w:val="3"/>
        </w:rPr>
        <w:t xml:space="preserve"> </w:t>
      </w:r>
      <w:r>
        <w:rPr>
          <w:spacing w:val="3"/>
          <w:position w:val="3"/>
        </w:rPr>
        <w:t>ratio</w:t>
      </w:r>
      <w:r>
        <w:rPr>
          <w:spacing w:val="25"/>
          <w:w w:val="101"/>
          <w:position w:val="3"/>
        </w:rPr>
        <w:t xml:space="preserve"> </w:t>
      </w:r>
      <w:r>
        <w:rPr>
          <w:spacing w:val="3"/>
          <w:position w:val="3"/>
        </w:rPr>
        <w:t>is</w:t>
      </w:r>
    </w:p>
    <w:p w14:paraId="241FCD88">
      <w:pPr>
        <w:spacing w:before="114" w:line="486" w:lineRule="exact"/>
        <w:ind w:left="981"/>
      </w:pPr>
      <w:r>
        <w:rPr>
          <w:position w:val="-10"/>
        </w:rPr>
        <w:drawing>
          <wp:inline distT="0" distB="0" distL="0" distR="0">
            <wp:extent cx="2571115" cy="30797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7"/>
                    <a:stretch>
                      <a:fillRect/>
                    </a:stretch>
                  </pic:blipFill>
                  <pic:spPr>
                    <a:xfrm>
                      <a:off x="0" y="0"/>
                      <a:ext cx="2571249" cy="308399"/>
                    </a:xfrm>
                    <a:prstGeom prst="rect">
                      <a:avLst/>
                    </a:prstGeom>
                  </pic:spPr>
                </pic:pic>
              </a:graphicData>
            </a:graphic>
          </wp:inline>
        </w:drawing>
      </w:r>
    </w:p>
    <w:p w14:paraId="66ABB3B1">
      <w:pPr>
        <w:spacing w:line="14" w:lineRule="auto"/>
        <w:rPr>
          <w:rFonts w:ascii="Arial"/>
          <w:sz w:val="2"/>
        </w:rPr>
      </w:pPr>
      <w:r>
        <w:rPr>
          <w:rFonts w:ascii="Arial" w:hAnsi="Arial" w:eastAsia="Arial" w:cs="Arial"/>
          <w:sz w:val="2"/>
          <w:szCs w:val="2"/>
        </w:rPr>
        <w:br w:type="column"/>
      </w:r>
    </w:p>
    <w:p w14:paraId="6F9521C1">
      <w:pPr>
        <w:spacing w:before="63" w:line="2825" w:lineRule="exact"/>
      </w:pPr>
      <w:r>
        <w:rPr>
          <w:position w:val="-56"/>
        </w:rPr>
        <w:drawing>
          <wp:inline distT="0" distB="0" distL="0" distR="0">
            <wp:extent cx="3188335" cy="17932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8"/>
                    <a:stretch>
                      <a:fillRect/>
                    </a:stretch>
                  </pic:blipFill>
                  <pic:spPr>
                    <a:xfrm>
                      <a:off x="0" y="0"/>
                      <a:ext cx="3188476" cy="1793517"/>
                    </a:xfrm>
                    <a:prstGeom prst="rect">
                      <a:avLst/>
                    </a:prstGeom>
                  </pic:spPr>
                </pic:pic>
              </a:graphicData>
            </a:graphic>
          </wp:inline>
        </w:drawing>
      </w:r>
    </w:p>
    <w:p w14:paraId="732CED12">
      <w:pPr>
        <w:pStyle w:val="3"/>
        <w:spacing w:before="212" w:line="245" w:lineRule="auto"/>
        <w:ind w:left="1"/>
        <w:jc w:val="both"/>
        <w:rPr>
          <w:sz w:val="15"/>
          <w:szCs w:val="15"/>
        </w:rPr>
      </w:pPr>
      <w:r>
        <w:rPr>
          <w:sz w:val="15"/>
          <w:szCs w:val="15"/>
        </w:rPr>
        <w:t>Fig</w:t>
      </w:r>
      <w:r>
        <w:rPr>
          <w:spacing w:val="10"/>
          <w:sz w:val="15"/>
          <w:szCs w:val="15"/>
        </w:rPr>
        <w:t xml:space="preserve">.   1.      </w:t>
      </w:r>
      <w:r>
        <w:rPr>
          <w:sz w:val="15"/>
          <w:szCs w:val="15"/>
        </w:rPr>
        <w:t>Measurement</w:t>
      </w:r>
      <w:r>
        <w:rPr>
          <w:spacing w:val="10"/>
          <w:sz w:val="15"/>
          <w:szCs w:val="15"/>
        </w:rPr>
        <w:t>-</w:t>
      </w:r>
      <w:r>
        <w:rPr>
          <w:sz w:val="15"/>
          <w:szCs w:val="15"/>
        </w:rPr>
        <w:t>oriented</w:t>
      </w:r>
      <w:r>
        <w:rPr>
          <w:spacing w:val="10"/>
          <w:sz w:val="15"/>
          <w:szCs w:val="15"/>
        </w:rPr>
        <w:t xml:space="preserve">   </w:t>
      </w:r>
      <w:r>
        <w:rPr>
          <w:sz w:val="15"/>
          <w:szCs w:val="15"/>
        </w:rPr>
        <w:t>characterization</w:t>
      </w:r>
      <w:r>
        <w:rPr>
          <w:spacing w:val="10"/>
          <w:sz w:val="15"/>
          <w:szCs w:val="15"/>
        </w:rPr>
        <w:t xml:space="preserve">   </w:t>
      </w:r>
      <w:r>
        <w:rPr>
          <w:sz w:val="15"/>
          <w:szCs w:val="15"/>
        </w:rPr>
        <w:t>principle</w:t>
      </w:r>
      <w:r>
        <w:rPr>
          <w:spacing w:val="10"/>
          <w:sz w:val="15"/>
          <w:szCs w:val="15"/>
        </w:rPr>
        <w:t xml:space="preserve">.   </w:t>
      </w:r>
      <w:r>
        <w:rPr>
          <w:sz w:val="15"/>
          <w:szCs w:val="15"/>
        </w:rPr>
        <w:t>The</w:t>
      </w:r>
      <w:r>
        <w:rPr>
          <w:spacing w:val="10"/>
          <w:sz w:val="15"/>
          <w:szCs w:val="15"/>
        </w:rPr>
        <w:t xml:space="preserve">   </w:t>
      </w:r>
      <w:r>
        <w:rPr>
          <w:sz w:val="15"/>
          <w:szCs w:val="15"/>
        </w:rPr>
        <w:t>external</w:t>
      </w:r>
      <w:r>
        <w:rPr>
          <w:spacing w:val="18"/>
          <w:w w:val="101"/>
          <w:sz w:val="15"/>
          <w:szCs w:val="15"/>
        </w:rPr>
        <w:t xml:space="preserve"> </w:t>
      </w:r>
      <w:r>
        <w:rPr>
          <w:spacing w:val="5"/>
          <w:sz w:val="15"/>
          <w:szCs w:val="15"/>
        </w:rPr>
        <w:t>uniform-field</w:t>
      </w:r>
      <w:r>
        <w:rPr>
          <w:spacing w:val="22"/>
          <w:w w:val="101"/>
          <w:sz w:val="15"/>
          <w:szCs w:val="15"/>
        </w:rPr>
        <w:t xml:space="preserve"> </w:t>
      </w:r>
      <w:r>
        <w:rPr>
          <w:spacing w:val="5"/>
          <w:sz w:val="15"/>
          <w:szCs w:val="15"/>
        </w:rPr>
        <w:t>problem</w:t>
      </w:r>
      <w:r>
        <w:rPr>
          <w:spacing w:val="13"/>
          <w:w w:val="102"/>
          <w:sz w:val="15"/>
          <w:szCs w:val="15"/>
        </w:rPr>
        <w:t xml:space="preserve"> </w:t>
      </w:r>
      <w:r>
        <w:rPr>
          <w:spacing w:val="5"/>
          <w:sz w:val="15"/>
          <w:szCs w:val="15"/>
        </w:rPr>
        <w:t>provides</w:t>
      </w:r>
      <w:r>
        <w:rPr>
          <w:spacing w:val="21"/>
          <w:sz w:val="15"/>
          <w:szCs w:val="15"/>
        </w:rPr>
        <w:t xml:space="preserve"> </w:t>
      </w:r>
      <w:r>
        <w:rPr>
          <w:rFonts w:ascii="Arial" w:hAnsi="Arial" w:eastAsia="Arial" w:cs="Arial"/>
          <w:spacing w:val="5"/>
          <w:position w:val="-1"/>
          <w:sz w:val="15"/>
          <w:szCs w:val="15"/>
        </w:rPr>
        <w:t>B</w:t>
      </w:r>
      <w:r>
        <w:rPr>
          <w:rFonts w:ascii="Arial" w:hAnsi="Arial" w:eastAsia="Arial" w:cs="Arial"/>
          <w:spacing w:val="5"/>
          <w:position w:val="-1"/>
          <w:sz w:val="11"/>
          <w:szCs w:val="11"/>
        </w:rPr>
        <w:t>0</w:t>
      </w:r>
      <w:r>
        <w:rPr>
          <w:rFonts w:ascii="Arial" w:hAnsi="Arial" w:eastAsia="Arial" w:cs="Arial"/>
          <w:spacing w:val="-12"/>
          <w:position w:val="-1"/>
          <w:sz w:val="11"/>
          <w:szCs w:val="11"/>
        </w:rPr>
        <w:t xml:space="preserve"> </w:t>
      </w:r>
      <w:r>
        <w:rPr>
          <w:spacing w:val="5"/>
          <w:sz w:val="15"/>
          <w:szCs w:val="15"/>
        </w:rPr>
        <w:t>,</w:t>
      </w:r>
      <w:r>
        <w:rPr>
          <w:spacing w:val="21"/>
          <w:w w:val="101"/>
          <w:sz w:val="15"/>
          <w:szCs w:val="15"/>
        </w:rPr>
        <w:t xml:space="preserve"> </w:t>
      </w:r>
      <w:r>
        <w:rPr>
          <w:rFonts w:ascii="Arial" w:hAnsi="Arial" w:eastAsia="Arial" w:cs="Arial"/>
          <w:spacing w:val="5"/>
          <w:position w:val="-1"/>
          <w:sz w:val="15"/>
          <w:szCs w:val="15"/>
        </w:rPr>
        <w:t>B</w:t>
      </w:r>
      <w:r>
        <w:rPr>
          <w:rFonts w:ascii="Arial" w:hAnsi="Arial" w:eastAsia="Arial" w:cs="Arial"/>
          <w:spacing w:val="5"/>
          <w:position w:val="-1"/>
          <w:sz w:val="11"/>
          <w:szCs w:val="11"/>
        </w:rPr>
        <w:t>center</w:t>
      </w:r>
      <w:r>
        <w:rPr>
          <w:rFonts w:ascii="Arial" w:hAnsi="Arial" w:eastAsia="Arial" w:cs="Arial"/>
          <w:spacing w:val="-12"/>
          <w:position w:val="-1"/>
          <w:sz w:val="11"/>
          <w:szCs w:val="11"/>
        </w:rPr>
        <w:t xml:space="preserve"> </w:t>
      </w:r>
      <w:r>
        <w:rPr>
          <w:spacing w:val="5"/>
          <w:sz w:val="15"/>
          <w:szCs w:val="15"/>
        </w:rPr>
        <w:t>,</w:t>
      </w:r>
      <w:r>
        <w:rPr>
          <w:spacing w:val="22"/>
          <w:w w:val="102"/>
          <w:sz w:val="15"/>
          <w:szCs w:val="15"/>
        </w:rPr>
        <w:t xml:space="preserve"> </w:t>
      </w:r>
      <w:r>
        <w:rPr>
          <w:rFonts w:ascii="Arial" w:hAnsi="Arial" w:eastAsia="Arial" w:cs="Arial"/>
          <w:spacing w:val="5"/>
          <w:sz w:val="15"/>
          <w:szCs w:val="15"/>
        </w:rPr>
        <w:t>SF</w:t>
      </w:r>
      <w:r>
        <w:rPr>
          <w:rFonts w:ascii="Arial" w:hAnsi="Arial" w:eastAsia="Arial" w:cs="Arial"/>
          <w:spacing w:val="5"/>
          <w:sz w:val="11"/>
          <w:szCs w:val="11"/>
        </w:rPr>
        <w:t>q</w:t>
      </w:r>
      <w:r>
        <w:rPr>
          <w:spacing w:val="5"/>
          <w:sz w:val="15"/>
          <w:szCs w:val="15"/>
        </w:rPr>
        <w:t>,</w:t>
      </w:r>
      <w:r>
        <w:rPr>
          <w:spacing w:val="18"/>
          <w:w w:val="101"/>
          <w:sz w:val="15"/>
          <w:szCs w:val="15"/>
        </w:rPr>
        <w:t xml:space="preserve"> </w:t>
      </w:r>
      <w:r>
        <w:rPr>
          <w:spacing w:val="5"/>
          <w:sz w:val="15"/>
          <w:szCs w:val="15"/>
        </w:rPr>
        <w:t>and</w:t>
      </w:r>
      <w:r>
        <w:rPr>
          <w:spacing w:val="19"/>
          <w:w w:val="102"/>
          <w:sz w:val="15"/>
          <w:szCs w:val="15"/>
        </w:rPr>
        <w:t xml:space="preserve"> </w:t>
      </w:r>
      <w:r>
        <w:rPr>
          <w:rFonts w:ascii="Arial" w:hAnsi="Arial" w:eastAsia="Arial" w:cs="Arial"/>
          <w:spacing w:val="5"/>
          <w:sz w:val="15"/>
          <w:szCs w:val="15"/>
        </w:rPr>
        <w:t>LeakageRatio</w:t>
      </w:r>
      <w:r>
        <w:rPr>
          <w:rFonts w:ascii="Arial" w:hAnsi="Arial" w:eastAsia="Arial" w:cs="Arial"/>
          <w:spacing w:val="5"/>
          <w:position w:val="-3"/>
          <w:sz w:val="11"/>
          <w:szCs w:val="11"/>
        </w:rPr>
        <w:t>q</w:t>
      </w:r>
      <w:r>
        <w:rPr>
          <w:rFonts w:ascii="Arial" w:hAnsi="Arial" w:eastAsia="Arial" w:cs="Arial"/>
          <w:spacing w:val="-4"/>
          <w:position w:val="-3"/>
          <w:sz w:val="11"/>
          <w:szCs w:val="11"/>
        </w:rPr>
        <w:t xml:space="preserve"> </w:t>
      </w:r>
      <w:r>
        <w:rPr>
          <w:spacing w:val="5"/>
          <w:sz w:val="15"/>
          <w:szCs w:val="15"/>
        </w:rPr>
        <w:t>;</w:t>
      </w:r>
      <w:r>
        <w:rPr>
          <w:spacing w:val="15"/>
          <w:w w:val="101"/>
          <w:sz w:val="15"/>
          <w:szCs w:val="15"/>
        </w:rPr>
        <w:t xml:space="preserve"> </w:t>
      </w:r>
      <w:r>
        <w:rPr>
          <w:spacing w:val="5"/>
          <w:sz w:val="15"/>
          <w:szCs w:val="15"/>
        </w:rPr>
        <w:t>the</w:t>
      </w:r>
      <w:r>
        <w:rPr>
          <w:sz w:val="15"/>
          <w:szCs w:val="15"/>
        </w:rPr>
        <w:t xml:space="preserve"> </w:t>
      </w:r>
      <w:r>
        <w:rPr>
          <w:spacing w:val="4"/>
          <w:sz w:val="15"/>
          <w:szCs w:val="15"/>
        </w:rPr>
        <w:t>virtual</w:t>
      </w:r>
      <w:r>
        <w:rPr>
          <w:spacing w:val="19"/>
          <w:w w:val="101"/>
          <w:sz w:val="15"/>
          <w:szCs w:val="15"/>
        </w:rPr>
        <w:t xml:space="preserve"> </w:t>
      </w:r>
      <w:r>
        <w:rPr>
          <w:spacing w:val="4"/>
          <w:sz w:val="15"/>
          <w:szCs w:val="15"/>
        </w:rPr>
        <w:t>pickup-coil</w:t>
      </w:r>
      <w:r>
        <w:rPr>
          <w:spacing w:val="19"/>
          <w:sz w:val="15"/>
          <w:szCs w:val="15"/>
        </w:rPr>
        <w:t xml:space="preserve"> </w:t>
      </w:r>
      <w:r>
        <w:rPr>
          <w:spacing w:val="4"/>
          <w:sz w:val="15"/>
          <w:szCs w:val="15"/>
        </w:rPr>
        <w:t>problem</w:t>
      </w:r>
      <w:r>
        <w:rPr>
          <w:spacing w:val="19"/>
          <w:sz w:val="15"/>
          <w:szCs w:val="15"/>
        </w:rPr>
        <w:t xml:space="preserve"> </w:t>
      </w:r>
      <w:r>
        <w:rPr>
          <w:spacing w:val="4"/>
          <w:sz w:val="15"/>
          <w:szCs w:val="15"/>
        </w:rPr>
        <w:t>provides</w:t>
      </w:r>
      <w:r>
        <w:rPr>
          <w:spacing w:val="21"/>
          <w:w w:val="101"/>
          <w:sz w:val="15"/>
          <w:szCs w:val="15"/>
        </w:rPr>
        <w:t xml:space="preserve"> </w:t>
      </w:r>
      <w:r>
        <w:rPr>
          <w:spacing w:val="4"/>
          <w:sz w:val="15"/>
          <w:szCs w:val="15"/>
        </w:rPr>
        <w:t>IntH2</w:t>
      </w:r>
      <w:r>
        <w:rPr>
          <w:spacing w:val="24"/>
          <w:sz w:val="15"/>
          <w:szCs w:val="15"/>
        </w:rPr>
        <w:t xml:space="preserve"> </w:t>
      </w:r>
      <w:r>
        <w:rPr>
          <w:spacing w:val="4"/>
          <w:sz w:val="15"/>
          <w:szCs w:val="15"/>
        </w:rPr>
        <w:t>and</w:t>
      </w:r>
      <w:r>
        <w:rPr>
          <w:spacing w:val="21"/>
          <w:w w:val="101"/>
          <w:sz w:val="15"/>
          <w:szCs w:val="15"/>
        </w:rPr>
        <w:t xml:space="preserve"> </w:t>
      </w:r>
      <w:r>
        <w:rPr>
          <w:spacing w:val="4"/>
          <w:sz w:val="15"/>
          <w:szCs w:val="15"/>
        </w:rPr>
        <w:t>la</w:t>
      </w:r>
      <w:r>
        <w:rPr>
          <w:spacing w:val="3"/>
          <w:sz w:val="15"/>
          <w:szCs w:val="15"/>
        </w:rPr>
        <w:t>yer-resolved</w:t>
      </w:r>
      <w:r>
        <w:rPr>
          <w:spacing w:val="21"/>
          <w:w w:val="101"/>
          <w:sz w:val="15"/>
          <w:szCs w:val="15"/>
        </w:rPr>
        <w:t xml:space="preserve"> </w:t>
      </w:r>
      <w:r>
        <w:rPr>
          <w:spacing w:val="3"/>
          <w:sz w:val="15"/>
          <w:szCs w:val="15"/>
        </w:rPr>
        <w:t>IntH2.</w:t>
      </w:r>
    </w:p>
    <w:p w14:paraId="5FB1C2B8">
      <w:pPr>
        <w:spacing w:line="420" w:lineRule="auto"/>
        <w:rPr>
          <w:rFonts w:ascii="Arial"/>
          <w:sz w:val="21"/>
        </w:rPr>
      </w:pPr>
    </w:p>
    <w:p w14:paraId="714FF5E3">
      <w:pPr>
        <w:pStyle w:val="3"/>
        <w:spacing w:before="56" w:line="244" w:lineRule="auto"/>
        <w:ind w:firstLine="2"/>
        <w:jc w:val="both"/>
      </w:pPr>
      <w:r>
        <w:rPr>
          <w:spacing w:val="3"/>
        </w:rPr>
        <w:t>The</w:t>
      </w:r>
      <w:r>
        <w:rPr>
          <w:spacing w:val="1"/>
        </w:rPr>
        <w:t xml:space="preserve">  </w:t>
      </w:r>
      <w:r>
        <w:rPr>
          <w:spacing w:val="3"/>
        </w:rPr>
        <w:t>formal  shielding  factor  is  computed  from</w:t>
      </w:r>
      <w:r>
        <w:rPr>
          <w:spacing w:val="1"/>
        </w:rPr>
        <w:t xml:space="preserve">  </w:t>
      </w:r>
      <w:r>
        <w:rPr>
          <w:spacing w:val="3"/>
        </w:rPr>
        <w:t>the  inte</w:t>
      </w:r>
      <w:r>
        <w:rPr>
          <w:spacing w:val="2"/>
        </w:rPr>
        <w:t>nded</w:t>
      </w:r>
      <w:r>
        <w:t xml:space="preserve"> </w:t>
      </w:r>
      <w:r>
        <w:rPr>
          <w:spacing w:val="5"/>
        </w:rPr>
        <w:t xml:space="preserve">directional component. </w:t>
      </w:r>
      <w:r>
        <w:rPr>
          <w:spacing w:val="4"/>
        </w:rPr>
        <w:t xml:space="preserve">The vector magnitude </w:t>
      </w:r>
      <w:r>
        <w:rPr>
          <w:rFonts w:ascii="Arial" w:hAnsi="Arial" w:eastAsia="Arial" w:cs="Arial"/>
          <w:spacing w:val="4"/>
        </w:rPr>
        <w:t>B</w:t>
      </w:r>
      <w:r>
        <w:rPr>
          <w:rFonts w:ascii="Arial" w:hAnsi="Arial" w:eastAsia="Arial" w:cs="Arial"/>
          <w:spacing w:val="4"/>
          <w:position w:val="-2"/>
          <w:sz w:val="13"/>
          <w:szCs w:val="13"/>
        </w:rPr>
        <w:t xml:space="preserve">Mag  </w:t>
      </w:r>
      <w:r>
        <w:rPr>
          <w:spacing w:val="4"/>
        </w:rPr>
        <w:t>is retained</w:t>
      </w:r>
      <w:r>
        <w:t xml:space="preserve"> </w:t>
      </w:r>
      <w:r>
        <w:rPr>
          <w:spacing w:val="3"/>
        </w:rPr>
        <w:t>only</w:t>
      </w:r>
      <w:r>
        <w:rPr>
          <w:spacing w:val="30"/>
        </w:rPr>
        <w:t xml:space="preserve"> </w:t>
      </w:r>
      <w:r>
        <w:rPr>
          <w:spacing w:val="3"/>
        </w:rPr>
        <w:t>as</w:t>
      </w:r>
      <w:r>
        <w:rPr>
          <w:spacing w:val="29"/>
        </w:rPr>
        <w:t xml:space="preserve"> </w:t>
      </w:r>
      <w:r>
        <w:rPr>
          <w:spacing w:val="3"/>
        </w:rPr>
        <w:t>an</w:t>
      </w:r>
      <w:r>
        <w:rPr>
          <w:spacing w:val="29"/>
          <w:w w:val="101"/>
        </w:rPr>
        <w:t xml:space="preserve"> </w:t>
      </w:r>
      <w:r>
        <w:rPr>
          <w:spacing w:val="3"/>
        </w:rPr>
        <w:t>auxiliary</w:t>
      </w:r>
      <w:r>
        <w:rPr>
          <w:spacing w:val="27"/>
        </w:rPr>
        <w:t xml:space="preserve"> </w:t>
      </w:r>
      <w:r>
        <w:rPr>
          <w:spacing w:val="3"/>
        </w:rPr>
        <w:t>consistency</w:t>
      </w:r>
      <w:r>
        <w:rPr>
          <w:spacing w:val="26"/>
          <w:w w:val="102"/>
        </w:rPr>
        <w:t xml:space="preserve"> </w:t>
      </w:r>
      <w:r>
        <w:rPr>
          <w:spacing w:val="3"/>
        </w:rPr>
        <w:t>check</w:t>
      </w:r>
      <w:r>
        <w:rPr>
          <w:spacing w:val="28"/>
        </w:rPr>
        <w:t xml:space="preserve"> </w:t>
      </w:r>
      <w:r>
        <w:rPr>
          <w:spacing w:val="3"/>
        </w:rPr>
        <w:t>and</w:t>
      </w:r>
      <w:r>
        <w:rPr>
          <w:spacing w:val="25"/>
        </w:rPr>
        <w:t xml:space="preserve"> </w:t>
      </w:r>
      <w:r>
        <w:rPr>
          <w:spacing w:val="2"/>
        </w:rPr>
        <w:t>is</w:t>
      </w:r>
      <w:r>
        <w:rPr>
          <w:spacing w:val="25"/>
          <w:w w:val="101"/>
        </w:rPr>
        <w:t xml:space="preserve"> </w:t>
      </w:r>
      <w:r>
        <w:rPr>
          <w:spacing w:val="2"/>
        </w:rPr>
        <w:t>not</w:t>
      </w:r>
      <w:r>
        <w:rPr>
          <w:spacing w:val="23"/>
        </w:rPr>
        <w:t xml:space="preserve"> </w:t>
      </w:r>
      <w:r>
        <w:rPr>
          <w:spacing w:val="2"/>
        </w:rPr>
        <w:t>used</w:t>
      </w:r>
      <w:r>
        <w:rPr>
          <w:spacing w:val="29"/>
          <w:w w:val="101"/>
        </w:rPr>
        <w:t xml:space="preserve"> </w:t>
      </w:r>
      <w:r>
        <w:rPr>
          <w:spacing w:val="2"/>
        </w:rPr>
        <w:t>as</w:t>
      </w:r>
      <w:r>
        <w:rPr>
          <w:spacing w:val="24"/>
          <w:w w:val="101"/>
        </w:rPr>
        <w:t xml:space="preserve"> </w:t>
      </w:r>
      <w:r>
        <w:rPr>
          <w:spacing w:val="2"/>
        </w:rPr>
        <w:t>the</w:t>
      </w:r>
      <w:r>
        <w:t xml:space="preserve"> </w:t>
      </w:r>
      <w:r>
        <w:rPr>
          <w:spacing w:val="2"/>
        </w:rPr>
        <w:t>primary</w:t>
      </w:r>
      <w:r>
        <w:rPr>
          <w:spacing w:val="41"/>
          <w:w w:val="102"/>
        </w:rPr>
        <w:t xml:space="preserve"> </w:t>
      </w:r>
      <w:r>
        <w:rPr>
          <w:spacing w:val="2"/>
        </w:rPr>
        <w:t>SF</w:t>
      </w:r>
      <w:r>
        <w:rPr>
          <w:spacing w:val="27"/>
          <w:w w:val="101"/>
        </w:rPr>
        <w:t xml:space="preserve"> </w:t>
      </w:r>
      <w:r>
        <w:rPr>
          <w:spacing w:val="2"/>
        </w:rPr>
        <w:t>definition.</w:t>
      </w:r>
    </w:p>
    <w:p w14:paraId="264005EA">
      <w:pPr>
        <w:spacing w:line="360" w:lineRule="auto"/>
        <w:rPr>
          <w:rFonts w:ascii="Arial"/>
          <w:sz w:val="21"/>
        </w:rPr>
      </w:pPr>
    </w:p>
    <w:p w14:paraId="10440A97">
      <w:pPr>
        <w:pStyle w:val="3"/>
        <w:spacing w:before="55" w:line="195" w:lineRule="auto"/>
        <w:ind w:left="13"/>
      </w:pPr>
      <w:r>
        <w:rPr>
          <w:i/>
          <w:iCs/>
          <w:spacing w:val="3"/>
        </w:rPr>
        <w:t>C.</w:t>
      </w:r>
      <w:r>
        <w:rPr>
          <w:i/>
          <w:iCs/>
          <w:spacing w:val="1"/>
        </w:rPr>
        <w:t xml:space="preserve">  </w:t>
      </w:r>
      <w:r>
        <w:rPr>
          <w:i/>
          <w:iCs/>
          <w:spacing w:val="3"/>
        </w:rPr>
        <w:t>No-Shield</w:t>
      </w:r>
      <w:r>
        <w:rPr>
          <w:i/>
          <w:iCs/>
          <w:spacing w:val="17"/>
        </w:rPr>
        <w:t xml:space="preserve"> </w:t>
      </w:r>
      <w:r>
        <w:rPr>
          <w:i/>
          <w:iCs/>
          <w:spacing w:val="3"/>
        </w:rPr>
        <w:t>Directional</w:t>
      </w:r>
      <w:r>
        <w:rPr>
          <w:i/>
          <w:iCs/>
          <w:spacing w:val="19"/>
          <w:w w:val="101"/>
        </w:rPr>
        <w:t xml:space="preserve"> </w:t>
      </w:r>
      <w:r>
        <w:rPr>
          <w:i/>
          <w:iCs/>
          <w:spacing w:val="3"/>
        </w:rPr>
        <w:t>Reference</w:t>
      </w:r>
    </w:p>
    <w:p w14:paraId="204029EB">
      <w:pPr>
        <w:pStyle w:val="3"/>
        <w:spacing w:before="95" w:line="266" w:lineRule="auto"/>
        <w:ind w:left="4" w:firstLine="197"/>
        <w:jc w:val="both"/>
      </w:pPr>
      <w:r>
        <w:rPr>
          <w:spacing w:val="4"/>
        </w:rPr>
        <w:t>The  no-shield  model  is  the</w:t>
      </w:r>
      <w:r>
        <w:rPr>
          <w:spacing w:val="6"/>
        </w:rPr>
        <w:t xml:space="preserve">  </w:t>
      </w:r>
      <w:r>
        <w:rPr>
          <w:spacing w:val="4"/>
        </w:rPr>
        <w:t>calibrat</w:t>
      </w:r>
      <w:r>
        <w:rPr>
          <w:spacing w:val="3"/>
        </w:rPr>
        <w:t>ion  reference</w:t>
      </w:r>
      <w:r>
        <w:rPr>
          <w:spacing w:val="7"/>
        </w:rPr>
        <w:t xml:space="preserve">  </w:t>
      </w:r>
      <w:r>
        <w:rPr>
          <w:spacing w:val="3"/>
        </w:rPr>
        <w:t>for</w:t>
      </w:r>
      <w:r>
        <w:rPr>
          <w:spacing w:val="5"/>
        </w:rPr>
        <w:t xml:space="preserve">  </w:t>
      </w:r>
      <w:r>
        <w:rPr>
          <w:spacing w:val="3"/>
        </w:rPr>
        <w:t>the</w:t>
      </w:r>
      <w:r>
        <w:t xml:space="preserve"> </w:t>
      </w:r>
      <w:r>
        <w:rPr>
          <w:spacing w:val="3"/>
        </w:rPr>
        <w:t>external-field</w:t>
      </w:r>
      <w:r>
        <w:rPr>
          <w:spacing w:val="43"/>
          <w:w w:val="101"/>
        </w:rPr>
        <w:t xml:space="preserve"> </w:t>
      </w:r>
      <w:r>
        <w:rPr>
          <w:spacing w:val="3"/>
        </w:rPr>
        <w:t>problem.</w:t>
      </w:r>
      <w:r>
        <w:rPr>
          <w:spacing w:val="45"/>
        </w:rPr>
        <w:t xml:space="preserve"> </w:t>
      </w:r>
      <w:r>
        <w:rPr>
          <w:spacing w:val="3"/>
        </w:rPr>
        <w:t>The</w:t>
      </w:r>
      <w:r>
        <w:rPr>
          <w:spacing w:val="46"/>
        </w:rPr>
        <w:t xml:space="preserve"> </w:t>
      </w:r>
      <w:r>
        <w:rPr>
          <w:spacing w:val="3"/>
        </w:rPr>
        <w:t>ferrite</w:t>
      </w:r>
      <w:r>
        <w:rPr>
          <w:spacing w:val="42"/>
          <w:w w:val="101"/>
        </w:rPr>
        <w:t xml:space="preserve"> </w:t>
      </w:r>
      <w:r>
        <w:rPr>
          <w:spacing w:val="3"/>
        </w:rPr>
        <w:t>bodies</w:t>
      </w:r>
      <w:r>
        <w:t xml:space="preserve">  </w:t>
      </w:r>
      <w:r>
        <w:rPr>
          <w:spacing w:val="3"/>
        </w:rPr>
        <w:t>ar</w:t>
      </w:r>
      <w:r>
        <w:rPr>
          <w:spacing w:val="2"/>
        </w:rPr>
        <w:t>e</w:t>
      </w:r>
      <w:r>
        <w:rPr>
          <w:spacing w:val="48"/>
          <w:w w:val="101"/>
        </w:rPr>
        <w:t xml:space="preserve"> </w:t>
      </w:r>
      <w:r>
        <w:rPr>
          <w:spacing w:val="2"/>
        </w:rPr>
        <w:t>deleted</w:t>
      </w:r>
      <w:r>
        <w:t xml:space="preserve">  </w:t>
      </w:r>
      <w:r>
        <w:rPr>
          <w:spacing w:val="2"/>
        </w:rPr>
        <w:t>or</w:t>
      </w:r>
      <w:r>
        <w:t xml:space="preserve">  </w:t>
      </w:r>
      <w:r>
        <w:rPr>
          <w:spacing w:val="2"/>
        </w:rPr>
        <w:t>as-</w:t>
      </w:r>
      <w:r>
        <w:rPr>
          <w:spacing w:val="1"/>
        </w:rPr>
        <w:t xml:space="preserve"> </w:t>
      </w:r>
      <w:r>
        <w:rPr>
          <w:spacing w:val="4"/>
        </w:rPr>
        <w:t>signed  vacuum  while  the  air  region</w:t>
      </w:r>
      <w:r>
        <w:rPr>
          <w:spacing w:val="3"/>
        </w:rPr>
        <w:t>,  boundary</w:t>
      </w:r>
      <w:r>
        <w:rPr>
          <w:spacing w:val="6"/>
        </w:rPr>
        <w:t xml:space="preserve">  </w:t>
      </w:r>
      <w:r>
        <w:rPr>
          <w:spacing w:val="3"/>
        </w:rPr>
        <w:t>dimensions,</w:t>
      </w:r>
      <w:r>
        <w:t xml:space="preserve"> observation</w:t>
      </w:r>
      <w:r>
        <w:rPr>
          <w:spacing w:val="13"/>
        </w:rPr>
        <w:t xml:space="preserve">  </w:t>
      </w:r>
      <w:r>
        <w:t>point</w:t>
      </w:r>
      <w:r>
        <w:rPr>
          <w:spacing w:val="13"/>
        </w:rPr>
        <w:t xml:space="preserve">,   </w:t>
      </w:r>
      <w:r>
        <w:t>solver</w:t>
      </w:r>
      <w:r>
        <w:rPr>
          <w:spacing w:val="19"/>
        </w:rPr>
        <w:t xml:space="preserve">  </w:t>
      </w:r>
      <w:r>
        <w:t>setting</w:t>
      </w:r>
      <w:r>
        <w:rPr>
          <w:spacing w:val="13"/>
        </w:rPr>
        <w:t>,</w:t>
      </w:r>
      <w:r>
        <w:rPr>
          <w:spacing w:val="14"/>
          <w:w w:val="101"/>
        </w:rPr>
        <w:t xml:space="preserve">  </w:t>
      </w:r>
      <w:r>
        <w:t>and</w:t>
      </w:r>
      <w:r>
        <w:rPr>
          <w:spacing w:val="13"/>
        </w:rPr>
        <w:t xml:space="preserve">  </w:t>
      </w:r>
      <w:r>
        <w:t>excitation</w:t>
      </w:r>
      <w:r>
        <w:rPr>
          <w:spacing w:val="13"/>
        </w:rPr>
        <w:t xml:space="preserve">   </w:t>
      </w:r>
      <w:r>
        <w:t xml:space="preserve">amplitude </w:t>
      </w:r>
      <w:r>
        <w:rPr>
          <w:spacing w:val="3"/>
        </w:rPr>
        <w:t>are  kept</w:t>
      </w:r>
      <w:r>
        <w:rPr>
          <w:spacing w:val="19"/>
          <w:w w:val="101"/>
        </w:rPr>
        <w:t xml:space="preserve">  </w:t>
      </w:r>
      <w:r>
        <w:rPr>
          <w:spacing w:val="3"/>
        </w:rPr>
        <w:t>identical</w:t>
      </w:r>
      <w:r>
        <w:rPr>
          <w:spacing w:val="13"/>
        </w:rPr>
        <w:t xml:space="preserve">  </w:t>
      </w:r>
      <w:r>
        <w:rPr>
          <w:spacing w:val="3"/>
        </w:rPr>
        <w:t>to</w:t>
      </w:r>
      <w:r>
        <w:rPr>
          <w:spacing w:val="13"/>
          <w:w w:val="101"/>
        </w:rPr>
        <w:t xml:space="preserve">  </w:t>
      </w:r>
      <w:r>
        <w:rPr>
          <w:spacing w:val="3"/>
        </w:rPr>
        <w:t>the   shielded  model.</w:t>
      </w:r>
      <w:r>
        <w:rPr>
          <w:spacing w:val="13"/>
          <w:w w:val="101"/>
        </w:rPr>
        <w:t xml:space="preserve">  </w:t>
      </w:r>
      <w:r>
        <w:rPr>
          <w:spacing w:val="3"/>
        </w:rPr>
        <w:t>In</w:t>
      </w:r>
      <w:r>
        <w:rPr>
          <w:spacing w:val="13"/>
          <w:w w:val="101"/>
        </w:rPr>
        <w:t xml:space="preserve">  </w:t>
      </w:r>
      <w:r>
        <w:rPr>
          <w:spacing w:val="3"/>
        </w:rPr>
        <w:t>vacuum,</w:t>
      </w:r>
      <w:r>
        <w:rPr>
          <w:spacing w:val="13"/>
          <w:w w:val="101"/>
        </w:rPr>
        <w:t xml:space="preserve">  </w:t>
      </w:r>
      <w:r>
        <w:rPr>
          <w:spacing w:val="3"/>
        </w:rPr>
        <w:t>for</w:t>
      </w:r>
      <w:r>
        <w:t xml:space="preserve"> </w:t>
      </w:r>
      <w:r>
        <w:rPr>
          <w:rFonts w:ascii="Arial" w:hAnsi="Arial" w:eastAsia="Arial" w:cs="Arial"/>
          <w:spacing w:val="19"/>
        </w:rPr>
        <w:t>H</w:t>
      </w:r>
      <w:r>
        <w:rPr>
          <w:rFonts w:ascii="Arial" w:hAnsi="Arial" w:eastAsia="Arial" w:cs="Arial"/>
          <w:spacing w:val="19"/>
          <w:position w:val="-2"/>
          <w:sz w:val="13"/>
          <w:szCs w:val="13"/>
        </w:rPr>
        <w:t>0</w:t>
      </w:r>
      <w:r>
        <w:rPr>
          <w:rFonts w:ascii="Arial" w:hAnsi="Arial" w:eastAsia="Arial" w:cs="Arial"/>
          <w:spacing w:val="2"/>
          <w:position w:val="-2"/>
          <w:sz w:val="13"/>
          <w:szCs w:val="13"/>
        </w:rPr>
        <w:t xml:space="preserve">  </w:t>
      </w:r>
      <w:r>
        <w:rPr>
          <w:rFonts w:ascii="Arial" w:hAnsi="Arial" w:eastAsia="Arial" w:cs="Arial"/>
          <w:spacing w:val="19"/>
        </w:rPr>
        <w:t>=</w:t>
      </w:r>
      <w:r>
        <w:rPr>
          <w:rFonts w:ascii="Arial" w:hAnsi="Arial" w:eastAsia="Arial" w:cs="Arial"/>
          <w:spacing w:val="20"/>
        </w:rPr>
        <w:t xml:space="preserve"> </w:t>
      </w:r>
      <w:r>
        <w:rPr>
          <w:rFonts w:ascii="Arial" w:hAnsi="Arial" w:eastAsia="Arial" w:cs="Arial"/>
          <w:spacing w:val="19"/>
        </w:rPr>
        <w:t>1A/m</w:t>
      </w:r>
      <w:r>
        <w:rPr>
          <w:spacing w:val="19"/>
        </w:rPr>
        <w:t>,</w:t>
      </w:r>
    </w:p>
    <w:p w14:paraId="1D410091">
      <w:pPr>
        <w:pStyle w:val="3"/>
        <w:spacing w:before="128" w:line="220" w:lineRule="auto"/>
        <w:jc w:val="right"/>
      </w:pPr>
      <w:r>
        <w:rPr>
          <w:rFonts w:ascii="Arial" w:hAnsi="Arial" w:eastAsia="Arial" w:cs="Arial"/>
          <w:spacing w:val="6"/>
        </w:rPr>
        <w:t>B</w:t>
      </w:r>
      <w:r>
        <w:rPr>
          <w:rFonts w:ascii="Arial" w:hAnsi="Arial" w:eastAsia="Arial" w:cs="Arial"/>
          <w:spacing w:val="6"/>
          <w:position w:val="-3"/>
          <w:sz w:val="13"/>
          <w:szCs w:val="13"/>
        </w:rPr>
        <w:t>0</w:t>
      </w:r>
      <w:r>
        <w:rPr>
          <w:rFonts w:ascii="Arial" w:hAnsi="Arial" w:eastAsia="Arial" w:cs="Arial"/>
          <w:spacing w:val="2"/>
          <w:position w:val="-3"/>
          <w:sz w:val="13"/>
          <w:szCs w:val="13"/>
        </w:rPr>
        <w:t xml:space="preserve">  </w:t>
      </w:r>
      <w:r>
        <w:rPr>
          <w:rFonts w:ascii="Arial" w:hAnsi="Arial" w:eastAsia="Arial" w:cs="Arial"/>
          <w:spacing w:val="6"/>
        </w:rPr>
        <w:t>= µ</w:t>
      </w:r>
      <w:r>
        <w:rPr>
          <w:rFonts w:ascii="Arial" w:hAnsi="Arial" w:eastAsia="Arial" w:cs="Arial"/>
          <w:spacing w:val="6"/>
          <w:position w:val="-3"/>
          <w:sz w:val="13"/>
          <w:szCs w:val="13"/>
        </w:rPr>
        <w:t>0</w:t>
      </w:r>
      <w:r>
        <w:rPr>
          <w:rFonts w:ascii="Arial" w:hAnsi="Arial" w:eastAsia="Arial" w:cs="Arial"/>
          <w:spacing w:val="-18"/>
          <w:position w:val="-3"/>
          <w:sz w:val="13"/>
          <w:szCs w:val="13"/>
        </w:rPr>
        <w:t xml:space="preserve"> </w:t>
      </w:r>
      <w:r>
        <w:rPr>
          <w:rFonts w:ascii="Arial" w:hAnsi="Arial" w:eastAsia="Arial" w:cs="Arial"/>
          <w:spacing w:val="6"/>
        </w:rPr>
        <w:t>H</w:t>
      </w:r>
      <w:r>
        <w:rPr>
          <w:rFonts w:ascii="Arial" w:hAnsi="Arial" w:eastAsia="Arial" w:cs="Arial"/>
          <w:spacing w:val="6"/>
          <w:position w:val="-3"/>
          <w:sz w:val="13"/>
          <w:szCs w:val="13"/>
        </w:rPr>
        <w:t xml:space="preserve">0  </w:t>
      </w:r>
      <w:r>
        <w:rPr>
          <w:rFonts w:ascii="Arial" w:hAnsi="Arial" w:eastAsia="Arial" w:cs="Arial"/>
          <w:spacing w:val="6"/>
        </w:rPr>
        <w:t>=</w:t>
      </w:r>
      <w:r>
        <w:rPr>
          <w:rFonts w:ascii="Arial" w:hAnsi="Arial" w:eastAsia="Arial" w:cs="Arial"/>
          <w:spacing w:val="22"/>
        </w:rPr>
        <w:t xml:space="preserve"> </w:t>
      </w:r>
      <w:r>
        <w:rPr>
          <w:rFonts w:ascii="Arial" w:hAnsi="Arial" w:eastAsia="Arial" w:cs="Arial"/>
          <w:spacing w:val="6"/>
        </w:rPr>
        <w:t>(4π</w:t>
      </w:r>
      <w:r>
        <w:rPr>
          <w:rFonts w:ascii="Arial" w:hAnsi="Arial" w:eastAsia="Arial" w:cs="Arial"/>
          <w:spacing w:val="28"/>
        </w:rPr>
        <w:t xml:space="preserve"> </w:t>
      </w:r>
      <w:r>
        <w:rPr>
          <w:rFonts w:ascii="微软雅黑" w:hAnsi="微软雅黑" w:eastAsia="微软雅黑" w:cs="微软雅黑"/>
          <w:spacing w:val="6"/>
        </w:rPr>
        <w:t xml:space="preserve">× </w:t>
      </w:r>
      <w:r>
        <w:rPr>
          <w:rFonts w:ascii="Arial" w:hAnsi="Arial" w:eastAsia="Arial" w:cs="Arial"/>
          <w:spacing w:val="6"/>
        </w:rPr>
        <w:t>10</w:t>
      </w:r>
      <w:r>
        <w:rPr>
          <w:rFonts w:ascii="Arial" w:hAnsi="Arial" w:eastAsia="Arial" w:cs="Arial"/>
          <w:spacing w:val="6"/>
          <w:position w:val="8"/>
          <w:sz w:val="13"/>
          <w:szCs w:val="13"/>
        </w:rPr>
        <w:t>-7</w:t>
      </w:r>
      <w:r>
        <w:rPr>
          <w:rFonts w:ascii="Arial" w:hAnsi="Arial" w:eastAsia="Arial" w:cs="Arial"/>
          <w:spacing w:val="6"/>
        </w:rPr>
        <w:t>)(1) =</w:t>
      </w:r>
      <w:r>
        <w:rPr>
          <w:rFonts w:ascii="Arial" w:hAnsi="Arial" w:eastAsia="Arial" w:cs="Arial"/>
          <w:spacing w:val="20"/>
        </w:rPr>
        <w:t xml:space="preserve"> </w:t>
      </w:r>
      <w:r>
        <w:rPr>
          <w:rFonts w:ascii="Arial" w:hAnsi="Arial" w:eastAsia="Arial" w:cs="Arial"/>
          <w:spacing w:val="6"/>
        </w:rPr>
        <w:t>1.256637</w:t>
      </w:r>
      <w:r>
        <w:rPr>
          <w:rFonts w:ascii="Arial" w:hAnsi="Arial" w:eastAsia="Arial" w:cs="Arial"/>
          <w:spacing w:val="21"/>
        </w:rPr>
        <w:t xml:space="preserve"> </w:t>
      </w:r>
      <w:r>
        <w:rPr>
          <w:rFonts w:ascii="微软雅黑" w:hAnsi="微软雅黑" w:eastAsia="微软雅黑" w:cs="微软雅黑"/>
          <w:spacing w:val="6"/>
        </w:rPr>
        <w:t xml:space="preserve">× </w:t>
      </w:r>
      <w:r>
        <w:rPr>
          <w:rFonts w:ascii="Arial" w:hAnsi="Arial" w:eastAsia="Arial" w:cs="Arial"/>
          <w:spacing w:val="6"/>
        </w:rPr>
        <w:t>10</w:t>
      </w:r>
      <w:r>
        <w:rPr>
          <w:rFonts w:ascii="Arial" w:hAnsi="Arial" w:eastAsia="Arial" w:cs="Arial"/>
          <w:spacing w:val="6"/>
          <w:position w:val="8"/>
          <w:sz w:val="13"/>
          <w:szCs w:val="13"/>
        </w:rPr>
        <w:t xml:space="preserve">-6  </w:t>
      </w:r>
      <w:r>
        <w:rPr>
          <w:rFonts w:ascii="Arial" w:hAnsi="Arial" w:eastAsia="Arial" w:cs="Arial"/>
          <w:spacing w:val="6"/>
        </w:rPr>
        <w:t xml:space="preserve">T.  </w:t>
      </w:r>
      <w:r>
        <w:rPr>
          <w:rFonts w:ascii="Arial" w:hAnsi="Arial" w:eastAsia="Arial" w:cs="Arial"/>
          <w:spacing w:val="5"/>
        </w:rPr>
        <w:t xml:space="preserve"> </w:t>
      </w:r>
      <w:r>
        <w:rPr>
          <w:spacing w:val="5"/>
        </w:rPr>
        <w:t>(5)</w:t>
      </w:r>
    </w:p>
    <w:p w14:paraId="18206F2E">
      <w:pPr>
        <w:pStyle w:val="3"/>
        <w:spacing w:before="100" w:line="226" w:lineRule="auto"/>
        <w:ind w:firstLine="2"/>
        <w:jc w:val="both"/>
      </w:pPr>
      <w:r>
        <w:rPr>
          <w:spacing w:val="5"/>
        </w:rPr>
        <w:t>Thus,</w:t>
      </w:r>
      <w:r>
        <w:rPr>
          <w:spacing w:val="18"/>
          <w:w w:val="102"/>
        </w:rPr>
        <w:t xml:space="preserve">  </w:t>
      </w:r>
      <w:r>
        <w:rPr>
          <w:spacing w:val="5"/>
        </w:rPr>
        <w:t>an</w:t>
      </w:r>
      <w:r>
        <w:rPr>
          <w:spacing w:val="16"/>
          <w:w w:val="101"/>
        </w:rPr>
        <w:t xml:space="preserve">  </w:t>
      </w:r>
      <w:r>
        <w:rPr>
          <w:spacing w:val="5"/>
        </w:rPr>
        <w:t>ideal</w:t>
      </w:r>
      <w:r>
        <w:rPr>
          <w:spacing w:val="18"/>
        </w:rPr>
        <w:t xml:space="preserve">  </w:t>
      </w:r>
      <w:r>
        <w:rPr>
          <w:rFonts w:ascii="Arial" w:hAnsi="Arial" w:eastAsia="Arial" w:cs="Arial"/>
          <w:spacing w:val="5"/>
        </w:rPr>
        <w:t>x</w:t>
      </w:r>
      <w:r>
        <w:rPr>
          <w:spacing w:val="5"/>
        </w:rPr>
        <w:t>-directed</w:t>
      </w:r>
      <w:r>
        <w:rPr>
          <w:spacing w:val="15"/>
          <w:w w:val="101"/>
        </w:rPr>
        <w:t xml:space="preserve">  </w:t>
      </w:r>
      <w:r>
        <w:rPr>
          <w:spacing w:val="5"/>
        </w:rPr>
        <w:t>refe</w:t>
      </w:r>
      <w:r>
        <w:rPr>
          <w:spacing w:val="4"/>
        </w:rPr>
        <w:t>rence</w:t>
      </w:r>
      <w:r>
        <w:rPr>
          <w:spacing w:val="20"/>
          <w:w w:val="101"/>
        </w:rPr>
        <w:t xml:space="preserve">  </w:t>
      </w:r>
      <w:r>
        <w:rPr>
          <w:spacing w:val="4"/>
        </w:rPr>
        <w:t>should</w:t>
      </w:r>
      <w:r>
        <w:rPr>
          <w:spacing w:val="17"/>
          <w:w w:val="102"/>
        </w:rPr>
        <w:t xml:space="preserve">  </w:t>
      </w:r>
      <w:r>
        <w:rPr>
          <w:spacing w:val="4"/>
        </w:rPr>
        <w:t>give</w:t>
      </w:r>
      <w:r>
        <w:rPr>
          <w:spacing w:val="19"/>
        </w:rPr>
        <w:t xml:space="preserve">  </w:t>
      </w:r>
      <w:r>
        <w:rPr>
          <w:rFonts w:ascii="Arial" w:hAnsi="Arial" w:eastAsia="Arial" w:cs="Arial"/>
          <w:spacing w:val="4"/>
        </w:rPr>
        <w:t>B</w:t>
      </w:r>
      <w:r>
        <w:rPr>
          <w:rFonts w:ascii="Arial" w:hAnsi="Arial" w:eastAsia="Arial" w:cs="Arial"/>
          <w:spacing w:val="4"/>
          <w:position w:val="-2"/>
          <w:sz w:val="13"/>
          <w:szCs w:val="13"/>
        </w:rPr>
        <w:t xml:space="preserve">0,x    </w:t>
      </w:r>
      <w:r>
        <w:rPr>
          <w:rFonts w:ascii="微软雅黑" w:hAnsi="微软雅黑" w:eastAsia="微软雅黑" w:cs="微软雅黑"/>
          <w:spacing w:val="4"/>
        </w:rPr>
        <w:t>≈</w:t>
      </w:r>
      <w:r>
        <w:rPr>
          <w:rFonts w:ascii="微软雅黑" w:hAnsi="微软雅黑" w:eastAsia="微软雅黑" w:cs="微软雅黑"/>
        </w:rPr>
        <w:t xml:space="preserve"> </w:t>
      </w:r>
      <w:r>
        <w:rPr>
          <w:rFonts w:ascii="Arial" w:hAnsi="Arial" w:eastAsia="Arial" w:cs="Arial"/>
          <w:spacing w:val="7"/>
        </w:rPr>
        <w:t xml:space="preserve">1.256637  </w:t>
      </w:r>
      <w:r>
        <w:rPr>
          <w:rFonts w:ascii="微软雅黑" w:hAnsi="微软雅黑" w:eastAsia="微软雅黑" w:cs="微软雅黑"/>
          <w:spacing w:val="7"/>
        </w:rPr>
        <w:t xml:space="preserve">×  </w:t>
      </w:r>
      <w:r>
        <w:rPr>
          <w:rFonts w:ascii="Arial" w:hAnsi="Arial" w:eastAsia="Arial" w:cs="Arial"/>
          <w:spacing w:val="7"/>
        </w:rPr>
        <w:t>10</w:t>
      </w:r>
      <w:r>
        <w:rPr>
          <w:rFonts w:ascii="Arial" w:hAnsi="Arial" w:eastAsia="Arial" w:cs="Arial"/>
          <w:spacing w:val="7"/>
          <w:position w:val="7"/>
          <w:sz w:val="13"/>
          <w:szCs w:val="13"/>
        </w:rPr>
        <w:t>-6</w:t>
      </w:r>
      <w:r>
        <w:rPr>
          <w:rFonts w:ascii="Arial" w:hAnsi="Arial" w:eastAsia="Arial" w:cs="Arial"/>
          <w:spacing w:val="20"/>
          <w:w w:val="102"/>
          <w:position w:val="7"/>
          <w:sz w:val="13"/>
          <w:szCs w:val="13"/>
        </w:rPr>
        <w:t xml:space="preserve"> </w:t>
      </w:r>
      <w:r>
        <w:rPr>
          <w:rFonts w:ascii="Arial" w:hAnsi="Arial" w:eastAsia="Arial" w:cs="Arial"/>
          <w:spacing w:val="7"/>
        </w:rPr>
        <w:t>T</w:t>
      </w:r>
      <w:r>
        <w:rPr>
          <w:spacing w:val="7"/>
        </w:rPr>
        <w:t>,</w:t>
      </w:r>
      <w:r>
        <w:rPr>
          <w:spacing w:val="21"/>
          <w:w w:val="101"/>
        </w:rPr>
        <w:t xml:space="preserve">  </w:t>
      </w:r>
      <w:r>
        <w:t>with</w:t>
      </w:r>
      <w:r>
        <w:rPr>
          <w:spacing w:val="23"/>
          <w:w w:val="101"/>
        </w:rPr>
        <w:t xml:space="preserve">  </w:t>
      </w:r>
      <w:r>
        <w:rPr>
          <w:rFonts w:ascii="Arial" w:hAnsi="Arial" w:eastAsia="Arial" w:cs="Arial"/>
        </w:rPr>
        <w:t>B</w:t>
      </w:r>
      <w:r>
        <w:rPr>
          <w:rFonts w:ascii="Arial" w:hAnsi="Arial" w:eastAsia="Arial" w:cs="Arial"/>
          <w:spacing w:val="7"/>
          <w:position w:val="-2"/>
          <w:sz w:val="13"/>
          <w:szCs w:val="13"/>
        </w:rPr>
        <w:t>0,</w:t>
      </w:r>
      <w:r>
        <w:rPr>
          <w:rFonts w:ascii="Arial" w:hAnsi="Arial" w:eastAsia="Arial" w:cs="Arial"/>
          <w:position w:val="-2"/>
          <w:sz w:val="13"/>
          <w:szCs w:val="13"/>
        </w:rPr>
        <w:t>y</w:t>
      </w:r>
      <w:r>
        <w:rPr>
          <w:rFonts w:ascii="Arial" w:hAnsi="Arial" w:eastAsia="Arial" w:cs="Arial"/>
          <w:spacing w:val="7"/>
          <w:position w:val="-2"/>
          <w:sz w:val="13"/>
          <w:szCs w:val="13"/>
        </w:rPr>
        <w:t xml:space="preserve">    </w:t>
      </w:r>
      <w:r>
        <w:t>and</w:t>
      </w:r>
      <w:r>
        <w:rPr>
          <w:spacing w:val="23"/>
          <w:w w:val="101"/>
        </w:rPr>
        <w:t xml:space="preserve">  </w:t>
      </w:r>
      <w:r>
        <w:rPr>
          <w:rFonts w:ascii="Arial" w:hAnsi="Arial" w:eastAsia="Arial" w:cs="Arial"/>
        </w:rPr>
        <w:t>B</w:t>
      </w:r>
      <w:r>
        <w:rPr>
          <w:rFonts w:ascii="Arial" w:hAnsi="Arial" w:eastAsia="Arial" w:cs="Arial"/>
          <w:spacing w:val="7"/>
          <w:position w:val="-2"/>
          <w:sz w:val="13"/>
          <w:szCs w:val="13"/>
        </w:rPr>
        <w:t>0,</w:t>
      </w:r>
      <w:r>
        <w:rPr>
          <w:rFonts w:ascii="Arial" w:hAnsi="Arial" w:eastAsia="Arial" w:cs="Arial"/>
          <w:position w:val="-2"/>
          <w:sz w:val="13"/>
          <w:szCs w:val="13"/>
        </w:rPr>
        <w:t>z</w:t>
      </w:r>
      <w:r>
        <w:rPr>
          <w:rFonts w:ascii="Arial" w:hAnsi="Arial" w:eastAsia="Arial" w:cs="Arial"/>
          <w:spacing w:val="7"/>
          <w:position w:val="-2"/>
          <w:sz w:val="13"/>
          <w:szCs w:val="13"/>
        </w:rPr>
        <w:t xml:space="preserve">    </w:t>
      </w:r>
      <w:r>
        <w:t>much   smaller</w:t>
      </w:r>
      <w:r>
        <w:rPr>
          <w:spacing w:val="7"/>
        </w:rPr>
        <w:t>.</w:t>
      </w:r>
      <w:r>
        <w:rPr>
          <w:spacing w:val="2"/>
        </w:rPr>
        <w:t xml:space="preserve"> </w:t>
      </w:r>
      <w:r>
        <w:rPr>
          <w:spacing w:val="3"/>
        </w:rPr>
        <w:t>The</w:t>
      </w:r>
      <w:r>
        <w:rPr>
          <w:spacing w:val="52"/>
        </w:rPr>
        <w:t xml:space="preserve"> </w:t>
      </w:r>
      <w:r>
        <w:rPr>
          <w:spacing w:val="3"/>
        </w:rPr>
        <w:t>residual</w:t>
      </w:r>
      <w:r>
        <w:rPr>
          <w:spacing w:val="35"/>
          <w:w w:val="101"/>
        </w:rPr>
        <w:t xml:space="preserve"> </w:t>
      </w:r>
      <w:r>
        <w:rPr>
          <w:spacing w:val="3"/>
        </w:rPr>
        <w:t>transverse</w:t>
      </w:r>
      <w:r>
        <w:rPr>
          <w:spacing w:val="38"/>
          <w:w w:val="101"/>
        </w:rPr>
        <w:t xml:space="preserve"> </w:t>
      </w:r>
      <w:r>
        <w:rPr>
          <w:spacing w:val="3"/>
        </w:rPr>
        <w:t>components</w:t>
      </w:r>
      <w:r>
        <w:rPr>
          <w:spacing w:val="40"/>
          <w:w w:val="101"/>
        </w:rPr>
        <w:t xml:space="preserve"> </w:t>
      </w:r>
      <w:r>
        <w:rPr>
          <w:spacing w:val="3"/>
        </w:rPr>
        <w:t>are</w:t>
      </w:r>
      <w:r>
        <w:rPr>
          <w:spacing w:val="35"/>
          <w:w w:val="102"/>
        </w:rPr>
        <w:t xml:space="preserve"> </w:t>
      </w:r>
      <w:r>
        <w:rPr>
          <w:spacing w:val="3"/>
        </w:rPr>
        <w:t>treated</w:t>
      </w:r>
      <w:r>
        <w:rPr>
          <w:spacing w:val="40"/>
        </w:rPr>
        <w:t xml:space="preserve"> </w:t>
      </w:r>
      <w:r>
        <w:rPr>
          <w:spacing w:val="3"/>
        </w:rPr>
        <w:t>as</w:t>
      </w:r>
      <w:r>
        <w:rPr>
          <w:spacing w:val="36"/>
          <w:w w:val="101"/>
        </w:rPr>
        <w:t xml:space="preserve"> </w:t>
      </w:r>
      <w:r>
        <w:rPr>
          <w:spacing w:val="3"/>
        </w:rPr>
        <w:t>numerical</w:t>
      </w:r>
      <w:r>
        <w:t xml:space="preserve"> </w:t>
      </w:r>
      <w:r>
        <w:rPr>
          <w:spacing w:val="4"/>
        </w:rPr>
        <w:t>residuals caused by finite-</w:t>
      </w:r>
      <w:r>
        <w:rPr>
          <w:spacing w:val="3"/>
        </w:rPr>
        <w:t>element discretization,</w:t>
      </w:r>
      <w:r>
        <w:rPr>
          <w:spacing w:val="13"/>
        </w:rPr>
        <w:t xml:space="preserve"> </w:t>
      </w:r>
      <w:r>
        <w:rPr>
          <w:spacing w:val="3"/>
        </w:rPr>
        <w:t>finite-domain</w:t>
      </w:r>
      <w:r>
        <w:t xml:space="preserve"> </w:t>
      </w:r>
      <w:r>
        <w:rPr>
          <w:spacing w:val="3"/>
        </w:rPr>
        <w:t>boundary</w:t>
      </w:r>
      <w:r>
        <w:rPr>
          <w:spacing w:val="44"/>
          <w:w w:val="101"/>
        </w:rPr>
        <w:t xml:space="preserve"> </w:t>
      </w:r>
      <w:r>
        <w:rPr>
          <w:spacing w:val="3"/>
        </w:rPr>
        <w:t>approximation,</w:t>
      </w:r>
      <w:r>
        <w:rPr>
          <w:spacing w:val="32"/>
          <w:w w:val="102"/>
        </w:rPr>
        <w:t xml:space="preserve"> </w:t>
      </w:r>
      <w:r>
        <w:rPr>
          <w:spacing w:val="3"/>
        </w:rPr>
        <w:t>and</w:t>
      </w:r>
      <w:r>
        <w:rPr>
          <w:spacing w:val="28"/>
          <w:w w:val="101"/>
        </w:rPr>
        <w:t xml:space="preserve"> </w:t>
      </w:r>
      <w:r>
        <w:rPr>
          <w:spacing w:val="3"/>
        </w:rPr>
        <w:t>interpolation</w:t>
      </w:r>
      <w:r>
        <w:rPr>
          <w:spacing w:val="33"/>
        </w:rPr>
        <w:t xml:space="preserve"> </w:t>
      </w:r>
      <w:r>
        <w:rPr>
          <w:spacing w:val="3"/>
        </w:rPr>
        <w:t>at</w:t>
      </w:r>
      <w:r>
        <w:rPr>
          <w:spacing w:val="28"/>
        </w:rPr>
        <w:t xml:space="preserve"> </w:t>
      </w:r>
      <w:r>
        <w:rPr>
          <w:spacing w:val="3"/>
        </w:rPr>
        <w:t>the</w:t>
      </w:r>
      <w:r>
        <w:rPr>
          <w:spacing w:val="31"/>
          <w:w w:val="101"/>
        </w:rPr>
        <w:t xml:space="preserve"> </w:t>
      </w:r>
      <w:r>
        <w:rPr>
          <w:spacing w:val="3"/>
        </w:rPr>
        <w:t>observation</w:t>
      </w:r>
      <w:r>
        <w:t xml:space="preserve"> </w:t>
      </w:r>
      <w:r>
        <w:rPr>
          <w:spacing w:val="3"/>
        </w:rPr>
        <w:t>point.</w:t>
      </w:r>
    </w:p>
    <w:p w14:paraId="432484A2">
      <w:pPr>
        <w:pStyle w:val="3"/>
        <w:spacing w:before="52" w:line="237" w:lineRule="auto"/>
        <w:ind w:left="3" w:firstLine="199"/>
      </w:pPr>
      <w:r>
        <w:rPr>
          <w:spacing w:val="3"/>
        </w:rPr>
        <w:t>The</w:t>
      </w:r>
      <w:r>
        <w:rPr>
          <w:spacing w:val="28"/>
          <w:w w:val="101"/>
        </w:rPr>
        <w:t xml:space="preserve"> </w:t>
      </w:r>
      <w:r>
        <w:rPr>
          <w:spacing w:val="3"/>
        </w:rPr>
        <w:t>reference</w:t>
      </w:r>
      <w:r>
        <w:rPr>
          <w:spacing w:val="22"/>
          <w:w w:val="101"/>
        </w:rPr>
        <w:t xml:space="preserve"> </w:t>
      </w:r>
      <w:r>
        <w:rPr>
          <w:spacing w:val="3"/>
        </w:rPr>
        <w:t>field</w:t>
      </w:r>
      <w:r>
        <w:rPr>
          <w:spacing w:val="19"/>
        </w:rPr>
        <w:t xml:space="preserve"> </w:t>
      </w:r>
      <w:r>
        <w:rPr>
          <w:spacing w:val="3"/>
        </w:rPr>
        <w:t>is</w:t>
      </w:r>
      <w:r>
        <w:rPr>
          <w:spacing w:val="23"/>
          <w:w w:val="101"/>
        </w:rPr>
        <w:t xml:space="preserve"> </w:t>
      </w:r>
      <w:r>
        <w:rPr>
          <w:spacing w:val="3"/>
        </w:rPr>
        <w:t>accepted</w:t>
      </w:r>
      <w:r>
        <w:rPr>
          <w:spacing w:val="22"/>
        </w:rPr>
        <w:t xml:space="preserve"> </w:t>
      </w:r>
      <w:r>
        <w:rPr>
          <w:spacing w:val="3"/>
        </w:rPr>
        <w:t>only</w:t>
      </w:r>
      <w:r>
        <w:rPr>
          <w:spacing w:val="19"/>
          <w:w w:val="101"/>
        </w:rPr>
        <w:t xml:space="preserve"> </w:t>
      </w:r>
      <w:r>
        <w:rPr>
          <w:spacing w:val="3"/>
        </w:rPr>
        <w:t>if the</w:t>
      </w:r>
      <w:r>
        <w:rPr>
          <w:spacing w:val="19"/>
        </w:rPr>
        <w:t xml:space="preserve"> </w:t>
      </w:r>
      <w:r>
        <w:rPr>
          <w:spacing w:val="3"/>
        </w:rPr>
        <w:t>intended</w:t>
      </w:r>
      <w:r>
        <w:rPr>
          <w:spacing w:val="21"/>
        </w:rPr>
        <w:t xml:space="preserve"> </w:t>
      </w:r>
      <w:r>
        <w:rPr>
          <w:spacing w:val="3"/>
        </w:rPr>
        <w:t>compo-</w:t>
      </w:r>
      <w:r>
        <w:t xml:space="preserve"> </w:t>
      </w:r>
      <w:r>
        <w:rPr>
          <w:spacing w:val="3"/>
        </w:rPr>
        <w:t>nent</w:t>
      </w:r>
      <w:r>
        <w:rPr>
          <w:spacing w:val="41"/>
        </w:rPr>
        <w:t xml:space="preserve"> </w:t>
      </w:r>
      <w:r>
        <w:rPr>
          <w:spacing w:val="3"/>
        </w:rPr>
        <w:t>dominates</w:t>
      </w:r>
      <w:r>
        <w:rPr>
          <w:spacing w:val="24"/>
          <w:w w:val="101"/>
        </w:rPr>
        <w:t xml:space="preserve"> </w:t>
      </w:r>
      <w:r>
        <w:rPr>
          <w:spacing w:val="3"/>
        </w:rPr>
        <w:t>the</w:t>
      </w:r>
      <w:r>
        <w:rPr>
          <w:spacing w:val="28"/>
        </w:rPr>
        <w:t xml:space="preserve"> </w:t>
      </w:r>
      <w:r>
        <w:rPr>
          <w:spacing w:val="3"/>
        </w:rPr>
        <w:t>other</w:t>
      </w:r>
      <w:r>
        <w:rPr>
          <w:spacing w:val="27"/>
        </w:rPr>
        <w:t xml:space="preserve"> </w:t>
      </w:r>
      <w:r>
        <w:rPr>
          <w:spacing w:val="3"/>
        </w:rPr>
        <w:t>components:</w:t>
      </w:r>
    </w:p>
    <w:p w14:paraId="42D6E71C">
      <w:pPr>
        <w:spacing w:before="144" w:line="486" w:lineRule="exact"/>
        <w:jc w:val="right"/>
      </w:pPr>
      <w:r>
        <w:rPr>
          <w:position w:val="-10"/>
        </w:rPr>
        <w:drawing>
          <wp:inline distT="0" distB="0" distL="0" distR="0">
            <wp:extent cx="2148205" cy="30797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9"/>
                    <a:stretch>
                      <a:fillRect/>
                    </a:stretch>
                  </pic:blipFill>
                  <pic:spPr>
                    <a:xfrm>
                      <a:off x="0" y="0"/>
                      <a:ext cx="2148377" cy="308399"/>
                    </a:xfrm>
                    <a:prstGeom prst="rect">
                      <a:avLst/>
                    </a:prstGeom>
                  </pic:spPr>
                </pic:pic>
              </a:graphicData>
            </a:graphic>
          </wp:inline>
        </w:drawing>
      </w:r>
    </w:p>
    <w:p w14:paraId="48A3D683">
      <w:pPr>
        <w:pStyle w:val="3"/>
        <w:spacing w:before="102" w:line="263" w:lineRule="auto"/>
        <w:ind w:firstLine="2"/>
        <w:jc w:val="both"/>
      </w:pPr>
      <w:r>
        <w:rPr>
          <w:spacing w:val="3"/>
        </w:rPr>
        <w:t>In</w:t>
      </w:r>
      <w:r>
        <w:rPr>
          <w:spacing w:val="35"/>
          <w:w w:val="102"/>
        </w:rPr>
        <w:t xml:space="preserve"> </w:t>
      </w:r>
      <w:r>
        <w:rPr>
          <w:spacing w:val="3"/>
        </w:rPr>
        <w:t>the</w:t>
      </w:r>
      <w:r>
        <w:rPr>
          <w:spacing w:val="34"/>
        </w:rPr>
        <w:t xml:space="preserve"> </w:t>
      </w:r>
      <w:r>
        <w:rPr>
          <w:spacing w:val="3"/>
        </w:rPr>
        <w:t>post-processing</w:t>
      </w:r>
      <w:r>
        <w:rPr>
          <w:spacing w:val="34"/>
        </w:rPr>
        <w:t xml:space="preserve"> </w:t>
      </w:r>
      <w:r>
        <w:rPr>
          <w:spacing w:val="3"/>
        </w:rPr>
        <w:t>rule</w:t>
      </w:r>
      <w:r>
        <w:rPr>
          <w:spacing w:val="44"/>
        </w:rPr>
        <w:t xml:space="preserve"> </w:t>
      </w:r>
      <w:r>
        <w:rPr>
          <w:spacing w:val="3"/>
        </w:rPr>
        <w:t>set,</w:t>
      </w:r>
      <w:r>
        <w:rPr>
          <w:spacing w:val="40"/>
          <w:w w:val="101"/>
        </w:rPr>
        <w:t xml:space="preserve"> </w:t>
      </w:r>
      <w:r>
        <w:rPr>
          <w:spacing w:val="3"/>
        </w:rPr>
        <w:t>a</w:t>
      </w:r>
      <w:r>
        <w:rPr>
          <w:spacing w:val="37"/>
          <w:w w:val="101"/>
        </w:rPr>
        <w:t xml:space="preserve"> </w:t>
      </w:r>
      <w:r>
        <w:rPr>
          <w:spacing w:val="3"/>
        </w:rPr>
        <w:t>failed</w:t>
      </w:r>
      <w:r>
        <w:rPr>
          <w:spacing w:val="38"/>
          <w:w w:val="101"/>
        </w:rPr>
        <w:t xml:space="preserve"> </w:t>
      </w:r>
      <w:r>
        <w:rPr>
          <w:spacing w:val="3"/>
        </w:rPr>
        <w:t>directional</w:t>
      </w:r>
      <w:r>
        <w:rPr>
          <w:spacing w:val="34"/>
          <w:w w:val="101"/>
        </w:rPr>
        <w:t xml:space="preserve"> </w:t>
      </w:r>
      <w:r>
        <w:rPr>
          <w:spacing w:val="3"/>
        </w:rPr>
        <w:t>reference</w:t>
      </w:r>
      <w:r>
        <w:t xml:space="preserve"> </w:t>
      </w:r>
      <w:r>
        <w:rPr>
          <w:spacing w:val="3"/>
        </w:rPr>
        <w:t>prevents</w:t>
      </w:r>
      <w:r>
        <w:rPr>
          <w:spacing w:val="38"/>
          <w:w w:val="101"/>
        </w:rPr>
        <w:t xml:space="preserve"> </w:t>
      </w:r>
      <w:r>
        <w:rPr>
          <w:spacing w:val="3"/>
        </w:rPr>
        <w:t>the</w:t>
      </w:r>
      <w:r>
        <w:rPr>
          <w:spacing w:val="29"/>
          <w:w w:val="101"/>
        </w:rPr>
        <w:t xml:space="preserve"> </w:t>
      </w:r>
      <w:r>
        <w:rPr>
          <w:spacing w:val="3"/>
        </w:rPr>
        <w:t>corresponding</w:t>
      </w:r>
      <w:r>
        <w:rPr>
          <w:spacing w:val="35"/>
        </w:rPr>
        <w:t xml:space="preserve"> </w:t>
      </w:r>
      <w:r>
        <w:rPr>
          <w:spacing w:val="3"/>
        </w:rPr>
        <w:t>shielding</w:t>
      </w:r>
      <w:r>
        <w:rPr>
          <w:spacing w:val="28"/>
          <w:w w:val="101"/>
        </w:rPr>
        <w:t xml:space="preserve"> </w:t>
      </w:r>
      <w:r>
        <w:rPr>
          <w:spacing w:val="3"/>
        </w:rPr>
        <w:t>factors</w:t>
      </w:r>
      <w:r>
        <w:rPr>
          <w:spacing w:val="28"/>
          <w:w w:val="101"/>
        </w:rPr>
        <w:t xml:space="preserve"> </w:t>
      </w:r>
      <w:r>
        <w:rPr>
          <w:spacing w:val="3"/>
        </w:rPr>
        <w:t>from</w:t>
      </w:r>
      <w:r>
        <w:rPr>
          <w:spacing w:val="25"/>
        </w:rPr>
        <w:t xml:space="preserve"> </w:t>
      </w:r>
      <w:r>
        <w:rPr>
          <w:spacing w:val="3"/>
        </w:rPr>
        <w:t>being</w:t>
      </w:r>
      <w:r>
        <w:rPr>
          <w:spacing w:val="26"/>
          <w:w w:val="101"/>
        </w:rPr>
        <w:t xml:space="preserve"> </w:t>
      </w:r>
      <w:r>
        <w:rPr>
          <w:spacing w:val="3"/>
        </w:rPr>
        <w:t>used</w:t>
      </w:r>
      <w:r>
        <w:t xml:space="preserve"> </w:t>
      </w:r>
      <w:r>
        <w:rPr>
          <w:spacing w:val="2"/>
        </w:rPr>
        <w:t>in</w:t>
      </w:r>
      <w:r>
        <w:rPr>
          <w:spacing w:val="39"/>
          <w:w w:val="101"/>
        </w:rPr>
        <w:t xml:space="preserve"> </w:t>
      </w:r>
      <w:r>
        <w:rPr>
          <w:spacing w:val="2"/>
        </w:rPr>
        <w:t>figures</w:t>
      </w:r>
      <w:r>
        <w:rPr>
          <w:spacing w:val="28"/>
        </w:rPr>
        <w:t xml:space="preserve"> </w:t>
      </w:r>
      <w:r>
        <w:rPr>
          <w:spacing w:val="2"/>
        </w:rPr>
        <w:t>or</w:t>
      </w:r>
      <w:r>
        <w:rPr>
          <w:spacing w:val="27"/>
        </w:rPr>
        <w:t xml:space="preserve"> </w:t>
      </w:r>
      <w:r>
        <w:rPr>
          <w:spacing w:val="2"/>
        </w:rPr>
        <w:t>conclusions.</w:t>
      </w:r>
    </w:p>
    <w:p w14:paraId="60E3187A">
      <w:pPr>
        <w:spacing w:line="263" w:lineRule="auto"/>
        <w:sectPr>
          <w:type w:val="continuous"/>
          <w:pgSz w:w="12240" w:h="15840"/>
          <w:pgMar w:top="686" w:right="978" w:bottom="0" w:left="969" w:header="472" w:footer="0" w:gutter="0"/>
          <w:cols w:equalWidth="0" w:num="2">
            <w:col w:w="5171" w:space="100"/>
            <w:col w:w="5022"/>
          </w:cols>
        </w:sectPr>
      </w:pPr>
    </w:p>
    <w:p w14:paraId="102C49BE">
      <w:pPr>
        <w:spacing w:before="128"/>
      </w:pPr>
    </w:p>
    <w:p w14:paraId="3D0F79EE">
      <w:pPr>
        <w:sectPr>
          <w:headerReference r:id="rId9" w:type="default"/>
          <w:pgSz w:w="12240" w:h="15840"/>
          <w:pgMar w:top="686" w:right="978" w:bottom="0" w:left="977" w:header="472" w:footer="0" w:gutter="0"/>
          <w:cols w:equalWidth="0" w:num="1">
            <w:col w:w="10284"/>
          </w:cols>
        </w:sectPr>
      </w:pPr>
    </w:p>
    <w:p w14:paraId="70A13B1E">
      <w:pPr>
        <w:pStyle w:val="3"/>
        <w:spacing w:before="96" w:line="194" w:lineRule="auto"/>
      </w:pPr>
      <w:r>
        <w:rPr>
          <w:i/>
          <w:iCs/>
          <w:spacing w:val="3"/>
        </w:rPr>
        <w:t>D.  Analytical</w:t>
      </w:r>
      <w:r>
        <w:rPr>
          <w:i/>
          <w:iCs/>
          <w:spacing w:val="34"/>
          <w:w w:val="101"/>
        </w:rPr>
        <w:t xml:space="preserve"> </w:t>
      </w:r>
      <w:r>
        <w:rPr>
          <w:i/>
          <w:iCs/>
          <w:spacing w:val="3"/>
        </w:rPr>
        <w:t>Scaling</w:t>
      </w:r>
      <w:r>
        <w:rPr>
          <w:i/>
          <w:iCs/>
          <w:spacing w:val="19"/>
        </w:rPr>
        <w:t xml:space="preserve"> </w:t>
      </w:r>
      <w:r>
        <w:rPr>
          <w:i/>
          <w:iCs/>
          <w:spacing w:val="3"/>
        </w:rPr>
        <w:t>Motivation</w:t>
      </w:r>
    </w:p>
    <w:p w14:paraId="26129367">
      <w:pPr>
        <w:pStyle w:val="3"/>
        <w:spacing w:before="76" w:line="249" w:lineRule="auto"/>
        <w:ind w:left="1" w:right="128" w:firstLine="202"/>
        <w:jc w:val="both"/>
      </w:pPr>
      <w:r>
        <w:rPr>
          <w:spacing w:val="4"/>
        </w:rPr>
        <w:t>The  finite-element  mod</w:t>
      </w:r>
      <w:r>
        <w:rPr>
          <w:spacing w:val="3"/>
        </w:rPr>
        <w:t>el</w:t>
      </w:r>
      <w:r>
        <w:rPr>
          <w:spacing w:val="9"/>
        </w:rPr>
        <w:t xml:space="preserve">  </w:t>
      </w:r>
      <w:r>
        <w:rPr>
          <w:spacing w:val="3"/>
        </w:rPr>
        <w:t>is</w:t>
      </w:r>
      <w:r>
        <w:rPr>
          <w:spacing w:val="8"/>
        </w:rPr>
        <w:t xml:space="preserve">  </w:t>
      </w:r>
      <w:r>
        <w:rPr>
          <w:spacing w:val="3"/>
        </w:rPr>
        <w:t>the</w:t>
      </w:r>
      <w:r>
        <w:rPr>
          <w:spacing w:val="8"/>
        </w:rPr>
        <w:t xml:space="preserve">  </w:t>
      </w:r>
      <w:r>
        <w:rPr>
          <w:spacing w:val="3"/>
        </w:rPr>
        <w:t>primary</w:t>
      </w:r>
      <w:r>
        <w:rPr>
          <w:spacing w:val="10"/>
        </w:rPr>
        <w:t xml:space="preserve">  </w:t>
      </w:r>
      <w:r>
        <w:rPr>
          <w:spacing w:val="3"/>
        </w:rPr>
        <w:t>evaluation</w:t>
      </w:r>
      <w:r>
        <w:rPr>
          <w:spacing w:val="9"/>
        </w:rPr>
        <w:t xml:space="preserve">  </w:t>
      </w:r>
      <w:r>
        <w:rPr>
          <w:spacing w:val="3"/>
        </w:rPr>
        <w:t>tool</w:t>
      </w:r>
      <w:r>
        <w:rPr>
          <w:spacing w:val="1"/>
        </w:rPr>
        <w:t xml:space="preserve"> </w:t>
      </w:r>
      <w:r>
        <w:rPr>
          <w:spacing w:val="3"/>
        </w:rPr>
        <w:t>because</w:t>
      </w:r>
      <w:r>
        <w:rPr>
          <w:spacing w:val="43"/>
          <w:w w:val="101"/>
        </w:rPr>
        <w:t xml:space="preserve"> </w:t>
      </w:r>
      <w:r>
        <w:rPr>
          <w:spacing w:val="3"/>
        </w:rPr>
        <w:t>the  shield</w:t>
      </w:r>
      <w:r>
        <w:rPr>
          <w:spacing w:val="44"/>
        </w:rPr>
        <w:t xml:space="preserve"> </w:t>
      </w:r>
      <w:r>
        <w:rPr>
          <w:spacing w:val="3"/>
        </w:rPr>
        <w:t>is</w:t>
      </w:r>
      <w:r>
        <w:rPr>
          <w:spacing w:val="47"/>
        </w:rPr>
        <w:t xml:space="preserve"> </w:t>
      </w:r>
      <w:r>
        <w:rPr>
          <w:spacing w:val="3"/>
        </w:rPr>
        <w:t>finite</w:t>
      </w:r>
      <w:r>
        <w:rPr>
          <w:spacing w:val="43"/>
          <w:w w:val="102"/>
        </w:rPr>
        <w:t xml:space="preserve"> </w:t>
      </w:r>
      <w:r>
        <w:rPr>
          <w:spacing w:val="3"/>
        </w:rPr>
        <w:t>in</w:t>
      </w:r>
      <w:r>
        <w:rPr>
          <w:spacing w:val="44"/>
          <w:w w:val="101"/>
        </w:rPr>
        <w:t xml:space="preserve"> </w:t>
      </w:r>
      <w:r>
        <w:rPr>
          <w:spacing w:val="3"/>
        </w:rPr>
        <w:t>len</w:t>
      </w:r>
      <w:r>
        <w:rPr>
          <w:spacing w:val="2"/>
        </w:rPr>
        <w:t>gth,</w:t>
      </w:r>
      <w:r>
        <w:rPr>
          <w:spacing w:val="46"/>
          <w:w w:val="101"/>
        </w:rPr>
        <w:t xml:space="preserve"> </w:t>
      </w:r>
      <w:r>
        <w:rPr>
          <w:spacing w:val="2"/>
        </w:rPr>
        <w:t>open</w:t>
      </w:r>
      <w:r>
        <w:rPr>
          <w:spacing w:val="45"/>
          <w:w w:val="101"/>
        </w:rPr>
        <w:t xml:space="preserve"> </w:t>
      </w:r>
      <w:r>
        <w:rPr>
          <w:spacing w:val="2"/>
        </w:rPr>
        <w:t>ended,</w:t>
      </w:r>
      <w:r>
        <w:t xml:space="preserve">  </w:t>
      </w:r>
      <w:r>
        <w:rPr>
          <w:spacing w:val="2"/>
        </w:rPr>
        <w:t>and</w:t>
      </w:r>
      <w:r>
        <w:rPr>
          <w:spacing w:val="44"/>
          <w:w w:val="101"/>
        </w:rPr>
        <w:t xml:space="preserve"> </w:t>
      </w:r>
      <w:r>
        <w:rPr>
          <w:spacing w:val="2"/>
        </w:rPr>
        <w:t>may</w:t>
      </w:r>
      <w:r>
        <w:t xml:space="preserve"> </w:t>
      </w:r>
      <w:r>
        <w:rPr>
          <w:spacing w:val="4"/>
        </w:rPr>
        <w:t>include layer gaps or se</w:t>
      </w:r>
      <w:r>
        <w:rPr>
          <w:spacing w:val="3"/>
        </w:rPr>
        <w:t>gmented</w:t>
      </w:r>
      <w:r>
        <w:rPr>
          <w:spacing w:val="13"/>
          <w:w w:val="101"/>
        </w:rPr>
        <w:t xml:space="preserve"> </w:t>
      </w:r>
      <w:r>
        <w:rPr>
          <w:spacing w:val="3"/>
        </w:rPr>
        <w:t>slots. Nevertheless, the</w:t>
      </w:r>
      <w:r>
        <w:rPr>
          <w:spacing w:val="8"/>
        </w:rPr>
        <w:t xml:space="preserve"> </w:t>
      </w:r>
      <w:r>
        <w:rPr>
          <w:spacing w:val="3"/>
        </w:rPr>
        <w:t>choice</w:t>
      </w:r>
      <w:r>
        <w:t xml:space="preserve"> </w:t>
      </w:r>
      <w:r>
        <w:rPr>
          <w:spacing w:val="3"/>
        </w:rPr>
        <w:t>of  design   variables</w:t>
      </w:r>
      <w:r>
        <w:rPr>
          <w:spacing w:val="24"/>
          <w:w w:val="101"/>
        </w:rPr>
        <w:t xml:space="preserve">  </w:t>
      </w:r>
      <w:r>
        <w:rPr>
          <w:spacing w:val="3"/>
        </w:rPr>
        <w:t>is</w:t>
      </w:r>
      <w:r>
        <w:rPr>
          <w:spacing w:val="19"/>
          <w:w w:val="101"/>
        </w:rPr>
        <w:t xml:space="preserve">  </w:t>
      </w:r>
      <w:r>
        <w:rPr>
          <w:spacing w:val="3"/>
        </w:rPr>
        <w:t>guided</w:t>
      </w:r>
      <w:r>
        <w:rPr>
          <w:spacing w:val="16"/>
          <w:w w:val="101"/>
        </w:rPr>
        <w:t xml:space="preserve">  </w:t>
      </w:r>
      <w:r>
        <w:rPr>
          <w:spacing w:val="3"/>
        </w:rPr>
        <w:t>by</w:t>
      </w:r>
      <w:r>
        <w:rPr>
          <w:spacing w:val="17"/>
          <w:w w:val="102"/>
        </w:rPr>
        <w:t xml:space="preserve">  </w:t>
      </w:r>
      <w:r>
        <w:rPr>
          <w:spacing w:val="3"/>
        </w:rPr>
        <w:t>the</w:t>
      </w:r>
      <w:r>
        <w:rPr>
          <w:spacing w:val="18"/>
          <w:w w:val="102"/>
        </w:rPr>
        <w:t xml:space="preserve">  </w:t>
      </w:r>
      <w:r>
        <w:rPr>
          <w:spacing w:val="3"/>
        </w:rPr>
        <w:t>classical</w:t>
      </w:r>
      <w:r>
        <w:rPr>
          <w:spacing w:val="17"/>
          <w:w w:val="101"/>
        </w:rPr>
        <w:t xml:space="preserve">  </w:t>
      </w:r>
      <w:r>
        <w:rPr>
          <w:spacing w:val="3"/>
        </w:rPr>
        <w:t>transverse</w:t>
      </w:r>
      <w:r>
        <w:t xml:space="preserve"> </w:t>
      </w:r>
      <w:r>
        <w:rPr>
          <w:spacing w:val="3"/>
        </w:rPr>
        <w:t>cylindrical-shell</w:t>
      </w:r>
      <w:r>
        <w:rPr>
          <w:spacing w:val="44"/>
          <w:w w:val="101"/>
        </w:rPr>
        <w:t xml:space="preserve"> </w:t>
      </w:r>
      <w:r>
        <w:rPr>
          <w:spacing w:val="3"/>
        </w:rPr>
        <w:t>solution.</w:t>
      </w:r>
      <w:r>
        <w:rPr>
          <w:spacing w:val="37"/>
          <w:w w:val="101"/>
        </w:rPr>
        <w:t xml:space="preserve"> </w:t>
      </w:r>
      <w:r>
        <w:rPr>
          <w:spacing w:val="3"/>
        </w:rPr>
        <w:t>In</w:t>
      </w:r>
      <w:r>
        <w:rPr>
          <w:spacing w:val="42"/>
        </w:rPr>
        <w:t xml:space="preserve"> </w:t>
      </w:r>
      <w:r>
        <w:rPr>
          <w:spacing w:val="3"/>
        </w:rPr>
        <w:t>a</w:t>
      </w:r>
      <w:r>
        <w:rPr>
          <w:spacing w:val="44"/>
          <w:w w:val="101"/>
        </w:rPr>
        <w:t xml:space="preserve"> </w:t>
      </w:r>
      <w:r>
        <w:rPr>
          <w:spacing w:val="3"/>
        </w:rPr>
        <w:t>source-free</w:t>
      </w:r>
      <w:r>
        <w:rPr>
          <w:spacing w:val="35"/>
          <w:w w:val="101"/>
        </w:rPr>
        <w:t xml:space="preserve"> </w:t>
      </w:r>
      <w:r>
        <w:rPr>
          <w:spacing w:val="3"/>
        </w:rPr>
        <w:t>region</w:t>
      </w:r>
      <w:r>
        <w:rPr>
          <w:spacing w:val="38"/>
          <w:w w:val="101"/>
        </w:rPr>
        <w:t xml:space="preserve"> </w:t>
      </w:r>
      <w:r>
        <w:rPr>
          <w:spacing w:val="3"/>
        </w:rPr>
        <w:t>wi</w:t>
      </w:r>
      <w:r>
        <w:rPr>
          <w:spacing w:val="2"/>
        </w:rPr>
        <w:t>th</w:t>
      </w:r>
      <w:r>
        <w:rPr>
          <w:spacing w:val="38"/>
        </w:rPr>
        <w:t xml:space="preserve"> </w:t>
      </w:r>
      <w:r>
        <w:rPr>
          <w:spacing w:val="2"/>
        </w:rPr>
        <w:t>linear</w:t>
      </w:r>
      <w:r>
        <w:t xml:space="preserve"> isotropic</w:t>
      </w:r>
      <w:r>
        <w:rPr>
          <w:spacing w:val="29"/>
          <w:w w:val="101"/>
        </w:rPr>
        <w:t xml:space="preserve"> </w:t>
      </w:r>
      <w:r>
        <w:t>permeability</w:t>
      </w:r>
      <w:r>
        <w:rPr>
          <w:spacing w:val="18"/>
        </w:rPr>
        <w:t>,</w:t>
      </w:r>
      <w:r>
        <w:rPr>
          <w:spacing w:val="37"/>
          <w:w w:val="102"/>
        </w:rPr>
        <w:t xml:space="preserve"> </w:t>
      </w:r>
      <w:r>
        <w:rPr>
          <w:rFonts w:ascii="微软雅黑" w:hAnsi="微软雅黑" w:eastAsia="微软雅黑" w:cs="微软雅黑"/>
          <w:spacing w:val="18"/>
        </w:rPr>
        <w:t>▽</w:t>
      </w:r>
      <w:r>
        <w:rPr>
          <w:rFonts w:ascii="微软雅黑" w:hAnsi="微软雅黑" w:eastAsia="微软雅黑" w:cs="微软雅黑"/>
          <w:spacing w:val="21"/>
          <w:w w:val="101"/>
        </w:rPr>
        <w:t xml:space="preserve"> </w:t>
      </w:r>
      <w:r>
        <w:rPr>
          <w:rFonts w:ascii="微软雅黑" w:hAnsi="微软雅黑" w:eastAsia="微软雅黑" w:cs="微软雅黑"/>
          <w:spacing w:val="18"/>
        </w:rPr>
        <w:t xml:space="preserve">× </w:t>
      </w:r>
      <w:r>
        <w:rPr>
          <w:rFonts w:ascii="Arial" w:hAnsi="Arial" w:eastAsia="Arial" w:cs="Arial"/>
          <w:b/>
          <w:bCs/>
          <w:spacing w:val="18"/>
        </w:rPr>
        <w:t>H</w:t>
      </w:r>
      <w:r>
        <w:rPr>
          <w:rFonts w:ascii="Arial" w:hAnsi="Arial" w:eastAsia="Arial" w:cs="Arial"/>
          <w:b/>
          <w:bCs/>
          <w:spacing w:val="25"/>
        </w:rPr>
        <w:t xml:space="preserve"> </w:t>
      </w:r>
      <w:r>
        <w:rPr>
          <w:rFonts w:ascii="Arial" w:hAnsi="Arial" w:eastAsia="Arial" w:cs="Arial"/>
          <w:spacing w:val="18"/>
        </w:rPr>
        <w:t>=</w:t>
      </w:r>
      <w:r>
        <w:rPr>
          <w:rFonts w:ascii="Arial" w:hAnsi="Arial" w:eastAsia="Arial" w:cs="Arial"/>
          <w:spacing w:val="21"/>
          <w:w w:val="101"/>
        </w:rPr>
        <w:t xml:space="preserve"> </w:t>
      </w:r>
      <w:r>
        <w:rPr>
          <w:rFonts w:ascii="Arial" w:hAnsi="Arial" w:eastAsia="Arial" w:cs="Arial"/>
          <w:spacing w:val="18"/>
        </w:rPr>
        <w:t>0</w:t>
      </w:r>
      <w:r>
        <w:rPr>
          <w:rFonts w:ascii="Arial" w:hAnsi="Arial" w:eastAsia="Arial" w:cs="Arial"/>
          <w:spacing w:val="31"/>
        </w:rPr>
        <w:t xml:space="preserve"> </w:t>
      </w:r>
      <w:r>
        <w:t>and</w:t>
      </w:r>
      <w:r>
        <w:rPr>
          <w:spacing w:val="37"/>
          <w:w w:val="101"/>
        </w:rPr>
        <w:t xml:space="preserve"> </w:t>
      </w:r>
      <w:r>
        <w:rPr>
          <w:rFonts w:ascii="微软雅黑" w:hAnsi="微软雅黑" w:eastAsia="微软雅黑" w:cs="微软雅黑"/>
          <w:spacing w:val="18"/>
        </w:rPr>
        <w:t xml:space="preserve">▽ · </w:t>
      </w:r>
      <w:r>
        <w:rPr>
          <w:rFonts w:ascii="Arial" w:hAnsi="Arial" w:eastAsia="Arial" w:cs="Arial"/>
          <w:b/>
          <w:bCs/>
          <w:spacing w:val="18"/>
        </w:rPr>
        <w:t>B</w:t>
      </w:r>
      <w:r>
        <w:rPr>
          <w:rFonts w:ascii="Arial" w:hAnsi="Arial" w:eastAsia="Arial" w:cs="Arial"/>
          <w:b/>
          <w:bCs/>
          <w:spacing w:val="25"/>
        </w:rPr>
        <w:t xml:space="preserve"> </w:t>
      </w:r>
      <w:r>
        <w:rPr>
          <w:rFonts w:ascii="Arial" w:hAnsi="Arial" w:eastAsia="Arial" w:cs="Arial"/>
          <w:spacing w:val="18"/>
        </w:rPr>
        <w:t>=</w:t>
      </w:r>
      <w:r>
        <w:rPr>
          <w:rFonts w:ascii="Arial" w:hAnsi="Arial" w:eastAsia="Arial" w:cs="Arial"/>
          <w:spacing w:val="21"/>
          <w:w w:val="101"/>
        </w:rPr>
        <w:t xml:space="preserve"> </w:t>
      </w:r>
      <w:r>
        <w:rPr>
          <w:rFonts w:ascii="Arial" w:hAnsi="Arial" w:eastAsia="Arial" w:cs="Arial"/>
          <w:spacing w:val="18"/>
        </w:rPr>
        <w:t>0</w:t>
      </w:r>
      <w:r>
        <w:rPr>
          <w:rFonts w:ascii="Arial" w:hAnsi="Arial" w:eastAsia="Arial" w:cs="Arial"/>
          <w:spacing w:val="30"/>
          <w:w w:val="101"/>
        </w:rPr>
        <w:t xml:space="preserve"> </w:t>
      </w:r>
      <w:r>
        <w:t>allow</w:t>
      </w:r>
      <w:r>
        <w:rPr>
          <w:spacing w:val="31"/>
        </w:rPr>
        <w:t xml:space="preserve"> </w:t>
      </w:r>
      <w:r>
        <w:t xml:space="preserve">the </w:t>
      </w:r>
      <w:r>
        <w:rPr>
          <w:spacing w:val="3"/>
        </w:rPr>
        <w:t>magnetic</w:t>
      </w:r>
      <w:r>
        <w:rPr>
          <w:spacing w:val="24"/>
          <w:w w:val="102"/>
        </w:rPr>
        <w:t xml:space="preserve"> </w:t>
      </w:r>
      <w:r>
        <w:rPr>
          <w:spacing w:val="3"/>
        </w:rPr>
        <w:t>scalar</w:t>
      </w:r>
      <w:r>
        <w:rPr>
          <w:spacing w:val="14"/>
          <w:w w:val="101"/>
        </w:rPr>
        <w:t xml:space="preserve"> </w:t>
      </w:r>
      <w:r>
        <w:rPr>
          <w:spacing w:val="3"/>
        </w:rPr>
        <w:t>potential</w:t>
      </w:r>
      <w:r>
        <w:rPr>
          <w:spacing w:val="16"/>
          <w:w w:val="101"/>
        </w:rPr>
        <w:t xml:space="preserve"> </w:t>
      </w:r>
      <w:r>
        <w:rPr>
          <w:spacing w:val="3"/>
        </w:rPr>
        <w:t>to</w:t>
      </w:r>
      <w:r>
        <w:rPr>
          <w:spacing w:val="24"/>
        </w:rPr>
        <w:t xml:space="preserve"> </w:t>
      </w:r>
      <w:r>
        <w:rPr>
          <w:spacing w:val="3"/>
        </w:rPr>
        <w:t>satisfy</w:t>
      </w:r>
      <w:r>
        <w:rPr>
          <w:spacing w:val="16"/>
          <w:w w:val="101"/>
        </w:rPr>
        <w:t xml:space="preserve"> </w:t>
      </w:r>
      <w:r>
        <w:rPr>
          <w:spacing w:val="3"/>
        </w:rPr>
        <w:t>Laplace’s</w:t>
      </w:r>
      <w:r>
        <w:rPr>
          <w:spacing w:val="19"/>
        </w:rPr>
        <w:t xml:space="preserve"> </w:t>
      </w:r>
      <w:r>
        <w:rPr>
          <w:spacing w:val="3"/>
        </w:rPr>
        <w:t>equa</w:t>
      </w:r>
      <w:r>
        <w:rPr>
          <w:spacing w:val="2"/>
        </w:rPr>
        <w:t>tion.</w:t>
      </w:r>
      <w:r>
        <w:rPr>
          <w:spacing w:val="16"/>
          <w:w w:val="101"/>
        </w:rPr>
        <w:t xml:space="preserve"> </w:t>
      </w:r>
      <w:r>
        <w:rPr>
          <w:spacing w:val="2"/>
        </w:rPr>
        <w:t>For</w:t>
      </w:r>
      <w:r>
        <w:rPr>
          <w:spacing w:val="21"/>
        </w:rPr>
        <w:t xml:space="preserve"> </w:t>
      </w:r>
      <w:r>
        <w:rPr>
          <w:spacing w:val="2"/>
        </w:rPr>
        <w:t>an</w:t>
      </w:r>
      <w:r>
        <w:t xml:space="preserve"> </w:t>
      </w:r>
      <w:r>
        <w:rPr>
          <w:spacing w:val="3"/>
        </w:rPr>
        <w:t>infinitely long</w:t>
      </w:r>
      <w:r>
        <w:rPr>
          <w:spacing w:val="28"/>
          <w:w w:val="101"/>
        </w:rPr>
        <w:t xml:space="preserve"> </w:t>
      </w:r>
      <w:r>
        <w:rPr>
          <w:spacing w:val="3"/>
        </w:rPr>
        <w:t>coaxial</w:t>
      </w:r>
      <w:r>
        <w:rPr>
          <w:spacing w:val="14"/>
          <w:w w:val="101"/>
        </w:rPr>
        <w:t xml:space="preserve"> </w:t>
      </w:r>
      <w:r>
        <w:rPr>
          <w:spacing w:val="3"/>
        </w:rPr>
        <w:t>cylindrical</w:t>
      </w:r>
      <w:r>
        <w:rPr>
          <w:spacing w:val="19"/>
          <w:w w:val="101"/>
        </w:rPr>
        <w:t xml:space="preserve"> </w:t>
      </w:r>
      <w:r>
        <w:rPr>
          <w:spacing w:val="3"/>
        </w:rPr>
        <w:t>shell in</w:t>
      </w:r>
      <w:r>
        <w:rPr>
          <w:spacing w:val="17"/>
        </w:rPr>
        <w:t xml:space="preserve"> </w:t>
      </w:r>
      <w:r>
        <w:rPr>
          <w:spacing w:val="3"/>
        </w:rPr>
        <w:t>a transverse</w:t>
      </w:r>
      <w:r>
        <w:rPr>
          <w:spacing w:val="11"/>
        </w:rPr>
        <w:t xml:space="preserve"> </w:t>
      </w:r>
      <w:r>
        <w:rPr>
          <w:spacing w:val="3"/>
        </w:rPr>
        <w:t>uniform</w:t>
      </w:r>
      <w:r>
        <w:t xml:space="preserve"> </w:t>
      </w:r>
      <w:r>
        <w:rPr>
          <w:spacing w:val="3"/>
        </w:rPr>
        <w:t>field,</w:t>
      </w:r>
      <w:r>
        <w:rPr>
          <w:spacing w:val="25"/>
        </w:rPr>
        <w:t xml:space="preserve"> </w:t>
      </w:r>
      <w:r>
        <w:rPr>
          <w:spacing w:val="3"/>
        </w:rPr>
        <w:t>the</w:t>
      </w:r>
      <w:r>
        <w:rPr>
          <w:spacing w:val="23"/>
        </w:rPr>
        <w:t xml:space="preserve"> </w:t>
      </w:r>
      <w:r>
        <w:rPr>
          <w:spacing w:val="3"/>
        </w:rPr>
        <w:t>potential</w:t>
      </w:r>
      <w:r>
        <w:rPr>
          <w:spacing w:val="25"/>
          <w:w w:val="101"/>
        </w:rPr>
        <w:t xml:space="preserve"> </w:t>
      </w:r>
      <w:r>
        <w:rPr>
          <w:spacing w:val="3"/>
        </w:rPr>
        <w:t>in</w:t>
      </w:r>
      <w:r>
        <w:rPr>
          <w:spacing w:val="27"/>
          <w:w w:val="101"/>
        </w:rPr>
        <w:t xml:space="preserve"> </w:t>
      </w:r>
      <w:r>
        <w:rPr>
          <w:spacing w:val="3"/>
        </w:rPr>
        <w:t>each</w:t>
      </w:r>
      <w:r>
        <w:rPr>
          <w:spacing w:val="29"/>
          <w:w w:val="101"/>
        </w:rPr>
        <w:t xml:space="preserve"> </w:t>
      </w:r>
      <w:r>
        <w:rPr>
          <w:spacing w:val="3"/>
        </w:rPr>
        <w:t>annular</w:t>
      </w:r>
      <w:r>
        <w:rPr>
          <w:spacing w:val="23"/>
        </w:rPr>
        <w:t xml:space="preserve"> </w:t>
      </w:r>
      <w:r>
        <w:rPr>
          <w:spacing w:val="3"/>
        </w:rPr>
        <w:t>region</w:t>
      </w:r>
      <w:r>
        <w:rPr>
          <w:spacing w:val="27"/>
        </w:rPr>
        <w:t xml:space="preserve"> </w:t>
      </w:r>
      <w:r>
        <w:rPr>
          <w:spacing w:val="3"/>
        </w:rPr>
        <w:t>can</w:t>
      </w:r>
      <w:r>
        <w:rPr>
          <w:spacing w:val="23"/>
        </w:rPr>
        <w:t xml:space="preserve"> </w:t>
      </w:r>
      <w:r>
        <w:rPr>
          <w:spacing w:val="2"/>
        </w:rPr>
        <w:t>be</w:t>
      </w:r>
      <w:r>
        <w:rPr>
          <w:spacing w:val="26"/>
          <w:w w:val="101"/>
        </w:rPr>
        <w:t xml:space="preserve"> </w:t>
      </w:r>
      <w:r>
        <w:rPr>
          <w:spacing w:val="2"/>
        </w:rPr>
        <w:t>written</w:t>
      </w:r>
      <w:r>
        <w:rPr>
          <w:spacing w:val="29"/>
          <w:w w:val="101"/>
        </w:rPr>
        <w:t xml:space="preserve"> </w:t>
      </w:r>
      <w:r>
        <w:rPr>
          <w:spacing w:val="2"/>
        </w:rPr>
        <w:t>as</w:t>
      </w:r>
    </w:p>
    <w:p w14:paraId="57C406DA">
      <w:pPr>
        <w:spacing w:before="111" w:line="478" w:lineRule="exact"/>
        <w:ind w:left="1231"/>
      </w:pPr>
      <w:r>
        <w:rPr>
          <w:position w:val="-10"/>
        </w:rPr>
        <w:drawing>
          <wp:inline distT="0" distB="0" distL="0" distR="0">
            <wp:extent cx="2407285" cy="30289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0"/>
                    <a:stretch>
                      <a:fillRect/>
                    </a:stretch>
                  </pic:blipFill>
                  <pic:spPr>
                    <a:xfrm>
                      <a:off x="0" y="0"/>
                      <a:ext cx="2407351" cy="303408"/>
                    </a:xfrm>
                    <a:prstGeom prst="rect">
                      <a:avLst/>
                    </a:prstGeom>
                  </pic:spPr>
                </pic:pic>
              </a:graphicData>
            </a:graphic>
          </wp:inline>
        </w:drawing>
      </w:r>
    </w:p>
    <w:p w14:paraId="2552E8AF">
      <w:pPr>
        <w:pStyle w:val="3"/>
        <w:spacing w:before="77" w:line="257" w:lineRule="auto"/>
        <w:ind w:left="2" w:right="129" w:firstLine="3"/>
        <w:jc w:val="both"/>
      </w:pPr>
      <w:r>
        <w:rPr>
          <w:spacing w:val="4"/>
        </w:rPr>
        <w:t>where the constants are obtained from t</w:t>
      </w:r>
      <w:r>
        <w:rPr>
          <w:spacing w:val="3"/>
        </w:rPr>
        <w:t>he continuity</w:t>
      </w:r>
      <w:r>
        <w:rPr>
          <w:spacing w:val="8"/>
        </w:rPr>
        <w:t xml:space="preserve"> </w:t>
      </w:r>
      <w:r>
        <w:rPr>
          <w:spacing w:val="3"/>
        </w:rPr>
        <w:t>of normal</w:t>
      </w:r>
      <w:r>
        <w:t xml:space="preserve"> </w:t>
      </w:r>
      <w:r>
        <w:rPr>
          <w:rFonts w:ascii="Arial" w:hAnsi="Arial" w:eastAsia="Arial" w:cs="Arial"/>
          <w:spacing w:val="3"/>
        </w:rPr>
        <w:t>B</w:t>
      </w:r>
      <w:r>
        <w:rPr>
          <w:rFonts w:ascii="Arial" w:hAnsi="Arial" w:eastAsia="Arial" w:cs="Arial"/>
          <w:spacing w:val="57"/>
          <w:w w:val="101"/>
        </w:rPr>
        <w:t xml:space="preserve"> </w:t>
      </w:r>
      <w:r>
        <w:rPr>
          <w:spacing w:val="3"/>
        </w:rPr>
        <w:t>and</w:t>
      </w:r>
      <w:r>
        <w:rPr>
          <w:spacing w:val="33"/>
        </w:rPr>
        <w:t xml:space="preserve"> </w:t>
      </w:r>
      <w:r>
        <w:rPr>
          <w:spacing w:val="3"/>
        </w:rPr>
        <w:t>tangential</w:t>
      </w:r>
      <w:r>
        <w:rPr>
          <w:spacing w:val="38"/>
          <w:w w:val="101"/>
        </w:rPr>
        <w:t xml:space="preserve"> </w:t>
      </w:r>
      <w:r>
        <w:rPr>
          <w:rFonts w:ascii="Arial" w:hAnsi="Arial" w:eastAsia="Arial" w:cs="Arial"/>
          <w:spacing w:val="3"/>
        </w:rPr>
        <w:t>H</w:t>
      </w:r>
      <w:r>
        <w:rPr>
          <w:rFonts w:ascii="Arial" w:hAnsi="Arial" w:eastAsia="Arial" w:cs="Arial"/>
          <w:spacing w:val="39"/>
        </w:rPr>
        <w:t xml:space="preserve"> </w:t>
      </w:r>
      <w:r>
        <w:rPr>
          <w:spacing w:val="3"/>
        </w:rPr>
        <w:t>at</w:t>
      </w:r>
      <w:r>
        <w:rPr>
          <w:spacing w:val="35"/>
          <w:w w:val="101"/>
        </w:rPr>
        <w:t xml:space="preserve"> </w:t>
      </w:r>
      <w:r>
        <w:rPr>
          <w:spacing w:val="3"/>
        </w:rPr>
        <w:t>each</w:t>
      </w:r>
      <w:r>
        <w:rPr>
          <w:spacing w:val="34"/>
        </w:rPr>
        <w:t xml:space="preserve"> </w:t>
      </w:r>
      <w:r>
        <w:rPr>
          <w:spacing w:val="3"/>
        </w:rPr>
        <w:t>interface</w:t>
      </w:r>
      <w:r>
        <w:t xml:space="preserve">  </w:t>
      </w:r>
      <w:r>
        <w:rPr>
          <w:spacing w:val="3"/>
        </w:rPr>
        <w:t>[6].</w:t>
      </w:r>
      <w:r>
        <w:rPr>
          <w:spacing w:val="34"/>
        </w:rPr>
        <w:t xml:space="preserve"> </w:t>
      </w:r>
      <w:r>
        <w:rPr>
          <w:spacing w:val="3"/>
        </w:rPr>
        <w:t>For</w:t>
      </w:r>
      <w:r>
        <w:rPr>
          <w:spacing w:val="37"/>
          <w:w w:val="101"/>
        </w:rPr>
        <w:t xml:space="preserve"> </w:t>
      </w:r>
      <w:r>
        <w:rPr>
          <w:spacing w:val="3"/>
        </w:rPr>
        <w:t>a</w:t>
      </w:r>
      <w:r>
        <w:rPr>
          <w:spacing w:val="41"/>
        </w:rPr>
        <w:t xml:space="preserve"> </w:t>
      </w:r>
      <w:r>
        <w:rPr>
          <w:spacing w:val="3"/>
        </w:rPr>
        <w:t>single</w:t>
      </w:r>
      <w:r>
        <w:rPr>
          <w:spacing w:val="32"/>
          <w:w w:val="101"/>
        </w:rPr>
        <w:t xml:space="preserve"> </w:t>
      </w:r>
      <w:r>
        <w:rPr>
          <w:spacing w:val="3"/>
        </w:rPr>
        <w:t>high-</w:t>
      </w:r>
      <w:r>
        <w:t xml:space="preserve"> </w:t>
      </w:r>
      <w:r>
        <w:rPr>
          <w:spacing w:val="3"/>
        </w:rPr>
        <w:t>permeability</w:t>
      </w:r>
      <w:r>
        <w:rPr>
          <w:spacing w:val="15"/>
        </w:rPr>
        <w:t xml:space="preserve"> </w:t>
      </w:r>
      <w:r>
        <w:rPr>
          <w:spacing w:val="3"/>
        </w:rPr>
        <w:t>thin</w:t>
      </w:r>
      <w:r>
        <w:rPr>
          <w:spacing w:val="22"/>
        </w:rPr>
        <w:t xml:space="preserve"> </w:t>
      </w:r>
      <w:r>
        <w:rPr>
          <w:spacing w:val="3"/>
        </w:rPr>
        <w:t>shell,</w:t>
      </w:r>
      <w:r>
        <w:rPr>
          <w:spacing w:val="14"/>
          <w:w w:val="101"/>
        </w:rPr>
        <w:t xml:space="preserve"> </w:t>
      </w:r>
      <w:r>
        <w:rPr>
          <w:spacing w:val="3"/>
        </w:rPr>
        <w:t>this</w:t>
      </w:r>
      <w:r>
        <w:rPr>
          <w:spacing w:val="22"/>
          <w:w w:val="101"/>
        </w:rPr>
        <w:t xml:space="preserve"> </w:t>
      </w:r>
      <w:r>
        <w:rPr>
          <w:spacing w:val="3"/>
        </w:rPr>
        <w:t>solution</w:t>
      </w:r>
      <w:r>
        <w:rPr>
          <w:spacing w:val="17"/>
          <w:w w:val="101"/>
        </w:rPr>
        <w:t xml:space="preserve"> </w:t>
      </w:r>
      <w:r>
        <w:rPr>
          <w:spacing w:val="3"/>
        </w:rPr>
        <w:t>gives</w:t>
      </w:r>
      <w:r>
        <w:rPr>
          <w:spacing w:val="14"/>
          <w:w w:val="101"/>
        </w:rPr>
        <w:t xml:space="preserve"> </w:t>
      </w:r>
      <w:r>
        <w:rPr>
          <w:spacing w:val="3"/>
        </w:rPr>
        <w:t>the</w:t>
      </w:r>
      <w:r>
        <w:rPr>
          <w:spacing w:val="16"/>
        </w:rPr>
        <w:t xml:space="preserve"> </w:t>
      </w:r>
      <w:r>
        <w:rPr>
          <w:spacing w:val="3"/>
        </w:rPr>
        <w:t>fam</w:t>
      </w:r>
      <w:r>
        <w:rPr>
          <w:spacing w:val="2"/>
        </w:rPr>
        <w:t>iliar</w:t>
      </w:r>
      <w:r>
        <w:rPr>
          <w:spacing w:val="15"/>
          <w:w w:val="101"/>
        </w:rPr>
        <w:t xml:space="preserve"> </w:t>
      </w:r>
      <w:r>
        <w:rPr>
          <w:spacing w:val="2"/>
        </w:rPr>
        <w:t>leading</w:t>
      </w:r>
      <w:r>
        <w:t xml:space="preserve"> </w:t>
      </w:r>
      <w:r>
        <w:rPr>
          <w:spacing w:val="2"/>
        </w:rPr>
        <w:t>transverse</w:t>
      </w:r>
      <w:r>
        <w:rPr>
          <w:spacing w:val="47"/>
        </w:rPr>
        <w:t xml:space="preserve"> </w:t>
      </w:r>
      <w:r>
        <w:rPr>
          <w:spacing w:val="2"/>
        </w:rPr>
        <w:t>scaling</w:t>
      </w:r>
    </w:p>
    <w:p w14:paraId="535F36DD">
      <w:pPr>
        <w:spacing w:line="450" w:lineRule="exact"/>
        <w:ind w:left="1902"/>
      </w:pPr>
      <w:r>
        <w:rPr>
          <w:position w:val="-9"/>
        </w:rPr>
        <w:drawing>
          <wp:inline distT="0" distB="0" distL="0" distR="0">
            <wp:extent cx="1981200" cy="2857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1"/>
                    <a:stretch>
                      <a:fillRect/>
                    </a:stretch>
                  </pic:blipFill>
                  <pic:spPr>
                    <a:xfrm>
                      <a:off x="0" y="0"/>
                      <a:ext cx="1981318" cy="286288"/>
                    </a:xfrm>
                    <a:prstGeom prst="rect">
                      <a:avLst/>
                    </a:prstGeom>
                  </pic:spPr>
                </pic:pic>
              </a:graphicData>
            </a:graphic>
          </wp:inline>
        </w:drawing>
      </w:r>
    </w:p>
    <w:p w14:paraId="08A8C23F">
      <w:pPr>
        <w:pStyle w:val="3"/>
        <w:spacing w:before="27" w:line="263" w:lineRule="auto"/>
        <w:ind w:left="11" w:right="129"/>
      </w:pPr>
      <w:r>
        <w:rPr>
          <w:spacing w:val="3"/>
        </w:rPr>
        <w:t>showing</w:t>
      </w:r>
      <w:r>
        <w:rPr>
          <w:spacing w:val="49"/>
        </w:rPr>
        <w:t xml:space="preserve"> </w:t>
      </w:r>
      <w:r>
        <w:rPr>
          <w:spacing w:val="3"/>
        </w:rPr>
        <w:t>that</w:t>
      </w:r>
      <w:r>
        <w:rPr>
          <w:spacing w:val="1"/>
        </w:rPr>
        <w:t xml:space="preserve">  </w:t>
      </w:r>
      <w:r>
        <w:rPr>
          <w:spacing w:val="3"/>
        </w:rPr>
        <w:t>shell</w:t>
      </w:r>
      <w:r>
        <w:rPr>
          <w:spacing w:val="45"/>
        </w:rPr>
        <w:t xml:space="preserve"> </w:t>
      </w:r>
      <w:r>
        <w:rPr>
          <w:spacing w:val="3"/>
        </w:rPr>
        <w:t>thickness,</w:t>
      </w:r>
      <w:r>
        <w:rPr>
          <w:spacing w:val="44"/>
          <w:w w:val="102"/>
        </w:rPr>
        <w:t xml:space="preserve"> </w:t>
      </w:r>
      <w:r>
        <w:rPr>
          <w:spacing w:val="3"/>
        </w:rPr>
        <w:t>mean</w:t>
      </w:r>
      <w:r>
        <w:rPr>
          <w:spacing w:val="42"/>
        </w:rPr>
        <w:t xml:space="preserve"> </w:t>
      </w:r>
      <w:r>
        <w:rPr>
          <w:spacing w:val="3"/>
        </w:rPr>
        <w:t>radius,</w:t>
      </w:r>
      <w:r>
        <w:t xml:space="preserve">  </w:t>
      </w:r>
      <w:r>
        <w:rPr>
          <w:spacing w:val="3"/>
        </w:rPr>
        <w:t>and</w:t>
      </w:r>
      <w:r>
        <w:rPr>
          <w:spacing w:val="43"/>
        </w:rPr>
        <w:t xml:space="preserve"> </w:t>
      </w:r>
      <w:r>
        <w:rPr>
          <w:spacing w:val="3"/>
        </w:rPr>
        <w:t>permeability</w:t>
      </w:r>
      <w:r>
        <w:t xml:space="preserve"> </w:t>
      </w:r>
      <w:r>
        <w:rPr>
          <w:spacing w:val="2"/>
        </w:rPr>
        <w:t>set</w:t>
      </w:r>
      <w:r>
        <w:rPr>
          <w:spacing w:val="38"/>
        </w:rPr>
        <w:t xml:space="preserve"> </w:t>
      </w:r>
      <w:r>
        <w:rPr>
          <w:spacing w:val="2"/>
        </w:rPr>
        <w:t>the</w:t>
      </w:r>
      <w:r>
        <w:rPr>
          <w:spacing w:val="28"/>
          <w:w w:val="101"/>
        </w:rPr>
        <w:t xml:space="preserve"> </w:t>
      </w:r>
      <w:r>
        <w:rPr>
          <w:spacing w:val="2"/>
        </w:rPr>
        <w:t>first-order</w:t>
      </w:r>
      <w:r>
        <w:rPr>
          <w:spacing w:val="32"/>
        </w:rPr>
        <w:t xml:space="preserve"> </w:t>
      </w:r>
      <w:r>
        <w:rPr>
          <w:spacing w:val="2"/>
        </w:rPr>
        <w:t>shielding</w:t>
      </w:r>
      <w:r>
        <w:rPr>
          <w:spacing w:val="27"/>
        </w:rPr>
        <w:t xml:space="preserve"> </w:t>
      </w:r>
      <w:r>
        <w:rPr>
          <w:spacing w:val="2"/>
        </w:rPr>
        <w:t>contribution.</w:t>
      </w:r>
    </w:p>
    <w:p w14:paraId="5A59CB93">
      <w:pPr>
        <w:pStyle w:val="3"/>
        <w:spacing w:before="45" w:line="247" w:lineRule="auto"/>
        <w:ind w:left="3" w:right="129" w:firstLine="199"/>
        <w:jc w:val="both"/>
      </w:pPr>
      <w:r>
        <w:rPr>
          <w:spacing w:val="3"/>
        </w:rPr>
        <w:t>For</w:t>
      </w:r>
      <w:r>
        <w:rPr>
          <w:spacing w:val="27"/>
          <w:w w:val="101"/>
        </w:rPr>
        <w:t xml:space="preserve"> </w:t>
      </w:r>
      <w:r>
        <w:rPr>
          <w:spacing w:val="3"/>
        </w:rPr>
        <w:t>a multilayer</w:t>
      </w:r>
      <w:r>
        <w:rPr>
          <w:spacing w:val="14"/>
          <w:w w:val="102"/>
        </w:rPr>
        <w:t xml:space="preserve"> </w:t>
      </w:r>
      <w:r>
        <w:rPr>
          <w:spacing w:val="3"/>
        </w:rPr>
        <w:t>coaxial</w:t>
      </w:r>
      <w:r>
        <w:rPr>
          <w:spacing w:val="20"/>
        </w:rPr>
        <w:t xml:space="preserve"> </w:t>
      </w:r>
      <w:r>
        <w:rPr>
          <w:spacing w:val="3"/>
        </w:rPr>
        <w:t>shell, the</w:t>
      </w:r>
      <w:r>
        <w:rPr>
          <w:spacing w:val="18"/>
        </w:rPr>
        <w:t xml:space="preserve"> </w:t>
      </w:r>
      <w:r>
        <w:rPr>
          <w:spacing w:val="3"/>
        </w:rPr>
        <w:t>analytical</w:t>
      </w:r>
      <w:r>
        <w:rPr>
          <w:spacing w:val="15"/>
        </w:rPr>
        <w:t xml:space="preserve"> </w:t>
      </w:r>
      <w:r>
        <w:rPr>
          <w:spacing w:val="3"/>
        </w:rPr>
        <w:t>expansion</w:t>
      </w:r>
      <w:r>
        <w:rPr>
          <w:spacing w:val="15"/>
        </w:rPr>
        <w:t xml:space="preserve"> </w:t>
      </w:r>
      <w:r>
        <w:rPr>
          <w:spacing w:val="3"/>
        </w:rPr>
        <w:t>con-</w:t>
      </w:r>
      <w:r>
        <w:t xml:space="preserve"> </w:t>
      </w:r>
      <w:r>
        <w:rPr>
          <w:spacing w:val="3"/>
        </w:rPr>
        <w:t>tains</w:t>
      </w:r>
      <w:r>
        <w:rPr>
          <w:spacing w:val="51"/>
          <w:w w:val="101"/>
        </w:rPr>
        <w:t xml:space="preserve"> </w:t>
      </w:r>
      <w:r>
        <w:rPr>
          <w:spacing w:val="3"/>
        </w:rPr>
        <w:t>direct</w:t>
      </w:r>
      <w:r>
        <w:rPr>
          <w:spacing w:val="35"/>
          <w:w w:val="101"/>
        </w:rPr>
        <w:t xml:space="preserve"> </w:t>
      </w:r>
      <w:r>
        <w:rPr>
          <w:spacing w:val="3"/>
        </w:rPr>
        <w:t>layer</w:t>
      </w:r>
      <w:r>
        <w:rPr>
          <w:spacing w:val="34"/>
        </w:rPr>
        <w:t xml:space="preserve"> </w:t>
      </w:r>
      <w:r>
        <w:rPr>
          <w:spacing w:val="3"/>
        </w:rPr>
        <w:t>terms</w:t>
      </w:r>
      <w:r>
        <w:rPr>
          <w:spacing w:val="39"/>
          <w:w w:val="101"/>
        </w:rPr>
        <w:t xml:space="preserve"> </w:t>
      </w:r>
      <w:r>
        <w:rPr>
          <w:spacing w:val="3"/>
        </w:rPr>
        <w:t>and</w:t>
      </w:r>
      <w:r>
        <w:rPr>
          <w:spacing w:val="35"/>
        </w:rPr>
        <w:t xml:space="preserve"> </w:t>
      </w:r>
      <w:r>
        <w:rPr>
          <w:spacing w:val="3"/>
        </w:rPr>
        <w:t>interlayer</w:t>
      </w:r>
      <w:r>
        <w:rPr>
          <w:spacing w:val="32"/>
          <w:w w:val="101"/>
        </w:rPr>
        <w:t xml:space="preserve"> </w:t>
      </w:r>
      <w:r>
        <w:rPr>
          <w:spacing w:val="3"/>
        </w:rPr>
        <w:t>radius-coupling</w:t>
      </w:r>
      <w:r>
        <w:rPr>
          <w:spacing w:val="34"/>
          <w:w w:val="101"/>
        </w:rPr>
        <w:t xml:space="preserve"> </w:t>
      </w:r>
      <w:r>
        <w:rPr>
          <w:spacing w:val="3"/>
        </w:rPr>
        <w:t>terms.</w:t>
      </w:r>
      <w:r>
        <w:t xml:space="preserve"> </w:t>
      </w:r>
      <w:r>
        <w:rPr>
          <w:spacing w:val="4"/>
        </w:rPr>
        <w:t>A</w:t>
      </w:r>
      <w:r>
        <w:rPr>
          <w:spacing w:val="20"/>
          <w:w w:val="101"/>
        </w:rPr>
        <w:t xml:space="preserve"> </w:t>
      </w:r>
      <w:r>
        <w:rPr>
          <w:spacing w:val="4"/>
        </w:rPr>
        <w:t>typical</w:t>
      </w:r>
      <w:r>
        <w:rPr>
          <w:spacing w:val="23"/>
        </w:rPr>
        <w:t xml:space="preserve"> </w:t>
      </w:r>
      <w:r>
        <w:rPr>
          <w:spacing w:val="4"/>
        </w:rPr>
        <w:t>coupling</w:t>
      </w:r>
      <w:r>
        <w:rPr>
          <w:spacing w:val="21"/>
          <w:w w:val="101"/>
        </w:rPr>
        <w:t xml:space="preserve"> </w:t>
      </w:r>
      <w:r>
        <w:rPr>
          <w:spacing w:val="4"/>
        </w:rPr>
        <w:t>fac</w:t>
      </w:r>
      <w:r>
        <w:rPr>
          <w:spacing w:val="3"/>
        </w:rPr>
        <w:t>tor</w:t>
      </w:r>
      <w:r>
        <w:rPr>
          <w:spacing w:val="18"/>
          <w:w w:val="101"/>
        </w:rPr>
        <w:t xml:space="preserve"> </w:t>
      </w:r>
      <w:r>
        <w:rPr>
          <w:spacing w:val="3"/>
        </w:rPr>
        <w:t>between</w:t>
      </w:r>
      <w:r>
        <w:rPr>
          <w:spacing w:val="20"/>
        </w:rPr>
        <w:t xml:space="preserve"> </w:t>
      </w:r>
      <w:r>
        <w:rPr>
          <w:spacing w:val="3"/>
        </w:rPr>
        <w:t>two</w:t>
      </w:r>
      <w:r>
        <w:rPr>
          <w:spacing w:val="21"/>
          <w:w w:val="101"/>
        </w:rPr>
        <w:t xml:space="preserve"> </w:t>
      </w:r>
      <w:r>
        <w:rPr>
          <w:spacing w:val="3"/>
        </w:rPr>
        <w:t>layers</w:t>
      </w:r>
      <w:r>
        <w:rPr>
          <w:spacing w:val="22"/>
        </w:rPr>
        <w:t xml:space="preserve"> </w:t>
      </w:r>
      <w:r>
        <w:rPr>
          <w:spacing w:val="3"/>
        </w:rPr>
        <w:t>with</w:t>
      </w:r>
      <w:r>
        <w:rPr>
          <w:spacing w:val="21"/>
        </w:rPr>
        <w:t xml:space="preserve"> </w:t>
      </w:r>
      <w:r>
        <w:rPr>
          <w:spacing w:val="3"/>
        </w:rPr>
        <w:t>mean</w:t>
      </w:r>
      <w:r>
        <w:rPr>
          <w:spacing w:val="18"/>
          <w:w w:val="101"/>
        </w:rPr>
        <w:t xml:space="preserve"> </w:t>
      </w:r>
      <w:r>
        <w:rPr>
          <w:spacing w:val="3"/>
        </w:rPr>
        <w:t>radii</w:t>
      </w:r>
      <w:r>
        <w:t xml:space="preserve"> </w:t>
      </w:r>
      <w:r>
        <w:rPr>
          <w:rFonts w:ascii="Arial" w:hAnsi="Arial" w:eastAsia="Arial" w:cs="Arial"/>
          <w:spacing w:val="14"/>
        </w:rPr>
        <w:t>R</w:t>
      </w:r>
      <w:r>
        <w:rPr>
          <w:rFonts w:ascii="Arial" w:hAnsi="Arial" w:eastAsia="Arial" w:cs="Arial"/>
          <w:spacing w:val="14"/>
          <w:position w:val="-2"/>
          <w:sz w:val="13"/>
          <w:szCs w:val="13"/>
        </w:rPr>
        <w:t>i</w:t>
      </w:r>
      <w:r>
        <w:rPr>
          <w:rFonts w:ascii="Arial" w:hAnsi="Arial" w:eastAsia="Arial" w:cs="Arial"/>
          <w:spacing w:val="5"/>
          <w:position w:val="-2"/>
          <w:sz w:val="13"/>
          <w:szCs w:val="13"/>
        </w:rPr>
        <w:t xml:space="preserve">  </w:t>
      </w:r>
      <w:r>
        <w:rPr>
          <w:rFonts w:ascii="Arial" w:hAnsi="Arial" w:eastAsia="Arial" w:cs="Arial"/>
          <w:spacing w:val="14"/>
        </w:rPr>
        <w:t>&lt; R</w:t>
      </w:r>
      <w:r>
        <w:rPr>
          <w:rFonts w:ascii="Arial" w:hAnsi="Arial" w:eastAsia="Arial" w:cs="Arial"/>
          <w:spacing w:val="14"/>
          <w:position w:val="-2"/>
          <w:sz w:val="13"/>
          <w:szCs w:val="13"/>
        </w:rPr>
        <w:t xml:space="preserve">j  </w:t>
      </w:r>
      <w:r>
        <w:rPr>
          <w:spacing w:val="14"/>
        </w:rPr>
        <w:t>is</w:t>
      </w:r>
    </w:p>
    <w:p w14:paraId="4AFF87D3">
      <w:pPr>
        <w:spacing w:line="535" w:lineRule="exact"/>
        <w:ind w:left="1697"/>
      </w:pPr>
      <w:r>
        <w:rPr>
          <w:position w:val="-11"/>
        </w:rPr>
        <w:drawing>
          <wp:inline distT="0" distB="0" distL="0" distR="0">
            <wp:extent cx="2111375" cy="3390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2"/>
                    <a:stretch>
                      <a:fillRect/>
                    </a:stretch>
                  </pic:blipFill>
                  <pic:spPr>
                    <a:xfrm>
                      <a:off x="0" y="0"/>
                      <a:ext cx="2111471" cy="339380"/>
                    </a:xfrm>
                    <a:prstGeom prst="rect">
                      <a:avLst/>
                    </a:prstGeom>
                  </pic:spPr>
                </pic:pic>
              </a:graphicData>
            </a:graphic>
          </wp:inline>
        </w:drawing>
      </w:r>
    </w:p>
    <w:p w14:paraId="1BF0B8A6">
      <w:pPr>
        <w:pStyle w:val="3"/>
        <w:spacing w:before="119" w:line="252" w:lineRule="auto"/>
        <w:ind w:left="2" w:right="129" w:firstLine="2"/>
        <w:jc w:val="both"/>
      </w:pPr>
      <w:r>
        <w:rPr>
          <w:spacing w:val="3"/>
        </w:rPr>
        <w:t>This</w:t>
      </w:r>
      <w:r>
        <w:rPr>
          <w:spacing w:val="27"/>
          <w:w w:val="101"/>
        </w:rPr>
        <w:t xml:space="preserve"> </w:t>
      </w:r>
      <w:r>
        <w:rPr>
          <w:spacing w:val="3"/>
        </w:rPr>
        <w:t>motivates</w:t>
      </w:r>
      <w:r>
        <w:rPr>
          <w:spacing w:val="28"/>
          <w:w w:val="101"/>
        </w:rPr>
        <w:t xml:space="preserve"> </w:t>
      </w:r>
      <w:r>
        <w:rPr>
          <w:spacing w:val="3"/>
        </w:rPr>
        <w:t>comparing</w:t>
      </w:r>
      <w:r>
        <w:rPr>
          <w:spacing w:val="27"/>
          <w:w w:val="101"/>
        </w:rPr>
        <w:t xml:space="preserve"> </w:t>
      </w:r>
      <w:r>
        <w:rPr>
          <w:spacing w:val="3"/>
        </w:rPr>
        <w:t>layer</w:t>
      </w:r>
      <w:r>
        <w:rPr>
          <w:spacing w:val="26"/>
        </w:rPr>
        <w:t xml:space="preserve"> </w:t>
      </w:r>
      <w:r>
        <w:rPr>
          <w:spacing w:val="3"/>
        </w:rPr>
        <w:t>number,</w:t>
      </w:r>
      <w:r>
        <w:rPr>
          <w:spacing w:val="25"/>
        </w:rPr>
        <w:t xml:space="preserve"> </w:t>
      </w:r>
      <w:r>
        <w:rPr>
          <w:spacing w:val="3"/>
        </w:rPr>
        <w:t>radial</w:t>
      </w:r>
      <w:r>
        <w:rPr>
          <w:spacing w:val="29"/>
        </w:rPr>
        <w:t xml:space="preserve"> </w:t>
      </w:r>
      <w:r>
        <w:rPr>
          <w:spacing w:val="3"/>
        </w:rPr>
        <w:t>gap,</w:t>
      </w:r>
      <w:r>
        <w:rPr>
          <w:spacing w:val="31"/>
        </w:rPr>
        <w:t xml:space="preserve"> </w:t>
      </w:r>
      <w:r>
        <w:rPr>
          <w:spacing w:val="3"/>
        </w:rPr>
        <w:t>and</w:t>
      </w:r>
      <w:r>
        <w:rPr>
          <w:spacing w:val="26"/>
        </w:rPr>
        <w:t xml:space="preserve"> </w:t>
      </w:r>
      <w:r>
        <w:rPr>
          <w:spacing w:val="3"/>
        </w:rPr>
        <w:t>to</w:t>
      </w:r>
      <w:r>
        <w:rPr>
          <w:spacing w:val="2"/>
        </w:rPr>
        <w:t>tal</w:t>
      </w:r>
      <w:r>
        <w:t xml:space="preserve"> </w:t>
      </w:r>
      <w:r>
        <w:rPr>
          <w:spacing w:val="4"/>
        </w:rPr>
        <w:t>radial</w:t>
      </w:r>
      <w:r>
        <w:rPr>
          <w:spacing w:val="23"/>
          <w:w w:val="101"/>
        </w:rPr>
        <w:t xml:space="preserve"> </w:t>
      </w:r>
      <w:r>
        <w:rPr>
          <w:spacing w:val="4"/>
        </w:rPr>
        <w:t>occupation</w:t>
      </w:r>
      <w:r>
        <w:rPr>
          <w:spacing w:val="18"/>
          <w:w w:val="101"/>
        </w:rPr>
        <w:t xml:space="preserve"> </w:t>
      </w:r>
      <w:r>
        <w:rPr>
          <w:spacing w:val="4"/>
        </w:rPr>
        <w:t>rat</w:t>
      </w:r>
      <w:r>
        <w:rPr>
          <w:spacing w:val="3"/>
        </w:rPr>
        <w:t>her</w:t>
      </w:r>
      <w:r>
        <w:rPr>
          <w:spacing w:val="20"/>
        </w:rPr>
        <w:t xml:space="preserve"> </w:t>
      </w:r>
      <w:r>
        <w:rPr>
          <w:spacing w:val="3"/>
        </w:rPr>
        <w:t>than</w:t>
      </w:r>
      <w:r>
        <w:rPr>
          <w:spacing w:val="22"/>
          <w:w w:val="101"/>
        </w:rPr>
        <w:t xml:space="preserve"> </w:t>
      </w:r>
      <w:r>
        <w:rPr>
          <w:spacing w:val="3"/>
        </w:rPr>
        <w:t>comparing</w:t>
      </w:r>
      <w:r>
        <w:rPr>
          <w:spacing w:val="20"/>
          <w:w w:val="101"/>
        </w:rPr>
        <w:t xml:space="preserve"> </w:t>
      </w:r>
      <w:r>
        <w:rPr>
          <w:spacing w:val="3"/>
        </w:rPr>
        <w:t>total</w:t>
      </w:r>
      <w:r>
        <w:rPr>
          <w:spacing w:val="20"/>
        </w:rPr>
        <w:t xml:space="preserve"> </w:t>
      </w:r>
      <w:r>
        <w:rPr>
          <w:spacing w:val="3"/>
        </w:rPr>
        <w:t>thickness</w:t>
      </w:r>
      <w:r>
        <w:rPr>
          <w:spacing w:val="25"/>
        </w:rPr>
        <w:t xml:space="preserve"> </w:t>
      </w:r>
      <w:r>
        <w:rPr>
          <w:spacing w:val="3"/>
        </w:rPr>
        <w:t>alone.</w:t>
      </w:r>
      <w:r>
        <w:t xml:space="preserve"> </w:t>
      </w:r>
      <w:r>
        <w:rPr>
          <w:spacing w:val="4"/>
        </w:rPr>
        <w:t>The present</w:t>
      </w:r>
      <w:r>
        <w:rPr>
          <w:spacing w:val="16"/>
        </w:rPr>
        <w:t xml:space="preserve"> </w:t>
      </w:r>
      <w:r>
        <w:rPr>
          <w:spacing w:val="4"/>
        </w:rPr>
        <w:t>manuscri</w:t>
      </w:r>
      <w:r>
        <w:rPr>
          <w:spacing w:val="3"/>
        </w:rPr>
        <w:t>pt uses</w:t>
      </w:r>
      <w:r>
        <w:rPr>
          <w:spacing w:val="15"/>
        </w:rPr>
        <w:t xml:space="preserve"> </w:t>
      </w:r>
      <w:r>
        <w:rPr>
          <w:spacing w:val="3"/>
        </w:rPr>
        <w:t>this</w:t>
      </w:r>
      <w:r>
        <w:rPr>
          <w:spacing w:val="19"/>
          <w:w w:val="101"/>
        </w:rPr>
        <w:t xml:space="preserve"> </w:t>
      </w:r>
      <w:r>
        <w:rPr>
          <w:spacing w:val="3"/>
        </w:rPr>
        <w:t>analytical</w:t>
      </w:r>
      <w:r>
        <w:rPr>
          <w:spacing w:val="23"/>
        </w:rPr>
        <w:t xml:space="preserve"> </w:t>
      </w:r>
      <w:r>
        <w:rPr>
          <w:spacing w:val="3"/>
        </w:rPr>
        <w:t>structure</w:t>
      </w:r>
      <w:r>
        <w:rPr>
          <w:spacing w:val="18"/>
        </w:rPr>
        <w:t xml:space="preserve"> </w:t>
      </w:r>
      <w:r>
        <w:rPr>
          <w:spacing w:val="3"/>
        </w:rPr>
        <w:t>only</w:t>
      </w:r>
      <w:r>
        <w:rPr>
          <w:spacing w:val="19"/>
          <w:w w:val="101"/>
        </w:rPr>
        <w:t xml:space="preserve"> </w:t>
      </w:r>
      <w:r>
        <w:rPr>
          <w:spacing w:val="3"/>
        </w:rPr>
        <w:t>as</w:t>
      </w:r>
      <w:r>
        <w:rPr>
          <w:spacing w:val="20"/>
        </w:rPr>
        <w:t xml:space="preserve"> </w:t>
      </w:r>
      <w:r>
        <w:rPr>
          <w:spacing w:val="3"/>
        </w:rPr>
        <w:t>a</w:t>
      </w:r>
      <w:r>
        <w:t xml:space="preserve"> </w:t>
      </w:r>
      <w:r>
        <w:rPr>
          <w:spacing w:val="3"/>
        </w:rPr>
        <w:t>scaling</w:t>
      </w:r>
      <w:r>
        <w:rPr>
          <w:spacing w:val="17"/>
        </w:rPr>
        <w:t xml:space="preserve"> </w:t>
      </w:r>
      <w:r>
        <w:rPr>
          <w:spacing w:val="3"/>
        </w:rPr>
        <w:t>motivation;</w:t>
      </w:r>
      <w:r>
        <w:rPr>
          <w:spacing w:val="16"/>
          <w:w w:val="101"/>
        </w:rPr>
        <w:t xml:space="preserve"> </w:t>
      </w:r>
      <w:r>
        <w:rPr>
          <w:spacing w:val="3"/>
        </w:rPr>
        <w:t>the</w:t>
      </w:r>
      <w:r>
        <w:rPr>
          <w:spacing w:val="15"/>
        </w:rPr>
        <w:t xml:space="preserve"> </w:t>
      </w:r>
      <w:r>
        <w:rPr>
          <w:spacing w:val="3"/>
        </w:rPr>
        <w:t>reported</w:t>
      </w:r>
      <w:r>
        <w:rPr>
          <w:spacing w:val="25"/>
        </w:rPr>
        <w:t xml:space="preserve"> </w:t>
      </w:r>
      <w:r>
        <w:rPr>
          <w:rFonts w:ascii="Arial" w:hAnsi="Arial" w:eastAsia="Arial" w:cs="Arial"/>
          <w:spacing w:val="3"/>
        </w:rPr>
        <w:t>SF</w:t>
      </w:r>
      <w:r>
        <w:rPr>
          <w:rFonts w:ascii="Arial" w:hAnsi="Arial" w:eastAsia="Arial" w:cs="Arial"/>
          <w:spacing w:val="3"/>
          <w:position w:val="-2"/>
          <w:sz w:val="13"/>
          <w:szCs w:val="13"/>
        </w:rPr>
        <w:t xml:space="preserve">q  </w:t>
      </w:r>
      <w:r>
        <w:rPr>
          <w:spacing w:val="3"/>
        </w:rPr>
        <w:t>val</w:t>
      </w:r>
      <w:r>
        <w:rPr>
          <w:spacing w:val="2"/>
        </w:rPr>
        <w:t>ues</w:t>
      </w:r>
      <w:r>
        <w:rPr>
          <w:spacing w:val="21"/>
        </w:rPr>
        <w:t xml:space="preserve"> </w:t>
      </w:r>
      <w:r>
        <w:rPr>
          <w:spacing w:val="2"/>
        </w:rPr>
        <w:t>are</w:t>
      </w:r>
      <w:r>
        <w:rPr>
          <w:spacing w:val="19"/>
          <w:w w:val="101"/>
        </w:rPr>
        <w:t xml:space="preserve"> </w:t>
      </w:r>
      <w:r>
        <w:rPr>
          <w:spacing w:val="2"/>
        </w:rPr>
        <w:t>obtained</w:t>
      </w:r>
      <w:r>
        <w:rPr>
          <w:spacing w:val="18"/>
        </w:rPr>
        <w:t xml:space="preserve"> </w:t>
      </w:r>
      <w:r>
        <w:rPr>
          <w:spacing w:val="2"/>
        </w:rPr>
        <w:t>from</w:t>
      </w:r>
      <w:r>
        <w:t xml:space="preserve"> </w:t>
      </w:r>
      <w:r>
        <w:rPr>
          <w:spacing w:val="3"/>
        </w:rPr>
        <w:t>the</w:t>
      </w:r>
      <w:r>
        <w:rPr>
          <w:spacing w:val="42"/>
          <w:w w:val="101"/>
        </w:rPr>
        <w:t xml:space="preserve"> </w:t>
      </w:r>
      <w:r>
        <w:rPr>
          <w:spacing w:val="3"/>
        </w:rPr>
        <w:t>validated</w:t>
      </w:r>
      <w:r>
        <w:rPr>
          <w:spacing w:val="38"/>
          <w:w w:val="101"/>
        </w:rPr>
        <w:t xml:space="preserve"> </w:t>
      </w:r>
      <w:r>
        <w:rPr>
          <w:spacing w:val="3"/>
        </w:rPr>
        <w:t>directional</w:t>
      </w:r>
      <w:r>
        <w:rPr>
          <w:spacing w:val="35"/>
          <w:w w:val="101"/>
        </w:rPr>
        <w:t xml:space="preserve"> </w:t>
      </w:r>
      <w:r>
        <w:rPr>
          <w:spacing w:val="3"/>
        </w:rPr>
        <w:t>FEM</w:t>
      </w:r>
      <w:r>
        <w:rPr>
          <w:spacing w:val="34"/>
          <w:w w:val="101"/>
        </w:rPr>
        <w:t xml:space="preserve"> </w:t>
      </w:r>
      <w:r>
        <w:rPr>
          <w:spacing w:val="3"/>
        </w:rPr>
        <w:t>reference</w:t>
      </w:r>
      <w:r>
        <w:rPr>
          <w:spacing w:val="36"/>
          <w:w w:val="101"/>
        </w:rPr>
        <w:t xml:space="preserve"> </w:t>
      </w:r>
      <w:r>
        <w:rPr>
          <w:spacing w:val="3"/>
        </w:rPr>
        <w:t>in</w:t>
      </w:r>
      <w:r>
        <w:rPr>
          <w:spacing w:val="42"/>
          <w:w w:val="101"/>
        </w:rPr>
        <w:t xml:space="preserve"> </w:t>
      </w:r>
      <w:r>
        <w:rPr>
          <w:spacing w:val="3"/>
        </w:rPr>
        <w:t>(3),</w:t>
      </w:r>
      <w:r>
        <w:rPr>
          <w:spacing w:val="36"/>
          <w:w w:val="101"/>
        </w:rPr>
        <w:t xml:space="preserve"> </w:t>
      </w:r>
      <w:r>
        <w:rPr>
          <w:spacing w:val="3"/>
        </w:rPr>
        <w:t>not</w:t>
      </w:r>
      <w:r>
        <w:rPr>
          <w:spacing w:val="37"/>
        </w:rPr>
        <w:t xml:space="preserve"> </w:t>
      </w:r>
      <w:r>
        <w:rPr>
          <w:spacing w:val="3"/>
        </w:rPr>
        <w:t>from</w:t>
      </w:r>
      <w:r>
        <w:rPr>
          <w:spacing w:val="36"/>
        </w:rPr>
        <w:t xml:space="preserve"> </w:t>
      </w:r>
      <w:r>
        <w:rPr>
          <w:spacing w:val="3"/>
        </w:rPr>
        <w:t>the</w:t>
      </w:r>
      <w:r>
        <w:t xml:space="preserve"> </w:t>
      </w:r>
      <w:r>
        <w:rPr>
          <w:spacing w:val="3"/>
        </w:rPr>
        <w:t>ideal</w:t>
      </w:r>
      <w:r>
        <w:rPr>
          <w:spacing w:val="26"/>
        </w:rPr>
        <w:t xml:space="preserve"> </w:t>
      </w:r>
      <w:r>
        <w:rPr>
          <w:spacing w:val="3"/>
        </w:rPr>
        <w:t>infinite-cylinder</w:t>
      </w:r>
      <w:r>
        <w:rPr>
          <w:spacing w:val="26"/>
          <w:w w:val="102"/>
        </w:rPr>
        <w:t xml:space="preserve"> </w:t>
      </w:r>
      <w:r>
        <w:rPr>
          <w:spacing w:val="3"/>
        </w:rPr>
        <w:t>expre</w:t>
      </w:r>
      <w:r>
        <w:rPr>
          <w:spacing w:val="2"/>
        </w:rPr>
        <w:t>ssion.</w:t>
      </w:r>
    </w:p>
    <w:p w14:paraId="79728308">
      <w:pPr>
        <w:pStyle w:val="3"/>
        <w:spacing w:before="1" w:line="266" w:lineRule="auto"/>
        <w:ind w:left="6" w:right="128" w:firstLine="197"/>
      </w:pPr>
      <w:r>
        <w:rPr>
          <w:spacing w:val="3"/>
        </w:rPr>
        <w:t>Under</w:t>
      </w:r>
      <w:r>
        <w:rPr>
          <w:spacing w:val="51"/>
          <w:w w:val="101"/>
        </w:rPr>
        <w:t xml:space="preserve"> </w:t>
      </w:r>
      <w:r>
        <w:rPr>
          <w:spacing w:val="3"/>
        </w:rPr>
        <w:t>the</w:t>
      </w:r>
      <w:r>
        <w:rPr>
          <w:spacing w:val="47"/>
        </w:rPr>
        <w:t xml:space="preserve"> </w:t>
      </w:r>
      <w:r>
        <w:rPr>
          <w:spacing w:val="3"/>
        </w:rPr>
        <w:t>thin-shell  approximation,  a  set  of</w:t>
      </w:r>
      <w:r>
        <w:rPr>
          <w:spacing w:val="39"/>
          <w:w w:val="101"/>
        </w:rPr>
        <w:t xml:space="preserve"> </w:t>
      </w:r>
      <w:r>
        <w:rPr>
          <w:spacing w:val="3"/>
        </w:rPr>
        <w:t>equal-height</w:t>
      </w:r>
      <w:r>
        <w:t xml:space="preserve"> </w:t>
      </w:r>
      <w:r>
        <w:rPr>
          <w:spacing w:val="6"/>
        </w:rPr>
        <w:t>coaxial</w:t>
      </w:r>
      <w:r>
        <w:rPr>
          <w:spacing w:val="26"/>
          <w:w w:val="101"/>
        </w:rPr>
        <w:t xml:space="preserve"> </w:t>
      </w:r>
      <w:r>
        <w:rPr>
          <w:spacing w:val="6"/>
        </w:rPr>
        <w:t>layers</w:t>
      </w:r>
      <w:r>
        <w:rPr>
          <w:spacing w:val="26"/>
          <w:w w:val="101"/>
        </w:rPr>
        <w:t xml:space="preserve"> </w:t>
      </w:r>
      <w:r>
        <w:rPr>
          <w:spacing w:val="6"/>
        </w:rPr>
        <w:t>with</w:t>
      </w:r>
      <w:r>
        <w:rPr>
          <w:spacing w:val="24"/>
          <w:w w:val="101"/>
        </w:rPr>
        <w:t xml:space="preserve"> </w:t>
      </w:r>
      <w:r>
        <w:rPr>
          <w:spacing w:val="6"/>
        </w:rPr>
        <w:t>total</w:t>
      </w:r>
      <w:r>
        <w:rPr>
          <w:spacing w:val="26"/>
          <w:w w:val="101"/>
        </w:rPr>
        <w:t xml:space="preserve"> </w:t>
      </w:r>
      <w:r>
        <w:rPr>
          <w:spacing w:val="6"/>
        </w:rPr>
        <w:t>ferrite</w:t>
      </w:r>
      <w:r>
        <w:rPr>
          <w:spacing w:val="25"/>
        </w:rPr>
        <w:t xml:space="preserve"> </w:t>
      </w:r>
      <w:r>
        <w:rPr>
          <w:spacing w:val="6"/>
        </w:rPr>
        <w:t>thickness</w:t>
      </w:r>
      <w:r>
        <w:rPr>
          <w:spacing w:val="26"/>
          <w:w w:val="102"/>
        </w:rPr>
        <w:t xml:space="preserve"> </w:t>
      </w:r>
      <w:r>
        <w:rPr>
          <w:rFonts w:ascii="Arial" w:hAnsi="Arial" w:eastAsia="Arial" w:cs="Arial"/>
          <w:spacing w:val="5"/>
        </w:rPr>
        <w:t>T</w:t>
      </w:r>
      <w:r>
        <w:rPr>
          <w:rFonts w:ascii="Arial" w:hAnsi="Arial" w:eastAsia="Arial" w:cs="Arial"/>
          <w:spacing w:val="5"/>
          <w:position w:val="-2"/>
          <w:sz w:val="13"/>
          <w:szCs w:val="13"/>
        </w:rPr>
        <w:t xml:space="preserve">f  </w:t>
      </w:r>
      <w:r>
        <w:rPr>
          <w:rFonts w:ascii="Arial" w:hAnsi="Arial" w:eastAsia="Arial" w:cs="Arial"/>
          <w:spacing w:val="5"/>
        </w:rPr>
        <w:t>= N</w:t>
      </w:r>
      <w:r>
        <w:rPr>
          <w:rFonts w:ascii="Arial" w:hAnsi="Arial" w:eastAsia="Arial" w:cs="Arial"/>
          <w:spacing w:val="5"/>
          <w:position w:val="-2"/>
          <w:sz w:val="13"/>
          <w:szCs w:val="13"/>
        </w:rPr>
        <w:t>L</w:t>
      </w:r>
      <w:r>
        <w:rPr>
          <w:rFonts w:ascii="Arial" w:hAnsi="Arial" w:eastAsia="Arial" w:cs="Arial"/>
          <w:spacing w:val="5"/>
        </w:rPr>
        <w:t>a</w:t>
      </w:r>
      <w:r>
        <w:rPr>
          <w:rFonts w:ascii="Arial" w:hAnsi="Arial" w:eastAsia="Arial" w:cs="Arial"/>
          <w:spacing w:val="18"/>
          <w:w w:val="101"/>
        </w:rPr>
        <w:t xml:space="preserve"> </w:t>
      </w:r>
      <w:r>
        <w:rPr>
          <w:spacing w:val="5"/>
        </w:rPr>
        <w:t>has</w:t>
      </w:r>
    </w:p>
    <w:p w14:paraId="7946DDB9">
      <w:pPr>
        <w:pStyle w:val="3"/>
        <w:spacing w:before="108" w:line="218" w:lineRule="auto"/>
        <w:ind w:left="1848"/>
      </w:pPr>
      <w:r>
        <w:rPr>
          <w:rFonts w:ascii="Arial" w:hAnsi="Arial" w:eastAsia="Arial" w:cs="Arial"/>
        </w:rPr>
        <w:t>V</w:t>
      </w:r>
      <w:r>
        <w:rPr>
          <w:rFonts w:ascii="Arial" w:hAnsi="Arial" w:eastAsia="Arial" w:cs="Arial"/>
          <w:position w:val="-2"/>
          <w:sz w:val="13"/>
          <w:szCs w:val="13"/>
        </w:rPr>
        <w:t>f</w:t>
      </w:r>
      <w:r>
        <w:rPr>
          <w:rFonts w:ascii="Arial" w:hAnsi="Arial" w:eastAsia="Arial" w:cs="Arial"/>
          <w:spacing w:val="10"/>
          <w:position w:val="-2"/>
          <w:sz w:val="13"/>
          <w:szCs w:val="13"/>
        </w:rPr>
        <w:t xml:space="preserve">  </w:t>
      </w:r>
      <w:r>
        <w:rPr>
          <w:rFonts w:ascii="微软雅黑" w:hAnsi="微软雅黑" w:eastAsia="微软雅黑" w:cs="微软雅黑"/>
          <w:spacing w:val="10"/>
        </w:rPr>
        <w:t xml:space="preserve">≈ </w:t>
      </w:r>
      <w:r>
        <w:rPr>
          <w:rFonts w:ascii="Arial" w:hAnsi="Arial" w:eastAsia="Arial" w:cs="Arial"/>
          <w:spacing w:val="10"/>
        </w:rPr>
        <w:t>2π</w:t>
      </w:r>
      <w:r>
        <w:rPr>
          <w:rFonts w:ascii="Arial" w:hAnsi="Arial" w:eastAsia="Arial" w:cs="Arial"/>
        </w:rPr>
        <w:t>LR</w:t>
      </w:r>
      <w:r>
        <w:rPr>
          <w:rFonts w:ascii="Arial" w:hAnsi="Arial" w:eastAsia="Arial" w:cs="Arial"/>
          <w:position w:val="-2"/>
          <w:sz w:val="13"/>
          <w:szCs w:val="13"/>
        </w:rPr>
        <w:t>c</w:t>
      </w:r>
      <w:r>
        <w:rPr>
          <w:rFonts w:ascii="Arial" w:hAnsi="Arial" w:eastAsia="Arial" w:cs="Arial"/>
        </w:rPr>
        <w:t>T</w:t>
      </w:r>
      <w:r>
        <w:rPr>
          <w:rFonts w:ascii="Arial" w:hAnsi="Arial" w:eastAsia="Arial" w:cs="Arial"/>
          <w:position w:val="-2"/>
          <w:sz w:val="13"/>
          <w:szCs w:val="13"/>
        </w:rPr>
        <w:t>f</w:t>
      </w:r>
      <w:r>
        <w:rPr>
          <w:rFonts w:ascii="Arial" w:hAnsi="Arial" w:eastAsia="Arial" w:cs="Arial"/>
          <w:spacing w:val="10"/>
          <w:position w:val="-2"/>
          <w:sz w:val="13"/>
          <w:szCs w:val="13"/>
        </w:rPr>
        <w:t xml:space="preserve"> </w:t>
      </w:r>
      <w:r>
        <w:rPr>
          <w:rFonts w:ascii="Arial" w:hAnsi="Arial" w:eastAsia="Arial" w:cs="Arial"/>
          <w:spacing w:val="10"/>
        </w:rPr>
        <w:t>,</w:t>
      </w:r>
      <w:r>
        <w:rPr>
          <w:rFonts w:ascii="Arial" w:hAnsi="Arial" w:eastAsia="Arial" w:cs="Arial"/>
          <w:spacing w:val="1"/>
        </w:rPr>
        <w:t xml:space="preserve">                            </w:t>
      </w:r>
      <w:r>
        <w:rPr>
          <w:spacing w:val="10"/>
        </w:rPr>
        <w:t>(10)</w:t>
      </w:r>
    </w:p>
    <w:p w14:paraId="436FF468">
      <w:pPr>
        <w:pStyle w:val="3"/>
        <w:spacing w:before="69" w:line="253" w:lineRule="auto"/>
        <w:ind w:left="3" w:right="129" w:firstLine="1"/>
        <w:jc w:val="both"/>
      </w:pPr>
      <w:r>
        <w:rPr>
          <w:spacing w:val="3"/>
        </w:rPr>
        <w:t>where</w:t>
      </w:r>
      <w:r>
        <w:rPr>
          <w:spacing w:val="31"/>
        </w:rPr>
        <w:t xml:space="preserve"> </w:t>
      </w:r>
      <w:r>
        <w:rPr>
          <w:rFonts w:ascii="Arial" w:hAnsi="Arial" w:eastAsia="Arial" w:cs="Arial"/>
          <w:spacing w:val="3"/>
        </w:rPr>
        <w:t>R</w:t>
      </w:r>
      <w:r>
        <w:rPr>
          <w:rFonts w:ascii="Arial" w:hAnsi="Arial" w:eastAsia="Arial" w:cs="Arial"/>
          <w:spacing w:val="3"/>
          <w:position w:val="-2"/>
          <w:sz w:val="13"/>
          <w:szCs w:val="13"/>
        </w:rPr>
        <w:t xml:space="preserve">c  </w:t>
      </w:r>
      <w:r>
        <w:rPr>
          <w:spacing w:val="3"/>
        </w:rPr>
        <w:t>is</w:t>
      </w:r>
      <w:r>
        <w:rPr>
          <w:spacing w:val="19"/>
          <w:w w:val="101"/>
        </w:rPr>
        <w:t xml:space="preserve"> </w:t>
      </w:r>
      <w:r>
        <w:rPr>
          <w:spacing w:val="3"/>
        </w:rPr>
        <w:t>the</w:t>
      </w:r>
      <w:r>
        <w:rPr>
          <w:spacing w:val="17"/>
          <w:w w:val="101"/>
        </w:rPr>
        <w:t xml:space="preserve"> </w:t>
      </w:r>
      <w:r>
        <w:rPr>
          <w:spacing w:val="3"/>
        </w:rPr>
        <w:t>radial-window</w:t>
      </w:r>
      <w:r>
        <w:rPr>
          <w:spacing w:val="22"/>
        </w:rPr>
        <w:t xml:space="preserve"> </w:t>
      </w:r>
      <w:r>
        <w:rPr>
          <w:spacing w:val="3"/>
        </w:rPr>
        <w:t>center</w:t>
      </w:r>
      <w:r>
        <w:rPr>
          <w:spacing w:val="17"/>
        </w:rPr>
        <w:t xml:space="preserve"> </w:t>
      </w:r>
      <w:r>
        <w:rPr>
          <w:spacing w:val="3"/>
        </w:rPr>
        <w:t>radius.</w:t>
      </w:r>
      <w:r>
        <w:rPr>
          <w:spacing w:val="20"/>
          <w:w w:val="101"/>
        </w:rPr>
        <w:t xml:space="preserve"> </w:t>
      </w:r>
      <w:r>
        <w:rPr>
          <w:spacing w:val="3"/>
        </w:rPr>
        <w:t>Therefore,</w:t>
      </w:r>
      <w:r>
        <w:rPr>
          <w:spacing w:val="22"/>
          <w:w w:val="101"/>
        </w:rPr>
        <w:t xml:space="preserve"> </w:t>
      </w:r>
      <w:r>
        <w:rPr>
          <w:spacing w:val="3"/>
        </w:rPr>
        <w:t>fixed</w:t>
      </w:r>
      <w:r>
        <w:t xml:space="preserve"> </w:t>
      </w:r>
      <w:r>
        <w:rPr>
          <w:rFonts w:ascii="Arial" w:hAnsi="Arial" w:eastAsia="Arial" w:cs="Arial"/>
          <w:spacing w:val="4"/>
        </w:rPr>
        <w:t>T</w:t>
      </w:r>
      <w:r>
        <w:rPr>
          <w:rFonts w:ascii="Arial" w:hAnsi="Arial" w:eastAsia="Arial" w:cs="Arial"/>
          <w:spacing w:val="4"/>
          <w:position w:val="-2"/>
          <w:sz w:val="13"/>
          <w:szCs w:val="13"/>
        </w:rPr>
        <w:t xml:space="preserve">f  </w:t>
      </w:r>
      <w:r>
        <w:rPr>
          <w:spacing w:val="4"/>
        </w:rPr>
        <w:t>is</w:t>
      </w:r>
      <w:r>
        <w:rPr>
          <w:spacing w:val="20"/>
          <w:w w:val="102"/>
        </w:rPr>
        <w:t xml:space="preserve"> </w:t>
      </w:r>
      <w:r>
        <w:rPr>
          <w:spacing w:val="4"/>
        </w:rPr>
        <w:t>a</w:t>
      </w:r>
      <w:r>
        <w:rPr>
          <w:spacing w:val="14"/>
          <w:w w:val="101"/>
        </w:rPr>
        <w:t xml:space="preserve"> </w:t>
      </w:r>
      <w:r>
        <w:rPr>
          <w:spacing w:val="4"/>
        </w:rPr>
        <w:t>useful</w:t>
      </w:r>
      <w:r>
        <w:rPr>
          <w:spacing w:val="19"/>
        </w:rPr>
        <w:t xml:space="preserve"> </w:t>
      </w:r>
      <w:r>
        <w:rPr>
          <w:spacing w:val="4"/>
        </w:rPr>
        <w:t>first-</w:t>
      </w:r>
      <w:r>
        <w:rPr>
          <w:spacing w:val="3"/>
        </w:rPr>
        <w:t>order proxy</w:t>
      </w:r>
      <w:r>
        <w:rPr>
          <w:spacing w:val="17"/>
        </w:rPr>
        <w:t xml:space="preserve"> </w:t>
      </w:r>
      <w:r>
        <w:rPr>
          <w:spacing w:val="3"/>
        </w:rPr>
        <w:t>for</w:t>
      </w:r>
      <w:r>
        <w:rPr>
          <w:spacing w:val="18"/>
          <w:w w:val="101"/>
        </w:rPr>
        <w:t xml:space="preserve"> </w:t>
      </w:r>
      <w:r>
        <w:rPr>
          <w:spacing w:val="3"/>
        </w:rPr>
        <w:t>fixed</w:t>
      </w:r>
      <w:r>
        <w:rPr>
          <w:spacing w:val="17"/>
        </w:rPr>
        <w:t xml:space="preserve"> </w:t>
      </w:r>
      <w:r>
        <w:rPr>
          <w:spacing w:val="3"/>
        </w:rPr>
        <w:t>ferrite</w:t>
      </w:r>
      <w:r>
        <w:rPr>
          <w:spacing w:val="16"/>
          <w:w w:val="101"/>
        </w:rPr>
        <w:t xml:space="preserve"> </w:t>
      </w:r>
      <w:r>
        <w:rPr>
          <w:spacing w:val="3"/>
        </w:rPr>
        <w:t>volume.</w:t>
      </w:r>
      <w:r>
        <w:rPr>
          <w:spacing w:val="16"/>
          <w:w w:val="101"/>
        </w:rPr>
        <w:t xml:space="preserve"> </w:t>
      </w:r>
      <w:r>
        <w:rPr>
          <w:spacing w:val="3"/>
        </w:rPr>
        <w:t>In</w:t>
      </w:r>
      <w:r>
        <w:rPr>
          <w:spacing w:val="15"/>
          <w:w w:val="101"/>
        </w:rPr>
        <w:t xml:space="preserve"> </w:t>
      </w:r>
      <w:r>
        <w:rPr>
          <w:spacing w:val="3"/>
        </w:rPr>
        <w:t>the</w:t>
      </w:r>
      <w:r>
        <w:t xml:space="preserve"> </w:t>
      </w:r>
      <w:r>
        <w:rPr>
          <w:spacing w:val="4"/>
        </w:rPr>
        <w:t>actual</w:t>
      </w:r>
      <w:r>
        <w:rPr>
          <w:spacing w:val="18"/>
          <w:w w:val="101"/>
        </w:rPr>
        <w:t xml:space="preserve"> </w:t>
      </w:r>
      <w:r>
        <w:rPr>
          <w:spacing w:val="4"/>
        </w:rPr>
        <w:t>post-processing,</w:t>
      </w:r>
      <w:r>
        <w:rPr>
          <w:spacing w:val="19"/>
        </w:rPr>
        <w:t xml:space="preserve"> </w:t>
      </w:r>
      <w:r>
        <w:rPr>
          <w:spacing w:val="4"/>
        </w:rPr>
        <w:t>however,</w:t>
      </w:r>
      <w:r>
        <w:rPr>
          <w:spacing w:val="28"/>
          <w:w w:val="102"/>
        </w:rPr>
        <w:t xml:space="preserve"> </w:t>
      </w:r>
      <w:r>
        <w:rPr>
          <w:rFonts w:ascii="Arial" w:hAnsi="Arial" w:eastAsia="Arial" w:cs="Arial"/>
          <w:spacing w:val="4"/>
        </w:rPr>
        <w:t>V</w:t>
      </w:r>
      <w:r>
        <w:rPr>
          <w:rFonts w:ascii="Arial" w:hAnsi="Arial" w:eastAsia="Arial" w:cs="Arial"/>
          <w:spacing w:val="4"/>
          <w:position w:val="-2"/>
          <w:sz w:val="13"/>
          <w:szCs w:val="13"/>
        </w:rPr>
        <w:t>f</w:t>
      </w:r>
      <w:r>
        <w:rPr>
          <w:rFonts w:ascii="Arial" w:hAnsi="Arial" w:eastAsia="Arial" w:cs="Arial"/>
          <w:spacing w:val="3"/>
          <w:position w:val="-2"/>
          <w:sz w:val="13"/>
          <w:szCs w:val="13"/>
        </w:rPr>
        <w:t xml:space="preserve">  </w:t>
      </w:r>
      <w:r>
        <w:rPr>
          <w:spacing w:val="3"/>
        </w:rPr>
        <w:t>is</w:t>
      </w:r>
      <w:r>
        <w:rPr>
          <w:spacing w:val="24"/>
          <w:w w:val="101"/>
        </w:rPr>
        <w:t xml:space="preserve"> </w:t>
      </w:r>
      <w:r>
        <w:rPr>
          <w:spacing w:val="3"/>
        </w:rPr>
        <w:t>always</w:t>
      </w:r>
      <w:r>
        <w:rPr>
          <w:spacing w:val="22"/>
          <w:w w:val="101"/>
        </w:rPr>
        <w:t xml:space="preserve"> </w:t>
      </w:r>
      <w:r>
        <w:rPr>
          <w:spacing w:val="3"/>
        </w:rPr>
        <w:t>computed</w:t>
      </w:r>
      <w:r>
        <w:rPr>
          <w:spacing w:val="21"/>
          <w:w w:val="102"/>
        </w:rPr>
        <w:t xml:space="preserve"> </w:t>
      </w:r>
      <w:r>
        <w:rPr>
          <w:spacing w:val="3"/>
        </w:rPr>
        <w:t>from</w:t>
      </w:r>
      <w:r>
        <w:t xml:space="preserve"> </w:t>
      </w:r>
      <w:r>
        <w:rPr>
          <w:spacing w:val="3"/>
        </w:rPr>
        <w:t>the</w:t>
      </w:r>
      <w:r>
        <w:rPr>
          <w:spacing w:val="27"/>
        </w:rPr>
        <w:t xml:space="preserve"> </w:t>
      </w:r>
      <w:r>
        <w:rPr>
          <w:spacing w:val="3"/>
        </w:rPr>
        <w:t>exact</w:t>
      </w:r>
      <w:r>
        <w:rPr>
          <w:spacing w:val="26"/>
        </w:rPr>
        <w:t xml:space="preserve"> </w:t>
      </w:r>
      <w:r>
        <w:rPr>
          <w:spacing w:val="3"/>
        </w:rPr>
        <w:t>layer</w:t>
      </w:r>
      <w:r>
        <w:rPr>
          <w:spacing w:val="23"/>
        </w:rPr>
        <w:t xml:space="preserve"> </w:t>
      </w:r>
      <w:r>
        <w:rPr>
          <w:spacing w:val="3"/>
        </w:rPr>
        <w:t>radii</w:t>
      </w:r>
      <w:r>
        <w:rPr>
          <w:spacing w:val="25"/>
        </w:rPr>
        <w:t xml:space="preserve"> </w:t>
      </w:r>
      <w:r>
        <w:rPr>
          <w:spacing w:val="3"/>
        </w:rPr>
        <w:t>in</w:t>
      </w:r>
      <w:r>
        <w:rPr>
          <w:spacing w:val="32"/>
        </w:rPr>
        <w:t xml:space="preserve"> </w:t>
      </w:r>
      <w:r>
        <w:rPr>
          <w:spacing w:val="3"/>
        </w:rPr>
        <w:t>(22)</w:t>
      </w:r>
      <w:r>
        <w:rPr>
          <w:spacing w:val="28"/>
        </w:rPr>
        <w:t xml:space="preserve"> </w:t>
      </w:r>
      <w:r>
        <w:rPr>
          <w:spacing w:val="3"/>
        </w:rPr>
        <w:t>or</w:t>
      </w:r>
      <w:r>
        <w:rPr>
          <w:spacing w:val="26"/>
        </w:rPr>
        <w:t xml:space="preserve"> </w:t>
      </w:r>
      <w:r>
        <w:rPr>
          <w:spacing w:val="3"/>
        </w:rPr>
        <w:t>from</w:t>
      </w:r>
      <w:r>
        <w:rPr>
          <w:spacing w:val="27"/>
          <w:w w:val="101"/>
        </w:rPr>
        <w:t xml:space="preserve"> </w:t>
      </w:r>
      <w:r>
        <w:rPr>
          <w:spacing w:val="3"/>
        </w:rPr>
        <w:t>CAD</w:t>
      </w:r>
      <w:r>
        <w:rPr>
          <w:spacing w:val="26"/>
        </w:rPr>
        <w:t xml:space="preserve"> </w:t>
      </w:r>
      <w:r>
        <w:rPr>
          <w:spacing w:val="3"/>
        </w:rPr>
        <w:t>volu</w:t>
      </w:r>
      <w:r>
        <w:rPr>
          <w:spacing w:val="2"/>
        </w:rPr>
        <w:t>me</w:t>
      </w:r>
      <w:r>
        <w:rPr>
          <w:spacing w:val="27"/>
          <w:w w:val="101"/>
        </w:rPr>
        <w:t xml:space="preserve"> </w:t>
      </w:r>
      <w:r>
        <w:rPr>
          <w:spacing w:val="2"/>
        </w:rPr>
        <w:t>export.</w:t>
      </w:r>
    </w:p>
    <w:p w14:paraId="2E3C6BC4">
      <w:pPr>
        <w:spacing w:line="281" w:lineRule="auto"/>
        <w:rPr>
          <w:rFonts w:ascii="Arial"/>
          <w:sz w:val="21"/>
        </w:rPr>
      </w:pPr>
    </w:p>
    <w:p w14:paraId="5B531F39">
      <w:pPr>
        <w:pStyle w:val="3"/>
        <w:spacing w:before="55" w:line="195" w:lineRule="auto"/>
        <w:ind w:left="1"/>
      </w:pPr>
      <w:r>
        <w:rPr>
          <w:i/>
          <w:iCs/>
          <w:spacing w:val="19"/>
        </w:rPr>
        <w:t xml:space="preserve">E.  </w:t>
      </w:r>
      <w:r>
        <w:rPr>
          <w:i/>
          <w:iCs/>
        </w:rPr>
        <w:t>Virtual</w:t>
      </w:r>
      <w:r>
        <w:rPr>
          <w:i/>
          <w:iCs/>
          <w:spacing w:val="26"/>
          <w:w w:val="102"/>
        </w:rPr>
        <w:t xml:space="preserve"> </w:t>
      </w:r>
      <w:r>
        <w:rPr>
          <w:i/>
          <w:iCs/>
        </w:rPr>
        <w:t>Pickup</w:t>
      </w:r>
      <w:r>
        <w:rPr>
          <w:i/>
          <w:iCs/>
          <w:spacing w:val="19"/>
        </w:rPr>
        <w:t>-</w:t>
      </w:r>
      <w:r>
        <w:rPr>
          <w:i/>
          <w:iCs/>
        </w:rPr>
        <w:t>Coil</w:t>
      </w:r>
      <w:r>
        <w:rPr>
          <w:i/>
          <w:iCs/>
          <w:spacing w:val="18"/>
          <w:w w:val="101"/>
        </w:rPr>
        <w:t xml:space="preserve"> </w:t>
      </w:r>
      <w:r>
        <w:rPr>
          <w:i/>
          <w:iCs/>
        </w:rPr>
        <w:t>Model</w:t>
      </w:r>
      <w:r>
        <w:rPr>
          <w:i/>
          <w:iCs/>
          <w:spacing w:val="25"/>
          <w:w w:val="101"/>
        </w:rPr>
        <w:t xml:space="preserve"> </w:t>
      </w:r>
      <w:r>
        <w:rPr>
          <w:i/>
          <w:iCs/>
        </w:rPr>
        <w:t>and</w:t>
      </w:r>
      <w:r>
        <w:rPr>
          <w:i/>
          <w:iCs/>
          <w:spacing w:val="15"/>
          <w:w w:val="101"/>
        </w:rPr>
        <w:t xml:space="preserve"> </w:t>
      </w:r>
      <w:r>
        <w:rPr>
          <w:i/>
          <w:iCs/>
        </w:rPr>
        <w:t>IntH</w:t>
      </w:r>
      <w:r>
        <w:rPr>
          <w:i/>
          <w:iCs/>
          <w:spacing w:val="19"/>
        </w:rPr>
        <w:t>2</w:t>
      </w:r>
    </w:p>
    <w:p w14:paraId="5B289CA0">
      <w:pPr>
        <w:pStyle w:val="3"/>
        <w:spacing w:before="72" w:line="261" w:lineRule="auto"/>
        <w:ind w:left="3" w:right="128" w:firstLine="200"/>
        <w:jc w:val="both"/>
      </w:pPr>
      <w:r>
        <w:rPr>
          <w:spacing w:val="3"/>
        </w:rPr>
        <w:t>The shield-induced magnetic noise can be related to material</w:t>
      </w:r>
      <w:r>
        <w:rPr>
          <w:spacing w:val="16"/>
        </w:rPr>
        <w:t xml:space="preserve"> </w:t>
      </w:r>
      <w:r>
        <w:t>loss</w:t>
      </w:r>
      <w:r>
        <w:rPr>
          <w:spacing w:val="57"/>
        </w:rPr>
        <w:t xml:space="preserve"> </w:t>
      </w:r>
      <w:r>
        <w:t>through</w:t>
      </w:r>
      <w:r>
        <w:rPr>
          <w:spacing w:val="41"/>
        </w:rPr>
        <w:t xml:space="preserve"> </w:t>
      </w:r>
      <w:r>
        <w:t>the</w:t>
      </w:r>
      <w:r>
        <w:rPr>
          <w:spacing w:val="45"/>
          <w:w w:val="101"/>
        </w:rPr>
        <w:t xml:space="preserve"> </w:t>
      </w:r>
      <w:r>
        <w:t>fluctuation</w:t>
      </w:r>
      <w:r>
        <w:rPr>
          <w:spacing w:val="8"/>
        </w:rPr>
        <w:t>-</w:t>
      </w:r>
      <w:r>
        <w:t>dissipation</w:t>
      </w:r>
      <w:r>
        <w:rPr>
          <w:spacing w:val="41"/>
          <w:w w:val="101"/>
        </w:rPr>
        <w:t xml:space="preserve"> </w:t>
      </w:r>
      <w:r>
        <w:t>theorem</w:t>
      </w:r>
      <w:r>
        <w:rPr>
          <w:spacing w:val="8"/>
        </w:rPr>
        <w:t xml:space="preserve">  [9],  [18].  A</w:t>
      </w:r>
      <w:r>
        <w:t xml:space="preserve"> </w:t>
      </w:r>
      <w:r>
        <w:rPr>
          <w:spacing w:val="3"/>
        </w:rPr>
        <w:t>virtual</w:t>
      </w:r>
      <w:r>
        <w:rPr>
          <w:spacing w:val="27"/>
          <w:w w:val="101"/>
        </w:rPr>
        <w:t xml:space="preserve"> </w:t>
      </w:r>
      <w:r>
        <w:rPr>
          <w:spacing w:val="3"/>
        </w:rPr>
        <w:t>pickup</w:t>
      </w:r>
      <w:r>
        <w:rPr>
          <w:spacing w:val="25"/>
          <w:w w:val="101"/>
        </w:rPr>
        <w:t xml:space="preserve"> </w:t>
      </w:r>
      <w:r>
        <w:rPr>
          <w:spacing w:val="3"/>
        </w:rPr>
        <w:t>coil</w:t>
      </w:r>
      <w:r>
        <w:rPr>
          <w:spacing w:val="21"/>
          <w:w w:val="101"/>
        </w:rPr>
        <w:t xml:space="preserve"> </w:t>
      </w:r>
      <w:r>
        <w:rPr>
          <w:spacing w:val="3"/>
        </w:rPr>
        <w:t>placed</w:t>
      </w:r>
      <w:r>
        <w:rPr>
          <w:spacing w:val="27"/>
          <w:w w:val="101"/>
        </w:rPr>
        <w:t xml:space="preserve"> </w:t>
      </w:r>
      <w:r>
        <w:rPr>
          <w:spacing w:val="3"/>
        </w:rPr>
        <w:t>at</w:t>
      </w:r>
      <w:r>
        <w:rPr>
          <w:spacing w:val="22"/>
          <w:w w:val="101"/>
        </w:rPr>
        <w:t xml:space="preserve"> </w:t>
      </w:r>
      <w:r>
        <w:rPr>
          <w:spacing w:val="3"/>
        </w:rPr>
        <w:t>the</w:t>
      </w:r>
      <w:r>
        <w:rPr>
          <w:spacing w:val="26"/>
        </w:rPr>
        <w:t xml:space="preserve"> </w:t>
      </w:r>
      <w:r>
        <w:rPr>
          <w:spacing w:val="3"/>
        </w:rPr>
        <w:t>observation</w:t>
      </w:r>
      <w:r>
        <w:rPr>
          <w:spacing w:val="21"/>
          <w:w w:val="101"/>
        </w:rPr>
        <w:t xml:space="preserve"> </w:t>
      </w:r>
      <w:r>
        <w:rPr>
          <w:spacing w:val="3"/>
        </w:rPr>
        <w:t>point</w:t>
      </w:r>
      <w:r>
        <w:rPr>
          <w:spacing w:val="21"/>
        </w:rPr>
        <w:t xml:space="preserve"> </w:t>
      </w:r>
      <w:r>
        <w:rPr>
          <w:spacing w:val="3"/>
        </w:rPr>
        <w:t>produces</w:t>
      </w:r>
      <w:r>
        <w:rPr>
          <w:spacing w:val="27"/>
          <w:w w:val="102"/>
        </w:rPr>
        <w:t xml:space="preserve"> </w:t>
      </w:r>
      <w:r>
        <w:rPr>
          <w:spacing w:val="3"/>
        </w:rPr>
        <w:t>a</w:t>
      </w:r>
      <w:r>
        <w:t xml:space="preserve"> </w:t>
      </w:r>
      <w:r>
        <w:rPr>
          <w:spacing w:val="4"/>
        </w:rPr>
        <w:t>magnetic</w:t>
      </w:r>
      <w:r>
        <w:rPr>
          <w:spacing w:val="24"/>
          <w:w w:val="101"/>
        </w:rPr>
        <w:t xml:space="preserve"> </w:t>
      </w:r>
      <w:r>
        <w:rPr>
          <w:spacing w:val="4"/>
        </w:rPr>
        <w:t>field</w:t>
      </w:r>
      <w:r>
        <w:rPr>
          <w:spacing w:val="18"/>
          <w:w w:val="101"/>
        </w:rPr>
        <w:t xml:space="preserve"> </w:t>
      </w:r>
      <w:r>
        <w:rPr>
          <w:rFonts w:ascii="Arial" w:hAnsi="Arial" w:eastAsia="Arial" w:cs="Arial"/>
          <w:spacing w:val="4"/>
        </w:rPr>
        <w:t>H</w:t>
      </w:r>
      <w:r>
        <w:rPr>
          <w:rFonts w:ascii="Arial" w:hAnsi="Arial" w:eastAsia="Arial" w:cs="Arial"/>
          <w:spacing w:val="4"/>
          <w:position w:val="-2"/>
          <w:sz w:val="13"/>
          <w:szCs w:val="13"/>
        </w:rPr>
        <w:t>vc</w:t>
      </w:r>
      <w:r>
        <w:rPr>
          <w:rFonts w:ascii="Arial" w:hAnsi="Arial" w:eastAsia="Arial" w:cs="Arial"/>
          <w:spacing w:val="35"/>
          <w:w w:val="102"/>
          <w:position w:val="-2"/>
          <w:sz w:val="13"/>
          <w:szCs w:val="13"/>
        </w:rPr>
        <w:t xml:space="preserve"> </w:t>
      </w:r>
      <w:r>
        <w:rPr>
          <w:spacing w:val="4"/>
        </w:rPr>
        <w:t>in the ferrite. For</w:t>
      </w:r>
      <w:r>
        <w:rPr>
          <w:spacing w:val="15"/>
          <w:w w:val="101"/>
        </w:rPr>
        <w:t xml:space="preserve"> </w:t>
      </w:r>
      <w:r>
        <w:rPr>
          <w:spacing w:val="4"/>
        </w:rPr>
        <w:t>coil</w:t>
      </w:r>
      <w:r>
        <w:rPr>
          <w:spacing w:val="18"/>
        </w:rPr>
        <w:t xml:space="preserve"> </w:t>
      </w:r>
      <w:r>
        <w:rPr>
          <w:spacing w:val="4"/>
        </w:rPr>
        <w:t>area</w:t>
      </w:r>
      <w:r>
        <w:rPr>
          <w:spacing w:val="18"/>
        </w:rPr>
        <w:t xml:space="preserve"> </w:t>
      </w:r>
      <w:r>
        <w:rPr>
          <w:rFonts w:ascii="Arial" w:hAnsi="Arial" w:eastAsia="Arial" w:cs="Arial"/>
          <w:spacing w:val="4"/>
        </w:rPr>
        <w:t>A</w:t>
      </w:r>
      <w:r>
        <w:rPr>
          <w:spacing w:val="4"/>
        </w:rPr>
        <w:t>,</w:t>
      </w:r>
      <w:r>
        <w:rPr>
          <w:spacing w:val="13"/>
          <w:w w:val="101"/>
        </w:rPr>
        <w:t xml:space="preserve"> </w:t>
      </w:r>
      <w:r>
        <w:rPr>
          <w:spacing w:val="4"/>
        </w:rPr>
        <w:t>turn</w:t>
      </w:r>
      <w:r>
        <w:rPr>
          <w:spacing w:val="14"/>
        </w:rPr>
        <w:t xml:space="preserve"> </w:t>
      </w:r>
      <w:r>
        <w:rPr>
          <w:spacing w:val="4"/>
        </w:rPr>
        <w:t>number</w:t>
      </w:r>
      <w:r>
        <w:t xml:space="preserve"> </w:t>
      </w:r>
      <w:r>
        <w:rPr>
          <w:rFonts w:ascii="Arial" w:hAnsi="Arial" w:eastAsia="Arial" w:cs="Arial"/>
          <w:spacing w:val="6"/>
        </w:rPr>
        <w:t>N</w:t>
      </w:r>
      <w:r>
        <w:rPr>
          <w:rFonts w:ascii="Arial" w:hAnsi="Arial" w:eastAsia="Arial" w:cs="Arial"/>
          <w:spacing w:val="6"/>
          <w:position w:val="-2"/>
          <w:sz w:val="13"/>
          <w:szCs w:val="13"/>
        </w:rPr>
        <w:t>c</w:t>
      </w:r>
      <w:r>
        <w:rPr>
          <w:rFonts w:ascii="Arial" w:hAnsi="Arial" w:eastAsia="Arial" w:cs="Arial"/>
          <w:spacing w:val="-11"/>
          <w:position w:val="-2"/>
          <w:sz w:val="13"/>
          <w:szCs w:val="13"/>
        </w:rPr>
        <w:t xml:space="preserve"> </w:t>
      </w:r>
      <w:r>
        <w:rPr>
          <w:spacing w:val="6"/>
        </w:rPr>
        <w:t xml:space="preserve">,  peak  current  </w:t>
      </w:r>
      <w:r>
        <w:rPr>
          <w:rFonts w:ascii="Arial" w:hAnsi="Arial" w:eastAsia="Arial" w:cs="Arial"/>
          <w:spacing w:val="6"/>
        </w:rPr>
        <w:t>I</w:t>
      </w:r>
      <w:r>
        <w:rPr>
          <w:rFonts w:ascii="Arial" w:hAnsi="Arial" w:eastAsia="Arial" w:cs="Arial"/>
          <w:spacing w:val="6"/>
          <w:position w:val="-2"/>
          <w:sz w:val="13"/>
          <w:szCs w:val="13"/>
        </w:rPr>
        <w:t>0</w:t>
      </w:r>
      <w:r>
        <w:rPr>
          <w:rFonts w:ascii="Arial" w:hAnsi="Arial" w:eastAsia="Arial" w:cs="Arial"/>
          <w:spacing w:val="-15"/>
          <w:position w:val="-2"/>
          <w:sz w:val="13"/>
          <w:szCs w:val="13"/>
        </w:rPr>
        <w:t xml:space="preserve"> </w:t>
      </w:r>
      <w:r>
        <w:rPr>
          <w:spacing w:val="6"/>
        </w:rPr>
        <w:t xml:space="preserve">,  and  magnetic  moment  </w:t>
      </w:r>
      <w:r>
        <w:rPr>
          <w:rFonts w:ascii="Arial" w:hAnsi="Arial" w:eastAsia="Arial" w:cs="Arial"/>
          <w:spacing w:val="6"/>
        </w:rPr>
        <w:t>m</w:t>
      </w:r>
      <w:r>
        <w:rPr>
          <w:rFonts w:ascii="Arial" w:hAnsi="Arial" w:eastAsia="Arial" w:cs="Arial"/>
          <w:spacing w:val="10"/>
        </w:rPr>
        <w:t xml:space="preserve">  </w:t>
      </w:r>
      <w:r>
        <w:rPr>
          <w:rFonts w:ascii="Arial" w:hAnsi="Arial" w:eastAsia="Arial" w:cs="Arial"/>
          <w:spacing w:val="6"/>
        </w:rPr>
        <w:t>=</w:t>
      </w:r>
      <w:r>
        <w:rPr>
          <w:rFonts w:ascii="Arial" w:hAnsi="Arial" w:eastAsia="Arial" w:cs="Arial"/>
          <w:spacing w:val="9"/>
        </w:rPr>
        <w:t xml:space="preserve">  </w:t>
      </w:r>
      <w:r>
        <w:rPr>
          <w:rFonts w:ascii="Arial" w:hAnsi="Arial" w:eastAsia="Arial" w:cs="Arial"/>
          <w:spacing w:val="6"/>
        </w:rPr>
        <w:t>AN</w:t>
      </w:r>
      <w:r>
        <w:rPr>
          <w:rFonts w:ascii="Arial" w:hAnsi="Arial" w:eastAsia="Arial" w:cs="Arial"/>
          <w:spacing w:val="6"/>
          <w:position w:val="-2"/>
          <w:sz w:val="13"/>
          <w:szCs w:val="13"/>
        </w:rPr>
        <w:t>c</w:t>
      </w:r>
      <w:r>
        <w:rPr>
          <w:rFonts w:ascii="Arial" w:hAnsi="Arial" w:eastAsia="Arial" w:cs="Arial"/>
          <w:spacing w:val="-20"/>
          <w:position w:val="-2"/>
          <w:sz w:val="13"/>
          <w:szCs w:val="13"/>
        </w:rPr>
        <w:t xml:space="preserve"> </w:t>
      </w:r>
      <w:r>
        <w:rPr>
          <w:rFonts w:ascii="Arial" w:hAnsi="Arial" w:eastAsia="Arial" w:cs="Arial"/>
          <w:spacing w:val="6"/>
        </w:rPr>
        <w:t>I</w:t>
      </w:r>
      <w:r>
        <w:rPr>
          <w:rFonts w:ascii="Arial" w:hAnsi="Arial" w:eastAsia="Arial" w:cs="Arial"/>
          <w:spacing w:val="6"/>
          <w:position w:val="-2"/>
          <w:sz w:val="13"/>
          <w:szCs w:val="13"/>
        </w:rPr>
        <w:t>0</w:t>
      </w:r>
      <w:r>
        <w:rPr>
          <w:rFonts w:ascii="Arial" w:hAnsi="Arial" w:eastAsia="Arial" w:cs="Arial"/>
          <w:spacing w:val="-15"/>
          <w:position w:val="-2"/>
          <w:sz w:val="13"/>
          <w:szCs w:val="13"/>
        </w:rPr>
        <w:t xml:space="preserve"> </w:t>
      </w:r>
      <w:r>
        <w:rPr>
          <w:spacing w:val="6"/>
        </w:rPr>
        <w:t>,</w:t>
      </w:r>
      <w:r>
        <w:t xml:space="preserve"> </w:t>
      </w:r>
      <w:r>
        <w:rPr>
          <w:spacing w:val="4"/>
        </w:rPr>
        <w:t>the  hysteresis-loss  contributio</w:t>
      </w:r>
      <w:r>
        <w:rPr>
          <w:spacing w:val="3"/>
        </w:rPr>
        <w:t>n</w:t>
      </w:r>
      <w:r>
        <w:rPr>
          <w:spacing w:val="10"/>
        </w:rPr>
        <w:t xml:space="preserve">  </w:t>
      </w:r>
      <w:r>
        <w:rPr>
          <w:spacing w:val="3"/>
        </w:rPr>
        <w:t>to</w:t>
      </w:r>
      <w:r>
        <w:rPr>
          <w:spacing w:val="10"/>
        </w:rPr>
        <w:t xml:space="preserve">  </w:t>
      </w:r>
      <w:r>
        <w:rPr>
          <w:spacing w:val="3"/>
        </w:rPr>
        <w:t>the</w:t>
      </w:r>
      <w:r>
        <w:rPr>
          <w:spacing w:val="10"/>
        </w:rPr>
        <w:t xml:space="preserve">  </w:t>
      </w:r>
      <w:r>
        <w:rPr>
          <w:spacing w:val="3"/>
        </w:rPr>
        <w:t>magnetic-field</w:t>
      </w:r>
      <w:r>
        <w:rPr>
          <w:spacing w:val="11"/>
        </w:rPr>
        <w:t xml:space="preserve">  </w:t>
      </w:r>
      <w:r>
        <w:rPr>
          <w:spacing w:val="3"/>
        </w:rPr>
        <w:t>noise</w:t>
      </w:r>
      <w:r>
        <w:t xml:space="preserve"> </w:t>
      </w:r>
      <w:r>
        <w:rPr>
          <w:spacing w:val="3"/>
        </w:rPr>
        <w:t>amplitude</w:t>
      </w:r>
      <w:r>
        <w:rPr>
          <w:spacing w:val="32"/>
          <w:w w:val="101"/>
        </w:rPr>
        <w:t xml:space="preserve"> </w:t>
      </w:r>
      <w:r>
        <w:rPr>
          <w:spacing w:val="3"/>
        </w:rPr>
        <w:t>spectral</w:t>
      </w:r>
      <w:r>
        <w:rPr>
          <w:spacing w:val="27"/>
          <w:w w:val="101"/>
        </w:rPr>
        <w:t xml:space="preserve"> </w:t>
      </w:r>
      <w:r>
        <w:rPr>
          <w:spacing w:val="3"/>
        </w:rPr>
        <w:t>density</w:t>
      </w:r>
      <w:r>
        <w:rPr>
          <w:spacing w:val="27"/>
          <w:w w:val="101"/>
        </w:rPr>
        <w:t xml:space="preserve"> </w:t>
      </w:r>
      <w:r>
        <w:rPr>
          <w:spacing w:val="3"/>
        </w:rPr>
        <w:t>can</w:t>
      </w:r>
      <w:r>
        <w:rPr>
          <w:spacing w:val="22"/>
          <w:w w:val="101"/>
        </w:rPr>
        <w:t xml:space="preserve"> </w:t>
      </w:r>
      <w:r>
        <w:rPr>
          <w:spacing w:val="3"/>
        </w:rPr>
        <w:t>be</w:t>
      </w:r>
      <w:r>
        <w:rPr>
          <w:spacing w:val="26"/>
          <w:w w:val="101"/>
        </w:rPr>
        <w:t xml:space="preserve"> </w:t>
      </w:r>
      <w:r>
        <w:rPr>
          <w:spacing w:val="3"/>
        </w:rPr>
        <w:t>written</w:t>
      </w:r>
      <w:r>
        <w:rPr>
          <w:spacing w:val="30"/>
        </w:rPr>
        <w:t xml:space="preserve"> </w:t>
      </w:r>
      <w:r>
        <w:rPr>
          <w:spacing w:val="2"/>
        </w:rPr>
        <w:t>as</w:t>
      </w:r>
    </w:p>
    <w:p w14:paraId="6FF7819F">
      <w:pPr>
        <w:spacing w:before="112" w:line="533" w:lineRule="exact"/>
        <w:ind w:left="692"/>
      </w:pPr>
      <w:r>
        <w:rPr>
          <w:position w:val="-11"/>
        </w:rPr>
        <w:drawing>
          <wp:inline distT="0" distB="0" distL="0" distR="0">
            <wp:extent cx="2748915" cy="33845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3"/>
                    <a:stretch>
                      <a:fillRect/>
                    </a:stretch>
                  </pic:blipFill>
                  <pic:spPr>
                    <a:xfrm>
                      <a:off x="0" y="0"/>
                      <a:ext cx="2749462" cy="338558"/>
                    </a:xfrm>
                    <a:prstGeom prst="rect">
                      <a:avLst/>
                    </a:prstGeom>
                  </pic:spPr>
                </pic:pic>
              </a:graphicData>
            </a:graphic>
          </wp:inline>
        </w:drawing>
      </w:r>
    </w:p>
    <w:p w14:paraId="729C751C">
      <w:pPr>
        <w:pStyle w:val="3"/>
        <w:spacing w:before="90" w:line="223" w:lineRule="auto"/>
        <w:ind w:left="5"/>
      </w:pPr>
      <w:r>
        <w:rPr>
          <w:spacing w:val="5"/>
        </w:rPr>
        <w:t>where</w:t>
      </w:r>
      <w:r>
        <w:rPr>
          <w:spacing w:val="44"/>
        </w:rPr>
        <w:t xml:space="preserve"> </w:t>
      </w:r>
      <w:r>
        <w:rPr>
          <w:rFonts w:ascii="Arial" w:hAnsi="Arial" w:eastAsia="Arial" w:cs="Arial"/>
          <w:spacing w:val="5"/>
        </w:rPr>
        <w:t>µ</w:t>
      </w:r>
      <w:r>
        <w:rPr>
          <w:rFonts w:ascii="Arial" w:hAnsi="Arial" w:eastAsia="Arial" w:cs="Arial"/>
          <w:spacing w:val="5"/>
          <w:position w:val="7"/>
          <w:sz w:val="13"/>
          <w:szCs w:val="13"/>
        </w:rPr>
        <w:t>′′</w:t>
      </w:r>
      <w:r>
        <w:rPr>
          <w:rFonts w:ascii="Arial" w:hAnsi="Arial" w:eastAsia="Arial" w:cs="Arial"/>
          <w:spacing w:val="15"/>
          <w:position w:val="7"/>
          <w:sz w:val="13"/>
          <w:szCs w:val="13"/>
        </w:rPr>
        <w:t xml:space="preserve">  </w:t>
      </w:r>
      <w:r>
        <w:rPr>
          <w:rFonts w:ascii="Arial" w:hAnsi="Arial" w:eastAsia="Arial" w:cs="Arial"/>
          <w:spacing w:val="5"/>
        </w:rPr>
        <w:t>=</w:t>
      </w:r>
      <w:r>
        <w:rPr>
          <w:rFonts w:ascii="Arial" w:hAnsi="Arial" w:eastAsia="Arial" w:cs="Arial"/>
          <w:spacing w:val="35"/>
        </w:rPr>
        <w:t xml:space="preserve"> </w:t>
      </w:r>
      <w:r>
        <w:rPr>
          <w:rFonts w:ascii="Arial" w:hAnsi="Arial" w:eastAsia="Arial" w:cs="Arial"/>
          <w:spacing w:val="5"/>
        </w:rPr>
        <w:t>µ</w:t>
      </w:r>
      <w:r>
        <w:rPr>
          <w:rFonts w:ascii="Arial" w:hAnsi="Arial" w:eastAsia="Arial" w:cs="Arial"/>
          <w:spacing w:val="5"/>
          <w:position w:val="-3"/>
          <w:sz w:val="13"/>
          <w:szCs w:val="13"/>
        </w:rPr>
        <w:t>0</w:t>
      </w:r>
      <w:r>
        <w:rPr>
          <w:rFonts w:ascii="Arial" w:hAnsi="Arial" w:eastAsia="Arial" w:cs="Arial"/>
          <w:spacing w:val="-20"/>
          <w:position w:val="-3"/>
          <w:sz w:val="13"/>
          <w:szCs w:val="13"/>
        </w:rPr>
        <w:t xml:space="preserve"> </w:t>
      </w:r>
      <w:r>
        <w:rPr>
          <w:rFonts w:ascii="Arial" w:hAnsi="Arial" w:eastAsia="Arial" w:cs="Arial"/>
          <w:spacing w:val="5"/>
        </w:rPr>
        <w:t>µ</w:t>
      </w:r>
      <w:r>
        <w:fldChar w:fldCharType="begin"/>
      </w:r>
      <w:r>
        <w:instrText xml:space="preserve">EQ \* jc3 \* hps13 \o\al(\s\up 3(</w:instrText>
      </w:r>
      <w:r>
        <w:rPr>
          <w:rFonts w:ascii="Arial" w:hAnsi="Arial" w:eastAsia="Arial" w:cs="Arial"/>
          <w:w w:val="175"/>
          <w:sz w:val="13"/>
          <w:szCs w:val="13"/>
        </w:rPr>
        <w:instrText xml:space="preserve">′′</w:instrText>
      </w:r>
      <w:r>
        <w:instrText xml:space="preserve">),</w:instrText>
      </w:r>
      <w:r>
        <w:rPr>
          <w:rFonts w:ascii="Arial" w:hAnsi="Arial" w:eastAsia="Arial" w:cs="Arial"/>
          <w:w w:val="171"/>
          <w:position w:val="-5"/>
          <w:sz w:val="13"/>
          <w:szCs w:val="13"/>
        </w:rPr>
        <w:instrText xml:space="preserve">r</w:instrText>
      </w:r>
      <w:r>
        <w:instrText xml:space="preserve">)</w:instrText>
      </w:r>
      <w:r>
        <w:fldChar w:fldCharType="end"/>
      </w:r>
      <w:r>
        <w:rPr>
          <w:rFonts w:ascii="Arial" w:hAnsi="Arial" w:eastAsia="Arial" w:cs="Arial"/>
          <w:spacing w:val="44"/>
          <w:position w:val="-5"/>
        </w:rPr>
        <w:t xml:space="preserve"> </w:t>
      </w:r>
      <w:r>
        <w:rPr>
          <w:spacing w:val="5"/>
        </w:rPr>
        <w:t>is</w:t>
      </w:r>
      <w:r>
        <w:rPr>
          <w:spacing w:val="39"/>
        </w:rPr>
        <w:t xml:space="preserve"> </w:t>
      </w:r>
      <w:r>
        <w:rPr>
          <w:spacing w:val="5"/>
        </w:rPr>
        <w:t>the</w:t>
      </w:r>
      <w:r>
        <w:rPr>
          <w:spacing w:val="43"/>
          <w:w w:val="102"/>
        </w:rPr>
        <w:t xml:space="preserve"> </w:t>
      </w:r>
      <w:r>
        <w:rPr>
          <w:spacing w:val="5"/>
        </w:rPr>
        <w:t>absolute</w:t>
      </w:r>
      <w:r>
        <w:rPr>
          <w:spacing w:val="39"/>
        </w:rPr>
        <w:t xml:space="preserve"> </w:t>
      </w:r>
      <w:r>
        <w:rPr>
          <w:spacing w:val="5"/>
        </w:rPr>
        <w:t>imaginary</w:t>
      </w:r>
      <w:r>
        <w:rPr>
          <w:spacing w:val="37"/>
          <w:w w:val="101"/>
        </w:rPr>
        <w:t xml:space="preserve"> </w:t>
      </w:r>
      <w:r>
        <w:rPr>
          <w:spacing w:val="5"/>
        </w:rPr>
        <w:t>permeability</w:t>
      </w:r>
      <w:r>
        <w:rPr>
          <w:spacing w:val="39"/>
        </w:rPr>
        <w:t xml:space="preserve"> </w:t>
      </w:r>
      <w:r>
        <w:rPr>
          <w:spacing w:val="5"/>
        </w:rPr>
        <w:t>if</w:t>
      </w:r>
    </w:p>
    <w:p w14:paraId="3054EEB5">
      <w:pPr>
        <w:pStyle w:val="3"/>
        <w:spacing w:line="254" w:lineRule="exact"/>
        <w:ind w:left="7"/>
      </w:pPr>
      <w:r>
        <w:rPr>
          <w:rFonts w:ascii="Arial" w:hAnsi="Arial" w:eastAsia="Arial" w:cs="Arial"/>
          <w:spacing w:val="3"/>
          <w:position w:val="2"/>
        </w:rPr>
        <w:t>µ</w:t>
      </w:r>
      <w:r>
        <w:fldChar w:fldCharType="begin"/>
      </w:r>
      <w:r>
        <w:instrText xml:space="preserve">EQ \* jc3 \* hps13 \o\al(\s\up 3(</w:instrText>
      </w:r>
      <w:r>
        <w:rPr>
          <w:rFonts w:ascii="Arial" w:hAnsi="Arial" w:eastAsia="Arial" w:cs="Arial"/>
          <w:w w:val="175"/>
          <w:position w:val="2"/>
          <w:sz w:val="13"/>
          <w:szCs w:val="13"/>
        </w:rPr>
        <w:instrText xml:space="preserve">′′</w:instrText>
      </w:r>
      <w:r>
        <w:instrText xml:space="preserve">),</w:instrText>
      </w:r>
      <w:r>
        <w:rPr>
          <w:rFonts w:ascii="Arial" w:hAnsi="Arial" w:eastAsia="Arial" w:cs="Arial"/>
          <w:w w:val="171"/>
          <w:position w:val="-2"/>
          <w:sz w:val="13"/>
          <w:szCs w:val="13"/>
        </w:rPr>
        <w:instrText xml:space="preserve">r</w:instrText>
      </w:r>
      <w:r>
        <w:instrText xml:space="preserve">)</w:instrText>
      </w:r>
      <w:r>
        <w:fldChar w:fldCharType="end"/>
      </w:r>
      <w:r>
        <w:rPr>
          <w:rFonts w:ascii="Arial" w:hAnsi="Arial" w:eastAsia="Arial" w:cs="Arial"/>
          <w:spacing w:val="25"/>
          <w:w w:val="101"/>
          <w:position w:val="-2"/>
        </w:rPr>
        <w:t xml:space="preserve"> </w:t>
      </w:r>
      <w:r>
        <w:rPr>
          <w:spacing w:val="3"/>
          <w:position w:val="2"/>
        </w:rPr>
        <w:t>is</w:t>
      </w:r>
      <w:r>
        <w:rPr>
          <w:spacing w:val="27"/>
          <w:position w:val="2"/>
        </w:rPr>
        <w:t xml:space="preserve"> </w:t>
      </w:r>
      <w:r>
        <w:rPr>
          <w:spacing w:val="3"/>
          <w:position w:val="2"/>
        </w:rPr>
        <w:t>specified</w:t>
      </w:r>
      <w:r>
        <w:rPr>
          <w:spacing w:val="24"/>
          <w:w w:val="101"/>
          <w:position w:val="2"/>
        </w:rPr>
        <w:t xml:space="preserve"> </w:t>
      </w:r>
      <w:r>
        <w:rPr>
          <w:spacing w:val="3"/>
          <w:position w:val="2"/>
        </w:rPr>
        <w:t>as</w:t>
      </w:r>
      <w:r>
        <w:rPr>
          <w:spacing w:val="24"/>
          <w:w w:val="101"/>
          <w:position w:val="2"/>
        </w:rPr>
        <w:t xml:space="preserve"> </w:t>
      </w:r>
      <w:r>
        <w:rPr>
          <w:spacing w:val="3"/>
          <w:position w:val="2"/>
        </w:rPr>
        <w:t>a</w:t>
      </w:r>
      <w:r>
        <w:rPr>
          <w:spacing w:val="18"/>
          <w:position w:val="2"/>
        </w:rPr>
        <w:t xml:space="preserve"> </w:t>
      </w:r>
      <w:r>
        <w:rPr>
          <w:spacing w:val="3"/>
          <w:position w:val="2"/>
        </w:rPr>
        <w:t>relative</w:t>
      </w:r>
      <w:r>
        <w:rPr>
          <w:spacing w:val="22"/>
          <w:position w:val="2"/>
        </w:rPr>
        <w:t xml:space="preserve"> </w:t>
      </w:r>
      <w:r>
        <w:rPr>
          <w:spacing w:val="3"/>
          <w:position w:val="2"/>
        </w:rPr>
        <w:t>quantity.</w:t>
      </w:r>
      <w:r>
        <w:rPr>
          <w:spacing w:val="20"/>
          <w:w w:val="101"/>
          <w:position w:val="2"/>
        </w:rPr>
        <w:t xml:space="preserve"> </w:t>
      </w:r>
      <w:r>
        <w:rPr>
          <w:spacing w:val="3"/>
          <w:position w:val="2"/>
        </w:rPr>
        <w:t>Th</w:t>
      </w:r>
      <w:r>
        <w:rPr>
          <w:spacing w:val="2"/>
          <w:position w:val="2"/>
        </w:rPr>
        <w:t>e</w:t>
      </w:r>
      <w:r>
        <w:rPr>
          <w:spacing w:val="22"/>
          <w:position w:val="2"/>
        </w:rPr>
        <w:t xml:space="preserve"> </w:t>
      </w:r>
      <w:r>
        <w:rPr>
          <w:spacing w:val="2"/>
          <w:position w:val="2"/>
        </w:rPr>
        <w:t>current</w:t>
      </w:r>
      <w:r>
        <w:rPr>
          <w:spacing w:val="24"/>
          <w:position w:val="2"/>
        </w:rPr>
        <w:t xml:space="preserve"> </w:t>
      </w:r>
      <w:r>
        <w:rPr>
          <w:rFonts w:ascii="Arial" w:hAnsi="Arial" w:eastAsia="Arial" w:cs="Arial"/>
          <w:spacing w:val="2"/>
          <w:position w:val="2"/>
        </w:rPr>
        <w:t>I</w:t>
      </w:r>
      <w:r>
        <w:rPr>
          <w:rFonts w:ascii="Arial" w:hAnsi="Arial" w:eastAsia="Arial" w:cs="Arial"/>
          <w:spacing w:val="2"/>
          <w:position w:val="-1"/>
          <w:sz w:val="13"/>
          <w:szCs w:val="13"/>
        </w:rPr>
        <w:t xml:space="preserve">0  </w:t>
      </w:r>
      <w:r>
        <w:rPr>
          <w:spacing w:val="2"/>
          <w:position w:val="2"/>
        </w:rPr>
        <w:t>is</w:t>
      </w:r>
      <w:r>
        <w:rPr>
          <w:spacing w:val="24"/>
          <w:w w:val="101"/>
          <w:position w:val="2"/>
        </w:rPr>
        <w:t xml:space="preserve"> </w:t>
      </w:r>
      <w:r>
        <w:rPr>
          <w:spacing w:val="2"/>
          <w:position w:val="2"/>
        </w:rPr>
        <w:t>a</w:t>
      </w:r>
      <w:r>
        <w:rPr>
          <w:spacing w:val="18"/>
          <w:position w:val="2"/>
        </w:rPr>
        <w:t xml:space="preserve"> </w:t>
      </w:r>
      <w:r>
        <w:rPr>
          <w:spacing w:val="2"/>
          <w:position w:val="2"/>
        </w:rPr>
        <w:t>peak</w:t>
      </w:r>
    </w:p>
    <w:p w14:paraId="52E526BB">
      <w:pPr>
        <w:pStyle w:val="3"/>
        <w:spacing w:before="18" w:line="237" w:lineRule="auto"/>
        <w:ind w:left="3" w:right="129" w:firstLine="2"/>
        <w:jc w:val="both"/>
      </w:pPr>
      <w:r>
        <w:rPr>
          <w:spacing w:val="4"/>
        </w:rPr>
        <w:t>current;</w:t>
      </w:r>
      <w:r>
        <w:rPr>
          <w:spacing w:val="17"/>
          <w:w w:val="101"/>
        </w:rPr>
        <w:t xml:space="preserve"> </w:t>
      </w:r>
      <w:r>
        <w:rPr>
          <w:spacing w:val="4"/>
        </w:rPr>
        <w:t>if an</w:t>
      </w:r>
      <w:r>
        <w:rPr>
          <w:spacing w:val="18"/>
        </w:rPr>
        <w:t xml:space="preserve"> </w:t>
      </w:r>
      <w:r>
        <w:rPr>
          <w:spacing w:val="4"/>
        </w:rPr>
        <w:t>RMS</w:t>
      </w:r>
      <w:r>
        <w:rPr>
          <w:spacing w:val="19"/>
        </w:rPr>
        <w:t xml:space="preserve"> </w:t>
      </w:r>
      <w:r>
        <w:rPr>
          <w:spacing w:val="4"/>
        </w:rPr>
        <w:t>current</w:t>
      </w:r>
      <w:r>
        <w:rPr>
          <w:spacing w:val="17"/>
        </w:rPr>
        <w:t xml:space="preserve"> </w:t>
      </w:r>
      <w:r>
        <w:rPr>
          <w:spacing w:val="4"/>
        </w:rPr>
        <w:t>is</w:t>
      </w:r>
      <w:r>
        <w:rPr>
          <w:spacing w:val="16"/>
        </w:rPr>
        <w:t xml:space="preserve"> </w:t>
      </w:r>
      <w:r>
        <w:rPr>
          <w:spacing w:val="4"/>
        </w:rPr>
        <w:t>us</w:t>
      </w:r>
      <w:r>
        <w:rPr>
          <w:spacing w:val="3"/>
        </w:rPr>
        <w:t>ed</w:t>
      </w:r>
      <w:r>
        <w:rPr>
          <w:spacing w:val="17"/>
          <w:w w:val="101"/>
        </w:rPr>
        <w:t xml:space="preserve"> </w:t>
      </w:r>
      <w:r>
        <w:rPr>
          <w:spacing w:val="3"/>
        </w:rPr>
        <w:t>in</w:t>
      </w:r>
      <w:r>
        <w:rPr>
          <w:spacing w:val="21"/>
          <w:w w:val="101"/>
        </w:rPr>
        <w:t xml:space="preserve"> </w:t>
      </w:r>
      <w:r>
        <w:rPr>
          <w:spacing w:val="3"/>
        </w:rPr>
        <w:t>another</w:t>
      </w:r>
      <w:r>
        <w:rPr>
          <w:spacing w:val="17"/>
        </w:rPr>
        <w:t xml:space="preserve"> </w:t>
      </w:r>
      <w:r>
        <w:rPr>
          <w:spacing w:val="3"/>
        </w:rPr>
        <w:t>implementation,</w:t>
      </w:r>
      <w:r>
        <w:t xml:space="preserve"> </w:t>
      </w:r>
      <w:r>
        <w:rPr>
          <w:spacing w:val="3"/>
        </w:rPr>
        <w:t>the</w:t>
      </w:r>
      <w:r>
        <w:rPr>
          <w:spacing w:val="32"/>
          <w:w w:val="101"/>
        </w:rPr>
        <w:t xml:space="preserve"> </w:t>
      </w:r>
      <w:r>
        <w:rPr>
          <w:spacing w:val="3"/>
        </w:rPr>
        <w:t>normalization</w:t>
      </w:r>
      <w:r>
        <w:rPr>
          <w:spacing w:val="25"/>
          <w:w w:val="101"/>
        </w:rPr>
        <w:t xml:space="preserve"> </w:t>
      </w:r>
      <w:r>
        <w:rPr>
          <w:spacing w:val="3"/>
        </w:rPr>
        <w:t>must</w:t>
      </w:r>
      <w:r>
        <w:rPr>
          <w:spacing w:val="22"/>
          <w:w w:val="102"/>
        </w:rPr>
        <w:t xml:space="preserve"> </w:t>
      </w:r>
      <w:r>
        <w:rPr>
          <w:spacing w:val="3"/>
        </w:rPr>
        <w:t>be</w:t>
      </w:r>
      <w:r>
        <w:rPr>
          <w:spacing w:val="27"/>
        </w:rPr>
        <w:t xml:space="preserve"> </w:t>
      </w:r>
      <w:r>
        <w:rPr>
          <w:spacing w:val="3"/>
        </w:rPr>
        <w:t>converted</w:t>
      </w:r>
      <w:r>
        <w:rPr>
          <w:spacing w:val="27"/>
        </w:rPr>
        <w:t xml:space="preserve"> </w:t>
      </w:r>
      <w:r>
        <w:rPr>
          <w:spacing w:val="3"/>
        </w:rPr>
        <w:t>consistently.</w:t>
      </w:r>
    </w:p>
    <w:p w14:paraId="769810B9">
      <w:pPr>
        <w:spacing w:line="14" w:lineRule="auto"/>
        <w:rPr>
          <w:rFonts w:ascii="Arial"/>
          <w:sz w:val="2"/>
        </w:rPr>
      </w:pPr>
      <w:r>
        <w:rPr>
          <w:rFonts w:ascii="Arial" w:hAnsi="Arial" w:eastAsia="Arial" w:cs="Arial"/>
          <w:sz w:val="2"/>
          <w:szCs w:val="2"/>
        </w:rPr>
        <w:br w:type="column"/>
      </w:r>
    </w:p>
    <w:p w14:paraId="4E84B39F">
      <w:pPr>
        <w:pStyle w:val="3"/>
        <w:spacing w:before="46" w:line="263" w:lineRule="auto"/>
        <w:ind w:left="13" w:firstLine="199"/>
        <w:jc w:val="both"/>
      </w:pPr>
      <w:r>
        <w:rPr>
          <w:spacing w:val="4"/>
        </w:rPr>
        <w:t>This</w:t>
      </w:r>
      <w:r>
        <w:rPr>
          <w:spacing w:val="45"/>
          <w:w w:val="102"/>
        </w:rPr>
        <w:t xml:space="preserve"> </w:t>
      </w:r>
      <w:r>
        <w:rPr>
          <w:spacing w:val="4"/>
        </w:rPr>
        <w:t>manuscript</w:t>
      </w:r>
      <w:r>
        <w:rPr>
          <w:spacing w:val="47"/>
        </w:rPr>
        <w:t xml:space="preserve"> </w:t>
      </w:r>
      <w:r>
        <w:rPr>
          <w:spacing w:val="4"/>
        </w:rPr>
        <w:t>does</w:t>
      </w:r>
      <w:r>
        <w:rPr>
          <w:spacing w:val="45"/>
          <w:w w:val="101"/>
        </w:rPr>
        <w:t xml:space="preserve"> </w:t>
      </w:r>
      <w:r>
        <w:rPr>
          <w:spacing w:val="4"/>
        </w:rPr>
        <w:t>not</w:t>
      </w:r>
      <w:r>
        <w:rPr>
          <w:spacing w:val="47"/>
        </w:rPr>
        <w:t xml:space="preserve"> </w:t>
      </w:r>
      <w:r>
        <w:rPr>
          <w:spacing w:val="4"/>
        </w:rPr>
        <w:t>claim</w:t>
      </w:r>
      <w:r>
        <w:rPr>
          <w:spacing w:val="45"/>
          <w:w w:val="101"/>
        </w:rPr>
        <w:t xml:space="preserve"> </w:t>
      </w:r>
      <w:r>
        <w:rPr>
          <w:spacing w:val="4"/>
        </w:rPr>
        <w:t>me</w:t>
      </w:r>
      <w:r>
        <w:rPr>
          <w:spacing w:val="3"/>
        </w:rPr>
        <w:t>asured</w:t>
      </w:r>
      <w:r>
        <w:rPr>
          <w:spacing w:val="45"/>
          <w:w w:val="101"/>
        </w:rPr>
        <w:t xml:space="preserve"> </w:t>
      </w:r>
      <w:r>
        <w:rPr>
          <w:spacing w:val="3"/>
        </w:rPr>
        <w:t>magnetic-noise</w:t>
      </w:r>
      <w:r>
        <w:t xml:space="preserve"> </w:t>
      </w:r>
      <w:r>
        <w:rPr>
          <w:spacing w:val="4"/>
        </w:rPr>
        <w:t>spectra. The exported FEM</w:t>
      </w:r>
      <w:r>
        <w:rPr>
          <w:spacing w:val="3"/>
        </w:rPr>
        <w:t xml:space="preserve"> quantity is the geometry-dependent</w:t>
      </w:r>
      <w:r>
        <w:t xml:space="preserve"> </w:t>
      </w:r>
      <w:r>
        <w:rPr>
          <w:spacing w:val="3"/>
        </w:rPr>
        <w:t>magnetic-noise-related</w:t>
      </w:r>
      <w:r>
        <w:rPr>
          <w:spacing w:val="42"/>
          <w:w w:val="101"/>
        </w:rPr>
        <w:t xml:space="preserve"> </w:t>
      </w:r>
      <w:r>
        <w:rPr>
          <w:spacing w:val="3"/>
        </w:rPr>
        <w:t>loss</w:t>
      </w:r>
      <w:r>
        <w:rPr>
          <w:spacing w:val="25"/>
          <w:w w:val="101"/>
        </w:rPr>
        <w:t xml:space="preserve"> </w:t>
      </w:r>
      <w:r>
        <w:rPr>
          <w:spacing w:val="3"/>
        </w:rPr>
        <w:t>indicator</w:t>
      </w:r>
    </w:p>
    <w:p w14:paraId="2B21B1CC">
      <w:pPr>
        <w:spacing w:before="135" w:line="456" w:lineRule="exact"/>
        <w:jc w:val="right"/>
      </w:pPr>
      <w:r>
        <w:rPr>
          <w:position w:val="-9"/>
        </w:rPr>
        <w:drawing>
          <wp:inline distT="0" distB="0" distL="0" distR="0">
            <wp:extent cx="2129155" cy="28892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4"/>
                    <a:stretch>
                      <a:fillRect/>
                    </a:stretch>
                  </pic:blipFill>
                  <pic:spPr>
                    <a:xfrm>
                      <a:off x="0" y="0"/>
                      <a:ext cx="2129482" cy="289185"/>
                    </a:xfrm>
                    <a:prstGeom prst="rect">
                      <a:avLst/>
                    </a:prstGeom>
                  </pic:spPr>
                </pic:pic>
              </a:graphicData>
            </a:graphic>
          </wp:inline>
        </w:drawing>
      </w:r>
    </w:p>
    <w:p w14:paraId="6B7FE4DF">
      <w:pPr>
        <w:pStyle w:val="3"/>
        <w:spacing w:before="130" w:line="234" w:lineRule="auto"/>
        <w:jc w:val="right"/>
      </w:pPr>
      <w:r>
        <w:rPr>
          <w:spacing w:val="4"/>
        </w:rPr>
        <w:t>with</w:t>
      </w:r>
      <w:r>
        <w:rPr>
          <w:spacing w:val="38"/>
        </w:rPr>
        <w:t xml:space="preserve"> </w:t>
      </w:r>
      <w:r>
        <w:rPr>
          <w:spacing w:val="4"/>
        </w:rPr>
        <w:t>SI</w:t>
      </w:r>
      <w:r>
        <w:rPr>
          <w:spacing w:val="31"/>
          <w:w w:val="101"/>
        </w:rPr>
        <w:t xml:space="preserve"> </w:t>
      </w:r>
      <w:r>
        <w:rPr>
          <w:spacing w:val="4"/>
        </w:rPr>
        <w:t>unit</w:t>
      </w:r>
      <w:r>
        <w:rPr>
          <w:spacing w:val="35"/>
          <w:w w:val="101"/>
        </w:rPr>
        <w:t xml:space="preserve"> </w:t>
      </w:r>
      <w:r>
        <w:rPr>
          <w:rFonts w:ascii="Arial" w:hAnsi="Arial" w:eastAsia="Arial" w:cs="Arial"/>
          <w:spacing w:val="4"/>
        </w:rPr>
        <w:t>A</w:t>
      </w:r>
      <w:r>
        <w:rPr>
          <w:rFonts w:ascii="Arial" w:hAnsi="Arial" w:eastAsia="Arial" w:cs="Arial"/>
          <w:spacing w:val="4"/>
          <w:position w:val="7"/>
          <w:sz w:val="13"/>
          <w:szCs w:val="13"/>
        </w:rPr>
        <w:t>2</w:t>
      </w:r>
      <w:r>
        <w:rPr>
          <w:rFonts w:ascii="Arial" w:hAnsi="Arial" w:eastAsia="Arial" w:cs="Arial"/>
          <w:spacing w:val="13"/>
          <w:w w:val="102"/>
          <w:position w:val="7"/>
          <w:sz w:val="13"/>
          <w:szCs w:val="13"/>
        </w:rPr>
        <w:t xml:space="preserve"> </w:t>
      </w:r>
      <w:r>
        <w:rPr>
          <w:rFonts w:ascii="Arial" w:hAnsi="Arial" w:eastAsia="Arial" w:cs="Arial"/>
          <w:spacing w:val="4"/>
        </w:rPr>
        <w:t>m</w:t>
      </w:r>
      <w:r>
        <w:rPr>
          <w:spacing w:val="4"/>
        </w:rPr>
        <w:t>.</w:t>
      </w:r>
      <w:r>
        <w:rPr>
          <w:spacing w:val="33"/>
        </w:rPr>
        <w:t xml:space="preserve"> </w:t>
      </w:r>
      <w:r>
        <w:rPr>
          <w:spacing w:val="4"/>
        </w:rPr>
        <w:t>IntH2</w:t>
      </w:r>
      <w:r>
        <w:rPr>
          <w:spacing w:val="30"/>
        </w:rPr>
        <w:t xml:space="preserve"> </w:t>
      </w:r>
      <w:r>
        <w:rPr>
          <w:spacing w:val="4"/>
        </w:rPr>
        <w:t>beco</w:t>
      </w:r>
      <w:r>
        <w:rPr>
          <w:spacing w:val="3"/>
        </w:rPr>
        <w:t>mes</w:t>
      </w:r>
      <w:r>
        <w:rPr>
          <w:spacing w:val="37"/>
        </w:rPr>
        <w:t xml:space="preserve"> </w:t>
      </w:r>
      <w:r>
        <w:rPr>
          <w:spacing w:val="3"/>
        </w:rPr>
        <w:t>an</w:t>
      </w:r>
      <w:r>
        <w:rPr>
          <w:spacing w:val="36"/>
          <w:w w:val="101"/>
        </w:rPr>
        <w:t xml:space="preserve"> </w:t>
      </w:r>
      <w:r>
        <w:rPr>
          <w:spacing w:val="3"/>
        </w:rPr>
        <w:t>absolute</w:t>
      </w:r>
      <w:r>
        <w:rPr>
          <w:spacing w:val="33"/>
        </w:rPr>
        <w:t xml:space="preserve"> </w:t>
      </w:r>
      <w:r>
        <w:rPr>
          <w:spacing w:val="3"/>
        </w:rPr>
        <w:t>noise</w:t>
      </w:r>
      <w:r>
        <w:rPr>
          <w:spacing w:val="30"/>
          <w:w w:val="101"/>
        </w:rPr>
        <w:t xml:space="preserve"> </w:t>
      </w:r>
      <w:r>
        <w:rPr>
          <w:spacing w:val="3"/>
        </w:rPr>
        <w:t>predic-</w:t>
      </w:r>
    </w:p>
    <w:p w14:paraId="1B383713">
      <w:pPr>
        <w:pStyle w:val="3"/>
        <w:spacing w:before="4" w:line="254" w:lineRule="exact"/>
        <w:jc w:val="right"/>
      </w:pPr>
      <w:r>
        <w:rPr>
          <w:spacing w:val="5"/>
          <w:position w:val="2"/>
        </w:rPr>
        <w:t>tion</w:t>
      </w:r>
      <w:r>
        <w:rPr>
          <w:spacing w:val="38"/>
          <w:w w:val="101"/>
          <w:position w:val="2"/>
        </w:rPr>
        <w:t xml:space="preserve"> </w:t>
      </w:r>
      <w:r>
        <w:rPr>
          <w:spacing w:val="5"/>
          <w:position w:val="2"/>
        </w:rPr>
        <w:t>only</w:t>
      </w:r>
      <w:r>
        <w:rPr>
          <w:spacing w:val="40"/>
          <w:w w:val="101"/>
          <w:position w:val="2"/>
        </w:rPr>
        <w:t xml:space="preserve"> </w:t>
      </w:r>
      <w:r>
        <w:rPr>
          <w:spacing w:val="5"/>
          <w:position w:val="2"/>
        </w:rPr>
        <w:t>after</w:t>
      </w:r>
      <w:r>
        <w:rPr>
          <w:spacing w:val="35"/>
          <w:w w:val="101"/>
          <w:position w:val="2"/>
        </w:rPr>
        <w:t xml:space="preserve"> </w:t>
      </w:r>
      <w:r>
        <w:rPr>
          <w:spacing w:val="5"/>
          <w:position w:val="2"/>
        </w:rPr>
        <w:t>measured</w:t>
      </w:r>
      <w:r>
        <w:rPr>
          <w:spacing w:val="39"/>
          <w:position w:val="2"/>
        </w:rPr>
        <w:t xml:space="preserve"> </w:t>
      </w:r>
      <w:r>
        <w:rPr>
          <w:rFonts w:ascii="Arial" w:hAnsi="Arial" w:eastAsia="Arial" w:cs="Arial"/>
          <w:spacing w:val="5"/>
          <w:position w:val="2"/>
        </w:rPr>
        <w:t>µ</w:t>
      </w:r>
      <w:r>
        <w:fldChar w:fldCharType="begin"/>
      </w:r>
      <w:r>
        <w:instrText xml:space="preserve">EQ \* jc3 \* hps13 \o\al(\s\up 3(</w:instrText>
      </w:r>
      <w:r>
        <w:rPr>
          <w:rFonts w:ascii="Arial" w:hAnsi="Arial" w:eastAsia="Arial" w:cs="Arial"/>
          <w:w w:val="175"/>
          <w:position w:val="2"/>
          <w:sz w:val="13"/>
          <w:szCs w:val="13"/>
        </w:rPr>
        <w:instrText xml:space="preserve">′′</w:instrText>
      </w:r>
      <w:r>
        <w:instrText xml:space="preserve">),</w:instrText>
      </w:r>
      <w:r>
        <w:rPr>
          <w:rFonts w:ascii="Arial" w:hAnsi="Arial" w:eastAsia="Arial" w:cs="Arial"/>
          <w:w w:val="171"/>
          <w:position w:val="-2"/>
          <w:sz w:val="13"/>
          <w:szCs w:val="13"/>
        </w:rPr>
        <w:instrText xml:space="preserve">r</w:instrText>
      </w:r>
      <w:r>
        <w:instrText xml:space="preserve">)</w:instrText>
      </w:r>
      <w:r>
        <w:fldChar w:fldCharType="end"/>
      </w:r>
      <w:r>
        <w:rPr>
          <w:rFonts w:ascii="Arial" w:hAnsi="Arial" w:eastAsia="Arial" w:cs="Arial"/>
          <w:spacing w:val="5"/>
          <w:position w:val="2"/>
        </w:rPr>
        <w:t>(f)</w:t>
      </w:r>
      <w:r>
        <w:rPr>
          <w:spacing w:val="5"/>
          <w:position w:val="2"/>
        </w:rPr>
        <w:t>,</w:t>
      </w:r>
      <w:r>
        <w:rPr>
          <w:spacing w:val="35"/>
          <w:w w:val="101"/>
          <w:position w:val="2"/>
        </w:rPr>
        <w:t xml:space="preserve"> </w:t>
      </w:r>
      <w:r>
        <w:rPr>
          <w:spacing w:val="5"/>
          <w:position w:val="2"/>
        </w:rPr>
        <w:t>temperature,</w:t>
      </w:r>
      <w:r>
        <w:rPr>
          <w:spacing w:val="37"/>
          <w:position w:val="2"/>
        </w:rPr>
        <w:t xml:space="preserve"> </w:t>
      </w:r>
      <w:r>
        <w:rPr>
          <w:spacing w:val="5"/>
          <w:position w:val="2"/>
        </w:rPr>
        <w:t>fre</w:t>
      </w:r>
      <w:r>
        <w:rPr>
          <w:spacing w:val="4"/>
          <w:position w:val="2"/>
        </w:rPr>
        <w:t>quency,</w:t>
      </w:r>
      <w:r>
        <w:rPr>
          <w:spacing w:val="40"/>
          <w:w w:val="101"/>
          <w:position w:val="2"/>
        </w:rPr>
        <w:t xml:space="preserve"> </w:t>
      </w:r>
      <w:r>
        <w:rPr>
          <w:spacing w:val="4"/>
          <w:position w:val="2"/>
        </w:rPr>
        <w:t>and</w:t>
      </w:r>
    </w:p>
    <w:p w14:paraId="555BE60B">
      <w:pPr>
        <w:pStyle w:val="3"/>
        <w:spacing w:before="2" w:line="259" w:lineRule="auto"/>
        <w:ind w:left="10" w:firstLine="3"/>
        <w:jc w:val="both"/>
      </w:pPr>
      <w:r>
        <w:rPr>
          <w:spacing w:val="3"/>
        </w:rPr>
        <w:t>virtual-coil</w:t>
      </w:r>
      <w:r>
        <w:rPr>
          <w:spacing w:val="44"/>
        </w:rPr>
        <w:t xml:space="preserve"> </w:t>
      </w:r>
      <w:r>
        <w:rPr>
          <w:spacing w:val="3"/>
        </w:rPr>
        <w:t>normalization</w:t>
      </w:r>
      <w:r>
        <w:t xml:space="preserve">  </w:t>
      </w:r>
      <w:r>
        <w:rPr>
          <w:spacing w:val="3"/>
        </w:rPr>
        <w:t>are  specified.</w:t>
      </w:r>
      <w:r>
        <w:rPr>
          <w:spacing w:val="45"/>
        </w:rPr>
        <w:t xml:space="preserve"> </w:t>
      </w:r>
      <w:r>
        <w:rPr>
          <w:spacing w:val="3"/>
        </w:rPr>
        <w:t>Relative</w:t>
      </w:r>
      <w:r>
        <w:rPr>
          <w:spacing w:val="45"/>
          <w:w w:val="101"/>
        </w:rPr>
        <w:t xml:space="preserve"> </w:t>
      </w:r>
      <w:r>
        <w:rPr>
          <w:spacing w:val="3"/>
        </w:rPr>
        <w:t>c</w:t>
      </w:r>
      <w:r>
        <w:rPr>
          <w:spacing w:val="2"/>
        </w:rPr>
        <w:t>omparison</w:t>
      </w:r>
      <w:r>
        <w:t xml:space="preserve"> </w:t>
      </w:r>
      <w:r>
        <w:rPr>
          <w:spacing w:val="3"/>
        </w:rPr>
        <w:t>by</w:t>
      </w:r>
      <w:r>
        <w:rPr>
          <w:spacing w:val="42"/>
        </w:rPr>
        <w:t xml:space="preserve"> </w:t>
      </w:r>
      <w:r>
        <w:rPr>
          <w:spacing w:val="3"/>
        </w:rPr>
        <w:t>IntH2</w:t>
      </w:r>
      <w:r>
        <w:rPr>
          <w:spacing w:val="24"/>
        </w:rPr>
        <w:t xml:space="preserve"> </w:t>
      </w:r>
      <w:r>
        <w:rPr>
          <w:spacing w:val="3"/>
        </w:rPr>
        <w:t>is</w:t>
      </w:r>
      <w:r>
        <w:rPr>
          <w:spacing w:val="23"/>
          <w:w w:val="101"/>
        </w:rPr>
        <w:t xml:space="preserve"> </w:t>
      </w:r>
      <w:r>
        <w:rPr>
          <w:spacing w:val="3"/>
        </w:rPr>
        <w:t>meaningful</w:t>
      </w:r>
      <w:r>
        <w:rPr>
          <w:spacing w:val="26"/>
          <w:w w:val="101"/>
        </w:rPr>
        <w:t xml:space="preserve"> </w:t>
      </w:r>
      <w:r>
        <w:rPr>
          <w:spacing w:val="3"/>
        </w:rPr>
        <w:t>only</w:t>
      </w:r>
      <w:r>
        <w:rPr>
          <w:spacing w:val="24"/>
          <w:w w:val="101"/>
        </w:rPr>
        <w:t xml:space="preserve"> </w:t>
      </w:r>
      <w:r>
        <w:rPr>
          <w:spacing w:val="3"/>
        </w:rPr>
        <w:t>for</w:t>
      </w:r>
      <w:r>
        <w:rPr>
          <w:spacing w:val="23"/>
        </w:rPr>
        <w:t xml:space="preserve"> </w:t>
      </w:r>
      <w:r>
        <w:rPr>
          <w:spacing w:val="3"/>
        </w:rPr>
        <w:t>identical</w:t>
      </w:r>
      <w:r>
        <w:rPr>
          <w:spacing w:val="24"/>
        </w:rPr>
        <w:t xml:space="preserve"> </w:t>
      </w:r>
      <w:r>
        <w:rPr>
          <w:spacing w:val="3"/>
        </w:rPr>
        <w:t>material</w:t>
      </w:r>
      <w:r>
        <w:rPr>
          <w:spacing w:val="21"/>
          <w:w w:val="101"/>
        </w:rPr>
        <w:t xml:space="preserve"> </w:t>
      </w:r>
      <w:r>
        <w:rPr>
          <w:spacing w:val="3"/>
        </w:rPr>
        <w:t>properties,</w:t>
      </w:r>
      <w:r>
        <w:t xml:space="preserve"> </w:t>
      </w:r>
      <w:r>
        <w:rPr>
          <w:spacing w:val="3"/>
        </w:rPr>
        <w:t>identical</w:t>
      </w:r>
      <w:r>
        <w:rPr>
          <w:spacing w:val="49"/>
          <w:w w:val="101"/>
        </w:rPr>
        <w:t xml:space="preserve"> </w:t>
      </w:r>
      <w:r>
        <w:rPr>
          <w:spacing w:val="3"/>
        </w:rPr>
        <w:t>coil</w:t>
      </w:r>
      <w:r>
        <w:rPr>
          <w:spacing w:val="41"/>
          <w:w w:val="101"/>
        </w:rPr>
        <w:t xml:space="preserve"> </w:t>
      </w:r>
      <w:r>
        <w:rPr>
          <w:spacing w:val="3"/>
        </w:rPr>
        <w:t>normalization,</w:t>
      </w:r>
      <w:r>
        <w:rPr>
          <w:spacing w:val="46"/>
        </w:rPr>
        <w:t xml:space="preserve"> </w:t>
      </w:r>
      <w:r>
        <w:rPr>
          <w:spacing w:val="3"/>
        </w:rPr>
        <w:t>and</w:t>
      </w:r>
      <w:r>
        <w:rPr>
          <w:spacing w:val="41"/>
          <w:w w:val="101"/>
        </w:rPr>
        <w:t xml:space="preserve"> </w:t>
      </w:r>
      <w:r>
        <w:rPr>
          <w:spacing w:val="3"/>
        </w:rPr>
        <w:t>identical</w:t>
      </w:r>
      <w:r>
        <w:rPr>
          <w:spacing w:val="44"/>
          <w:w w:val="101"/>
        </w:rPr>
        <w:t xml:space="preserve"> </w:t>
      </w:r>
      <w:r>
        <w:rPr>
          <w:spacing w:val="3"/>
        </w:rPr>
        <w:t>observation</w:t>
      </w:r>
      <w:r>
        <w:rPr>
          <w:spacing w:val="43"/>
          <w:w w:val="102"/>
        </w:rPr>
        <w:t xml:space="preserve"> </w:t>
      </w:r>
      <w:r>
        <w:rPr>
          <w:spacing w:val="3"/>
        </w:rPr>
        <w:t>direc-</w:t>
      </w:r>
      <w:r>
        <w:t xml:space="preserve"> </w:t>
      </w:r>
      <w:r>
        <w:rPr>
          <w:spacing w:val="3"/>
        </w:rPr>
        <w:t>tion.</w:t>
      </w:r>
    </w:p>
    <w:p w14:paraId="4792D4F3">
      <w:pPr>
        <w:pStyle w:val="3"/>
        <w:spacing w:before="1" w:line="262" w:lineRule="auto"/>
        <w:ind w:left="13" w:firstLine="198"/>
      </w:pPr>
      <w:r>
        <w:rPr>
          <w:spacing w:val="4"/>
        </w:rPr>
        <w:t xml:space="preserve">For  two  candidate  geometries  </w:t>
      </w:r>
      <w:r>
        <w:rPr>
          <w:rFonts w:ascii="Arial" w:hAnsi="Arial" w:eastAsia="Arial" w:cs="Arial"/>
          <w:spacing w:val="4"/>
        </w:rPr>
        <w:t xml:space="preserve">A  </w:t>
      </w:r>
      <w:r>
        <w:rPr>
          <w:spacing w:val="4"/>
        </w:rPr>
        <w:t xml:space="preserve">and  </w:t>
      </w:r>
      <w:r>
        <w:rPr>
          <w:rFonts w:ascii="Arial" w:hAnsi="Arial" w:eastAsia="Arial" w:cs="Arial"/>
          <w:spacing w:val="4"/>
        </w:rPr>
        <w:t>B</w:t>
      </w:r>
      <w:r>
        <w:rPr>
          <w:rFonts w:ascii="Arial" w:hAnsi="Arial" w:eastAsia="Arial" w:cs="Arial"/>
          <w:spacing w:val="5"/>
        </w:rPr>
        <w:t xml:space="preserve">  </w:t>
      </w:r>
      <w:r>
        <w:rPr>
          <w:spacing w:val="4"/>
        </w:rPr>
        <w:t>evaluated  u</w:t>
      </w:r>
      <w:r>
        <w:rPr>
          <w:spacing w:val="3"/>
        </w:rPr>
        <w:t>nder</w:t>
      </w:r>
      <w:r>
        <w:rPr>
          <w:spacing w:val="1"/>
        </w:rPr>
        <w:t xml:space="preserve"> </w:t>
      </w:r>
      <w:r>
        <w:t>identical</w:t>
      </w:r>
      <w:r>
        <w:rPr>
          <w:spacing w:val="11"/>
        </w:rPr>
        <w:t xml:space="preserve">  </w:t>
      </w:r>
      <w:r>
        <w:t>material</w:t>
      </w:r>
      <w:r>
        <w:rPr>
          <w:spacing w:val="19"/>
          <w:w w:val="101"/>
        </w:rPr>
        <w:t xml:space="preserve">  </w:t>
      </w:r>
      <w:r>
        <w:t>loss</w:t>
      </w:r>
      <w:r>
        <w:rPr>
          <w:spacing w:val="11"/>
        </w:rPr>
        <w:t xml:space="preserve">   </w:t>
      </w:r>
      <w:r>
        <w:t>and</w:t>
      </w:r>
      <w:r>
        <w:rPr>
          <w:spacing w:val="11"/>
        </w:rPr>
        <w:t xml:space="preserve">  </w:t>
      </w:r>
      <w:r>
        <w:t>virtual</w:t>
      </w:r>
      <w:r>
        <w:rPr>
          <w:spacing w:val="11"/>
        </w:rPr>
        <w:t>-</w:t>
      </w:r>
      <w:r>
        <w:t>coil</w:t>
      </w:r>
      <w:r>
        <w:rPr>
          <w:spacing w:val="13"/>
          <w:w w:val="101"/>
        </w:rPr>
        <w:t xml:space="preserve">  </w:t>
      </w:r>
      <w:r>
        <w:t>normalization</w:t>
      </w:r>
      <w:r>
        <w:rPr>
          <w:spacing w:val="11"/>
        </w:rPr>
        <w:t>,   (11)</w:t>
      </w:r>
    </w:p>
    <w:p w14:paraId="29539BDE">
      <w:pPr>
        <w:pStyle w:val="3"/>
        <w:spacing w:line="239" w:lineRule="exact"/>
        <w:ind w:left="15"/>
      </w:pPr>
      <w:r>
        <w:rPr>
          <w:spacing w:val="3"/>
          <w:position w:val="3"/>
        </w:rPr>
        <w:t>gives</w:t>
      </w:r>
      <w:r>
        <w:rPr>
          <w:spacing w:val="25"/>
          <w:position w:val="3"/>
        </w:rPr>
        <w:t xml:space="preserve"> </w:t>
      </w:r>
      <w:r>
        <w:rPr>
          <w:spacing w:val="3"/>
          <w:position w:val="3"/>
        </w:rPr>
        <w:t>the</w:t>
      </w:r>
      <w:r>
        <w:rPr>
          <w:spacing w:val="23"/>
          <w:w w:val="101"/>
          <w:position w:val="3"/>
        </w:rPr>
        <w:t xml:space="preserve"> </w:t>
      </w:r>
      <w:r>
        <w:rPr>
          <w:spacing w:val="3"/>
          <w:position w:val="3"/>
        </w:rPr>
        <w:t>relative</w:t>
      </w:r>
      <w:r>
        <w:rPr>
          <w:spacing w:val="26"/>
          <w:position w:val="3"/>
        </w:rPr>
        <w:t xml:space="preserve"> </w:t>
      </w:r>
      <w:r>
        <w:rPr>
          <w:spacing w:val="3"/>
          <w:position w:val="3"/>
        </w:rPr>
        <w:t>loss-i</w:t>
      </w:r>
      <w:r>
        <w:rPr>
          <w:spacing w:val="2"/>
          <w:position w:val="3"/>
        </w:rPr>
        <w:t>nduced</w:t>
      </w:r>
      <w:r>
        <w:rPr>
          <w:spacing w:val="28"/>
          <w:w w:val="101"/>
          <w:position w:val="3"/>
        </w:rPr>
        <w:t xml:space="preserve"> </w:t>
      </w:r>
      <w:r>
        <w:rPr>
          <w:spacing w:val="2"/>
          <w:position w:val="3"/>
        </w:rPr>
        <w:t>field-noise</w:t>
      </w:r>
      <w:r>
        <w:rPr>
          <w:spacing w:val="32"/>
          <w:position w:val="3"/>
        </w:rPr>
        <w:t xml:space="preserve"> </w:t>
      </w:r>
      <w:r>
        <w:rPr>
          <w:spacing w:val="2"/>
          <w:position w:val="3"/>
        </w:rPr>
        <w:t>scaling</w:t>
      </w:r>
    </w:p>
    <w:p w14:paraId="664B63BA">
      <w:pPr>
        <w:spacing w:before="136" w:line="533" w:lineRule="exact"/>
        <w:jc w:val="right"/>
      </w:pPr>
      <w:r>
        <w:rPr>
          <w:position w:val="-11"/>
        </w:rPr>
        <w:drawing>
          <wp:inline distT="0" distB="0" distL="0" distR="0">
            <wp:extent cx="2306955" cy="33845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5"/>
                    <a:stretch>
                      <a:fillRect/>
                    </a:stretch>
                  </pic:blipFill>
                  <pic:spPr>
                    <a:xfrm>
                      <a:off x="0" y="0"/>
                      <a:ext cx="2307002" cy="338546"/>
                    </a:xfrm>
                    <a:prstGeom prst="rect">
                      <a:avLst/>
                    </a:prstGeom>
                  </pic:spPr>
                </pic:pic>
              </a:graphicData>
            </a:graphic>
          </wp:inline>
        </w:drawing>
      </w:r>
    </w:p>
    <w:p w14:paraId="59686E7B">
      <w:pPr>
        <w:pStyle w:val="3"/>
        <w:spacing w:before="148" w:line="246" w:lineRule="auto"/>
        <w:ind w:left="11" w:firstLine="1"/>
        <w:jc w:val="both"/>
      </w:pPr>
      <w:r>
        <w:rPr>
          <w:spacing w:val="3"/>
        </w:rPr>
        <w:t>Thus,</w:t>
      </w:r>
      <w:r>
        <w:rPr>
          <w:spacing w:val="21"/>
          <w:w w:val="101"/>
        </w:rPr>
        <w:t xml:space="preserve">  </w:t>
      </w:r>
      <w:r>
        <w:rPr>
          <w:spacing w:val="3"/>
        </w:rPr>
        <w:t>IntH2</w:t>
      </w:r>
      <w:r>
        <w:rPr>
          <w:spacing w:val="19"/>
        </w:rPr>
        <w:t xml:space="preserve">  </w:t>
      </w:r>
      <w:r>
        <w:rPr>
          <w:spacing w:val="3"/>
        </w:rPr>
        <w:t>ratios</w:t>
      </w:r>
      <w:r>
        <w:rPr>
          <w:spacing w:val="23"/>
          <w:w w:val="101"/>
        </w:rPr>
        <w:t xml:space="preserve">  </w:t>
      </w:r>
      <w:r>
        <w:rPr>
          <w:spacing w:val="3"/>
        </w:rPr>
        <w:t>should</w:t>
      </w:r>
      <w:r>
        <w:rPr>
          <w:spacing w:val="20"/>
        </w:rPr>
        <w:t xml:space="preserve">  </w:t>
      </w:r>
      <w:r>
        <w:rPr>
          <w:spacing w:val="3"/>
        </w:rPr>
        <w:t>not</w:t>
      </w:r>
      <w:r>
        <w:rPr>
          <w:spacing w:val="18"/>
          <w:w w:val="101"/>
        </w:rPr>
        <w:t xml:space="preserve">  </w:t>
      </w:r>
      <w:r>
        <w:rPr>
          <w:spacing w:val="3"/>
        </w:rPr>
        <w:t>be</w:t>
      </w:r>
      <w:r>
        <w:rPr>
          <w:spacing w:val="20"/>
        </w:rPr>
        <w:t xml:space="preserve">  </w:t>
      </w:r>
      <w:r>
        <w:rPr>
          <w:spacing w:val="3"/>
        </w:rPr>
        <w:t>interpreted</w:t>
      </w:r>
      <w:r>
        <w:rPr>
          <w:spacing w:val="20"/>
        </w:rPr>
        <w:t xml:space="preserve">  </w:t>
      </w:r>
      <w:r>
        <w:rPr>
          <w:spacing w:val="3"/>
        </w:rPr>
        <w:t>linearly</w:t>
      </w:r>
      <w:r>
        <w:rPr>
          <w:spacing w:val="22"/>
        </w:rPr>
        <w:t xml:space="preserve">  </w:t>
      </w:r>
      <w:r>
        <w:rPr>
          <w:spacing w:val="3"/>
        </w:rPr>
        <w:t>as</w:t>
      </w:r>
      <w:r>
        <w:t xml:space="preserve"> </w:t>
      </w:r>
      <w:r>
        <w:rPr>
          <w:spacing w:val="4"/>
        </w:rPr>
        <w:t>magnetic-noise  ratios;  the  square-root</w:t>
      </w:r>
      <w:r>
        <w:rPr>
          <w:spacing w:val="3"/>
        </w:rPr>
        <w:t xml:space="preserve">  relation</w:t>
      </w:r>
      <w:r>
        <w:rPr>
          <w:spacing w:val="8"/>
        </w:rPr>
        <w:t xml:space="preserve">  </w:t>
      </w:r>
      <w:r>
        <w:rPr>
          <w:spacing w:val="3"/>
        </w:rPr>
        <w:t>applies</w:t>
      </w:r>
      <w:r>
        <w:rPr>
          <w:spacing w:val="8"/>
        </w:rPr>
        <w:t xml:space="preserve">  </w:t>
      </w:r>
      <w:r>
        <w:rPr>
          <w:spacing w:val="3"/>
        </w:rPr>
        <w:t>only</w:t>
      </w:r>
      <w:r>
        <w:t xml:space="preserve"> </w:t>
      </w:r>
      <w:r>
        <w:rPr>
          <w:spacing w:val="3"/>
        </w:rPr>
        <w:t>under</w:t>
      </w:r>
      <w:r>
        <w:rPr>
          <w:spacing w:val="34"/>
          <w:w w:val="101"/>
        </w:rPr>
        <w:t xml:space="preserve"> </w:t>
      </w:r>
      <w:r>
        <w:rPr>
          <w:spacing w:val="3"/>
        </w:rPr>
        <w:t>the</w:t>
      </w:r>
      <w:r>
        <w:rPr>
          <w:spacing w:val="25"/>
          <w:w w:val="101"/>
        </w:rPr>
        <w:t xml:space="preserve"> </w:t>
      </w:r>
      <w:r>
        <w:rPr>
          <w:spacing w:val="3"/>
        </w:rPr>
        <w:t>identical-normalization</w:t>
      </w:r>
      <w:r>
        <w:rPr>
          <w:spacing w:val="29"/>
          <w:w w:val="101"/>
        </w:rPr>
        <w:t xml:space="preserve"> </w:t>
      </w:r>
      <w:r>
        <w:rPr>
          <w:spacing w:val="3"/>
        </w:rPr>
        <w:t>assumptions</w:t>
      </w:r>
      <w:r>
        <w:rPr>
          <w:spacing w:val="32"/>
          <w:w w:val="101"/>
        </w:rPr>
        <w:t xml:space="preserve"> </w:t>
      </w:r>
      <w:r>
        <w:rPr>
          <w:spacing w:val="3"/>
        </w:rPr>
        <w:t>stated</w:t>
      </w:r>
      <w:r>
        <w:rPr>
          <w:spacing w:val="29"/>
          <w:w w:val="101"/>
        </w:rPr>
        <w:t xml:space="preserve"> </w:t>
      </w:r>
      <w:r>
        <w:rPr>
          <w:spacing w:val="3"/>
        </w:rPr>
        <w:t>above.</w:t>
      </w:r>
    </w:p>
    <w:p w14:paraId="1BD799E8">
      <w:pPr>
        <w:pStyle w:val="3"/>
        <w:spacing w:before="50" w:line="237" w:lineRule="auto"/>
        <w:ind w:left="13" w:firstLine="198"/>
      </w:pPr>
      <w:r>
        <w:rPr>
          <w:spacing w:val="3"/>
        </w:rPr>
        <w:t>For</w:t>
      </w:r>
      <w:r>
        <w:rPr>
          <w:spacing w:val="33"/>
          <w:w w:val="101"/>
        </w:rPr>
        <w:t xml:space="preserve"> </w:t>
      </w:r>
      <w:r>
        <w:rPr>
          <w:spacing w:val="3"/>
        </w:rPr>
        <w:t>a</w:t>
      </w:r>
      <w:r>
        <w:rPr>
          <w:spacing w:val="29"/>
          <w:w w:val="101"/>
        </w:rPr>
        <w:t xml:space="preserve"> </w:t>
      </w:r>
      <w:r>
        <w:rPr>
          <w:spacing w:val="3"/>
        </w:rPr>
        <w:t>multilayer</w:t>
      </w:r>
      <w:r>
        <w:rPr>
          <w:spacing w:val="36"/>
        </w:rPr>
        <w:t xml:space="preserve"> </w:t>
      </w:r>
      <w:r>
        <w:rPr>
          <w:spacing w:val="3"/>
        </w:rPr>
        <w:t>shield,</w:t>
      </w:r>
      <w:r>
        <w:rPr>
          <w:spacing w:val="31"/>
        </w:rPr>
        <w:t xml:space="preserve"> </w:t>
      </w:r>
      <w:r>
        <w:rPr>
          <w:spacing w:val="3"/>
        </w:rPr>
        <w:t>each</w:t>
      </w:r>
      <w:r>
        <w:rPr>
          <w:spacing w:val="30"/>
        </w:rPr>
        <w:t xml:space="preserve"> </w:t>
      </w:r>
      <w:r>
        <w:rPr>
          <w:spacing w:val="3"/>
        </w:rPr>
        <w:t>ferri</w:t>
      </w:r>
      <w:r>
        <w:rPr>
          <w:spacing w:val="2"/>
        </w:rPr>
        <w:t>te</w:t>
      </w:r>
      <w:r>
        <w:rPr>
          <w:spacing w:val="30"/>
        </w:rPr>
        <w:t xml:space="preserve"> </w:t>
      </w:r>
      <w:r>
        <w:rPr>
          <w:spacing w:val="2"/>
        </w:rPr>
        <w:t>layer</w:t>
      </w:r>
      <w:r>
        <w:rPr>
          <w:spacing w:val="28"/>
          <w:w w:val="101"/>
        </w:rPr>
        <w:t xml:space="preserve"> </w:t>
      </w:r>
      <w:r>
        <w:rPr>
          <w:spacing w:val="2"/>
        </w:rPr>
        <w:t>is</w:t>
      </w:r>
      <w:r>
        <w:rPr>
          <w:spacing w:val="27"/>
          <w:w w:val="101"/>
        </w:rPr>
        <w:t xml:space="preserve"> </w:t>
      </w:r>
      <w:r>
        <w:rPr>
          <w:spacing w:val="2"/>
        </w:rPr>
        <w:t>retained</w:t>
      </w:r>
      <w:r>
        <w:rPr>
          <w:spacing w:val="33"/>
          <w:w w:val="101"/>
        </w:rPr>
        <w:t xml:space="preserve"> </w:t>
      </w:r>
      <w:r>
        <w:rPr>
          <w:spacing w:val="2"/>
        </w:rPr>
        <w:t>as</w:t>
      </w:r>
      <w:r>
        <w:rPr>
          <w:spacing w:val="33"/>
          <w:w w:val="101"/>
        </w:rPr>
        <w:t xml:space="preserve"> </w:t>
      </w:r>
      <w:r>
        <w:rPr>
          <w:spacing w:val="2"/>
        </w:rPr>
        <w:t>an</w:t>
      </w:r>
      <w:r>
        <w:t xml:space="preserve"> </w:t>
      </w:r>
      <w:r>
        <w:rPr>
          <w:spacing w:val="3"/>
        </w:rPr>
        <w:t>independent</w:t>
      </w:r>
      <w:r>
        <w:rPr>
          <w:spacing w:val="23"/>
          <w:w w:val="101"/>
        </w:rPr>
        <w:t xml:space="preserve"> </w:t>
      </w:r>
      <w:r>
        <w:rPr>
          <w:spacing w:val="3"/>
        </w:rPr>
        <w:t>body.</w:t>
      </w:r>
      <w:r>
        <w:rPr>
          <w:spacing w:val="25"/>
          <w:w w:val="101"/>
        </w:rPr>
        <w:t xml:space="preserve"> </w:t>
      </w:r>
      <w:r>
        <w:rPr>
          <w:spacing w:val="3"/>
        </w:rPr>
        <w:t>The</w:t>
      </w:r>
      <w:r>
        <w:rPr>
          <w:spacing w:val="26"/>
        </w:rPr>
        <w:t xml:space="preserve"> </w:t>
      </w:r>
      <w:r>
        <w:rPr>
          <w:spacing w:val="3"/>
        </w:rPr>
        <w:t>layer-resolved</w:t>
      </w:r>
      <w:r>
        <w:rPr>
          <w:spacing w:val="25"/>
        </w:rPr>
        <w:t xml:space="preserve"> </w:t>
      </w:r>
      <w:r>
        <w:rPr>
          <w:spacing w:val="3"/>
        </w:rPr>
        <w:t>terms</w:t>
      </w:r>
      <w:r>
        <w:rPr>
          <w:spacing w:val="29"/>
          <w:w w:val="101"/>
        </w:rPr>
        <w:t xml:space="preserve"> </w:t>
      </w:r>
      <w:r>
        <w:rPr>
          <w:spacing w:val="3"/>
        </w:rPr>
        <w:t>are</w:t>
      </w:r>
    </w:p>
    <w:p w14:paraId="35DA3A0A">
      <w:pPr>
        <w:spacing w:before="135" w:line="530" w:lineRule="exact"/>
        <w:jc w:val="right"/>
      </w:pPr>
      <w:r>
        <w:rPr>
          <w:position w:val="-11"/>
        </w:rPr>
        <w:drawing>
          <wp:inline distT="0" distB="0" distL="0" distR="0">
            <wp:extent cx="2229485" cy="3359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6"/>
                    <a:stretch>
                      <a:fillRect/>
                    </a:stretch>
                  </pic:blipFill>
                  <pic:spPr>
                    <a:xfrm>
                      <a:off x="0" y="0"/>
                      <a:ext cx="2229926" cy="336414"/>
                    </a:xfrm>
                    <a:prstGeom prst="rect">
                      <a:avLst/>
                    </a:prstGeom>
                  </pic:spPr>
                </pic:pic>
              </a:graphicData>
            </a:graphic>
          </wp:inline>
        </w:drawing>
      </w:r>
    </w:p>
    <w:p w14:paraId="71032A28">
      <w:pPr>
        <w:pStyle w:val="3"/>
        <w:spacing w:before="76" w:line="230" w:lineRule="exact"/>
        <w:ind w:left="17"/>
      </w:pPr>
      <w:r>
        <w:rPr>
          <w:spacing w:val="2"/>
        </w:rPr>
        <w:t>and</w:t>
      </w:r>
    </w:p>
    <w:p w14:paraId="5CC92DCF">
      <w:pPr>
        <w:jc w:val="right"/>
      </w:pPr>
      <w:r>
        <w:rPr>
          <w:rFonts w:ascii="Times New Roman" w:hAnsi="Times New Roman"/>
          <w:sz w:val="20"/>
        </w:rPr>
        <w:t>III. FEM MODEL AND HYBRID STRUCTURAL DESIGN MATRIX</w:t>
      </w:r>
    </w:p>
    <w:p w14:paraId="020E1D20">
      <w:pPr>
        <w:pStyle w:val="3"/>
        <w:spacing w:before="134" w:line="197" w:lineRule="auto"/>
        <w:ind w:left="13"/>
      </w:pPr>
      <w:r>
        <w:rPr>
          <w:spacing w:val="3"/>
        </w:rPr>
        <w:t>The</w:t>
      </w:r>
      <w:r>
        <w:rPr>
          <w:spacing w:val="29"/>
          <w:w w:val="101"/>
        </w:rPr>
        <w:t xml:space="preserve"> </w:t>
      </w:r>
      <w:r>
        <w:rPr>
          <w:spacing w:val="3"/>
        </w:rPr>
        <w:t>export</w:t>
      </w:r>
      <w:r>
        <w:rPr>
          <w:spacing w:val="25"/>
        </w:rPr>
        <w:t xml:space="preserve"> </w:t>
      </w:r>
      <w:r>
        <w:rPr>
          <w:spacing w:val="3"/>
        </w:rPr>
        <w:t>is</w:t>
      </w:r>
      <w:r>
        <w:rPr>
          <w:spacing w:val="29"/>
          <w:w w:val="101"/>
        </w:rPr>
        <w:t xml:space="preserve"> </w:t>
      </w:r>
      <w:r>
        <w:rPr>
          <w:spacing w:val="3"/>
        </w:rPr>
        <w:t>accepted</w:t>
      </w:r>
      <w:r>
        <w:rPr>
          <w:spacing w:val="28"/>
        </w:rPr>
        <w:t xml:space="preserve"> </w:t>
      </w:r>
      <w:r>
        <w:rPr>
          <w:spacing w:val="3"/>
        </w:rPr>
        <w:t>only</w:t>
      </w:r>
      <w:r>
        <w:rPr>
          <w:spacing w:val="25"/>
          <w:w w:val="101"/>
        </w:rPr>
        <w:t xml:space="preserve"> </w:t>
      </w:r>
      <w:r>
        <w:rPr>
          <w:spacing w:val="3"/>
        </w:rPr>
        <w:t>if</w:t>
      </w:r>
    </w:p>
    <w:p w14:paraId="7CC89829">
      <w:pPr>
        <w:spacing w:before="148" w:line="488" w:lineRule="exact"/>
        <w:jc w:val="right"/>
      </w:pPr>
      <w:r>
        <w:rPr>
          <w:position w:val="-10"/>
        </w:rPr>
        <w:drawing>
          <wp:inline distT="0" distB="0" distL="0" distR="0">
            <wp:extent cx="2522855" cy="30988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8"/>
                    <a:stretch>
                      <a:fillRect/>
                    </a:stretch>
                  </pic:blipFill>
                  <pic:spPr>
                    <a:xfrm>
                      <a:off x="0" y="0"/>
                      <a:ext cx="2523372" cy="310114"/>
                    </a:xfrm>
                    <a:prstGeom prst="rect">
                      <a:avLst/>
                    </a:prstGeom>
                  </pic:spPr>
                </pic:pic>
              </a:graphicData>
            </a:graphic>
          </wp:inline>
        </w:drawing>
      </w:r>
    </w:p>
    <w:p w14:paraId="610A661F">
      <w:pPr>
        <w:pStyle w:val="3"/>
        <w:spacing w:before="230" w:line="240" w:lineRule="exact"/>
        <w:ind w:left="276"/>
        <w:rPr>
          <w:sz w:val="15"/>
          <w:szCs w:val="15"/>
        </w:rPr>
      </w:pPr>
      <w:r>
        <w:rPr>
          <w:sz w:val="15"/>
          <w:szCs w:val="15"/>
        </w:rPr>
        <w:t xml:space="preserve">III. MEASUREMENT AND CALCULATION OF MAGNETIC SHIELDING UNDER MULTILAYER STRUCTURE</w:t>
      </w:r>
    </w:p>
    <w:p w14:paraId="2998F53C">
      <w:pPr>
        <w:pStyle w:val="3"/>
        <w:spacing w:before="129" w:line="194" w:lineRule="auto"/>
      </w:pPr>
      <w:r>
        <w:rPr>
          <w:i/>
          <w:iCs/>
          <w:spacing w:val="3"/>
        </w:rPr>
        <w:t xml:space="preserve">A. Multilayer Structure and Mechanical Feasibility</w:t>
      </w:r>
    </w:p>
    <w:p w14:paraId="759ABCC0">
      <w:pPr>
        <w:pStyle w:val="3"/>
        <w:spacing w:before="89" w:line="271" w:lineRule="auto"/>
        <w:ind w:left="12" w:firstLine="200"/>
        <w:jc w:val="both"/>
      </w:pPr>
      <w:r>
        <w:rPr>
          <w:spacing w:val="4"/>
        </w:rPr>
        <w:t xml:space="preserve">The DUT is an open-ended multilayer cylindrical shell assembled conceptually from flexible-composite ferrite sheets. The mechanical objective is to avoid a brittle monolithic large-diameter ferrite cylinder while retaining a cylindrical magnetic path. The present manuscript does not report prototype mechanical test data; instead, it defines the manufacturable geometry that will be used for later assembly tests. The model has inner radius Rin, axial length L, layer count NL, ferrite thickness a, and radial interlayer gap g. The current design matrix uses</w:t>
      </w:r>
    </w:p>
    <w:p w14:paraId="04495F30">
      <w:pPr>
        <w:pStyle w:val="3"/>
        <w:spacing w:before="110" w:line="248" w:lineRule="exact"/>
        <w:jc w:val="right"/>
      </w:pPr>
      <w:r>
        <w:rPr>
          <w:rFonts w:ascii="Arial" w:hAnsi="Arial" w:eastAsia="Arial" w:cs="Arial"/>
          <w:position w:val="3"/>
        </w:rPr>
        <w:t>R</w:t>
      </w:r>
      <w:r>
        <w:rPr>
          <w:rFonts w:ascii="Arial" w:hAnsi="Arial" w:eastAsia="Arial" w:cs="Arial"/>
          <w:position w:val="1"/>
          <w:sz w:val="13"/>
          <w:szCs w:val="13"/>
        </w:rPr>
        <w:t>in</w:t>
      </w:r>
      <w:r>
        <w:rPr>
          <w:rFonts w:ascii="Arial" w:hAnsi="Arial" w:eastAsia="Arial" w:cs="Arial"/>
          <w:spacing w:val="6"/>
          <w:position w:val="1"/>
          <w:sz w:val="13"/>
          <w:szCs w:val="13"/>
        </w:rPr>
        <w:t xml:space="preserve">  </w:t>
      </w:r>
      <w:r>
        <w:rPr>
          <w:rFonts w:ascii="Arial" w:hAnsi="Arial" w:eastAsia="Arial" w:cs="Arial"/>
          <w:spacing w:val="11"/>
          <w:position w:val="3"/>
        </w:rPr>
        <w:t>=</w:t>
      </w:r>
      <w:r>
        <w:rPr>
          <w:rFonts w:ascii="Arial" w:hAnsi="Arial" w:eastAsia="Arial" w:cs="Arial"/>
          <w:spacing w:val="20"/>
          <w:w w:val="101"/>
          <w:position w:val="3"/>
        </w:rPr>
        <w:t xml:space="preserve"> </w:t>
      </w:r>
      <w:r>
        <w:rPr>
          <w:rFonts w:ascii="Arial" w:hAnsi="Arial" w:eastAsia="Arial" w:cs="Arial"/>
          <w:spacing w:val="11"/>
          <w:position w:val="3"/>
        </w:rPr>
        <w:t>100</w:t>
      </w:r>
      <w:r>
        <w:rPr>
          <w:rFonts w:ascii="Arial" w:hAnsi="Arial" w:eastAsia="Arial" w:cs="Arial"/>
          <w:position w:val="3"/>
        </w:rPr>
        <w:t>mm</w:t>
      </w:r>
      <w:r>
        <w:rPr>
          <w:rFonts w:ascii="Arial" w:hAnsi="Arial" w:eastAsia="Arial" w:cs="Arial"/>
          <w:spacing w:val="11"/>
          <w:position w:val="3"/>
        </w:rPr>
        <w:t>,</w:t>
      </w:r>
      <w:r>
        <w:rPr>
          <w:rFonts w:ascii="Arial" w:hAnsi="Arial" w:eastAsia="Arial" w:cs="Arial"/>
          <w:spacing w:val="2"/>
          <w:position w:val="3"/>
        </w:rPr>
        <w:t xml:space="preserve">        </w:t>
      </w:r>
      <w:r>
        <w:rPr>
          <w:rFonts w:ascii="Arial" w:hAnsi="Arial" w:eastAsia="Arial" w:cs="Arial"/>
          <w:spacing w:val="11"/>
          <w:position w:val="3"/>
        </w:rPr>
        <w:t>L = 200</w:t>
      </w:r>
      <w:r>
        <w:rPr>
          <w:rFonts w:ascii="Arial" w:hAnsi="Arial" w:eastAsia="Arial" w:cs="Arial"/>
          <w:position w:val="3"/>
        </w:rPr>
        <w:t>mm</w:t>
      </w:r>
      <w:r>
        <w:rPr>
          <w:rFonts w:ascii="Arial" w:hAnsi="Arial" w:eastAsia="Arial" w:cs="Arial"/>
          <w:spacing w:val="11"/>
          <w:position w:val="3"/>
        </w:rPr>
        <w:t>.</w:t>
      </w:r>
      <w:r>
        <w:rPr>
          <w:rFonts w:ascii="Arial" w:hAnsi="Arial" w:eastAsia="Arial" w:cs="Arial"/>
          <w:spacing w:val="2"/>
          <w:position w:val="3"/>
        </w:rPr>
        <w:t xml:space="preserve">              </w:t>
      </w:r>
      <w:r>
        <w:rPr>
          <w:spacing w:val="11"/>
          <w:position w:val="3"/>
        </w:rPr>
        <w:t>(17)</w:t>
      </w:r>
    </w:p>
    <w:p w14:paraId="182BB7F7">
      <w:pPr>
        <w:pStyle w:val="3"/>
        <w:spacing w:before="188" w:line="197" w:lineRule="auto"/>
        <w:ind w:left="13"/>
      </w:pPr>
      <w:r>
        <w:rPr>
          <w:spacing w:val="3"/>
        </w:rPr>
        <w:t>The</w:t>
      </w:r>
      <w:r>
        <w:rPr>
          <w:spacing w:val="26"/>
          <w:w w:val="101"/>
        </w:rPr>
        <w:t xml:space="preserve"> </w:t>
      </w:r>
      <w:r>
        <w:rPr>
          <w:spacing w:val="3"/>
        </w:rPr>
        <w:t>total</w:t>
      </w:r>
      <w:r>
        <w:rPr>
          <w:spacing w:val="26"/>
        </w:rPr>
        <w:t xml:space="preserve"> </w:t>
      </w:r>
      <w:r>
        <w:rPr>
          <w:spacing w:val="3"/>
        </w:rPr>
        <w:t>ferrite</w:t>
      </w:r>
      <w:r>
        <w:rPr>
          <w:spacing w:val="25"/>
        </w:rPr>
        <w:t xml:space="preserve"> </w:t>
      </w:r>
      <w:r>
        <w:rPr>
          <w:spacing w:val="3"/>
        </w:rPr>
        <w:t>thickness</w:t>
      </w:r>
      <w:r>
        <w:rPr>
          <w:spacing w:val="29"/>
          <w:w w:val="101"/>
        </w:rPr>
        <w:t xml:space="preserve"> </w:t>
      </w:r>
      <w:r>
        <w:rPr>
          <w:spacing w:val="3"/>
        </w:rPr>
        <w:t>and</w:t>
      </w:r>
      <w:r>
        <w:rPr>
          <w:spacing w:val="23"/>
          <w:w w:val="101"/>
        </w:rPr>
        <w:t xml:space="preserve"> </w:t>
      </w:r>
      <w:r>
        <w:rPr>
          <w:spacing w:val="3"/>
        </w:rPr>
        <w:t>radial</w:t>
      </w:r>
      <w:r>
        <w:rPr>
          <w:spacing w:val="28"/>
        </w:rPr>
        <w:t xml:space="preserve"> </w:t>
      </w:r>
      <w:r>
        <w:rPr>
          <w:spacing w:val="3"/>
        </w:rPr>
        <w:t>occupation</w:t>
      </w:r>
      <w:r>
        <w:rPr>
          <w:spacing w:val="29"/>
          <w:w w:val="101"/>
        </w:rPr>
        <w:t xml:space="preserve"> </w:t>
      </w:r>
      <w:r>
        <w:rPr>
          <w:spacing w:val="3"/>
        </w:rPr>
        <w:t>are</w:t>
      </w:r>
    </w:p>
    <w:p w14:paraId="6F89C33A">
      <w:pPr>
        <w:pStyle w:val="3"/>
        <w:spacing w:before="160" w:line="249" w:lineRule="exact"/>
        <w:jc w:val="right"/>
      </w:pPr>
      <w:r>
        <w:rPr>
          <w:rFonts w:ascii="Arial" w:hAnsi="Arial" w:eastAsia="Arial" w:cs="Arial"/>
          <w:position w:val="3"/>
        </w:rPr>
        <w:t>T</w:t>
      </w:r>
      <w:r>
        <w:rPr>
          <w:rFonts w:ascii="Arial" w:hAnsi="Arial" w:eastAsia="Arial" w:cs="Arial"/>
          <w:position w:val="1"/>
          <w:sz w:val="13"/>
          <w:szCs w:val="13"/>
        </w:rPr>
        <w:t>f</w:t>
      </w:r>
      <w:r>
        <w:rPr>
          <w:rFonts w:ascii="Arial" w:hAnsi="Arial" w:eastAsia="Arial" w:cs="Arial"/>
          <w:spacing w:val="18"/>
          <w:position w:val="1"/>
          <w:sz w:val="13"/>
          <w:szCs w:val="13"/>
        </w:rPr>
        <w:t xml:space="preserve">  </w:t>
      </w:r>
      <w:r>
        <w:rPr>
          <w:rFonts w:ascii="Arial" w:hAnsi="Arial" w:eastAsia="Arial" w:cs="Arial"/>
          <w:spacing w:val="18"/>
          <w:position w:val="3"/>
        </w:rPr>
        <w:t xml:space="preserve">= </w:t>
      </w:r>
      <w:r>
        <w:rPr>
          <w:rFonts w:ascii="Arial" w:hAnsi="Arial" w:eastAsia="Arial" w:cs="Arial"/>
          <w:position w:val="3"/>
        </w:rPr>
        <w:t>N</w:t>
      </w:r>
      <w:r>
        <w:rPr>
          <w:rFonts w:ascii="Arial" w:hAnsi="Arial" w:eastAsia="Arial" w:cs="Arial"/>
          <w:position w:val="1"/>
          <w:sz w:val="13"/>
          <w:szCs w:val="13"/>
        </w:rPr>
        <w:t>L</w:t>
      </w:r>
      <w:r>
        <w:rPr>
          <w:rFonts w:ascii="Arial" w:hAnsi="Arial" w:eastAsia="Arial" w:cs="Arial"/>
          <w:position w:val="3"/>
        </w:rPr>
        <w:t>a</w:t>
      </w:r>
      <w:r>
        <w:rPr>
          <w:rFonts w:ascii="Arial" w:hAnsi="Arial" w:eastAsia="Arial" w:cs="Arial"/>
          <w:spacing w:val="18"/>
          <w:position w:val="3"/>
        </w:rPr>
        <w:t>,</w:t>
      </w:r>
      <w:r>
        <w:rPr>
          <w:rFonts w:ascii="Arial" w:hAnsi="Arial" w:eastAsia="Arial" w:cs="Arial"/>
          <w:spacing w:val="1"/>
          <w:position w:val="3"/>
        </w:rPr>
        <w:t xml:space="preserve">                                </w:t>
      </w:r>
      <w:r>
        <w:rPr>
          <w:spacing w:val="18"/>
          <w:position w:val="3"/>
        </w:rPr>
        <w:t>(18)</w:t>
      </w:r>
    </w:p>
    <w:p w14:paraId="2B7EF9B9">
      <w:pPr>
        <w:pStyle w:val="3"/>
        <w:spacing w:before="152" w:line="214" w:lineRule="auto"/>
        <w:jc w:val="right"/>
      </w:pPr>
      <w:r>
        <w:rPr>
          <w:rFonts w:ascii="Arial" w:hAnsi="Arial" w:eastAsia="Arial" w:cs="Arial"/>
        </w:rPr>
        <w:t>T</w:t>
      </w:r>
      <w:r>
        <w:rPr>
          <w:rFonts w:ascii="Arial" w:hAnsi="Arial" w:eastAsia="Arial" w:cs="Arial"/>
          <w:position w:val="-2"/>
          <w:sz w:val="13"/>
          <w:szCs w:val="13"/>
        </w:rPr>
        <w:t>space</w:t>
      </w:r>
      <w:r>
        <w:rPr>
          <w:rFonts w:ascii="Arial" w:hAnsi="Arial" w:eastAsia="Arial" w:cs="Arial"/>
          <w:spacing w:val="6"/>
          <w:position w:val="-2"/>
          <w:sz w:val="13"/>
          <w:szCs w:val="13"/>
        </w:rPr>
        <w:t xml:space="preserve">  </w:t>
      </w:r>
      <w:r>
        <w:rPr>
          <w:rFonts w:ascii="Arial" w:hAnsi="Arial" w:eastAsia="Arial" w:cs="Arial"/>
          <w:spacing w:val="6"/>
        </w:rPr>
        <w:t xml:space="preserve">= </w:t>
      </w:r>
      <w:r>
        <w:rPr>
          <w:rFonts w:ascii="Arial" w:hAnsi="Arial" w:eastAsia="Arial" w:cs="Arial"/>
        </w:rPr>
        <w:t>N</w:t>
      </w:r>
      <w:r>
        <w:rPr>
          <w:rFonts w:ascii="Arial" w:hAnsi="Arial" w:eastAsia="Arial" w:cs="Arial"/>
          <w:position w:val="-2"/>
          <w:sz w:val="13"/>
          <w:szCs w:val="13"/>
        </w:rPr>
        <w:t>L</w:t>
      </w:r>
      <w:r>
        <w:rPr>
          <w:rFonts w:ascii="Arial" w:hAnsi="Arial" w:eastAsia="Arial" w:cs="Arial"/>
        </w:rPr>
        <w:t>a</w:t>
      </w:r>
      <w:r>
        <w:rPr>
          <w:rFonts w:ascii="Arial" w:hAnsi="Arial" w:eastAsia="Arial" w:cs="Arial"/>
          <w:spacing w:val="6"/>
        </w:rPr>
        <w:t xml:space="preserve"> + (</w:t>
      </w:r>
      <w:r>
        <w:rPr>
          <w:rFonts w:ascii="Arial" w:hAnsi="Arial" w:eastAsia="Arial" w:cs="Arial"/>
        </w:rPr>
        <w:t>N</w:t>
      </w:r>
      <w:r>
        <w:rPr>
          <w:rFonts w:ascii="Arial" w:hAnsi="Arial" w:eastAsia="Arial" w:cs="Arial"/>
          <w:position w:val="-2"/>
          <w:sz w:val="13"/>
          <w:szCs w:val="13"/>
        </w:rPr>
        <w:t>L</w:t>
      </w:r>
      <w:r>
        <w:rPr>
          <w:rFonts w:ascii="Arial" w:hAnsi="Arial" w:eastAsia="Arial" w:cs="Arial"/>
          <w:spacing w:val="6"/>
          <w:position w:val="-2"/>
          <w:sz w:val="13"/>
          <w:szCs w:val="13"/>
        </w:rPr>
        <w:t xml:space="preserve">  </w:t>
      </w:r>
      <w:r>
        <w:rPr>
          <w:rFonts w:ascii="微软雅黑" w:hAnsi="微软雅黑" w:eastAsia="微软雅黑" w:cs="微软雅黑"/>
          <w:spacing w:val="6"/>
        </w:rPr>
        <w:t xml:space="preserve">— </w:t>
      </w:r>
      <w:r>
        <w:rPr>
          <w:rFonts w:ascii="Arial" w:hAnsi="Arial" w:eastAsia="Arial" w:cs="Arial"/>
          <w:spacing w:val="6"/>
        </w:rPr>
        <w:t xml:space="preserve">1)g.                  </w:t>
      </w:r>
      <w:r>
        <w:rPr>
          <w:spacing w:val="6"/>
        </w:rPr>
        <w:t>(19)</w:t>
      </w:r>
    </w:p>
    <w:p w14:paraId="36E80D0B">
      <w:pPr>
        <w:pStyle w:val="3"/>
        <w:spacing w:before="98" w:line="240" w:lineRule="exact"/>
        <w:ind w:left="12"/>
      </w:pPr>
      <w:r>
        <w:rPr>
          <w:spacing w:val="4"/>
          <w:position w:val="2"/>
        </w:rPr>
        <w:t>For</w:t>
      </w:r>
      <w:r>
        <w:rPr>
          <w:spacing w:val="37"/>
          <w:position w:val="2"/>
        </w:rPr>
        <w:t xml:space="preserve"> </w:t>
      </w:r>
      <w:r>
        <w:rPr>
          <w:spacing w:val="4"/>
          <w:position w:val="2"/>
        </w:rPr>
        <w:t>layer</w:t>
      </w:r>
      <w:r>
        <w:rPr>
          <w:spacing w:val="28"/>
          <w:position w:val="2"/>
        </w:rPr>
        <w:t xml:space="preserve"> </w:t>
      </w:r>
      <w:r>
        <w:rPr>
          <w:rFonts w:ascii="Arial" w:hAnsi="Arial" w:eastAsia="Arial" w:cs="Arial"/>
          <w:spacing w:val="4"/>
          <w:position w:val="2"/>
        </w:rPr>
        <w:t>i</w:t>
      </w:r>
      <w:r>
        <w:rPr>
          <w:spacing w:val="4"/>
          <w:position w:val="2"/>
        </w:rPr>
        <w:t>,</w:t>
      </w:r>
      <w:r>
        <w:rPr>
          <w:spacing w:val="26"/>
          <w:position w:val="2"/>
        </w:rPr>
        <w:t xml:space="preserve"> </w:t>
      </w:r>
      <w:r>
        <w:rPr>
          <w:spacing w:val="4"/>
          <w:position w:val="2"/>
        </w:rPr>
        <w:t>where</w:t>
      </w:r>
      <w:r>
        <w:rPr>
          <w:spacing w:val="28"/>
          <w:w w:val="101"/>
          <w:position w:val="2"/>
        </w:rPr>
        <w:t xml:space="preserve"> </w:t>
      </w:r>
      <w:r>
        <w:rPr>
          <w:rFonts w:ascii="Arial" w:hAnsi="Arial" w:eastAsia="Arial" w:cs="Arial"/>
          <w:spacing w:val="4"/>
          <w:position w:val="2"/>
        </w:rPr>
        <w:t>i =</w:t>
      </w:r>
      <w:r>
        <w:rPr>
          <w:rFonts w:ascii="Arial" w:hAnsi="Arial" w:eastAsia="Arial" w:cs="Arial"/>
          <w:spacing w:val="20"/>
          <w:position w:val="2"/>
        </w:rPr>
        <w:t xml:space="preserve"> </w:t>
      </w:r>
      <w:r>
        <w:rPr>
          <w:rFonts w:ascii="Arial" w:hAnsi="Arial" w:eastAsia="Arial" w:cs="Arial"/>
          <w:spacing w:val="4"/>
          <w:position w:val="2"/>
        </w:rPr>
        <w:t>1</w:t>
      </w:r>
      <w:r>
        <w:rPr>
          <w:rFonts w:ascii="Arial" w:hAnsi="Arial" w:eastAsia="Arial" w:cs="Arial"/>
          <w:spacing w:val="20"/>
          <w:w w:val="101"/>
          <w:position w:val="2"/>
        </w:rPr>
        <w:t xml:space="preserve"> </w:t>
      </w:r>
      <w:r>
        <w:rPr>
          <w:spacing w:val="4"/>
          <w:position w:val="2"/>
        </w:rPr>
        <w:t>is</w:t>
      </w:r>
      <w:r>
        <w:rPr>
          <w:spacing w:val="24"/>
          <w:w w:val="101"/>
          <w:position w:val="2"/>
        </w:rPr>
        <w:t xml:space="preserve"> </w:t>
      </w:r>
      <w:r>
        <w:rPr>
          <w:spacing w:val="4"/>
          <w:position w:val="2"/>
        </w:rPr>
        <w:t>the</w:t>
      </w:r>
      <w:r>
        <w:rPr>
          <w:spacing w:val="25"/>
          <w:w w:val="101"/>
          <w:position w:val="2"/>
        </w:rPr>
        <w:t xml:space="preserve"> </w:t>
      </w:r>
      <w:r>
        <w:rPr>
          <w:spacing w:val="4"/>
          <w:position w:val="2"/>
        </w:rPr>
        <w:t>innermost</w:t>
      </w:r>
      <w:r>
        <w:rPr>
          <w:spacing w:val="26"/>
          <w:position w:val="2"/>
        </w:rPr>
        <w:t xml:space="preserve"> </w:t>
      </w:r>
      <w:r>
        <w:rPr>
          <w:spacing w:val="4"/>
          <w:position w:val="2"/>
        </w:rPr>
        <w:t>layer,</w:t>
      </w:r>
    </w:p>
    <w:p w14:paraId="4BBE9C60">
      <w:pPr>
        <w:pStyle w:val="3"/>
        <w:spacing w:before="147" w:line="218" w:lineRule="auto"/>
        <w:jc w:val="right"/>
      </w:pPr>
      <w:r>
        <w:rPr>
          <w:rFonts w:ascii="Arial" w:hAnsi="Arial" w:eastAsia="Arial" w:cs="Arial"/>
        </w:rPr>
        <w:t>R</w:t>
      </w:r>
      <w:r>
        <w:rPr>
          <w:rFonts w:ascii="Arial" w:hAnsi="Arial" w:eastAsia="Arial" w:cs="Arial"/>
          <w:position w:val="-2"/>
          <w:sz w:val="13"/>
          <w:szCs w:val="13"/>
        </w:rPr>
        <w:t>i</w:t>
      </w:r>
      <w:r>
        <w:rPr>
          <w:rFonts w:ascii="Arial" w:hAnsi="Arial" w:eastAsia="Arial" w:cs="Arial"/>
          <w:spacing w:val="8"/>
          <w:position w:val="-2"/>
          <w:sz w:val="13"/>
          <w:szCs w:val="13"/>
        </w:rPr>
        <w:t>,</w:t>
      </w:r>
      <w:r>
        <w:rPr>
          <w:rFonts w:ascii="Arial" w:hAnsi="Arial" w:eastAsia="Arial" w:cs="Arial"/>
          <w:position w:val="-2"/>
          <w:sz w:val="13"/>
          <w:szCs w:val="13"/>
        </w:rPr>
        <w:t>in</w:t>
      </w:r>
      <w:r>
        <w:rPr>
          <w:rFonts w:ascii="Arial" w:hAnsi="Arial" w:eastAsia="Arial" w:cs="Arial"/>
          <w:spacing w:val="2"/>
          <w:position w:val="-2"/>
          <w:sz w:val="13"/>
          <w:szCs w:val="13"/>
        </w:rPr>
        <w:t xml:space="preserve">  </w:t>
      </w:r>
      <w:r>
        <w:rPr>
          <w:rFonts w:ascii="Arial" w:hAnsi="Arial" w:eastAsia="Arial" w:cs="Arial"/>
          <w:spacing w:val="8"/>
        </w:rPr>
        <w:t xml:space="preserve">= </w:t>
      </w:r>
      <w:r>
        <w:rPr>
          <w:rFonts w:ascii="Arial" w:hAnsi="Arial" w:eastAsia="Arial" w:cs="Arial"/>
        </w:rPr>
        <w:t>R</w:t>
      </w:r>
      <w:r>
        <w:rPr>
          <w:rFonts w:ascii="Arial" w:hAnsi="Arial" w:eastAsia="Arial" w:cs="Arial"/>
          <w:position w:val="-2"/>
          <w:sz w:val="13"/>
          <w:szCs w:val="13"/>
        </w:rPr>
        <w:t>in</w:t>
      </w:r>
      <w:r>
        <w:rPr>
          <w:rFonts w:ascii="Arial" w:hAnsi="Arial" w:eastAsia="Arial" w:cs="Arial"/>
          <w:spacing w:val="29"/>
          <w:w w:val="102"/>
          <w:position w:val="-2"/>
          <w:sz w:val="13"/>
          <w:szCs w:val="13"/>
        </w:rPr>
        <w:t xml:space="preserve"> </w:t>
      </w:r>
      <w:r>
        <w:rPr>
          <w:rFonts w:ascii="Arial" w:hAnsi="Arial" w:eastAsia="Arial" w:cs="Arial"/>
          <w:spacing w:val="8"/>
        </w:rPr>
        <w:t xml:space="preserve">+ (i </w:t>
      </w:r>
      <w:r>
        <w:rPr>
          <w:rFonts w:ascii="微软雅黑" w:hAnsi="微软雅黑" w:eastAsia="微软雅黑" w:cs="微软雅黑"/>
          <w:spacing w:val="8"/>
        </w:rPr>
        <w:t xml:space="preserve">— </w:t>
      </w:r>
      <w:r>
        <w:rPr>
          <w:rFonts w:ascii="Arial" w:hAnsi="Arial" w:eastAsia="Arial" w:cs="Arial"/>
          <w:spacing w:val="8"/>
        </w:rPr>
        <w:t>1)(a +</w:t>
      </w:r>
      <w:r>
        <w:rPr>
          <w:rFonts w:ascii="Arial" w:hAnsi="Arial" w:eastAsia="Arial" w:cs="Arial"/>
          <w:spacing w:val="-6"/>
        </w:rPr>
        <w:t xml:space="preserve"> </w:t>
      </w:r>
      <w:r>
        <w:rPr>
          <w:rFonts w:ascii="Arial" w:hAnsi="Arial" w:eastAsia="Arial" w:cs="Arial"/>
          <w:spacing w:val="8"/>
        </w:rPr>
        <w:t xml:space="preserve">g),             </w:t>
      </w:r>
      <w:r>
        <w:rPr>
          <w:rFonts w:ascii="Arial" w:hAnsi="Arial" w:eastAsia="Arial" w:cs="Arial"/>
          <w:spacing w:val="7"/>
        </w:rPr>
        <w:t xml:space="preserve">   </w:t>
      </w:r>
      <w:r>
        <w:rPr>
          <w:spacing w:val="7"/>
        </w:rPr>
        <w:t>(20)</w:t>
      </w:r>
    </w:p>
    <w:p w14:paraId="2D2AC77E">
      <w:pPr>
        <w:pStyle w:val="3"/>
        <w:spacing w:before="3" w:line="249" w:lineRule="exact"/>
        <w:jc w:val="right"/>
      </w:pPr>
      <w:r>
        <w:rPr>
          <w:rFonts w:ascii="Arial" w:hAnsi="Arial" w:eastAsia="Arial" w:cs="Arial"/>
          <w:position w:val="3"/>
        </w:rPr>
        <w:t>R</w:t>
      </w:r>
      <w:r>
        <w:rPr>
          <w:rFonts w:ascii="Arial" w:hAnsi="Arial" w:eastAsia="Arial" w:cs="Arial"/>
          <w:position w:val="2"/>
          <w:sz w:val="13"/>
          <w:szCs w:val="13"/>
        </w:rPr>
        <w:t>i</w:t>
      </w:r>
      <w:r>
        <w:rPr>
          <w:rFonts w:ascii="Arial" w:hAnsi="Arial" w:eastAsia="Arial" w:cs="Arial"/>
          <w:spacing w:val="20"/>
          <w:position w:val="2"/>
          <w:sz w:val="13"/>
          <w:szCs w:val="13"/>
        </w:rPr>
        <w:t>,</w:t>
      </w:r>
      <w:r>
        <w:rPr>
          <w:rFonts w:ascii="Arial" w:hAnsi="Arial" w:eastAsia="Arial" w:cs="Arial"/>
          <w:position w:val="2"/>
          <w:sz w:val="13"/>
          <w:szCs w:val="13"/>
        </w:rPr>
        <w:t>out</w:t>
      </w:r>
      <w:r>
        <w:rPr>
          <w:rFonts w:ascii="Arial" w:hAnsi="Arial" w:eastAsia="Arial" w:cs="Arial"/>
          <w:spacing w:val="4"/>
          <w:position w:val="2"/>
          <w:sz w:val="13"/>
          <w:szCs w:val="13"/>
        </w:rPr>
        <w:t xml:space="preserve">  </w:t>
      </w:r>
      <w:r>
        <w:rPr>
          <w:rFonts w:ascii="Arial" w:hAnsi="Arial" w:eastAsia="Arial" w:cs="Arial"/>
          <w:spacing w:val="20"/>
          <w:position w:val="3"/>
        </w:rPr>
        <w:t xml:space="preserve">= </w:t>
      </w:r>
      <w:r>
        <w:rPr>
          <w:rFonts w:ascii="Arial" w:hAnsi="Arial" w:eastAsia="Arial" w:cs="Arial"/>
          <w:position w:val="3"/>
        </w:rPr>
        <w:t>R</w:t>
      </w:r>
      <w:r>
        <w:rPr>
          <w:rFonts w:ascii="Arial" w:hAnsi="Arial" w:eastAsia="Arial" w:cs="Arial"/>
          <w:position w:val="2"/>
          <w:sz w:val="13"/>
          <w:szCs w:val="13"/>
        </w:rPr>
        <w:t>i</w:t>
      </w:r>
      <w:r>
        <w:rPr>
          <w:rFonts w:ascii="Arial" w:hAnsi="Arial" w:eastAsia="Arial" w:cs="Arial"/>
          <w:spacing w:val="20"/>
          <w:position w:val="2"/>
          <w:sz w:val="13"/>
          <w:szCs w:val="13"/>
        </w:rPr>
        <w:t>,</w:t>
      </w:r>
      <w:r>
        <w:rPr>
          <w:rFonts w:ascii="Arial" w:hAnsi="Arial" w:eastAsia="Arial" w:cs="Arial"/>
          <w:position w:val="2"/>
          <w:sz w:val="13"/>
          <w:szCs w:val="13"/>
        </w:rPr>
        <w:t>in</w:t>
      </w:r>
      <w:r>
        <w:rPr>
          <w:rFonts w:ascii="Arial" w:hAnsi="Arial" w:eastAsia="Arial" w:cs="Arial"/>
          <w:spacing w:val="30"/>
          <w:w w:val="101"/>
          <w:position w:val="2"/>
          <w:sz w:val="13"/>
          <w:szCs w:val="13"/>
        </w:rPr>
        <w:t xml:space="preserve"> </w:t>
      </w:r>
      <w:r>
        <w:rPr>
          <w:rFonts w:ascii="Arial" w:hAnsi="Arial" w:eastAsia="Arial" w:cs="Arial"/>
          <w:spacing w:val="20"/>
          <w:position w:val="3"/>
        </w:rPr>
        <w:t>+ a.</w:t>
      </w:r>
      <w:r>
        <w:rPr>
          <w:rFonts w:ascii="Arial" w:hAnsi="Arial" w:eastAsia="Arial" w:cs="Arial"/>
          <w:spacing w:val="1"/>
          <w:position w:val="3"/>
        </w:rPr>
        <w:t xml:space="preserve">                                   </w:t>
      </w:r>
      <w:r>
        <w:rPr>
          <w:spacing w:val="20"/>
          <w:position w:val="3"/>
        </w:rPr>
        <w:t>(21)</w:t>
      </w:r>
    </w:p>
    <w:p w14:paraId="4BFE7DCF">
      <w:pPr>
        <w:pStyle w:val="3"/>
        <w:spacing w:before="187" w:line="237" w:lineRule="auto"/>
        <w:ind w:left="19" w:hanging="6"/>
      </w:pPr>
      <w:r>
        <w:rPr>
          <w:spacing w:val="3"/>
        </w:rPr>
        <w:t>The</w:t>
      </w:r>
      <w:r>
        <w:rPr>
          <w:spacing w:val="47"/>
          <w:w w:val="101"/>
        </w:rPr>
        <w:t xml:space="preserve"> </w:t>
      </w:r>
      <w:r>
        <w:rPr>
          <w:spacing w:val="3"/>
        </w:rPr>
        <w:t>ferrite</w:t>
      </w:r>
      <w:r>
        <w:rPr>
          <w:spacing w:val="47"/>
        </w:rPr>
        <w:t xml:space="preserve"> </w:t>
      </w:r>
      <w:r>
        <w:rPr>
          <w:spacing w:val="3"/>
        </w:rPr>
        <w:t>volume</w:t>
      </w:r>
      <w:r>
        <w:rPr>
          <w:spacing w:val="46"/>
          <w:w w:val="101"/>
        </w:rPr>
        <w:t xml:space="preserve"> </w:t>
      </w:r>
      <w:r>
        <w:rPr>
          <w:spacing w:val="3"/>
        </w:rPr>
        <w:t>is</w:t>
      </w:r>
      <w:r>
        <w:t xml:space="preserve">  </w:t>
      </w:r>
      <w:r>
        <w:rPr>
          <w:spacing w:val="3"/>
        </w:rPr>
        <w:t>calculated</w:t>
      </w:r>
      <w:r>
        <w:rPr>
          <w:spacing w:val="48"/>
        </w:rPr>
        <w:t xml:space="preserve"> </w:t>
      </w:r>
      <w:r>
        <w:rPr>
          <w:spacing w:val="3"/>
        </w:rPr>
        <w:t>from</w:t>
      </w:r>
      <w:r>
        <w:rPr>
          <w:spacing w:val="46"/>
        </w:rPr>
        <w:t xml:space="preserve"> </w:t>
      </w:r>
      <w:r>
        <w:rPr>
          <w:spacing w:val="3"/>
        </w:rPr>
        <w:t>the</w:t>
      </w:r>
      <w:r>
        <w:t xml:space="preserve">  </w:t>
      </w:r>
      <w:r>
        <w:rPr>
          <w:spacing w:val="3"/>
        </w:rPr>
        <w:t>exact</w:t>
      </w:r>
      <w:r>
        <w:t xml:space="preserve">  </w:t>
      </w:r>
      <w:r>
        <w:rPr>
          <w:spacing w:val="3"/>
        </w:rPr>
        <w:t>cylindrica</w:t>
      </w:r>
      <w:r>
        <w:rPr>
          <w:spacing w:val="2"/>
        </w:rPr>
        <w:t>l-</w:t>
      </w:r>
      <w:r>
        <w:rPr>
          <w:spacing w:val="1"/>
        </w:rPr>
        <w:t xml:space="preserve"> </w:t>
      </w:r>
      <w:r>
        <w:rPr>
          <w:spacing w:val="2"/>
        </w:rPr>
        <w:t>shell</w:t>
      </w:r>
      <w:r>
        <w:rPr>
          <w:spacing w:val="35"/>
        </w:rPr>
        <w:t xml:space="preserve"> </w:t>
      </w:r>
      <w:r>
        <w:rPr>
          <w:spacing w:val="2"/>
        </w:rPr>
        <w:t>expression</w:t>
      </w:r>
    </w:p>
    <w:p w14:paraId="370BF203">
      <w:pPr>
        <w:spacing w:before="156" w:line="616" w:lineRule="exact"/>
        <w:jc w:val="right"/>
      </w:pPr>
      <w:r>
        <w:rPr>
          <w:position w:val="-12"/>
        </w:rPr>
        <w:drawing>
          <wp:inline distT="0" distB="0" distL="0" distR="0">
            <wp:extent cx="2381885" cy="39116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9"/>
                    <a:stretch>
                      <a:fillRect/>
                    </a:stretch>
                  </pic:blipFill>
                  <pic:spPr>
                    <a:xfrm>
                      <a:off x="0" y="0"/>
                      <a:ext cx="2381908" cy="391548"/>
                    </a:xfrm>
                    <a:prstGeom prst="rect">
                      <a:avLst/>
                    </a:prstGeom>
                  </pic:spPr>
                </pic:pic>
              </a:graphicData>
            </a:graphic>
          </wp:inline>
        </w:drawing>
      </w:r>
    </w:p>
    <w:p w14:paraId="20D6EC46">
      <w:pPr>
        <w:spacing w:line="616" w:lineRule="exact"/>
        <w:sectPr>
          <w:type w:val="continuous"/>
          <w:pgSz w:w="12240" w:h="15840"/>
          <w:pgMar w:top="686" w:right="978" w:bottom="0" w:left="977" w:header="472" w:footer="0" w:gutter="0"/>
          <w:cols w:equalWidth="0" w:num="2">
            <w:col w:w="5152" w:space="100"/>
            <w:col w:w="5032"/>
          </w:cols>
        </w:sectPr>
      </w:pPr>
    </w:p>
    <w:p w14:paraId="58A64086">
      <w:pPr>
        <w:spacing w:before="10"/>
      </w:pPr>
    </w:p>
    <w:p w14:paraId="728CCF34">
      <w:pPr>
        <w:sectPr>
          <w:headerReference r:id="rId10" w:type="default"/>
          <w:pgSz w:w="12240" w:h="15840"/>
          <w:pgMar w:top="686" w:right="978" w:bottom="0" w:left="977" w:header="472" w:footer="0" w:gutter="0"/>
          <w:cols w:equalWidth="0" w:num="1">
            <w:col w:w="10284"/>
          </w:cols>
        </w:sectPr>
      </w:pPr>
    </w:p>
    <w:p w14:paraId="09D5985A">
      <w:pPr>
        <w:spacing w:before="182" w:line="2824" w:lineRule="exact"/>
        <w:ind w:firstLine="1"/>
      </w:pPr>
      <w:r>
        <w:rPr>
          <w:position w:val="-56"/>
        </w:rPr>
        <w:drawing>
          <wp:inline distT="0" distB="0" distL="0" distR="0">
            <wp:extent cx="3188335" cy="179324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0"/>
                    <a:stretch>
                      <a:fillRect/>
                    </a:stretch>
                  </pic:blipFill>
                  <pic:spPr>
                    <a:xfrm>
                      <a:off x="0" y="0"/>
                      <a:ext cx="3188476" cy="1793517"/>
                    </a:xfrm>
                    <a:prstGeom prst="rect">
                      <a:avLst/>
                    </a:prstGeom>
                  </pic:spPr>
                </pic:pic>
              </a:graphicData>
            </a:graphic>
          </wp:inline>
        </w:drawing>
      </w:r>
    </w:p>
    <w:p w14:paraId="2CB05E51">
      <w:pPr>
        <w:pStyle w:val="3"/>
        <w:spacing w:before="211" w:line="192" w:lineRule="exact"/>
        <w:ind w:left="3"/>
        <w:outlineLvl w:val="1"/>
        <w:rPr>
          <w:sz w:val="15"/>
          <w:szCs w:val="15"/>
        </w:rPr>
      </w:pPr>
      <w:r>
        <w:rPr>
          <w:spacing w:val="3"/>
          <w:position w:val="2"/>
          <w:sz w:val="15"/>
          <w:szCs w:val="15"/>
        </w:rPr>
        <w:t>Fig.</w:t>
      </w:r>
      <w:r>
        <w:rPr>
          <w:spacing w:val="25"/>
          <w:w w:val="101"/>
          <w:position w:val="2"/>
          <w:sz w:val="15"/>
          <w:szCs w:val="15"/>
        </w:rPr>
        <w:t xml:space="preserve"> </w:t>
      </w:r>
      <w:r>
        <w:rPr>
          <w:spacing w:val="3"/>
          <w:position w:val="2"/>
          <w:sz w:val="15"/>
          <w:szCs w:val="15"/>
        </w:rPr>
        <w:t>2.</w:t>
      </w:r>
      <w:r>
        <w:rPr>
          <w:spacing w:val="1"/>
          <w:position w:val="2"/>
          <w:sz w:val="15"/>
          <w:szCs w:val="15"/>
        </w:rPr>
        <w:t xml:space="preserve">   </w:t>
      </w:r>
      <w:r>
        <w:rPr>
          <w:spacing w:val="3"/>
          <w:position w:val="2"/>
          <w:sz w:val="15"/>
          <w:szCs w:val="15"/>
        </w:rPr>
        <w:t>Geometry</w:t>
      </w:r>
      <w:r>
        <w:rPr>
          <w:spacing w:val="23"/>
          <w:w w:val="102"/>
          <w:position w:val="2"/>
          <w:sz w:val="15"/>
          <w:szCs w:val="15"/>
        </w:rPr>
        <w:t xml:space="preserve"> </w:t>
      </w:r>
      <w:r>
        <w:rPr>
          <w:spacing w:val="3"/>
          <w:position w:val="2"/>
          <w:sz w:val="15"/>
          <w:szCs w:val="15"/>
        </w:rPr>
        <w:t>definition</w:t>
      </w:r>
      <w:r>
        <w:rPr>
          <w:spacing w:val="21"/>
          <w:w w:val="101"/>
          <w:position w:val="2"/>
          <w:sz w:val="15"/>
          <w:szCs w:val="15"/>
        </w:rPr>
        <w:t xml:space="preserve"> </w:t>
      </w:r>
      <w:r>
        <w:rPr>
          <w:spacing w:val="3"/>
          <w:position w:val="2"/>
          <w:sz w:val="15"/>
          <w:szCs w:val="15"/>
        </w:rPr>
        <w:t>for</w:t>
      </w:r>
      <w:r>
        <w:rPr>
          <w:spacing w:val="20"/>
          <w:position w:val="2"/>
          <w:sz w:val="15"/>
          <w:szCs w:val="15"/>
        </w:rPr>
        <w:t xml:space="preserve"> </w:t>
      </w:r>
      <w:r>
        <w:rPr>
          <w:spacing w:val="3"/>
          <w:position w:val="2"/>
          <w:sz w:val="15"/>
          <w:szCs w:val="15"/>
        </w:rPr>
        <w:t>the</w:t>
      </w:r>
      <w:r>
        <w:rPr>
          <w:spacing w:val="21"/>
          <w:position w:val="2"/>
          <w:sz w:val="15"/>
          <w:szCs w:val="15"/>
        </w:rPr>
        <w:t xml:space="preserve"> </w:t>
      </w:r>
      <w:r>
        <w:rPr>
          <w:spacing w:val="3"/>
          <w:position w:val="2"/>
          <w:sz w:val="15"/>
          <w:szCs w:val="15"/>
        </w:rPr>
        <w:t>multilayer</w:t>
      </w:r>
      <w:r>
        <w:rPr>
          <w:spacing w:val="20"/>
          <w:position w:val="2"/>
          <w:sz w:val="15"/>
          <w:szCs w:val="15"/>
        </w:rPr>
        <w:t xml:space="preserve"> </w:t>
      </w:r>
      <w:r>
        <w:rPr>
          <w:spacing w:val="3"/>
          <w:position w:val="2"/>
          <w:sz w:val="15"/>
          <w:szCs w:val="15"/>
        </w:rPr>
        <w:t>thin-ferrite</w:t>
      </w:r>
      <w:r>
        <w:rPr>
          <w:spacing w:val="22"/>
          <w:w w:val="101"/>
          <w:position w:val="2"/>
          <w:sz w:val="15"/>
          <w:szCs w:val="15"/>
        </w:rPr>
        <w:t xml:space="preserve"> </w:t>
      </w:r>
      <w:r>
        <w:rPr>
          <w:spacing w:val="3"/>
          <w:position w:val="2"/>
          <w:sz w:val="15"/>
          <w:szCs w:val="15"/>
        </w:rPr>
        <w:t>cylindrical</w:t>
      </w:r>
      <w:r>
        <w:rPr>
          <w:spacing w:val="26"/>
          <w:w w:val="101"/>
          <w:position w:val="2"/>
          <w:sz w:val="15"/>
          <w:szCs w:val="15"/>
        </w:rPr>
        <w:t xml:space="preserve"> </w:t>
      </w:r>
      <w:r>
        <w:rPr>
          <w:spacing w:val="3"/>
          <w:position w:val="2"/>
          <w:sz w:val="15"/>
          <w:szCs w:val="15"/>
        </w:rPr>
        <w:t>shell.</w:t>
      </w:r>
    </w:p>
    <w:p w14:paraId="4516FE03">
      <w:pPr>
        <w:spacing w:line="302" w:lineRule="auto"/>
        <w:rPr>
          <w:rFonts w:ascii="Arial"/>
          <w:sz w:val="21"/>
        </w:rPr>
      </w:pPr>
    </w:p>
    <w:p w14:paraId="0346D510">
      <w:pPr>
        <w:pStyle w:val="3"/>
        <w:spacing w:before="55" w:line="244" w:lineRule="auto"/>
        <w:ind w:left="8" w:right="129" w:hanging="4"/>
      </w:pPr>
      <w:r>
        <w:rPr>
          <w:spacing w:val="4"/>
        </w:rPr>
        <w:t>Although</w:t>
      </w:r>
      <w:r>
        <w:rPr>
          <w:spacing w:val="28"/>
        </w:rPr>
        <w:t xml:space="preserve"> </w:t>
      </w:r>
      <w:r>
        <w:rPr>
          <w:rFonts w:ascii="Arial" w:hAnsi="Arial" w:eastAsia="Arial" w:cs="Arial"/>
          <w:spacing w:val="4"/>
        </w:rPr>
        <w:t>V</w:t>
      </w:r>
      <w:r>
        <w:rPr>
          <w:rFonts w:ascii="Arial" w:hAnsi="Arial" w:eastAsia="Arial" w:cs="Arial"/>
          <w:spacing w:val="4"/>
          <w:position w:val="-3"/>
          <w:sz w:val="13"/>
          <w:szCs w:val="13"/>
        </w:rPr>
        <w:t xml:space="preserve">f  </w:t>
      </w:r>
      <w:r>
        <w:rPr>
          <w:spacing w:val="4"/>
        </w:rPr>
        <w:t>is</w:t>
      </w:r>
      <w:r>
        <w:rPr>
          <w:spacing w:val="22"/>
        </w:rPr>
        <w:t xml:space="preserve"> </w:t>
      </w:r>
      <w:r>
        <w:rPr>
          <w:spacing w:val="4"/>
        </w:rPr>
        <w:t>displayed</w:t>
      </w:r>
      <w:r>
        <w:rPr>
          <w:spacing w:val="20"/>
        </w:rPr>
        <w:t xml:space="preserve"> </w:t>
      </w:r>
      <w:r>
        <w:rPr>
          <w:spacing w:val="4"/>
        </w:rPr>
        <w:t>in</w:t>
      </w:r>
      <w:r>
        <w:rPr>
          <w:spacing w:val="23"/>
        </w:rPr>
        <w:t xml:space="preserve"> </w:t>
      </w:r>
      <w:r>
        <w:rPr>
          <w:rFonts w:ascii="Arial" w:hAnsi="Arial" w:eastAsia="Arial" w:cs="Arial"/>
          <w:spacing w:val="4"/>
        </w:rPr>
        <w:t>mm</w:t>
      </w:r>
      <w:r>
        <w:rPr>
          <w:rFonts w:ascii="Arial" w:hAnsi="Arial" w:eastAsia="Arial" w:cs="Arial"/>
          <w:spacing w:val="4"/>
          <w:position w:val="7"/>
          <w:sz w:val="13"/>
          <w:szCs w:val="13"/>
        </w:rPr>
        <w:t xml:space="preserve">3  </w:t>
      </w:r>
      <w:r>
        <w:rPr>
          <w:spacing w:val="4"/>
        </w:rPr>
        <w:t>for</w:t>
      </w:r>
      <w:r>
        <w:rPr>
          <w:spacing w:val="21"/>
          <w:w w:val="101"/>
        </w:rPr>
        <w:t xml:space="preserve"> </w:t>
      </w:r>
      <w:r>
        <w:rPr>
          <w:spacing w:val="4"/>
        </w:rPr>
        <w:t>engi</w:t>
      </w:r>
      <w:r>
        <w:rPr>
          <w:spacing w:val="3"/>
        </w:rPr>
        <w:t>neering</w:t>
      </w:r>
      <w:r>
        <w:rPr>
          <w:spacing w:val="17"/>
          <w:w w:val="101"/>
        </w:rPr>
        <w:t xml:space="preserve"> </w:t>
      </w:r>
      <w:r>
        <w:rPr>
          <w:spacing w:val="3"/>
        </w:rPr>
        <w:t>readability,</w:t>
      </w:r>
      <w:r>
        <w:t xml:space="preserve"> </w:t>
      </w:r>
      <w:r>
        <w:rPr>
          <w:spacing w:val="3"/>
        </w:rPr>
        <w:t>all</w:t>
      </w:r>
      <w:r>
        <w:rPr>
          <w:spacing w:val="31"/>
        </w:rPr>
        <w:t xml:space="preserve"> </w:t>
      </w:r>
      <w:r>
        <w:rPr>
          <w:spacing w:val="3"/>
        </w:rPr>
        <w:t>SI-derived</w:t>
      </w:r>
      <w:r>
        <w:rPr>
          <w:spacing w:val="25"/>
          <w:w w:val="101"/>
        </w:rPr>
        <w:t xml:space="preserve"> </w:t>
      </w:r>
      <w:r>
        <w:rPr>
          <w:spacing w:val="3"/>
        </w:rPr>
        <w:t>metrics</w:t>
      </w:r>
      <w:r>
        <w:rPr>
          <w:spacing w:val="29"/>
          <w:w w:val="101"/>
        </w:rPr>
        <w:t xml:space="preserve"> </w:t>
      </w:r>
      <w:r>
        <w:rPr>
          <w:spacing w:val="3"/>
        </w:rPr>
        <w:t>are</w:t>
      </w:r>
      <w:r>
        <w:rPr>
          <w:spacing w:val="27"/>
        </w:rPr>
        <w:t xml:space="preserve"> </w:t>
      </w:r>
      <w:r>
        <w:rPr>
          <w:spacing w:val="3"/>
        </w:rPr>
        <w:t>computed</w:t>
      </w:r>
      <w:r>
        <w:rPr>
          <w:spacing w:val="30"/>
        </w:rPr>
        <w:t xml:space="preserve"> </w:t>
      </w:r>
      <w:r>
        <w:rPr>
          <w:spacing w:val="2"/>
        </w:rPr>
        <w:t>after</w:t>
      </w:r>
      <w:r>
        <w:rPr>
          <w:spacing w:val="23"/>
          <w:w w:val="101"/>
        </w:rPr>
        <w:t xml:space="preserve"> </w:t>
      </w:r>
      <w:r>
        <w:rPr>
          <w:spacing w:val="2"/>
        </w:rPr>
        <w:t>unit</w:t>
      </w:r>
      <w:r>
        <w:rPr>
          <w:spacing w:val="27"/>
        </w:rPr>
        <w:t xml:space="preserve"> </w:t>
      </w:r>
      <w:r>
        <w:rPr>
          <w:spacing w:val="2"/>
        </w:rPr>
        <w:t>conversion.</w:t>
      </w:r>
    </w:p>
    <w:p w14:paraId="05283D04">
      <w:pPr>
        <w:pStyle w:val="3"/>
      </w:pPr>
      <w:r>
        <w:rPr>
          <w:rFonts w:ascii="Times New Roman" w:hAnsi="Times New Roman"/>
          <w:sz w:val="20"/>
        </w:rPr>
        <w:t>B. FEM Calculation Matrix and Data Export</w:t>
      </w:r>
    </w:p>
    <w:p w14:paraId="1B28C4FF">
      <w:pPr/>
      <w:r>
        <w:rPr>
          <w:rFonts w:ascii="Times New Roman" w:hAnsi="Times New Roman"/>
          <w:sz w:val="20"/>
        </w:rPr>
        <w:t>The calculation matrix is expanded from ferrite-only transverse continuous shells to a hybrid evidence chain. It includes the four-layer ferrite base, ferrite plus amorphous outer layer, ferrite plus nanocrystalline outer layer, a screened P0 amorphous shell-cap reference, and a four-layer ferrite case with a single nanocrystalline axial cap. The P0 case is intentionally not a no-shield reference, because the physical SERF residual field may be too large to measure without shielding.</w:t>
      </w:r>
    </w:p>
    <w:p w14:paraId="7355EF9B">
      <w:pPr>
        <w:pStyle w:val="3"/>
        <w:jc w:val="both"/>
      </w:pPr>
      <w:r>
        <w:rPr>
          <w:rFonts w:ascii="Times New Roman" w:hAnsi="Times New Roman"/>
          <w:sz w:val="20"/>
        </w:rPr>
        <w:t>Each external-field case exports Bcenter components and the appropriate no-shield B0 reference. Each virtual pickup-coil case exports IntH2_total and material- or layer-resolved contributions, including IntH2_outer for hybrid outer layers. Missing values are marked as missing or pending and are not replaced by zero.</w:t>
      </w:r>
    </w:p>
    <w:p w14:paraId="6765358C">
      <w:pPr>
        <w:pStyle w:val="3"/>
        <w:spacing w:before="288" w:line="195" w:lineRule="auto"/>
      </w:pPr>
      <w:r>
        <w:rPr>
          <w:i/>
          <w:iCs/>
          <w:spacing w:val="3"/>
        </w:rPr>
        <w:t xml:space="preserve">B. FEM Calculation Matrix and Data Export</w:t>
      </w:r>
    </w:p>
    <w:p w14:paraId="33C1C693">
      <w:pPr>
        <w:pStyle w:val="3"/>
        <w:spacing w:before="72" w:line="262" w:lineRule="auto"/>
        <w:ind w:left="1" w:right="129" w:firstLine="202"/>
        <w:jc w:val="both"/>
      </w:pPr>
      <w:r>
        <w:rPr>
          <w:spacing w:val="3"/>
        </w:rPr>
        <w:t xml:space="preserve">The present main matrix is a transverse continuous-shell calculation study. It is intentionally separated from prototype measurement, axial, segmented, permeability-sensitivity, and convergence studies so that each validation stage can be tracked independently. Table II lists the current main cases.</w:t>
      </w:r>
    </w:p>
    <w:p w14:paraId="0BF81F08">
      <w:pPr>
        <w:pStyle w:val="3"/>
        <w:spacing w:before="5" w:line="253" w:lineRule="auto"/>
        <w:ind w:left="4" w:right="128" w:firstLine="198"/>
        <w:jc w:val="both"/>
      </w:pPr>
      <w:r>
        <w:t>Each</w:t>
      </w:r>
      <w:r>
        <w:rPr>
          <w:spacing w:val="12"/>
        </w:rPr>
        <w:t xml:space="preserve">    </w:t>
      </w:r>
      <w:r>
        <w:t>shielded</w:t>
      </w:r>
      <w:r>
        <w:rPr>
          <w:spacing w:val="12"/>
        </w:rPr>
        <w:t xml:space="preserve">    </w:t>
      </w:r>
      <w:r>
        <w:t>external</w:t>
      </w:r>
      <w:r>
        <w:rPr>
          <w:spacing w:val="12"/>
        </w:rPr>
        <w:t>-</w:t>
      </w:r>
      <w:r>
        <w:t>field</w:t>
      </w:r>
      <w:r>
        <w:rPr>
          <w:spacing w:val="12"/>
        </w:rPr>
        <w:t xml:space="preserve">    </w:t>
      </w:r>
      <w:r>
        <w:t>case</w:t>
      </w:r>
      <w:r>
        <w:rPr>
          <w:spacing w:val="12"/>
        </w:rPr>
        <w:t xml:space="preserve">    </w:t>
      </w:r>
      <w:r>
        <w:t>exports</w:t>
      </w:r>
      <w:r>
        <w:rPr>
          <w:spacing w:val="12"/>
        </w:rPr>
        <w:t xml:space="preserve">    </w:t>
      </w:r>
      <w:r>
        <w:rPr>
          <w:rFonts w:ascii="Arial" w:hAnsi="Arial" w:eastAsia="Arial" w:cs="Arial"/>
        </w:rPr>
        <w:t>B</w:t>
      </w:r>
      <w:r>
        <w:rPr>
          <w:rFonts w:ascii="Arial" w:hAnsi="Arial" w:eastAsia="Arial" w:cs="Arial"/>
          <w:position w:val="-2"/>
          <w:sz w:val="13"/>
          <w:szCs w:val="13"/>
        </w:rPr>
        <w:t>center</w:t>
      </w:r>
      <w:r>
        <w:rPr>
          <w:rFonts w:ascii="Arial" w:hAnsi="Arial" w:eastAsia="Arial" w:cs="Arial"/>
          <w:spacing w:val="12"/>
          <w:position w:val="-2"/>
          <w:sz w:val="13"/>
          <w:szCs w:val="13"/>
        </w:rPr>
        <w:t>,x</w:t>
      </w:r>
      <w:r>
        <w:rPr>
          <w:rFonts w:ascii="Arial" w:hAnsi="Arial" w:eastAsia="Arial" w:cs="Arial"/>
          <w:spacing w:val="-15"/>
          <w:position w:val="-2"/>
          <w:sz w:val="13"/>
          <w:szCs w:val="13"/>
        </w:rPr>
        <w:t xml:space="preserve"> </w:t>
      </w:r>
      <w:r>
        <w:rPr>
          <w:spacing w:val="12"/>
        </w:rPr>
        <w:t>,</w:t>
      </w:r>
      <w:r>
        <w:t xml:space="preserve"> </w:t>
      </w:r>
      <w:r>
        <w:rPr>
          <w:rFonts w:ascii="Arial" w:hAnsi="Arial" w:eastAsia="Arial" w:cs="Arial"/>
          <w:spacing w:val="8"/>
        </w:rPr>
        <w:t>B</w:t>
      </w:r>
      <w:r>
        <w:rPr>
          <w:rFonts w:ascii="Arial" w:hAnsi="Arial" w:eastAsia="Arial" w:cs="Arial"/>
          <w:spacing w:val="8"/>
          <w:position w:val="-2"/>
          <w:sz w:val="13"/>
          <w:szCs w:val="13"/>
        </w:rPr>
        <w:t>center,y</w:t>
      </w:r>
      <w:r>
        <w:rPr>
          <w:rFonts w:ascii="Arial" w:hAnsi="Arial" w:eastAsia="Arial" w:cs="Arial"/>
          <w:spacing w:val="-10"/>
          <w:position w:val="-2"/>
          <w:sz w:val="13"/>
          <w:szCs w:val="13"/>
        </w:rPr>
        <w:t xml:space="preserve"> </w:t>
      </w:r>
      <w:r>
        <w:rPr>
          <w:spacing w:val="8"/>
        </w:rPr>
        <w:t>,</w:t>
      </w:r>
      <w:r>
        <w:rPr>
          <w:spacing w:val="33"/>
          <w:w w:val="101"/>
        </w:rPr>
        <w:t xml:space="preserve"> </w:t>
      </w:r>
      <w:r>
        <w:rPr>
          <w:rFonts w:ascii="Arial" w:hAnsi="Arial" w:eastAsia="Arial" w:cs="Arial"/>
          <w:spacing w:val="8"/>
        </w:rPr>
        <w:t>B</w:t>
      </w:r>
      <w:r>
        <w:rPr>
          <w:rFonts w:ascii="Arial" w:hAnsi="Arial" w:eastAsia="Arial" w:cs="Arial"/>
          <w:spacing w:val="8"/>
          <w:position w:val="-2"/>
          <w:sz w:val="13"/>
          <w:szCs w:val="13"/>
        </w:rPr>
        <w:t>center,z</w:t>
      </w:r>
      <w:r>
        <w:rPr>
          <w:spacing w:val="8"/>
        </w:rPr>
        <w:t>,</w:t>
      </w:r>
      <w:r>
        <w:rPr>
          <w:spacing w:val="32"/>
        </w:rPr>
        <w:t xml:space="preserve"> </w:t>
      </w:r>
      <w:r>
        <w:rPr>
          <w:spacing w:val="8"/>
        </w:rPr>
        <w:t>and</w:t>
      </w:r>
      <w:r>
        <w:rPr>
          <w:spacing w:val="33"/>
        </w:rPr>
        <w:t xml:space="preserve"> </w:t>
      </w:r>
      <w:r>
        <w:rPr>
          <w:rFonts w:ascii="Arial" w:hAnsi="Arial" w:eastAsia="Arial" w:cs="Arial"/>
          <w:spacing w:val="8"/>
        </w:rPr>
        <w:t>B</w:t>
      </w:r>
      <w:r>
        <w:rPr>
          <w:rFonts w:ascii="Arial" w:hAnsi="Arial" w:eastAsia="Arial" w:cs="Arial"/>
          <w:spacing w:val="8"/>
          <w:position w:val="-2"/>
          <w:sz w:val="13"/>
          <w:szCs w:val="13"/>
        </w:rPr>
        <w:t>center</w:t>
      </w:r>
      <w:r>
        <w:rPr>
          <w:rFonts w:ascii="Arial" w:hAnsi="Arial" w:eastAsia="Arial" w:cs="Arial"/>
          <w:spacing w:val="-20"/>
          <w:position w:val="-2"/>
          <w:sz w:val="13"/>
          <w:szCs w:val="13"/>
        </w:rPr>
        <w:t xml:space="preserve"> </w:t>
      </w:r>
      <w:r>
        <w:rPr>
          <w:rFonts w:ascii="Arial" w:hAnsi="Arial" w:eastAsia="Arial" w:cs="Arial"/>
          <w:spacing w:val="8"/>
          <w:position w:val="-2"/>
          <w:sz w:val="13"/>
          <w:szCs w:val="13"/>
        </w:rPr>
        <w:t>,Mag</w:t>
      </w:r>
      <w:r>
        <w:rPr>
          <w:spacing w:val="8"/>
        </w:rPr>
        <w:t>.</w:t>
      </w:r>
      <w:r>
        <w:rPr>
          <w:spacing w:val="27"/>
          <w:w w:val="101"/>
        </w:rPr>
        <w:t xml:space="preserve"> </w:t>
      </w:r>
      <w:r>
        <w:rPr>
          <w:spacing w:val="8"/>
        </w:rPr>
        <w:t>Th</w:t>
      </w:r>
      <w:r>
        <w:rPr>
          <w:spacing w:val="7"/>
        </w:rPr>
        <w:t>e</w:t>
      </w:r>
      <w:r>
        <w:rPr>
          <w:spacing w:val="28"/>
        </w:rPr>
        <w:t xml:space="preserve"> </w:t>
      </w:r>
      <w:r>
        <w:rPr>
          <w:spacing w:val="7"/>
        </w:rPr>
        <w:t>no-shield</w:t>
      </w:r>
      <w:r>
        <w:rPr>
          <w:spacing w:val="25"/>
          <w:w w:val="101"/>
        </w:rPr>
        <w:t xml:space="preserve"> </w:t>
      </w:r>
      <w:r>
        <w:rPr>
          <w:spacing w:val="7"/>
        </w:rPr>
        <w:t>reference</w:t>
      </w:r>
      <w:r>
        <w:t xml:space="preserve"> </w:t>
      </w:r>
      <w:r>
        <w:rPr>
          <w:spacing w:val="8"/>
        </w:rPr>
        <w:t xml:space="preserve">exports </w:t>
      </w:r>
      <w:r>
        <w:rPr>
          <w:rFonts w:ascii="Arial" w:hAnsi="Arial" w:eastAsia="Arial" w:cs="Arial"/>
          <w:spacing w:val="8"/>
        </w:rPr>
        <w:t>B</w:t>
      </w:r>
      <w:r>
        <w:rPr>
          <w:rFonts w:ascii="Arial" w:hAnsi="Arial" w:eastAsia="Arial" w:cs="Arial"/>
          <w:spacing w:val="8"/>
          <w:position w:val="-2"/>
          <w:sz w:val="13"/>
          <w:szCs w:val="13"/>
        </w:rPr>
        <w:t>0,x</w:t>
      </w:r>
      <w:r>
        <w:rPr>
          <w:spacing w:val="8"/>
          <w:position w:val="-2"/>
        </w:rPr>
        <w:t xml:space="preserve">, </w:t>
      </w:r>
      <w:r>
        <w:rPr>
          <w:rFonts w:ascii="Arial" w:hAnsi="Arial" w:eastAsia="Arial" w:cs="Arial"/>
          <w:spacing w:val="8"/>
        </w:rPr>
        <w:t>B</w:t>
      </w:r>
      <w:r>
        <w:rPr>
          <w:rFonts w:ascii="Arial" w:hAnsi="Arial" w:eastAsia="Arial" w:cs="Arial"/>
          <w:spacing w:val="8"/>
          <w:position w:val="-2"/>
          <w:sz w:val="13"/>
          <w:szCs w:val="13"/>
        </w:rPr>
        <w:t>0,y</w:t>
      </w:r>
      <w:r>
        <w:rPr>
          <w:spacing w:val="8"/>
          <w:position w:val="-2"/>
        </w:rPr>
        <w:t xml:space="preserve">, </w:t>
      </w:r>
      <w:r>
        <w:rPr>
          <w:rFonts w:ascii="Arial" w:hAnsi="Arial" w:eastAsia="Arial" w:cs="Arial"/>
          <w:spacing w:val="8"/>
        </w:rPr>
        <w:t>B</w:t>
      </w:r>
      <w:r>
        <w:rPr>
          <w:rFonts w:ascii="Arial" w:hAnsi="Arial" w:eastAsia="Arial" w:cs="Arial"/>
          <w:spacing w:val="8"/>
          <w:position w:val="-2"/>
          <w:sz w:val="13"/>
          <w:szCs w:val="13"/>
        </w:rPr>
        <w:t>0,z</w:t>
      </w:r>
      <w:r>
        <w:rPr>
          <w:spacing w:val="8"/>
        </w:rPr>
        <w:t xml:space="preserve">, and </w:t>
      </w:r>
      <w:r>
        <w:rPr>
          <w:rFonts w:ascii="Arial" w:hAnsi="Arial" w:eastAsia="Arial" w:cs="Arial"/>
          <w:spacing w:val="8"/>
        </w:rPr>
        <w:t>B</w:t>
      </w:r>
      <w:r>
        <w:rPr>
          <w:rFonts w:ascii="Arial" w:hAnsi="Arial" w:eastAsia="Arial" w:cs="Arial"/>
          <w:spacing w:val="8"/>
          <w:position w:val="-2"/>
          <w:sz w:val="13"/>
          <w:szCs w:val="13"/>
        </w:rPr>
        <w:t>0</w:t>
      </w:r>
      <w:r>
        <w:rPr>
          <w:rFonts w:ascii="Arial" w:hAnsi="Arial" w:eastAsia="Arial" w:cs="Arial"/>
          <w:spacing w:val="-20"/>
          <w:position w:val="-2"/>
          <w:sz w:val="13"/>
          <w:szCs w:val="13"/>
        </w:rPr>
        <w:t xml:space="preserve"> </w:t>
      </w:r>
      <w:r>
        <w:rPr>
          <w:rFonts w:ascii="Arial" w:hAnsi="Arial" w:eastAsia="Arial" w:cs="Arial"/>
          <w:spacing w:val="8"/>
          <w:position w:val="-2"/>
          <w:sz w:val="13"/>
          <w:szCs w:val="13"/>
        </w:rPr>
        <w:t>,</w:t>
      </w:r>
      <w:r>
        <w:rPr>
          <w:rFonts w:ascii="Arial" w:hAnsi="Arial" w:eastAsia="Arial" w:cs="Arial"/>
          <w:spacing w:val="7"/>
          <w:sz w:val="13"/>
          <w:szCs w:val="13"/>
        </w:rPr>
        <w:t>Mag</w:t>
      </w:r>
      <w:r>
        <w:rPr>
          <w:spacing w:val="7"/>
        </w:rPr>
        <w:t>. Each virtual pickup-coil</w:t>
      </w:r>
      <w:r>
        <w:t xml:space="preserve"> </w:t>
      </w:r>
      <w:r>
        <w:rPr>
          <w:spacing w:val="6"/>
        </w:rPr>
        <w:t>case</w:t>
      </w:r>
      <w:r>
        <w:rPr>
          <w:spacing w:val="32"/>
        </w:rPr>
        <w:t xml:space="preserve"> </w:t>
      </w:r>
      <w:r>
        <w:rPr>
          <w:spacing w:val="6"/>
        </w:rPr>
        <w:t>exports</w:t>
      </w:r>
      <w:r>
        <w:rPr>
          <w:spacing w:val="22"/>
        </w:rPr>
        <w:t xml:space="preserve"> </w:t>
      </w:r>
      <w:r>
        <w:rPr>
          <w:rFonts w:ascii="Arial" w:hAnsi="Arial" w:eastAsia="Arial" w:cs="Arial"/>
          <w:spacing w:val="6"/>
        </w:rPr>
        <w:t>IntH2</w:t>
      </w:r>
      <w:r>
        <w:rPr>
          <w:rFonts w:ascii="Arial" w:hAnsi="Arial" w:eastAsia="Arial" w:cs="Arial"/>
          <w:spacing w:val="6"/>
          <w:position w:val="-2"/>
          <w:sz w:val="13"/>
          <w:szCs w:val="13"/>
        </w:rPr>
        <w:t xml:space="preserve">total  </w:t>
      </w:r>
      <w:r>
        <w:rPr>
          <w:spacing w:val="6"/>
        </w:rPr>
        <w:t>and</w:t>
      </w:r>
      <w:r>
        <w:rPr>
          <w:spacing w:val="19"/>
        </w:rPr>
        <w:t xml:space="preserve"> </w:t>
      </w:r>
      <w:r>
        <w:rPr>
          <w:spacing w:val="6"/>
        </w:rPr>
        <w:t>the</w:t>
      </w:r>
      <w:r>
        <w:rPr>
          <w:spacing w:val="20"/>
          <w:w w:val="101"/>
        </w:rPr>
        <w:t xml:space="preserve"> </w:t>
      </w:r>
      <w:r>
        <w:rPr>
          <w:spacing w:val="6"/>
        </w:rPr>
        <w:t>layerwise</w:t>
      </w:r>
      <w:r>
        <w:rPr>
          <w:spacing w:val="21"/>
        </w:rPr>
        <w:t xml:space="preserve"> </w:t>
      </w:r>
      <w:r>
        <w:rPr>
          <w:spacing w:val="6"/>
        </w:rPr>
        <w:t>quantities</w:t>
      </w:r>
      <w:r>
        <w:rPr>
          <w:spacing w:val="22"/>
        </w:rPr>
        <w:t xml:space="preserve"> </w:t>
      </w:r>
      <w:r>
        <w:rPr>
          <w:rFonts w:ascii="Arial" w:hAnsi="Arial" w:eastAsia="Arial" w:cs="Arial"/>
          <w:spacing w:val="6"/>
        </w:rPr>
        <w:t>IntH2</w:t>
      </w:r>
      <w:r>
        <w:rPr>
          <w:rFonts w:ascii="Arial" w:hAnsi="Arial" w:eastAsia="Arial" w:cs="Arial"/>
          <w:spacing w:val="6"/>
          <w:position w:val="-2"/>
          <w:sz w:val="13"/>
          <w:szCs w:val="13"/>
        </w:rPr>
        <w:t>L</w:t>
      </w:r>
      <w:r>
        <w:rPr>
          <w:rFonts w:ascii="Arial" w:hAnsi="Arial" w:eastAsia="Arial" w:cs="Arial"/>
          <w:spacing w:val="6"/>
          <w:position w:val="-4"/>
          <w:sz w:val="9"/>
          <w:szCs w:val="9"/>
        </w:rPr>
        <w:t>i</w:t>
      </w:r>
      <w:r>
        <w:rPr>
          <w:rFonts w:ascii="Arial" w:hAnsi="Arial" w:eastAsia="Arial" w:cs="Arial"/>
          <w:spacing w:val="9"/>
          <w:position w:val="-4"/>
          <w:sz w:val="9"/>
          <w:szCs w:val="9"/>
        </w:rPr>
        <w:t xml:space="preserve"> </w:t>
      </w:r>
      <w:r>
        <w:rPr>
          <w:spacing w:val="6"/>
        </w:rPr>
        <w:t>.</w:t>
      </w:r>
      <w:r>
        <w:t xml:space="preserve"> </w:t>
      </w:r>
      <w:r>
        <w:rPr>
          <w:spacing w:val="3"/>
        </w:rPr>
        <w:t>The</w:t>
      </w:r>
      <w:r>
        <w:rPr>
          <w:spacing w:val="45"/>
        </w:rPr>
        <w:t xml:space="preserve"> </w:t>
      </w:r>
      <w:r>
        <w:rPr>
          <w:spacing w:val="3"/>
        </w:rPr>
        <w:t>post-processing</w:t>
      </w:r>
      <w:r>
        <w:rPr>
          <w:spacing w:val="42"/>
        </w:rPr>
        <w:t xml:space="preserve"> </w:t>
      </w:r>
      <w:r>
        <w:rPr>
          <w:spacing w:val="3"/>
        </w:rPr>
        <w:t>scripts</w:t>
      </w:r>
      <w:r>
        <w:rPr>
          <w:spacing w:val="35"/>
          <w:w w:val="101"/>
        </w:rPr>
        <w:t xml:space="preserve"> </w:t>
      </w:r>
      <w:r>
        <w:rPr>
          <w:spacing w:val="3"/>
        </w:rPr>
        <w:t>merge</w:t>
      </w:r>
      <w:r>
        <w:rPr>
          <w:spacing w:val="33"/>
          <w:w w:val="101"/>
        </w:rPr>
        <w:t xml:space="preserve"> </w:t>
      </w:r>
      <w:r>
        <w:rPr>
          <w:spacing w:val="3"/>
        </w:rPr>
        <w:t>raw</w:t>
      </w:r>
      <w:r>
        <w:rPr>
          <w:spacing w:val="37"/>
          <w:w w:val="101"/>
        </w:rPr>
        <w:t xml:space="preserve"> </w:t>
      </w:r>
      <w:r>
        <w:rPr>
          <w:spacing w:val="3"/>
        </w:rPr>
        <w:t>CSV</w:t>
      </w:r>
      <w:r>
        <w:rPr>
          <w:spacing w:val="37"/>
        </w:rPr>
        <w:t xml:space="preserve"> </w:t>
      </w:r>
      <w:r>
        <w:rPr>
          <w:spacing w:val="3"/>
        </w:rPr>
        <w:t>exports</w:t>
      </w:r>
      <w:r>
        <w:rPr>
          <w:spacing w:val="32"/>
          <w:w w:val="101"/>
        </w:rPr>
        <w:t xml:space="preserve"> </w:t>
      </w:r>
      <w:r>
        <w:rPr>
          <w:spacing w:val="3"/>
        </w:rPr>
        <w:t>by</w:t>
      </w:r>
      <w:r>
        <w:rPr>
          <w:spacing w:val="37"/>
          <w:w w:val="101"/>
        </w:rPr>
        <w:t xml:space="preserve"> </w:t>
      </w:r>
      <w:r>
        <w:rPr>
          <w:spacing w:val="3"/>
        </w:rPr>
        <w:t>case</w:t>
      </w:r>
      <w:r>
        <w:t xml:space="preserve"> </w:t>
      </w:r>
      <w:r>
        <w:rPr>
          <w:spacing w:val="3"/>
        </w:rPr>
        <w:t>ID</w:t>
      </w:r>
      <w:r>
        <w:rPr>
          <w:spacing w:val="21"/>
          <w:w w:val="101"/>
        </w:rPr>
        <w:t xml:space="preserve"> </w:t>
      </w:r>
      <w:r>
        <w:rPr>
          <w:spacing w:val="3"/>
        </w:rPr>
        <w:t>and</w:t>
      </w:r>
      <w:r>
        <w:rPr>
          <w:spacing w:val="21"/>
        </w:rPr>
        <w:t xml:space="preserve"> </w:t>
      </w:r>
      <w:r>
        <w:rPr>
          <w:spacing w:val="3"/>
        </w:rPr>
        <w:t>field</w:t>
      </w:r>
      <w:r>
        <w:rPr>
          <w:spacing w:val="19"/>
          <w:w w:val="102"/>
        </w:rPr>
        <w:t xml:space="preserve"> </w:t>
      </w:r>
      <w:r>
        <w:rPr>
          <w:spacing w:val="3"/>
        </w:rPr>
        <w:t>direction,</w:t>
      </w:r>
      <w:r>
        <w:rPr>
          <w:spacing w:val="19"/>
        </w:rPr>
        <w:t xml:space="preserve"> </w:t>
      </w:r>
      <w:r>
        <w:rPr>
          <w:spacing w:val="3"/>
        </w:rPr>
        <w:t>compute</w:t>
      </w:r>
      <w:r>
        <w:rPr>
          <w:spacing w:val="17"/>
          <w:w w:val="101"/>
        </w:rPr>
        <w:t xml:space="preserve"> </w:t>
      </w:r>
      <w:r>
        <w:rPr>
          <w:spacing w:val="3"/>
        </w:rPr>
        <w:t>the</w:t>
      </w:r>
      <w:r>
        <w:rPr>
          <w:spacing w:val="20"/>
        </w:rPr>
        <w:t xml:space="preserve"> </w:t>
      </w:r>
      <w:r>
        <w:rPr>
          <w:spacing w:val="3"/>
        </w:rPr>
        <w:t>derived</w:t>
      </w:r>
      <w:r>
        <w:rPr>
          <w:spacing w:val="17"/>
          <w:w w:val="101"/>
        </w:rPr>
        <w:t xml:space="preserve"> </w:t>
      </w:r>
      <w:r>
        <w:rPr>
          <w:spacing w:val="2"/>
        </w:rPr>
        <w:t>metrics,</w:t>
      </w:r>
      <w:r>
        <w:rPr>
          <w:spacing w:val="22"/>
        </w:rPr>
        <w:t xml:space="preserve"> </w:t>
      </w:r>
      <w:r>
        <w:rPr>
          <w:spacing w:val="2"/>
        </w:rPr>
        <w:t>and</w:t>
      </w:r>
      <w:r>
        <w:rPr>
          <w:spacing w:val="17"/>
          <w:w w:val="101"/>
        </w:rPr>
        <w:t xml:space="preserve"> </w:t>
      </w:r>
      <w:r>
        <w:rPr>
          <w:spacing w:val="2"/>
        </w:rPr>
        <w:t>mark</w:t>
      </w:r>
      <w:r>
        <w:t xml:space="preserve"> </w:t>
      </w:r>
      <w:r>
        <w:rPr>
          <w:spacing w:val="3"/>
        </w:rPr>
        <w:t>missing</w:t>
      </w:r>
      <w:r>
        <w:rPr>
          <w:spacing w:val="28"/>
        </w:rPr>
        <w:t xml:space="preserve"> </w:t>
      </w:r>
      <w:r>
        <w:rPr>
          <w:spacing w:val="3"/>
        </w:rPr>
        <w:t>or</w:t>
      </w:r>
      <w:r>
        <w:rPr>
          <w:spacing w:val="26"/>
        </w:rPr>
        <w:t xml:space="preserve"> </w:t>
      </w:r>
      <w:r>
        <w:rPr>
          <w:spacing w:val="3"/>
        </w:rPr>
        <w:t>failed</w:t>
      </w:r>
      <w:r>
        <w:rPr>
          <w:spacing w:val="23"/>
          <w:w w:val="101"/>
        </w:rPr>
        <w:t xml:space="preserve"> </w:t>
      </w:r>
      <w:r>
        <w:rPr>
          <w:spacing w:val="3"/>
        </w:rPr>
        <w:t>rows</w:t>
      </w:r>
      <w:r>
        <w:rPr>
          <w:spacing w:val="26"/>
        </w:rPr>
        <w:t xml:space="preserve"> </w:t>
      </w:r>
      <w:r>
        <w:rPr>
          <w:spacing w:val="3"/>
        </w:rPr>
        <w:t>without</w:t>
      </w:r>
      <w:r>
        <w:rPr>
          <w:spacing w:val="32"/>
          <w:w w:val="101"/>
        </w:rPr>
        <w:t xml:space="preserve"> </w:t>
      </w:r>
      <w:r>
        <w:rPr>
          <w:spacing w:val="3"/>
        </w:rPr>
        <w:t>substituting</w:t>
      </w:r>
      <w:r>
        <w:rPr>
          <w:spacing w:val="27"/>
          <w:w w:val="101"/>
        </w:rPr>
        <w:t xml:space="preserve"> </w:t>
      </w:r>
      <w:r>
        <w:rPr>
          <w:spacing w:val="3"/>
        </w:rPr>
        <w:t>zer</w:t>
      </w:r>
      <w:r>
        <w:rPr>
          <w:spacing w:val="2"/>
        </w:rPr>
        <w:t>o</w:t>
      </w:r>
      <w:r>
        <w:rPr>
          <w:spacing w:val="26"/>
        </w:rPr>
        <w:t xml:space="preserve"> </w:t>
      </w:r>
      <w:r>
        <w:rPr>
          <w:spacing w:val="2"/>
        </w:rPr>
        <w:t>values.</w:t>
      </w:r>
    </w:p>
    <w:p w14:paraId="02CD8DE1">
      <w:pPr>
        <w:pStyle w:val="3"/>
        <w:spacing w:before="279" w:line="191" w:lineRule="auto"/>
        <w:ind w:left="14"/>
      </w:pPr>
      <w:r>
        <w:rPr>
          <w:i/>
          <w:iCs/>
          <w:spacing w:val="24"/>
        </w:rPr>
        <w:t>C.</w:t>
      </w:r>
      <w:r>
        <w:rPr>
          <w:i/>
          <w:iCs/>
          <w:spacing w:val="11"/>
        </w:rPr>
        <w:t xml:space="preserve">  </w:t>
      </w:r>
      <w:r>
        <w:rPr>
          <w:i/>
          <w:iCs/>
        </w:rPr>
        <w:t>Comparison</w:t>
      </w:r>
      <w:r>
        <w:rPr>
          <w:i/>
          <w:iCs/>
          <w:spacing w:val="19"/>
          <w:w w:val="101"/>
        </w:rPr>
        <w:t xml:space="preserve"> </w:t>
      </w:r>
      <w:r>
        <w:rPr>
          <w:i/>
          <w:iCs/>
        </w:rPr>
        <w:t>Metrics</w:t>
      </w:r>
    </w:p>
    <w:p w14:paraId="0D8C1BC2">
      <w:pPr>
        <w:pStyle w:val="3"/>
        <w:spacing w:before="72" w:line="240" w:lineRule="exact"/>
        <w:ind w:left="204"/>
      </w:pPr>
      <w:r>
        <w:rPr>
          <w:spacing w:val="3"/>
          <w:position w:val="3"/>
        </w:rPr>
        <w:t>The</w:t>
      </w:r>
      <w:r>
        <w:rPr>
          <w:spacing w:val="26"/>
          <w:position w:val="3"/>
        </w:rPr>
        <w:t xml:space="preserve"> </w:t>
      </w:r>
      <w:r>
        <w:rPr>
          <w:spacing w:val="3"/>
          <w:position w:val="3"/>
        </w:rPr>
        <w:t>volume-normalized</w:t>
      </w:r>
      <w:r>
        <w:rPr>
          <w:spacing w:val="32"/>
          <w:w w:val="101"/>
          <w:position w:val="3"/>
        </w:rPr>
        <w:t xml:space="preserve"> </w:t>
      </w:r>
      <w:r>
        <w:rPr>
          <w:spacing w:val="3"/>
          <w:position w:val="3"/>
        </w:rPr>
        <w:t>shielding</w:t>
      </w:r>
      <w:r>
        <w:rPr>
          <w:spacing w:val="25"/>
          <w:w w:val="101"/>
          <w:position w:val="3"/>
        </w:rPr>
        <w:t xml:space="preserve"> </w:t>
      </w:r>
      <w:r>
        <w:rPr>
          <w:spacing w:val="3"/>
          <w:position w:val="3"/>
        </w:rPr>
        <w:t>index</w:t>
      </w:r>
      <w:r>
        <w:rPr>
          <w:spacing w:val="25"/>
          <w:position w:val="3"/>
        </w:rPr>
        <w:t xml:space="preserve"> </w:t>
      </w:r>
      <w:r>
        <w:rPr>
          <w:spacing w:val="3"/>
          <w:position w:val="3"/>
        </w:rPr>
        <w:t>is</w:t>
      </w:r>
      <w:r>
        <w:rPr>
          <w:spacing w:val="28"/>
          <w:position w:val="3"/>
        </w:rPr>
        <w:t xml:space="preserve"> </w:t>
      </w:r>
      <w:r>
        <w:rPr>
          <w:spacing w:val="3"/>
          <w:position w:val="3"/>
        </w:rPr>
        <w:t>de</w:t>
      </w:r>
      <w:r>
        <w:rPr>
          <w:spacing w:val="2"/>
          <w:position w:val="3"/>
        </w:rPr>
        <w:t>fined</w:t>
      </w:r>
      <w:r>
        <w:rPr>
          <w:spacing w:val="29"/>
          <w:w w:val="101"/>
          <w:position w:val="3"/>
        </w:rPr>
        <w:t xml:space="preserve"> </w:t>
      </w:r>
      <w:r>
        <w:rPr>
          <w:spacing w:val="2"/>
          <w:position w:val="3"/>
        </w:rPr>
        <w:t>as</w:t>
      </w:r>
    </w:p>
    <w:p w14:paraId="1AC1DC86">
      <w:pPr>
        <w:spacing w:before="98" w:line="486" w:lineRule="exact"/>
        <w:ind w:left="1895"/>
      </w:pPr>
      <w:r>
        <w:rPr>
          <w:position w:val="-10"/>
        </w:rPr>
        <w:drawing>
          <wp:inline distT="0" distB="0" distL="0" distR="0">
            <wp:extent cx="1985645" cy="3079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2"/>
                    <a:stretch>
                      <a:fillRect/>
                    </a:stretch>
                  </pic:blipFill>
                  <pic:spPr>
                    <a:xfrm>
                      <a:off x="0" y="0"/>
                      <a:ext cx="1985933" cy="308402"/>
                    </a:xfrm>
                    <a:prstGeom prst="rect">
                      <a:avLst/>
                    </a:prstGeom>
                  </pic:spPr>
                </pic:pic>
              </a:graphicData>
            </a:graphic>
          </wp:inline>
        </w:drawing>
      </w:r>
    </w:p>
    <w:p w14:paraId="0DFF8593">
      <w:pPr>
        <w:pStyle w:val="3"/>
        <w:spacing w:before="56" w:line="246" w:lineRule="auto"/>
        <w:ind w:left="3" w:right="129" w:firstLine="1"/>
        <w:jc w:val="both"/>
      </w:pPr>
      <w:r>
        <w:rPr>
          <w:spacing w:val="3"/>
        </w:rPr>
        <w:t>It</w:t>
      </w:r>
      <w:r>
        <w:rPr>
          <w:spacing w:val="29"/>
          <w:w w:val="101"/>
        </w:rPr>
        <w:t xml:space="preserve"> </w:t>
      </w:r>
      <w:r>
        <w:rPr>
          <w:spacing w:val="3"/>
        </w:rPr>
        <w:t>is</w:t>
      </w:r>
      <w:r>
        <w:rPr>
          <w:spacing w:val="33"/>
        </w:rPr>
        <w:t xml:space="preserve"> </w:t>
      </w:r>
      <w:r>
        <w:rPr>
          <w:spacing w:val="3"/>
        </w:rPr>
        <w:t>an</w:t>
      </w:r>
      <w:r>
        <w:rPr>
          <w:spacing w:val="33"/>
          <w:w w:val="101"/>
        </w:rPr>
        <w:t xml:space="preserve"> </w:t>
      </w:r>
      <w:r>
        <w:rPr>
          <w:spacing w:val="3"/>
        </w:rPr>
        <w:t>auxiliary</w:t>
      </w:r>
      <w:r>
        <w:rPr>
          <w:spacing w:val="29"/>
          <w:w w:val="101"/>
        </w:rPr>
        <w:t xml:space="preserve"> </w:t>
      </w:r>
      <w:r>
        <w:rPr>
          <w:spacing w:val="3"/>
        </w:rPr>
        <w:t>index</w:t>
      </w:r>
      <w:r>
        <w:rPr>
          <w:spacing w:val="29"/>
        </w:rPr>
        <w:t xml:space="preserve"> </w:t>
      </w:r>
      <w:r>
        <w:rPr>
          <w:spacing w:val="3"/>
        </w:rPr>
        <w:t>introduced</w:t>
      </w:r>
      <w:r>
        <w:rPr>
          <w:spacing w:val="30"/>
        </w:rPr>
        <w:t xml:space="preserve"> </w:t>
      </w:r>
      <w:r>
        <w:rPr>
          <w:spacing w:val="3"/>
        </w:rPr>
        <w:t>for</w:t>
      </w:r>
      <w:r>
        <w:rPr>
          <w:spacing w:val="28"/>
          <w:w w:val="101"/>
        </w:rPr>
        <w:t xml:space="preserve"> </w:t>
      </w:r>
      <w:r>
        <w:rPr>
          <w:spacing w:val="3"/>
        </w:rPr>
        <w:t>this</w:t>
      </w:r>
      <w:r>
        <w:rPr>
          <w:spacing w:val="31"/>
        </w:rPr>
        <w:t xml:space="preserve"> </w:t>
      </w:r>
      <w:r>
        <w:rPr>
          <w:spacing w:val="3"/>
        </w:rPr>
        <w:t>compa</w:t>
      </w:r>
      <w:r>
        <w:rPr>
          <w:spacing w:val="2"/>
        </w:rPr>
        <w:t>rison,</w:t>
      </w:r>
      <w:r>
        <w:rPr>
          <w:spacing w:val="29"/>
        </w:rPr>
        <w:t xml:space="preserve"> </w:t>
      </w:r>
      <w:r>
        <w:rPr>
          <w:spacing w:val="2"/>
        </w:rPr>
        <w:t>not</w:t>
      </w:r>
      <w:r>
        <w:rPr>
          <w:spacing w:val="33"/>
          <w:w w:val="101"/>
        </w:rPr>
        <w:t xml:space="preserve"> </w:t>
      </w:r>
      <w:r>
        <w:rPr>
          <w:spacing w:val="2"/>
        </w:rPr>
        <w:t>a</w:t>
      </w:r>
      <w:r>
        <w:t xml:space="preserve"> </w:t>
      </w:r>
      <w:r>
        <w:rPr>
          <w:spacing w:val="4"/>
        </w:rPr>
        <w:t>material property. When</w:t>
      </w:r>
      <w:r>
        <w:rPr>
          <w:spacing w:val="23"/>
        </w:rPr>
        <w:t xml:space="preserve"> </w:t>
      </w:r>
      <w:r>
        <w:rPr>
          <w:rFonts w:ascii="Arial" w:hAnsi="Arial" w:eastAsia="Arial" w:cs="Arial"/>
          <w:spacing w:val="4"/>
        </w:rPr>
        <w:t>V</w:t>
      </w:r>
      <w:r>
        <w:rPr>
          <w:rFonts w:ascii="Arial" w:hAnsi="Arial" w:eastAsia="Arial" w:cs="Arial"/>
          <w:spacing w:val="4"/>
          <w:position w:val="-3"/>
          <w:sz w:val="13"/>
          <w:szCs w:val="13"/>
        </w:rPr>
        <w:t xml:space="preserve">f  </w:t>
      </w:r>
      <w:r>
        <w:rPr>
          <w:spacing w:val="4"/>
        </w:rPr>
        <w:t>is reported</w:t>
      </w:r>
      <w:r>
        <w:rPr>
          <w:spacing w:val="15"/>
        </w:rPr>
        <w:t xml:space="preserve"> </w:t>
      </w:r>
      <w:r>
        <w:rPr>
          <w:spacing w:val="4"/>
        </w:rPr>
        <w:t>in</w:t>
      </w:r>
      <w:r>
        <w:rPr>
          <w:spacing w:val="17"/>
          <w:w w:val="101"/>
        </w:rPr>
        <w:t xml:space="preserve"> </w:t>
      </w:r>
      <w:r>
        <w:rPr>
          <w:rFonts w:ascii="Arial" w:hAnsi="Arial" w:eastAsia="Arial" w:cs="Arial"/>
          <w:spacing w:val="4"/>
        </w:rPr>
        <w:t>mm</w:t>
      </w:r>
      <w:r>
        <w:rPr>
          <w:rFonts w:ascii="Arial" w:hAnsi="Arial" w:eastAsia="Arial" w:cs="Arial"/>
          <w:spacing w:val="4"/>
          <w:position w:val="7"/>
          <w:sz w:val="13"/>
          <w:szCs w:val="13"/>
        </w:rPr>
        <w:t>3</w:t>
      </w:r>
      <w:r>
        <w:rPr>
          <w:rFonts w:ascii="Arial" w:hAnsi="Arial" w:eastAsia="Arial" w:cs="Arial"/>
          <w:spacing w:val="-15"/>
          <w:position w:val="7"/>
          <w:sz w:val="13"/>
          <w:szCs w:val="13"/>
        </w:rPr>
        <w:t xml:space="preserve"> </w:t>
      </w:r>
      <w:r>
        <w:rPr>
          <w:spacing w:val="4"/>
        </w:rPr>
        <w:t>,</w:t>
      </w:r>
      <w:r>
        <w:rPr>
          <w:spacing w:val="14"/>
          <w:w w:val="101"/>
        </w:rPr>
        <w:t xml:space="preserve"> </w:t>
      </w:r>
      <w:r>
        <w:rPr>
          <w:spacing w:val="4"/>
        </w:rPr>
        <w:t>the</w:t>
      </w:r>
      <w:r>
        <w:rPr>
          <w:spacing w:val="16"/>
          <w:w w:val="101"/>
        </w:rPr>
        <w:t xml:space="preserve"> </w:t>
      </w:r>
      <w:r>
        <w:rPr>
          <w:spacing w:val="4"/>
        </w:rPr>
        <w:t>displayed</w:t>
      </w:r>
      <w:r>
        <w:t xml:space="preserve"> </w:t>
      </w:r>
      <w:r>
        <w:rPr>
          <w:spacing w:val="5"/>
        </w:rPr>
        <w:t>unit</w:t>
      </w:r>
      <w:r>
        <w:rPr>
          <w:spacing w:val="33"/>
        </w:rPr>
        <w:t xml:space="preserve"> </w:t>
      </w:r>
      <w:r>
        <w:rPr>
          <w:spacing w:val="5"/>
        </w:rPr>
        <w:t>is</w:t>
      </w:r>
      <w:r>
        <w:rPr>
          <w:spacing w:val="36"/>
          <w:w w:val="101"/>
        </w:rPr>
        <w:t xml:space="preserve"> </w:t>
      </w:r>
      <w:r>
        <w:rPr>
          <w:rFonts w:ascii="Arial" w:hAnsi="Arial" w:eastAsia="Arial" w:cs="Arial"/>
          <w:spacing w:val="5"/>
        </w:rPr>
        <w:t>mm</w:t>
      </w:r>
      <w:r>
        <w:rPr>
          <w:rFonts w:ascii="Arial" w:hAnsi="Arial" w:eastAsia="Arial" w:cs="Arial"/>
          <w:spacing w:val="5"/>
          <w:position w:val="7"/>
          <w:sz w:val="13"/>
          <w:szCs w:val="13"/>
        </w:rPr>
        <w:t>-3</w:t>
      </w:r>
      <w:r>
        <w:rPr>
          <w:spacing w:val="5"/>
        </w:rPr>
        <w:t>;</w:t>
      </w:r>
      <w:r>
        <w:rPr>
          <w:spacing w:val="38"/>
          <w:w w:val="101"/>
        </w:rPr>
        <w:t xml:space="preserve"> </w:t>
      </w:r>
      <w:r>
        <w:rPr>
          <w:spacing w:val="5"/>
        </w:rPr>
        <w:t>SI-derived</w:t>
      </w:r>
      <w:r>
        <w:rPr>
          <w:spacing w:val="35"/>
        </w:rPr>
        <w:t xml:space="preserve"> </w:t>
      </w:r>
      <w:r>
        <w:rPr>
          <w:spacing w:val="5"/>
        </w:rPr>
        <w:t>quantities</w:t>
      </w:r>
      <w:r>
        <w:rPr>
          <w:spacing w:val="37"/>
          <w:w w:val="101"/>
        </w:rPr>
        <w:t xml:space="preserve"> </w:t>
      </w:r>
      <w:r>
        <w:rPr>
          <w:spacing w:val="5"/>
        </w:rPr>
        <w:t>a</w:t>
      </w:r>
      <w:r>
        <w:rPr>
          <w:spacing w:val="4"/>
        </w:rPr>
        <w:t>re</w:t>
      </w:r>
      <w:r>
        <w:rPr>
          <w:spacing w:val="35"/>
        </w:rPr>
        <w:t xml:space="preserve"> </w:t>
      </w:r>
      <w:r>
        <w:rPr>
          <w:spacing w:val="4"/>
        </w:rPr>
        <w:t>computed</w:t>
      </w:r>
      <w:r>
        <w:rPr>
          <w:spacing w:val="37"/>
          <w:w w:val="101"/>
        </w:rPr>
        <w:t xml:space="preserve"> </w:t>
      </w:r>
      <w:r>
        <w:rPr>
          <w:spacing w:val="4"/>
        </w:rPr>
        <w:t>after</w:t>
      </w:r>
      <w:r>
        <w:rPr>
          <w:spacing w:val="34"/>
          <w:w w:val="101"/>
        </w:rPr>
        <w:t xml:space="preserve"> </w:t>
      </w:r>
      <w:r>
        <w:rPr>
          <w:spacing w:val="4"/>
        </w:rPr>
        <w:t>con-</w:t>
      </w:r>
      <w:r>
        <w:t xml:space="preserve"> </w:t>
      </w:r>
      <w:r>
        <w:rPr>
          <w:spacing w:val="3"/>
        </w:rPr>
        <w:t>verting</w:t>
      </w:r>
      <w:r>
        <w:rPr>
          <w:spacing w:val="38"/>
        </w:rPr>
        <w:t xml:space="preserve"> </w:t>
      </w:r>
      <w:r>
        <w:rPr>
          <w:spacing w:val="3"/>
        </w:rPr>
        <w:t>volume</w:t>
      </w:r>
      <w:r>
        <w:rPr>
          <w:spacing w:val="24"/>
          <w:w w:val="101"/>
        </w:rPr>
        <w:t xml:space="preserve"> </w:t>
      </w:r>
      <w:r>
        <w:rPr>
          <w:spacing w:val="3"/>
        </w:rPr>
        <w:t>to</w:t>
      </w:r>
      <w:r>
        <w:rPr>
          <w:spacing w:val="29"/>
        </w:rPr>
        <w:t xml:space="preserve"> </w:t>
      </w:r>
      <w:r>
        <w:rPr>
          <w:rFonts w:ascii="Arial" w:hAnsi="Arial" w:eastAsia="Arial" w:cs="Arial"/>
          <w:spacing w:val="3"/>
        </w:rPr>
        <w:t>m</w:t>
      </w:r>
      <w:r>
        <w:rPr>
          <w:rFonts w:ascii="Arial" w:hAnsi="Arial" w:eastAsia="Arial" w:cs="Arial"/>
          <w:spacing w:val="3"/>
          <w:position w:val="7"/>
          <w:sz w:val="13"/>
          <w:szCs w:val="13"/>
        </w:rPr>
        <w:t>3</w:t>
      </w:r>
      <w:r>
        <w:rPr>
          <w:spacing w:val="3"/>
        </w:rPr>
        <w:t>.</w:t>
      </w:r>
    </w:p>
    <w:p w14:paraId="4D9027FC">
      <w:pPr>
        <w:pStyle w:val="3"/>
        <w:spacing w:before="42" w:line="194" w:lineRule="auto"/>
        <w:ind w:left="203"/>
      </w:pPr>
      <w:r>
        <w:rPr>
          <w:spacing w:val="3"/>
        </w:rPr>
        <w:t>A</w:t>
      </w:r>
      <w:r>
        <w:rPr>
          <w:spacing w:val="43"/>
        </w:rPr>
        <w:t xml:space="preserve"> </w:t>
      </w:r>
      <w:r>
        <w:rPr>
          <w:spacing w:val="3"/>
        </w:rPr>
        <w:t>dimensionless</w:t>
      </w:r>
      <w:r>
        <w:rPr>
          <w:spacing w:val="25"/>
          <w:w w:val="101"/>
        </w:rPr>
        <w:t xml:space="preserve"> </w:t>
      </w:r>
      <w:r>
        <w:rPr>
          <w:spacing w:val="3"/>
        </w:rPr>
        <w:t>normalized</w:t>
      </w:r>
      <w:r>
        <w:rPr>
          <w:spacing w:val="26"/>
        </w:rPr>
        <w:t xml:space="preserve"> </w:t>
      </w:r>
      <w:r>
        <w:rPr>
          <w:spacing w:val="3"/>
        </w:rPr>
        <w:t>form</w:t>
      </w:r>
      <w:r>
        <w:rPr>
          <w:spacing w:val="25"/>
          <w:w w:val="101"/>
        </w:rPr>
        <w:t xml:space="preserve"> </w:t>
      </w:r>
      <w:r>
        <w:rPr>
          <w:spacing w:val="3"/>
        </w:rPr>
        <w:t>is</w:t>
      </w:r>
    </w:p>
    <w:p w14:paraId="307BC567">
      <w:pPr>
        <w:spacing w:before="72" w:line="486" w:lineRule="exact"/>
        <w:ind w:left="1564"/>
      </w:pPr>
      <w:r>
        <w:rPr>
          <w:position w:val="-10"/>
        </w:rPr>
        <w:drawing>
          <wp:inline distT="0" distB="0" distL="0" distR="0">
            <wp:extent cx="2195195" cy="30797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3"/>
                    <a:stretch>
                      <a:fillRect/>
                    </a:stretch>
                  </pic:blipFill>
                  <pic:spPr>
                    <a:xfrm>
                      <a:off x="0" y="0"/>
                      <a:ext cx="2195624" cy="308399"/>
                    </a:xfrm>
                    <a:prstGeom prst="rect">
                      <a:avLst/>
                    </a:prstGeom>
                  </pic:spPr>
                </pic:pic>
              </a:graphicData>
            </a:graphic>
          </wp:inline>
        </w:drawing>
      </w:r>
    </w:p>
    <w:p w14:paraId="10F30EEA">
      <w:pPr>
        <w:pStyle w:val="3"/>
        <w:spacing w:before="54" w:line="277" w:lineRule="auto"/>
        <w:ind w:left="4" w:right="129"/>
        <w:jc w:val="both"/>
      </w:pPr>
      <w:r>
        <w:rPr>
          <w:spacing w:val="3"/>
        </w:rPr>
        <w:t>where</w:t>
      </w:r>
      <w:r>
        <w:rPr>
          <w:spacing w:val="35"/>
          <w:w w:val="101"/>
        </w:rPr>
        <w:t xml:space="preserve"> </w:t>
      </w:r>
      <w:r>
        <w:rPr>
          <w:spacing w:val="3"/>
        </w:rPr>
        <w:t>the</w:t>
      </w:r>
      <w:r>
        <w:rPr>
          <w:spacing w:val="32"/>
        </w:rPr>
        <w:t xml:space="preserve"> </w:t>
      </w:r>
      <w:r>
        <w:rPr>
          <w:spacing w:val="3"/>
        </w:rPr>
        <w:t>reference</w:t>
      </w:r>
      <w:r>
        <w:rPr>
          <w:spacing w:val="34"/>
        </w:rPr>
        <w:t xml:space="preserve"> </w:t>
      </w:r>
      <w:r>
        <w:rPr>
          <w:spacing w:val="3"/>
        </w:rPr>
        <w:t>is</w:t>
      </w:r>
      <w:r>
        <w:rPr>
          <w:spacing w:val="33"/>
          <w:w w:val="101"/>
        </w:rPr>
        <w:t xml:space="preserve"> </w:t>
      </w:r>
      <w:r>
        <w:rPr>
          <w:spacing w:val="3"/>
        </w:rPr>
        <w:t>the</w:t>
      </w:r>
      <w:r>
        <w:rPr>
          <w:spacing w:val="36"/>
        </w:rPr>
        <w:t xml:space="preserve"> </w:t>
      </w:r>
      <w:r>
        <w:rPr>
          <w:spacing w:val="3"/>
        </w:rPr>
        <w:t>continuous</w:t>
      </w:r>
      <w:r>
        <w:rPr>
          <w:spacing w:val="41"/>
        </w:rPr>
        <w:t xml:space="preserve"> </w:t>
      </w:r>
      <w:r>
        <w:rPr>
          <w:spacing w:val="3"/>
        </w:rPr>
        <w:t>single-layer</w:t>
      </w:r>
      <w:r>
        <w:rPr>
          <w:spacing w:val="40"/>
          <w:w w:val="101"/>
        </w:rPr>
        <w:t xml:space="preserve"> </w:t>
      </w:r>
      <w:r>
        <w:rPr>
          <w:spacing w:val="3"/>
        </w:rPr>
        <w:t>shell</w:t>
      </w:r>
      <w:r>
        <w:rPr>
          <w:spacing w:val="35"/>
          <w:w w:val="101"/>
        </w:rPr>
        <w:t xml:space="preserve"> </w:t>
      </w:r>
      <w:r>
        <w:rPr>
          <w:spacing w:val="3"/>
        </w:rPr>
        <w:t>with</w:t>
      </w:r>
      <w:r>
        <w:t xml:space="preserve"> </w:t>
      </w:r>
      <w:r>
        <w:rPr>
          <w:rFonts w:ascii="Arial" w:hAnsi="Arial" w:eastAsia="Arial" w:cs="Arial"/>
          <w:spacing w:val="18"/>
        </w:rPr>
        <w:t>a</w:t>
      </w:r>
      <w:r>
        <w:rPr>
          <w:rFonts w:ascii="Arial" w:hAnsi="Arial" w:eastAsia="Arial" w:cs="Arial"/>
          <w:spacing w:val="25"/>
          <w:w w:val="101"/>
        </w:rPr>
        <w:t xml:space="preserve">  </w:t>
      </w:r>
      <w:r>
        <w:rPr>
          <w:rFonts w:ascii="Arial" w:hAnsi="Arial" w:eastAsia="Arial" w:cs="Arial"/>
          <w:spacing w:val="18"/>
        </w:rPr>
        <w:t>=</w:t>
      </w:r>
      <w:r>
        <w:rPr>
          <w:rFonts w:ascii="Arial" w:hAnsi="Arial" w:eastAsia="Arial" w:cs="Arial"/>
          <w:spacing w:val="24"/>
        </w:rPr>
        <w:t xml:space="preserve">  </w:t>
      </w:r>
      <w:r>
        <w:rPr>
          <w:rFonts w:ascii="Arial" w:hAnsi="Arial" w:eastAsia="Arial" w:cs="Arial"/>
          <w:spacing w:val="18"/>
        </w:rPr>
        <w:t>0.60</w:t>
      </w:r>
      <w:r>
        <w:rPr>
          <w:rFonts w:ascii="Arial" w:hAnsi="Arial" w:eastAsia="Arial" w:cs="Arial"/>
        </w:rPr>
        <w:t>mm</w:t>
      </w:r>
      <w:r>
        <w:rPr>
          <w:spacing w:val="18"/>
        </w:rPr>
        <w:t xml:space="preserve">.  </w:t>
      </w:r>
      <w:r>
        <w:t>The</w:t>
      </w:r>
      <w:r>
        <w:rPr>
          <w:spacing w:val="13"/>
          <w:w w:val="101"/>
        </w:rPr>
        <w:t xml:space="preserve">  </w:t>
      </w:r>
      <w:r>
        <w:t>loss</w:t>
      </w:r>
      <w:r>
        <w:rPr>
          <w:spacing w:val="18"/>
        </w:rPr>
        <w:t>-</w:t>
      </w:r>
      <w:r>
        <w:t>integral</w:t>
      </w:r>
      <w:r>
        <w:rPr>
          <w:spacing w:val="14"/>
          <w:w w:val="101"/>
        </w:rPr>
        <w:t xml:space="preserve">  </w:t>
      </w:r>
      <w:r>
        <w:t>density</w:t>
      </w:r>
      <w:r>
        <w:rPr>
          <w:spacing w:val="15"/>
          <w:w w:val="101"/>
        </w:rPr>
        <w:t xml:space="preserve">  </w:t>
      </w:r>
      <w:r>
        <w:t>and</w:t>
      </w:r>
      <w:r>
        <w:rPr>
          <w:spacing w:val="15"/>
          <w:w w:val="101"/>
        </w:rPr>
        <w:t xml:space="preserve">  </w:t>
      </w:r>
      <w:r>
        <w:t>attenuation</w:t>
      </w:r>
      <w:r>
        <w:rPr>
          <w:spacing w:val="18"/>
        </w:rPr>
        <w:t>-</w:t>
      </w:r>
      <w:r>
        <w:t xml:space="preserve"> </w:t>
      </w:r>
      <w:r>
        <w:rPr>
          <w:spacing w:val="3"/>
        </w:rPr>
        <w:t>normalized</w:t>
      </w:r>
      <w:r>
        <w:rPr>
          <w:spacing w:val="30"/>
        </w:rPr>
        <w:t xml:space="preserve"> </w:t>
      </w:r>
      <w:r>
        <w:rPr>
          <w:spacing w:val="3"/>
        </w:rPr>
        <w:t>loss</w:t>
      </w:r>
      <w:r>
        <w:rPr>
          <w:spacing w:val="25"/>
          <w:w w:val="101"/>
        </w:rPr>
        <w:t xml:space="preserve"> </w:t>
      </w:r>
      <w:r>
        <w:rPr>
          <w:spacing w:val="3"/>
        </w:rPr>
        <w:t>indicator</w:t>
      </w:r>
      <w:r>
        <w:rPr>
          <w:spacing w:val="29"/>
          <w:w w:val="101"/>
        </w:rPr>
        <w:t xml:space="preserve"> </w:t>
      </w:r>
      <w:r>
        <w:rPr>
          <w:spacing w:val="3"/>
        </w:rPr>
        <w:t>are</w:t>
      </w:r>
    </w:p>
    <w:p w14:paraId="47848AA4">
      <w:pPr>
        <w:spacing w:before="6" w:line="485" w:lineRule="exact"/>
        <w:ind w:left="1785"/>
      </w:pPr>
      <w:r>
        <w:rPr>
          <w:position w:val="-10"/>
        </w:rPr>
        <w:drawing>
          <wp:inline distT="0" distB="0" distL="0" distR="0">
            <wp:extent cx="2055495" cy="30797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4"/>
                    <a:stretch>
                      <a:fillRect/>
                    </a:stretch>
                  </pic:blipFill>
                  <pic:spPr>
                    <a:xfrm>
                      <a:off x="0" y="0"/>
                      <a:ext cx="2055594" cy="308398"/>
                    </a:xfrm>
                    <a:prstGeom prst="rect">
                      <a:avLst/>
                    </a:prstGeom>
                  </pic:spPr>
                </pic:pic>
              </a:graphicData>
            </a:graphic>
          </wp:inline>
        </w:drawing>
      </w:r>
    </w:p>
    <w:p w14:paraId="7B7DFE7E">
      <w:pPr>
        <w:spacing w:line="14" w:lineRule="auto"/>
        <w:rPr>
          <w:rFonts w:ascii="Arial"/>
          <w:sz w:val="2"/>
        </w:rPr>
      </w:pPr>
      <w:r>
        <w:rPr>
          <w:rFonts w:ascii="Arial" w:hAnsi="Arial" w:eastAsia="Arial" w:cs="Arial"/>
          <w:sz w:val="2"/>
          <w:szCs w:val="2"/>
        </w:rPr>
        <w:br w:type="column"/>
      </w:r>
    </w:p>
    <w:p w14:paraId="7678D853">
      <w:pPr>
        <w:spacing w:before="95" w:line="486" w:lineRule="exact"/>
        <w:jc w:val="right"/>
      </w:pPr>
      <w:r>
        <w:rPr>
          <w:position w:val="-10"/>
        </w:rPr>
        <w:drawing>
          <wp:inline distT="0" distB="0" distL="0" distR="0">
            <wp:extent cx="2061845" cy="30797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5"/>
                    <a:stretch>
                      <a:fillRect/>
                    </a:stretch>
                  </pic:blipFill>
                  <pic:spPr>
                    <a:xfrm>
                      <a:off x="0" y="0"/>
                      <a:ext cx="2062338" cy="308398"/>
                    </a:xfrm>
                    <a:prstGeom prst="rect">
                      <a:avLst/>
                    </a:prstGeom>
                  </pic:spPr>
                </pic:pic>
              </a:graphicData>
            </a:graphic>
          </wp:inline>
        </w:drawing>
      </w:r>
    </w:p>
    <w:p w14:paraId="2CA22F2B">
      <w:pPr>
        <w:pStyle w:val="3"/>
        <w:spacing w:before="133" w:line="260" w:lineRule="auto"/>
        <w:ind w:left="14" w:hanging="1"/>
        <w:jc w:val="both"/>
      </w:pPr>
      <w:r>
        <w:rPr>
          <w:spacing w:val="3"/>
        </w:rPr>
        <w:t>The</w:t>
      </w:r>
      <w:r>
        <w:rPr>
          <w:spacing w:val="52"/>
          <w:w w:val="101"/>
        </w:rPr>
        <w:t xml:space="preserve"> </w:t>
      </w:r>
      <w:r>
        <w:rPr>
          <w:spacing w:val="3"/>
        </w:rPr>
        <w:t>metrics</w:t>
      </w:r>
      <w:r>
        <w:rPr>
          <w:spacing w:val="43"/>
          <w:w w:val="101"/>
        </w:rPr>
        <w:t xml:space="preserve"> </w:t>
      </w:r>
      <w:r>
        <w:rPr>
          <w:spacing w:val="3"/>
        </w:rPr>
        <w:t>are</w:t>
      </w:r>
      <w:r>
        <w:rPr>
          <w:spacing w:val="39"/>
          <w:w w:val="101"/>
        </w:rPr>
        <w:t xml:space="preserve"> </w:t>
      </w:r>
      <w:r>
        <w:rPr>
          <w:spacing w:val="3"/>
        </w:rPr>
        <w:t>interpreted</w:t>
      </w:r>
      <w:r>
        <w:rPr>
          <w:spacing w:val="22"/>
          <w:w w:val="101"/>
        </w:rPr>
        <w:t xml:space="preserve"> </w:t>
      </w:r>
      <w:r>
        <w:rPr>
          <w:spacing w:val="3"/>
        </w:rPr>
        <w:t>jointly</w:t>
      </w:r>
      <w:r>
        <w:rPr>
          <w:spacing w:val="40"/>
          <w:w w:val="101"/>
        </w:rPr>
        <w:t xml:space="preserve"> </w:t>
      </w:r>
      <w:r>
        <w:rPr>
          <w:spacing w:val="3"/>
        </w:rPr>
        <w:t>with</w:t>
      </w:r>
      <w:r>
        <w:rPr>
          <w:spacing w:val="41"/>
        </w:rPr>
        <w:t xml:space="preserve"> </w:t>
      </w:r>
      <w:r>
        <w:rPr>
          <w:rFonts w:ascii="Arial" w:hAnsi="Arial" w:eastAsia="Arial" w:cs="Arial"/>
          <w:spacing w:val="3"/>
        </w:rPr>
        <w:t>T</w:t>
      </w:r>
      <w:r>
        <w:rPr>
          <w:rFonts w:ascii="Arial" w:hAnsi="Arial" w:eastAsia="Arial" w:cs="Arial"/>
          <w:spacing w:val="3"/>
          <w:position w:val="-2"/>
          <w:sz w:val="13"/>
          <w:szCs w:val="13"/>
        </w:rPr>
        <w:t>space</w:t>
      </w:r>
      <w:r>
        <w:rPr>
          <w:rFonts w:ascii="Arial" w:hAnsi="Arial" w:eastAsia="Arial" w:cs="Arial"/>
          <w:spacing w:val="14"/>
          <w:w w:val="101"/>
          <w:position w:val="-2"/>
          <w:sz w:val="13"/>
          <w:szCs w:val="13"/>
        </w:rPr>
        <w:t xml:space="preserve">  </w:t>
      </w:r>
      <w:r>
        <w:rPr>
          <w:spacing w:val="3"/>
        </w:rPr>
        <w:t>and</w:t>
      </w:r>
      <w:r>
        <w:rPr>
          <w:spacing w:val="39"/>
        </w:rPr>
        <w:t xml:space="preserve"> </w:t>
      </w:r>
      <w:r>
        <w:rPr>
          <w:spacing w:val="3"/>
        </w:rPr>
        <w:t>the</w:t>
      </w:r>
      <w:r>
        <w:rPr>
          <w:spacing w:val="40"/>
        </w:rPr>
        <w:t xml:space="preserve"> </w:t>
      </w:r>
      <w:r>
        <w:rPr>
          <w:spacing w:val="3"/>
        </w:rPr>
        <w:t>vali-</w:t>
      </w:r>
      <w:r>
        <w:t xml:space="preserve"> </w:t>
      </w:r>
      <w:r>
        <w:rPr>
          <w:spacing w:val="2"/>
        </w:rPr>
        <w:t>dation</w:t>
      </w:r>
      <w:r>
        <w:rPr>
          <w:spacing w:val="35"/>
          <w:w w:val="101"/>
        </w:rPr>
        <w:t xml:space="preserve"> </w:t>
      </w:r>
      <w:r>
        <w:rPr>
          <w:spacing w:val="2"/>
        </w:rPr>
        <w:t>status.</w:t>
      </w:r>
      <w:r>
        <w:rPr>
          <w:spacing w:val="21"/>
          <w:w w:val="101"/>
        </w:rPr>
        <w:t xml:space="preserve"> </w:t>
      </w:r>
      <w:r>
        <w:rPr>
          <w:spacing w:val="2"/>
        </w:rPr>
        <w:t>No</w:t>
      </w:r>
      <w:r>
        <w:rPr>
          <w:spacing w:val="29"/>
        </w:rPr>
        <w:t xml:space="preserve"> </w:t>
      </w:r>
      <w:r>
        <w:rPr>
          <w:spacing w:val="2"/>
        </w:rPr>
        <w:t>single</w:t>
      </w:r>
      <w:r>
        <w:rPr>
          <w:spacing w:val="26"/>
          <w:w w:val="101"/>
        </w:rPr>
        <w:t xml:space="preserve"> </w:t>
      </w:r>
      <w:r>
        <w:rPr>
          <w:spacing w:val="2"/>
        </w:rPr>
        <w:t>auxiliary</w:t>
      </w:r>
      <w:r>
        <w:rPr>
          <w:spacing w:val="22"/>
          <w:w w:val="101"/>
        </w:rPr>
        <w:t xml:space="preserve"> </w:t>
      </w:r>
      <w:r>
        <w:rPr>
          <w:spacing w:val="2"/>
        </w:rPr>
        <w:t>metric</w:t>
      </w:r>
      <w:r>
        <w:rPr>
          <w:spacing w:val="24"/>
          <w:w w:val="101"/>
        </w:rPr>
        <w:t xml:space="preserve"> </w:t>
      </w:r>
      <w:r>
        <w:rPr>
          <w:spacing w:val="2"/>
        </w:rPr>
        <w:t>defines</w:t>
      </w:r>
      <w:r>
        <w:rPr>
          <w:spacing w:val="26"/>
          <w:w w:val="101"/>
        </w:rPr>
        <w:t xml:space="preserve"> </w:t>
      </w:r>
      <w:r>
        <w:rPr>
          <w:spacing w:val="2"/>
        </w:rPr>
        <w:t>a</w:t>
      </w:r>
      <w:r>
        <w:rPr>
          <w:spacing w:val="25"/>
        </w:rPr>
        <w:t xml:space="preserve"> </w:t>
      </w:r>
      <w:r>
        <w:rPr>
          <w:spacing w:val="2"/>
        </w:rPr>
        <w:t>final</w:t>
      </w:r>
      <w:r>
        <w:rPr>
          <w:spacing w:val="29"/>
          <w:w w:val="101"/>
        </w:rPr>
        <w:t xml:space="preserve"> </w:t>
      </w:r>
      <w:r>
        <w:rPr>
          <w:spacing w:val="2"/>
        </w:rPr>
        <w:t>shield</w:t>
      </w:r>
      <w:r>
        <w:t xml:space="preserve"> </w:t>
      </w:r>
      <w:r>
        <w:rPr>
          <w:spacing w:val="3"/>
        </w:rPr>
        <w:t>geometry.</w:t>
      </w:r>
    </w:p>
    <w:p w14:paraId="05204C08">
      <w:pPr>
        <w:spacing w:line="419" w:lineRule="auto"/>
        <w:rPr>
          <w:rFonts w:ascii="Arial"/>
          <w:sz w:val="21"/>
        </w:rPr>
      </w:pPr>
    </w:p>
    <w:p w14:paraId="35143CEA">
      <w:pPr>
        <w:pStyle w:val="3"/>
      </w:pPr>
      <w:r>
        <w:rPr>
          <w:rFonts w:ascii="Times New Roman" w:hAnsi="Times New Roman"/>
          <w:sz w:val="20"/>
        </w:rPr>
        <w:t>E. Prototype Measurement and Mechanical-Test Route</w:t>
      </w:r>
    </w:p>
    <w:p w14:paraId="32E2E73C">
      <w:pPr>
        <w:pStyle w:val="3"/>
        <w:jc w:val="both"/>
      </w:pPr>
      <w:r>
        <w:rPr>
          <w:rFonts w:ascii="Times New Roman" w:hAnsi="Times New Roman"/>
          <w:sz w:val="20"/>
        </w:rPr>
        <w:t>No prototype shielding-factor or magnetometer PSD result is claimed in the present manuscript. The planned validation route uses three practical configurations: P0, a single amorphous shell with a single +Z amorphous cap; P1, a four-layer ferrite prototype; and P2, a four-layer ferrite prototype with the selected nanocrystalline outer layer. Optional two-layer ferrite samples may be added to document bending and assembly limits.</w:t>
      </w:r>
    </w:p>
    <w:p w14:paraId="7275849B">
      <w:pPr>
        <w:spacing w:line="384" w:lineRule="auto"/>
        <w:rPr>
          <w:rFonts w:ascii="Arial"/>
          <w:sz w:val="21"/>
        </w:rPr>
      </w:pPr>
    </w:p>
    <w:p w14:paraId="7F518D3E">
      <w:pPr>
        <w:pStyle w:val="3"/>
      </w:pPr>
      <w:r>
        <w:rPr>
          <w:rFonts w:ascii="Times New Roman" w:hAnsi="Times New Roman"/>
          <w:sz w:val="20"/>
        </w:rPr>
        <w:t>IV. SIMULATION RESULTS AND STRUCTURAL OPTIMIZATION</w:t>
      </w:r>
    </w:p>
    <w:p w14:paraId="00C98947">
      <w:pPr>
        <w:pStyle w:val="3"/>
        <w:jc w:val="both"/>
      </w:pPr>
      <w:r>
        <w:rPr>
          <w:rFonts w:ascii="Times New Roman" w:hAnsi="Times New Roman"/>
          <w:sz w:val="20"/>
        </w:rPr>
        <w:t>A. Four-Layer Ferrite Base and Hybrid Outer-Layer Enhancement</w:t>
      </w:r>
    </w:p>
    <w:p w14:paraId="3F555877">
      <w:pPr/>
      <w:r>
        <w:rPr>
          <w:rFonts w:ascii="Times New Roman" w:hAnsi="Times New Roman"/>
          <w:sz w:val="20"/>
        </w:rPr>
        <w:t>The x-directed no-shield reference gives B0,x = 1.256637e-6 T and passes the direction-purity check. The four-layer ferrite base C2_N4_t015_g008_x gives SFx = 3.629 and IntH2_total = 4.160e-6. This confirms the base as a manufacturable low-conductivity candidate, but the attenuation is limited if the ferrite stack is used alone. Compared with this ferrite-only base, the amorphous outer layer increases SFx to 8.548, while the nanocrystalline outer layer increases SFx to 25.146. Meanwhile, IntH2_total decreases to 6.283e-7 and 5.333e-8 for the amorphous and nanocrystalline hybrid cases, respectively. The IntH2 integration includes both the ferrite layers and the added outer high-permeability layer.</w:t>
      </w:r>
    </w:p>
    <w:p w14:paraId="7301D98E">
      <w:pPr>
        <w:pStyle w:val="3"/>
      </w:pPr>
      <w:r>
        <w:rPr>
          <w:rFonts w:ascii="Times New Roman" w:hAnsi="Times New Roman"/>
          <w:sz w:val="20"/>
        </w:rPr>
      </w:r>
    </w:p>
    <w:p w14:paraId="159AFB7A">
      <w:pPr>
        <w:pStyle w:val="3"/>
      </w:pPr>
      <w:r>
        <w:rPr>
          <w:rFonts w:ascii="Times New Roman" w:hAnsi="Times New Roman"/>
          <w:sz w:val="20"/>
        </w:rPr>
        <w:t>B. Material-Separated Magnetic-Noise-Related Loss</w:t>
      </w:r>
    </w:p>
    <w:p w14:paraId="36253DAC">
      <w:pPr>
        <w:pStyle w:val="3"/>
        <w:jc w:val="both"/>
      </w:pPr>
      <w:r>
        <w:rPr>
          <w:rFonts w:ascii="Times New Roman" w:hAnsi="Times New Roman"/>
          <w:sz w:val="20"/>
        </w:rPr>
        <w:t>The decrease in IntH2_total indicates a favorable geometry-dependent trend under the current material assumptions, but it does not by itself prove that measured shield noise will decrease. For hybrid structures, the relevant noise proxy depends on both ferrite and metallic-ribbon loss: mu''_ferrite IntH2_ferrite + mu''_metal IntH2_metal. The nanocrystalline outer layer is therefore identified as the current simulated priority candidate because it gives the highest SFx and the lowest IntH2_total, while final material-noise claims remain conditional on measured mu'' and PSD validation.</w:t>
      </w:r>
    </w:p>
    <w:p w14:paraId="542CC72D">
      <w:pPr>
        <w:spacing w:line="418" w:lineRule="auto"/>
        <w:rPr>
          <w:rFonts w:ascii="Arial"/>
          <w:sz w:val="21"/>
        </w:rPr>
      </w:pPr>
    </w:p>
    <w:p w14:paraId="2F7CB94A">
      <w:pPr>
        <w:pStyle w:val="3"/>
      </w:pPr>
      <w:r>
        <w:rPr>
          <w:rFonts w:ascii="Times New Roman" w:hAnsi="Times New Roman"/>
          <w:sz w:val="20"/>
        </w:rPr>
        <w:t>C. Axial Single-Cap Tradeoff and Geomagnetic Residual Estimate</w:t>
      </w:r>
    </w:p>
    <w:p w14:paraId="09F72684">
      <w:pPr>
        <w:pStyle w:val="3"/>
        <w:jc w:val="both"/>
      </w:pPr>
      <w:r>
        <w:rPr>
          <w:rFonts w:ascii="Times New Roman" w:hAnsi="Times New Roman"/>
          <w:sz w:val="20"/>
        </w:rPr>
        <w:t>For axial shielding, the open four-layer ferrite cylinder gives SFz = 2.412 and LeakageRatioz approximately 0.4145. The P0 amorphous shell-cap reference gives SFz = 2.526 and IntH2_total = 3.960e-7. A four-layer ferrite shield with a single +Z nanocrystalline cap improves SFz to 2.907 and reduces the leakage ratio to 0.3440, but the total IntH2 increases relative to the open ferrite axial case. This is treated as an SFz-IntH2 tradeoff, not as a demonstrated magnetometer-sensitivity improvement. In the axial cap simulation, a small axial gap is introduced between the cylinder and cap to represent mechanical support and to avoid an unrealistically sharp zero-gap FEM contact.</w:t>
      </w:r>
    </w:p>
    <w:p w14:paraId="290BF442">
      <w:pPr>
        <w:spacing w:line="427" w:lineRule="auto"/>
        <w:rPr>
          <w:rFonts w:ascii="Arial"/>
          <w:sz w:val="21"/>
        </w:rPr>
      </w:pPr>
    </w:p>
    <w:p w14:paraId="15DF6763">
      <w:pPr>
        <w:pStyle w:val="3"/>
        <w:spacing w:before="55" w:line="195" w:lineRule="auto"/>
        <w:ind w:left="23"/>
      </w:pPr>
      <w:r>
        <w:rPr>
          <w:i/>
          <w:iCs/>
          <w:spacing w:val="9"/>
        </w:rPr>
        <w:t xml:space="preserve">C. Practical Application in SERF-MEG Shielding</w:t>
      </w:r>
    </w:p>
    <w:p w14:paraId="45878219">
      <w:pPr>
        <w:pStyle w:val="3"/>
        <w:spacing w:before="125" w:line="257" w:lineRule="auto"/>
        <w:ind w:left="13" w:firstLine="199"/>
        <w:jc w:val="both"/>
      </w:pPr>
      <w:r>
        <w:rPr>
          <w:spacing w:val="1"/>
        </w:rPr>
        <w:t xml:space="preserve">The cases C1_N1_t060_x, C2_N3_t020_g010_x, and C2_N4_t015_g008_x have nearly equal ferrite volumes and provide a first application-oriented comparison for a compact SERF-MEG shield. Among these validated transverse continuous-shell candidates, the four-layer case has the largest SFx and the smallest χH. This indicates a better simulated tradeoff between leakage-field attenuation and loss-related coupling, but it is not yet an instrument sensitivity result. A SERF magnetometer must still be placed inside the assembled multilayer shield to measure residual field stability and sensitivity before an application-level specification can be reported.</w:t>
      </w:r>
    </w:p>
    <w:p w14:paraId="0B4232FC">
      <w:pPr>
        <w:spacing w:line="257" w:lineRule="auto"/>
        <w:sectPr>
          <w:type w:val="continuous"/>
          <w:pgSz w:w="12240" w:h="15840"/>
          <w:pgMar w:top="686" w:right="978" w:bottom="0" w:left="977" w:header="472" w:footer="0" w:gutter="0"/>
          <w:cols w:equalWidth="0" w:num="2">
            <w:col w:w="5152" w:space="100"/>
            <w:col w:w="5033"/>
          </w:cols>
        </w:sectPr>
      </w:pPr>
    </w:p>
    <w:p w14:paraId="0336C2B7">
      <w:pPr>
        <w:spacing w:line="448" w:lineRule="auto"/>
        <w:rPr>
          <w:rFonts w:ascii="Arial"/>
          <w:sz w:val="21"/>
        </w:rPr>
      </w:pPr>
    </w:p>
    <w:p w14:paraId="70FDFB9B">
      <w:pPr>
        <w:pStyle w:val="3"/>
        <w:spacing w:before="43" w:line="195" w:lineRule="auto"/>
        <w:ind w:left="4814"/>
        <w:rPr>
          <w:sz w:val="15"/>
          <w:szCs w:val="15"/>
        </w:rPr>
      </w:pPr>
      <w:r>
        <w:rPr>
          <w:spacing w:val="2"/>
          <w:sz w:val="15"/>
          <w:szCs w:val="15"/>
        </w:rPr>
        <w:t>TABLE</w:t>
      </w:r>
      <w:r>
        <w:rPr>
          <w:spacing w:val="22"/>
          <w:sz w:val="15"/>
          <w:szCs w:val="15"/>
        </w:rPr>
        <w:t xml:space="preserve"> </w:t>
      </w:r>
      <w:r>
        <w:rPr>
          <w:spacing w:val="2"/>
          <w:sz w:val="15"/>
          <w:szCs w:val="15"/>
        </w:rPr>
        <w:t>II</w:t>
      </w:r>
    </w:p>
    <w:p w14:paraId="7E3C207B">
      <w:pPr>
        <w:pStyle w:val="3"/>
        <w:spacing w:before="38" w:line="195" w:lineRule="auto"/>
        <w:ind w:left="3424"/>
        <w:rPr>
          <w:sz w:val="12"/>
          <w:szCs w:val="12"/>
        </w:rPr>
      </w:pPr>
      <w:r>
        <w:rPr>
          <w:spacing w:val="11"/>
          <w:sz w:val="15"/>
          <w:szCs w:val="15"/>
        </w:rPr>
        <w:t>M</w:t>
      </w:r>
      <w:r>
        <w:rPr>
          <w:spacing w:val="11"/>
          <w:sz w:val="12"/>
          <w:szCs w:val="12"/>
        </w:rPr>
        <w:t>AIN</w:t>
      </w:r>
      <w:r>
        <w:rPr>
          <w:spacing w:val="32"/>
          <w:w w:val="101"/>
          <w:sz w:val="12"/>
          <w:szCs w:val="12"/>
        </w:rPr>
        <w:t xml:space="preserve"> </w:t>
      </w:r>
      <w:r>
        <w:rPr>
          <w:spacing w:val="11"/>
          <w:sz w:val="15"/>
          <w:szCs w:val="15"/>
        </w:rPr>
        <w:t>C</w:t>
      </w:r>
      <w:r>
        <w:rPr>
          <w:spacing w:val="11"/>
          <w:sz w:val="12"/>
          <w:szCs w:val="12"/>
        </w:rPr>
        <w:t>ONTINUOUS</w:t>
      </w:r>
      <w:r>
        <w:rPr>
          <w:spacing w:val="11"/>
          <w:sz w:val="15"/>
          <w:szCs w:val="15"/>
        </w:rPr>
        <w:t>-S</w:t>
      </w:r>
      <w:r>
        <w:rPr>
          <w:spacing w:val="11"/>
          <w:sz w:val="12"/>
          <w:szCs w:val="12"/>
        </w:rPr>
        <w:t>HELL</w:t>
      </w:r>
      <w:r>
        <w:rPr>
          <w:spacing w:val="20"/>
          <w:w w:val="102"/>
          <w:sz w:val="12"/>
          <w:szCs w:val="12"/>
        </w:rPr>
        <w:t xml:space="preserve"> </w:t>
      </w:r>
      <w:r>
        <w:rPr>
          <w:spacing w:val="11"/>
          <w:sz w:val="15"/>
          <w:szCs w:val="15"/>
        </w:rPr>
        <w:t>T</w:t>
      </w:r>
      <w:r>
        <w:rPr>
          <w:spacing w:val="11"/>
          <w:sz w:val="12"/>
          <w:szCs w:val="12"/>
        </w:rPr>
        <w:t>RANSVERSE</w:t>
      </w:r>
      <w:r>
        <w:rPr>
          <w:spacing w:val="19"/>
          <w:w w:val="102"/>
          <w:sz w:val="12"/>
          <w:szCs w:val="12"/>
        </w:rPr>
        <w:t xml:space="preserve"> </w:t>
      </w:r>
      <w:r>
        <w:rPr>
          <w:spacing w:val="11"/>
          <w:sz w:val="15"/>
          <w:szCs w:val="15"/>
        </w:rPr>
        <w:t>M</w:t>
      </w:r>
      <w:r>
        <w:rPr>
          <w:spacing w:val="11"/>
          <w:sz w:val="12"/>
          <w:szCs w:val="12"/>
        </w:rPr>
        <w:t>ATRIX</w:t>
      </w:r>
    </w:p>
    <w:p w14:paraId="40F8C92B">
      <w:pPr>
        <w:spacing w:line="178" w:lineRule="exact"/>
      </w:pPr>
    </w:p>
    <w:tbl>
      <w:tblPr>
        <w:tblStyle w:val="6"/>
        <w:tblW w:w="8318" w:type="dxa"/>
        <w:tblInd w:w="98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46"/>
        <w:gridCol w:w="899"/>
        <w:gridCol w:w="624"/>
        <w:gridCol w:w="615"/>
        <w:gridCol w:w="724"/>
        <w:gridCol w:w="3410"/>
      </w:tblGrid>
      <w:tr w14:paraId="6619B5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7" w:hRule="atLeast"/>
        </w:trPr>
        <w:tc>
          <w:tcPr>
            <w:tcW w:w="2046" w:type="dxa"/>
            <w:tcBorders>
              <w:top w:val="single" w:color="000000" w:sz="6" w:space="0"/>
              <w:bottom w:val="single" w:color="000000" w:sz="2" w:space="0"/>
            </w:tcBorders>
            <w:vAlign w:val="top"/>
          </w:tcPr>
          <w:p w14:paraId="44C91D10">
            <w:pPr>
              <w:pStyle w:val="7"/>
              <w:spacing w:before="76" w:line="195" w:lineRule="auto"/>
              <w:ind w:left="64"/>
              <w:rPr>
                <w:sz w:val="15"/>
                <w:szCs w:val="15"/>
              </w:rPr>
            </w:pPr>
            <w:r>
              <w:rPr>
                <w:rFonts w:ascii="Times New Roman" w:hAnsi="Times New Roman"/>
                <w:spacing w:val="3"/>
                <w:sz w:val="16"/>
                <w:szCs w:val="15"/>
              </w:rPr>
              <w:t>Case</w:t>
            </w:r>
          </w:p>
        </w:tc>
        <w:tc>
          <w:tcPr>
            <w:tcW w:w="899" w:type="dxa"/>
            <w:tcBorders>
              <w:top w:val="single" w:color="000000" w:sz="6" w:space="0"/>
              <w:bottom w:val="single" w:color="000000" w:sz="2" w:space="0"/>
            </w:tcBorders>
            <w:vAlign w:val="top"/>
          </w:tcPr>
          <w:p w14:paraId="7321B58F">
            <w:pPr>
              <w:spacing w:before="75" w:line="233" w:lineRule="auto"/>
              <w:ind w:left="608"/>
              <w:rPr>
                <w:rFonts w:ascii="Arial" w:hAnsi="Arial" w:eastAsia="Arial" w:cs="Arial"/>
                <w:sz w:val="11"/>
                <w:szCs w:val="11"/>
              </w:rPr>
            </w:pPr>
            <w:r>
              <w:rPr>
                <w:rFonts w:ascii="Times New Roman" w:hAnsi="Times New Roman" w:eastAsia="Arial" w:cs="Arial"/>
                <w:spacing w:val="18"/>
                <w:w w:val="113"/>
                <w:sz w:val="16"/>
                <w:szCs w:val="15"/>
              </w:rPr>
              <w:t>N</w:t>
            </w:r>
            <w:r>
              <w:rPr>
                <w:rFonts w:ascii="Times New Roman" w:hAnsi="Times New Roman" w:eastAsia="Arial" w:cs="Arial"/>
                <w:spacing w:val="18"/>
                <w:w w:val="113"/>
                <w:sz w:val="16"/>
                <w:szCs w:val="11"/>
              </w:rPr>
              <w:t>L</w:t>
            </w:r>
          </w:p>
        </w:tc>
        <w:tc>
          <w:tcPr>
            <w:tcW w:w="624" w:type="dxa"/>
            <w:tcBorders>
              <w:top w:val="single" w:color="000000" w:sz="6" w:space="0"/>
              <w:bottom w:val="single" w:color="000000" w:sz="2" w:space="0"/>
            </w:tcBorders>
            <w:vAlign w:val="top"/>
          </w:tcPr>
          <w:p w14:paraId="33D89D72">
            <w:pPr>
              <w:pStyle w:val="7"/>
              <w:spacing w:before="37" w:line="192" w:lineRule="exact"/>
              <w:ind w:left="73"/>
              <w:rPr>
                <w:sz w:val="15"/>
                <w:szCs w:val="15"/>
              </w:rPr>
            </w:pPr>
            <w:r>
              <w:rPr>
                <w:rFonts w:ascii="Times New Roman" w:hAnsi="Times New Roman" w:eastAsia="Arial" w:cs="Arial"/>
                <w:spacing w:val="4"/>
                <w:position w:val="2"/>
                <w:sz w:val="16"/>
                <w:szCs w:val="15"/>
              </w:rPr>
              <w:t>a</w:t>
            </w:r>
            <w:r>
              <w:rPr>
                <w:rFonts w:ascii="Times New Roman" w:hAnsi="Times New Roman" w:eastAsia="Arial" w:cs="Arial"/>
                <w:spacing w:val="21"/>
                <w:w w:val="101"/>
                <w:position w:val="2"/>
                <w:sz w:val="16"/>
                <w:szCs w:val="15"/>
              </w:rPr>
              <w:t xml:space="preserve"> </w:t>
            </w:r>
            <w:r>
              <w:rPr>
                <w:rFonts w:ascii="Times New Roman" w:hAnsi="Times New Roman"/>
                <w:spacing w:val="4"/>
                <w:position w:val="2"/>
                <w:sz w:val="16"/>
                <w:szCs w:val="15"/>
              </w:rPr>
              <w:t>(</w:t>
            </w:r>
            <w:r>
              <w:rPr>
                <w:rFonts w:ascii="Times New Roman" w:hAnsi="Times New Roman"/>
                <w:position w:val="2"/>
                <w:sz w:val="16"/>
                <w:szCs w:val="15"/>
              </w:rPr>
              <w:t>mm</w:t>
            </w:r>
            <w:r>
              <w:rPr>
                <w:rFonts w:ascii="Times New Roman" w:hAnsi="Times New Roman"/>
                <w:spacing w:val="4"/>
                <w:position w:val="2"/>
                <w:sz w:val="16"/>
                <w:szCs w:val="15"/>
              </w:rPr>
              <w:t>)</w:t>
            </w:r>
          </w:p>
        </w:tc>
        <w:tc>
          <w:tcPr>
            <w:tcW w:w="615" w:type="dxa"/>
            <w:tcBorders>
              <w:top w:val="single" w:color="000000" w:sz="6" w:space="0"/>
              <w:bottom w:val="single" w:color="000000" w:sz="2" w:space="0"/>
            </w:tcBorders>
            <w:vAlign w:val="top"/>
          </w:tcPr>
          <w:p w14:paraId="317C655B">
            <w:pPr>
              <w:pStyle w:val="7"/>
              <w:spacing w:before="37" w:line="192" w:lineRule="exact"/>
              <w:ind w:left="65"/>
              <w:rPr>
                <w:sz w:val="15"/>
                <w:szCs w:val="15"/>
              </w:rPr>
            </w:pPr>
            <w:r>
              <w:rPr>
                <w:rFonts w:ascii="Times New Roman" w:hAnsi="Times New Roman" w:eastAsia="Arial" w:cs="Arial"/>
                <w:spacing w:val="2"/>
                <w:position w:val="2"/>
                <w:sz w:val="16"/>
                <w:szCs w:val="15"/>
              </w:rPr>
              <w:t>g</w:t>
            </w:r>
            <w:r>
              <w:rPr>
                <w:rFonts w:ascii="Times New Roman" w:hAnsi="Times New Roman" w:eastAsia="Arial" w:cs="Arial"/>
                <w:spacing w:val="27"/>
                <w:w w:val="101"/>
                <w:position w:val="2"/>
                <w:sz w:val="16"/>
                <w:szCs w:val="15"/>
              </w:rPr>
              <w:t xml:space="preserve"> </w:t>
            </w:r>
            <w:r>
              <w:rPr>
                <w:rFonts w:ascii="Times New Roman" w:hAnsi="Times New Roman"/>
                <w:spacing w:val="2"/>
                <w:position w:val="2"/>
                <w:sz w:val="16"/>
                <w:szCs w:val="15"/>
              </w:rPr>
              <w:t>(</w:t>
            </w:r>
            <w:r>
              <w:rPr>
                <w:rFonts w:ascii="Times New Roman" w:hAnsi="Times New Roman"/>
                <w:position w:val="2"/>
                <w:sz w:val="16"/>
                <w:szCs w:val="15"/>
              </w:rPr>
              <w:t>mm</w:t>
            </w:r>
            <w:r>
              <w:rPr>
                <w:rFonts w:ascii="Times New Roman" w:hAnsi="Times New Roman"/>
                <w:spacing w:val="2"/>
                <w:position w:val="2"/>
                <w:sz w:val="16"/>
                <w:szCs w:val="15"/>
              </w:rPr>
              <w:t>)</w:t>
            </w:r>
          </w:p>
        </w:tc>
        <w:tc>
          <w:tcPr>
            <w:tcW w:w="724" w:type="dxa"/>
            <w:tcBorders>
              <w:top w:val="single" w:color="000000" w:sz="6" w:space="0"/>
              <w:bottom w:val="single" w:color="000000" w:sz="2" w:space="0"/>
            </w:tcBorders>
            <w:vAlign w:val="top"/>
          </w:tcPr>
          <w:p w14:paraId="61BF6063">
            <w:pPr>
              <w:pStyle w:val="7"/>
              <w:spacing w:before="75" w:line="196" w:lineRule="auto"/>
              <w:ind w:left="65"/>
              <w:rPr>
                <w:sz w:val="15"/>
                <w:szCs w:val="15"/>
              </w:rPr>
            </w:pPr>
            <w:r>
              <w:rPr>
                <w:rFonts w:ascii="Times New Roman" w:hAnsi="Times New Roman"/>
                <w:spacing w:val="3"/>
                <w:sz w:val="16"/>
                <w:szCs w:val="15"/>
              </w:rPr>
              <w:t>Direction</w:t>
            </w:r>
          </w:p>
        </w:tc>
        <w:tc>
          <w:tcPr>
            <w:tcW w:w="3410" w:type="dxa"/>
            <w:tcBorders>
              <w:top w:val="single" w:color="000000" w:sz="6" w:space="0"/>
              <w:bottom w:val="single" w:color="000000" w:sz="2" w:space="0"/>
            </w:tcBorders>
            <w:vAlign w:val="top"/>
          </w:tcPr>
          <w:p w14:paraId="02924B05">
            <w:pPr>
              <w:pStyle w:val="7"/>
              <w:spacing w:before="79" w:line="195" w:lineRule="auto"/>
              <w:ind w:left="63"/>
              <w:rPr>
                <w:sz w:val="15"/>
                <w:szCs w:val="15"/>
              </w:rPr>
            </w:pPr>
            <w:r>
              <w:rPr>
                <w:rFonts w:ascii="Times New Roman" w:hAnsi="Times New Roman"/>
                <w:spacing w:val="3"/>
                <w:sz w:val="16"/>
                <w:szCs w:val="15"/>
              </w:rPr>
              <w:t>Purpose</w:t>
            </w:r>
          </w:p>
        </w:tc>
      </w:tr>
      <w:tr w14:paraId="35322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5" w:hRule="atLeast"/>
        </w:trPr>
        <w:tc>
          <w:tcPr>
            <w:tcW w:w="2046" w:type="dxa"/>
            <w:tcBorders>
              <w:top w:val="single" w:color="000000" w:sz="2" w:space="0"/>
            </w:tcBorders>
            <w:vAlign w:val="top"/>
          </w:tcPr>
          <w:p w14:paraId="0028CACC">
            <w:pPr>
              <w:pStyle w:val="7"/>
              <w:spacing w:before="38" w:line="231" w:lineRule="auto"/>
              <w:ind w:left="62"/>
              <w:rPr>
                <w:sz w:val="15"/>
                <w:szCs w:val="15"/>
              </w:rPr>
            </w:pPr>
            <w:r>
              <w:rPr>
                <w:rFonts w:ascii="Times New Roman" w:hAnsi="Times New Roman"/>
                <w:spacing w:val="9"/>
                <w:sz w:val="16"/>
                <w:szCs w:val="15"/>
              </w:rPr>
              <w:t xml:space="preserve">B0  </w:t>
            </w:r>
            <w:r>
              <w:rPr>
                <w:rFonts w:ascii="Times New Roman" w:hAnsi="Times New Roman"/>
                <w:sz w:val="16"/>
                <w:szCs w:val="15"/>
              </w:rPr>
              <w:t>reference</w:t>
            </w:r>
            <w:r>
              <w:rPr>
                <w:rFonts w:ascii="Times New Roman" w:hAnsi="Times New Roman"/>
                <w:spacing w:val="9"/>
                <w:sz w:val="16"/>
                <w:szCs w:val="15"/>
              </w:rPr>
              <w:t xml:space="preserve">  </w:t>
            </w:r>
            <w:r>
              <w:rPr>
                <w:rFonts w:ascii="Times New Roman" w:hAnsi="Times New Roman"/>
                <w:sz w:val="16"/>
                <w:szCs w:val="15"/>
              </w:rPr>
              <w:t>x</w:t>
            </w:r>
          </w:p>
        </w:tc>
        <w:tc>
          <w:tcPr>
            <w:tcW w:w="899" w:type="dxa"/>
            <w:tcBorders>
              <w:top w:val="single" w:color="000000" w:sz="2" w:space="0"/>
            </w:tcBorders>
            <w:vAlign w:val="top"/>
          </w:tcPr>
          <w:p w14:paraId="4CCB81A6">
            <w:pPr>
              <w:pStyle w:val="7"/>
              <w:spacing w:before="38" w:line="231" w:lineRule="auto"/>
              <w:ind w:left="687"/>
              <w:rPr>
                <w:sz w:val="15"/>
                <w:szCs w:val="15"/>
              </w:rPr>
            </w:pPr>
            <w:r>
              <w:rPr>
                <w:rFonts w:ascii="Times New Roman" w:hAnsi="Times New Roman"/>
                <w:sz w:val="16"/>
                <w:szCs w:val="15"/>
              </w:rPr>
              <w:t>0</w:t>
            </w:r>
          </w:p>
        </w:tc>
        <w:tc>
          <w:tcPr>
            <w:tcW w:w="624" w:type="dxa"/>
            <w:tcBorders>
              <w:top w:val="single" w:color="000000" w:sz="2" w:space="0"/>
            </w:tcBorders>
            <w:vAlign w:val="top"/>
          </w:tcPr>
          <w:p w14:paraId="45DC6F4C">
            <w:pPr>
              <w:pStyle w:val="7"/>
              <w:spacing w:before="38" w:line="231" w:lineRule="auto"/>
              <w:ind w:left="280"/>
              <w:rPr>
                <w:sz w:val="15"/>
                <w:szCs w:val="15"/>
              </w:rPr>
            </w:pPr>
            <w:r>
              <w:rPr>
                <w:rFonts w:ascii="Times New Roman" w:hAnsi="Times New Roman"/>
                <w:sz w:val="16"/>
                <w:szCs w:val="15"/>
              </w:rPr>
              <w:t>0</w:t>
            </w:r>
          </w:p>
        </w:tc>
        <w:tc>
          <w:tcPr>
            <w:tcW w:w="615" w:type="dxa"/>
            <w:tcBorders>
              <w:top w:val="single" w:color="000000" w:sz="2" w:space="0"/>
            </w:tcBorders>
            <w:vAlign w:val="top"/>
          </w:tcPr>
          <w:p w14:paraId="4E191F15">
            <w:pPr>
              <w:pStyle w:val="7"/>
              <w:spacing w:before="38" w:line="231" w:lineRule="auto"/>
              <w:ind w:left="274"/>
              <w:rPr>
                <w:sz w:val="15"/>
                <w:szCs w:val="15"/>
              </w:rPr>
            </w:pPr>
            <w:r>
              <w:rPr>
                <w:rFonts w:ascii="Times New Roman" w:hAnsi="Times New Roman"/>
                <w:sz w:val="16"/>
                <w:szCs w:val="15"/>
              </w:rPr>
              <w:t>0</w:t>
            </w:r>
          </w:p>
        </w:tc>
        <w:tc>
          <w:tcPr>
            <w:tcW w:w="724" w:type="dxa"/>
            <w:tcBorders>
              <w:top w:val="single" w:color="000000" w:sz="2" w:space="0"/>
            </w:tcBorders>
            <w:vAlign w:val="top"/>
          </w:tcPr>
          <w:p w14:paraId="124B1A0F">
            <w:pPr>
              <w:spacing w:before="66" w:line="193"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tcBorders>
              <w:top w:val="single" w:color="000000" w:sz="2" w:space="0"/>
            </w:tcBorders>
            <w:vAlign w:val="top"/>
          </w:tcPr>
          <w:p w14:paraId="542C2028">
            <w:pPr>
              <w:pStyle w:val="7"/>
              <w:spacing w:before="38" w:line="231" w:lineRule="auto"/>
              <w:ind w:left="63"/>
              <w:rPr>
                <w:sz w:val="15"/>
                <w:szCs w:val="15"/>
              </w:rPr>
            </w:pPr>
            <w:r>
              <w:rPr>
                <w:rFonts w:ascii="Times New Roman" w:hAnsi="Times New Roman"/>
                <w:spacing w:val="3"/>
                <w:sz w:val="16"/>
                <w:szCs w:val="15"/>
              </w:rPr>
              <w:t>no-shield</w:t>
            </w:r>
            <w:r>
              <w:rPr>
                <w:rFonts w:ascii="Times New Roman" w:hAnsi="Times New Roman"/>
                <w:spacing w:val="30"/>
                <w:w w:val="102"/>
                <w:sz w:val="16"/>
                <w:szCs w:val="15"/>
              </w:rPr>
              <w:t xml:space="preserve"> </w:t>
            </w:r>
            <w:r>
              <w:rPr>
                <w:rFonts w:ascii="Times New Roman" w:hAnsi="Times New Roman"/>
                <w:spacing w:val="3"/>
                <w:sz w:val="16"/>
                <w:szCs w:val="15"/>
              </w:rPr>
              <w:t>reference</w:t>
            </w:r>
          </w:p>
        </w:tc>
      </w:tr>
      <w:tr w14:paraId="56C142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1" w:hRule="atLeast"/>
        </w:trPr>
        <w:tc>
          <w:tcPr>
            <w:tcW w:w="2046" w:type="dxa"/>
            <w:vAlign w:val="top"/>
          </w:tcPr>
          <w:p w14:paraId="0C4ECCBB">
            <w:pPr>
              <w:pStyle w:val="7"/>
              <w:spacing w:before="3" w:line="177" w:lineRule="exact"/>
              <w:ind w:left="64"/>
              <w:rPr>
                <w:sz w:val="15"/>
                <w:szCs w:val="15"/>
              </w:rPr>
            </w:pPr>
            <w:r>
              <w:rPr>
                <w:rFonts w:ascii="Times New Roman" w:hAnsi="Times New Roman"/>
                <w:spacing w:val="3"/>
                <w:sz w:val="16"/>
                <w:szCs w:val="15"/>
              </w:rPr>
              <w:t>C1  N1  t008</w:t>
            </w:r>
            <w:r>
              <w:rPr>
                <w:rFonts w:ascii="Times New Roman" w:hAnsi="Times New Roman"/>
                <w:spacing w:val="6"/>
                <w:sz w:val="16"/>
                <w:szCs w:val="15"/>
              </w:rPr>
              <w:t xml:space="preserve">  </w:t>
            </w:r>
            <w:r>
              <w:rPr>
                <w:rFonts w:ascii="Times New Roman" w:hAnsi="Times New Roman"/>
                <w:spacing w:val="3"/>
                <w:sz w:val="16"/>
                <w:szCs w:val="15"/>
              </w:rPr>
              <w:t>x</w:t>
            </w:r>
          </w:p>
        </w:tc>
        <w:tc>
          <w:tcPr>
            <w:tcW w:w="899" w:type="dxa"/>
            <w:vAlign w:val="top"/>
          </w:tcPr>
          <w:p w14:paraId="290DC7CC">
            <w:pPr>
              <w:pStyle w:val="7"/>
              <w:spacing w:before="3" w:line="177" w:lineRule="exact"/>
              <w:ind w:left="701"/>
              <w:rPr>
                <w:sz w:val="15"/>
                <w:szCs w:val="15"/>
              </w:rPr>
            </w:pPr>
            <w:r>
              <w:rPr>
                <w:rFonts w:ascii="Times New Roman" w:hAnsi="Times New Roman"/>
                <w:sz w:val="16"/>
                <w:szCs w:val="15"/>
              </w:rPr>
              <w:t>1</w:t>
            </w:r>
          </w:p>
        </w:tc>
        <w:tc>
          <w:tcPr>
            <w:tcW w:w="624" w:type="dxa"/>
            <w:vAlign w:val="top"/>
          </w:tcPr>
          <w:p w14:paraId="307CB100">
            <w:pPr>
              <w:pStyle w:val="7"/>
              <w:spacing w:before="3" w:line="177" w:lineRule="exact"/>
              <w:ind w:left="181"/>
              <w:rPr>
                <w:sz w:val="15"/>
                <w:szCs w:val="15"/>
              </w:rPr>
            </w:pPr>
            <w:r>
              <w:rPr>
                <w:rFonts w:ascii="Times New Roman" w:hAnsi="Times New Roman"/>
                <w:spacing w:val="3"/>
                <w:sz w:val="16"/>
                <w:szCs w:val="15"/>
              </w:rPr>
              <w:t>0.08</w:t>
            </w:r>
          </w:p>
        </w:tc>
        <w:tc>
          <w:tcPr>
            <w:tcW w:w="615" w:type="dxa"/>
            <w:vAlign w:val="top"/>
          </w:tcPr>
          <w:p w14:paraId="3CA0BA61">
            <w:pPr>
              <w:pStyle w:val="7"/>
              <w:spacing w:before="3" w:line="177" w:lineRule="exact"/>
              <w:ind w:left="274"/>
              <w:rPr>
                <w:sz w:val="15"/>
                <w:szCs w:val="15"/>
              </w:rPr>
            </w:pPr>
            <w:r>
              <w:rPr>
                <w:rFonts w:ascii="Times New Roman" w:hAnsi="Times New Roman"/>
                <w:sz w:val="16"/>
                <w:szCs w:val="15"/>
              </w:rPr>
              <w:t>0</w:t>
            </w:r>
          </w:p>
        </w:tc>
        <w:tc>
          <w:tcPr>
            <w:tcW w:w="724" w:type="dxa"/>
            <w:vAlign w:val="top"/>
          </w:tcPr>
          <w:p w14:paraId="3B2C80FD">
            <w:pPr>
              <w:spacing w:before="30" w:line="209"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008CA1E3">
            <w:pPr>
              <w:pStyle w:val="7"/>
              <w:spacing w:before="3" w:line="177" w:lineRule="exact"/>
              <w:ind w:left="63"/>
              <w:rPr>
                <w:sz w:val="15"/>
                <w:szCs w:val="15"/>
              </w:rPr>
            </w:pPr>
            <w:r>
              <w:rPr>
                <w:rFonts w:ascii="Times New Roman" w:hAnsi="Times New Roman"/>
                <w:spacing w:val="3"/>
                <w:position w:val="2"/>
                <w:sz w:val="16"/>
                <w:szCs w:val="15"/>
              </w:rPr>
              <w:t>thinnest</w:t>
            </w:r>
            <w:r>
              <w:rPr>
                <w:rFonts w:ascii="Times New Roman" w:hAnsi="Times New Roman"/>
                <w:spacing w:val="26"/>
                <w:w w:val="101"/>
                <w:position w:val="2"/>
                <w:sz w:val="16"/>
                <w:szCs w:val="15"/>
              </w:rPr>
              <w:t xml:space="preserve"> </w:t>
            </w:r>
            <w:r>
              <w:rPr>
                <w:rFonts w:ascii="Times New Roman" w:hAnsi="Times New Roman"/>
                <w:spacing w:val="3"/>
                <w:position w:val="2"/>
                <w:sz w:val="16"/>
                <w:szCs w:val="15"/>
              </w:rPr>
              <w:t>single</w:t>
            </w:r>
            <w:r>
              <w:rPr>
                <w:rFonts w:ascii="Times New Roman" w:hAnsi="Times New Roman"/>
                <w:spacing w:val="21"/>
                <w:w w:val="101"/>
                <w:position w:val="2"/>
                <w:sz w:val="16"/>
                <w:szCs w:val="15"/>
              </w:rPr>
              <w:t xml:space="preserve"> </w:t>
            </w:r>
            <w:r>
              <w:rPr>
                <w:rFonts w:ascii="Times New Roman" w:hAnsi="Times New Roman"/>
                <w:spacing w:val="3"/>
                <w:position w:val="2"/>
                <w:sz w:val="16"/>
                <w:szCs w:val="15"/>
              </w:rPr>
              <w:t>layer</w:t>
            </w:r>
          </w:p>
        </w:tc>
      </w:tr>
      <w:tr w14:paraId="4C514B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4" w:hRule="atLeast"/>
        </w:trPr>
        <w:tc>
          <w:tcPr>
            <w:tcW w:w="2046" w:type="dxa"/>
            <w:vAlign w:val="top"/>
          </w:tcPr>
          <w:p w14:paraId="5FB43186">
            <w:pPr>
              <w:pStyle w:val="7"/>
              <w:spacing w:line="242" w:lineRule="auto"/>
              <w:ind w:left="64"/>
              <w:rPr>
                <w:sz w:val="15"/>
                <w:szCs w:val="15"/>
              </w:rPr>
            </w:pPr>
            <w:r>
              <w:rPr>
                <w:rFonts w:ascii="Times New Roman" w:hAnsi="Times New Roman"/>
                <w:spacing w:val="3"/>
                <w:sz w:val="16"/>
                <w:szCs w:val="15"/>
              </w:rPr>
              <w:t>C1</w:t>
            </w:r>
            <w:r>
              <w:rPr>
                <w:rFonts w:ascii="Times New Roman" w:hAnsi="Times New Roman"/>
                <w:spacing w:val="3"/>
                <w:sz w:val="16"/>
                <w:szCs w:val="15"/>
                <w:u w:val="single" w:color="auto"/>
              </w:rPr>
              <w:t xml:space="preserve">  </w:t>
            </w:r>
            <w:r>
              <w:rPr>
                <w:rFonts w:ascii="Times New Roman" w:hAnsi="Times New Roman"/>
                <w:spacing w:val="3"/>
                <w:sz w:val="16"/>
                <w:szCs w:val="15"/>
              </w:rPr>
              <w:t>N1</w:t>
            </w:r>
            <w:r>
              <w:rPr>
                <w:rFonts w:ascii="Times New Roman" w:hAnsi="Times New Roman"/>
                <w:spacing w:val="3"/>
                <w:sz w:val="16"/>
                <w:szCs w:val="15"/>
                <w:u w:val="single" w:color="auto"/>
              </w:rPr>
              <w:t xml:space="preserve">  </w:t>
            </w:r>
            <w:r>
              <w:rPr>
                <w:rFonts w:ascii="Times New Roman" w:hAnsi="Times New Roman"/>
                <w:spacing w:val="3"/>
                <w:sz w:val="16"/>
                <w:szCs w:val="15"/>
              </w:rPr>
              <w:t>t020</w:t>
            </w:r>
            <w:r>
              <w:rPr>
                <w:rFonts w:ascii="Times New Roman" w:hAnsi="Times New Roman"/>
                <w:spacing w:val="6"/>
                <w:sz w:val="16"/>
                <w:szCs w:val="15"/>
                <w:u w:val="single" w:color="auto"/>
              </w:rPr>
              <w:t xml:space="preserve">  </w:t>
            </w:r>
            <w:r>
              <w:rPr>
                <w:rFonts w:ascii="Times New Roman" w:hAnsi="Times New Roman"/>
                <w:spacing w:val="3"/>
                <w:sz w:val="16"/>
                <w:szCs w:val="15"/>
              </w:rPr>
              <w:t>x</w:t>
            </w:r>
          </w:p>
        </w:tc>
        <w:tc>
          <w:tcPr>
            <w:tcW w:w="899" w:type="dxa"/>
            <w:vAlign w:val="top"/>
          </w:tcPr>
          <w:p w14:paraId="458BC048">
            <w:pPr>
              <w:pStyle w:val="7"/>
              <w:spacing w:line="242" w:lineRule="auto"/>
              <w:ind w:left="701"/>
              <w:rPr>
                <w:sz w:val="15"/>
                <w:szCs w:val="15"/>
              </w:rPr>
            </w:pPr>
            <w:r>
              <w:rPr>
                <w:rFonts w:ascii="Times New Roman" w:hAnsi="Times New Roman"/>
                <w:sz w:val="16"/>
                <w:szCs w:val="15"/>
              </w:rPr>
              <w:t>1</w:t>
            </w:r>
          </w:p>
        </w:tc>
        <w:tc>
          <w:tcPr>
            <w:tcW w:w="624" w:type="dxa"/>
            <w:vAlign w:val="top"/>
          </w:tcPr>
          <w:p w14:paraId="7CB60C6A">
            <w:pPr>
              <w:pStyle w:val="7"/>
              <w:spacing w:line="242" w:lineRule="auto"/>
              <w:ind w:left="181"/>
              <w:rPr>
                <w:sz w:val="15"/>
                <w:szCs w:val="15"/>
              </w:rPr>
            </w:pPr>
            <w:r>
              <w:rPr>
                <w:rFonts w:ascii="Times New Roman" w:hAnsi="Times New Roman"/>
                <w:spacing w:val="3"/>
                <w:sz w:val="16"/>
                <w:szCs w:val="15"/>
              </w:rPr>
              <w:t>0.20</w:t>
            </w:r>
          </w:p>
        </w:tc>
        <w:tc>
          <w:tcPr>
            <w:tcW w:w="615" w:type="dxa"/>
            <w:vAlign w:val="top"/>
          </w:tcPr>
          <w:p w14:paraId="409D9E70">
            <w:pPr>
              <w:pStyle w:val="7"/>
              <w:spacing w:line="242" w:lineRule="auto"/>
              <w:ind w:left="274"/>
              <w:rPr>
                <w:sz w:val="15"/>
                <w:szCs w:val="15"/>
              </w:rPr>
            </w:pPr>
            <w:r>
              <w:rPr>
                <w:rFonts w:ascii="Times New Roman" w:hAnsi="Times New Roman"/>
                <w:sz w:val="16"/>
                <w:szCs w:val="15"/>
              </w:rPr>
              <w:t>0</w:t>
            </w:r>
          </w:p>
        </w:tc>
        <w:tc>
          <w:tcPr>
            <w:tcW w:w="724" w:type="dxa"/>
            <w:vAlign w:val="top"/>
          </w:tcPr>
          <w:p w14:paraId="7F112A9E">
            <w:pPr>
              <w:spacing w:before="19" w:line="215"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08146787">
            <w:pPr>
              <w:pStyle w:val="7"/>
              <w:spacing w:line="242" w:lineRule="auto"/>
              <w:ind w:left="63"/>
              <w:rPr>
                <w:sz w:val="15"/>
                <w:szCs w:val="15"/>
              </w:rPr>
            </w:pPr>
            <w:r>
              <w:rPr>
                <w:rFonts w:ascii="Times New Roman" w:hAnsi="Times New Roman"/>
                <w:spacing w:val="2"/>
                <w:sz w:val="16"/>
                <w:szCs w:val="15"/>
              </w:rPr>
              <w:t>thin</w:t>
            </w:r>
            <w:r>
              <w:rPr>
                <w:rFonts w:ascii="Times New Roman" w:hAnsi="Times New Roman"/>
                <w:spacing w:val="38"/>
                <w:w w:val="101"/>
                <w:sz w:val="16"/>
                <w:szCs w:val="15"/>
              </w:rPr>
              <w:t xml:space="preserve"> </w:t>
            </w:r>
            <w:r>
              <w:rPr>
                <w:rFonts w:ascii="Times New Roman" w:hAnsi="Times New Roman"/>
                <w:spacing w:val="2"/>
                <w:sz w:val="16"/>
                <w:szCs w:val="15"/>
              </w:rPr>
              <w:t>single</w:t>
            </w:r>
            <w:r>
              <w:rPr>
                <w:rFonts w:ascii="Times New Roman" w:hAnsi="Times New Roman"/>
                <w:spacing w:val="21"/>
                <w:w w:val="101"/>
                <w:sz w:val="16"/>
                <w:szCs w:val="15"/>
              </w:rPr>
              <w:t xml:space="preserve"> </w:t>
            </w:r>
            <w:r>
              <w:rPr>
                <w:rFonts w:ascii="Times New Roman" w:hAnsi="Times New Roman"/>
                <w:spacing w:val="2"/>
                <w:sz w:val="16"/>
                <w:szCs w:val="15"/>
              </w:rPr>
              <w:t>layer</w:t>
            </w:r>
          </w:p>
        </w:tc>
      </w:tr>
      <w:tr w14:paraId="0C9920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2046" w:type="dxa"/>
            <w:vAlign w:val="top"/>
          </w:tcPr>
          <w:p w14:paraId="386AADE6">
            <w:pPr>
              <w:pStyle w:val="7"/>
              <w:spacing w:line="233" w:lineRule="auto"/>
              <w:ind w:left="64"/>
              <w:rPr>
                <w:sz w:val="15"/>
                <w:szCs w:val="15"/>
              </w:rPr>
            </w:pPr>
            <w:r>
              <w:rPr>
                <w:rFonts w:ascii="Times New Roman" w:hAnsi="Times New Roman"/>
                <w:spacing w:val="3"/>
                <w:sz w:val="16"/>
                <w:szCs w:val="15"/>
              </w:rPr>
              <w:t>C1</w:t>
            </w:r>
            <w:r>
              <w:rPr>
                <w:rFonts w:ascii="Times New Roman" w:hAnsi="Times New Roman"/>
                <w:spacing w:val="3"/>
                <w:sz w:val="16"/>
                <w:szCs w:val="15"/>
                <w:u w:val="single" w:color="auto"/>
              </w:rPr>
              <w:t xml:space="preserve">  </w:t>
            </w:r>
            <w:r>
              <w:rPr>
                <w:rFonts w:ascii="Times New Roman" w:hAnsi="Times New Roman"/>
                <w:spacing w:val="3"/>
                <w:sz w:val="16"/>
                <w:szCs w:val="15"/>
              </w:rPr>
              <w:t>N1</w:t>
            </w:r>
            <w:r>
              <w:rPr>
                <w:rFonts w:ascii="Times New Roman" w:hAnsi="Times New Roman"/>
                <w:spacing w:val="3"/>
                <w:sz w:val="16"/>
                <w:szCs w:val="15"/>
                <w:u w:val="single" w:color="auto"/>
              </w:rPr>
              <w:t xml:space="preserve">  </w:t>
            </w:r>
            <w:r>
              <w:rPr>
                <w:rFonts w:ascii="Times New Roman" w:hAnsi="Times New Roman"/>
                <w:spacing w:val="3"/>
                <w:sz w:val="16"/>
                <w:szCs w:val="15"/>
              </w:rPr>
              <w:t>t040</w:t>
            </w:r>
            <w:r>
              <w:rPr>
                <w:rFonts w:ascii="Times New Roman" w:hAnsi="Times New Roman"/>
                <w:spacing w:val="6"/>
                <w:sz w:val="16"/>
                <w:szCs w:val="15"/>
                <w:u w:val="single" w:color="auto"/>
              </w:rPr>
              <w:t xml:space="preserve">  </w:t>
            </w:r>
            <w:r>
              <w:rPr>
                <w:rFonts w:ascii="Times New Roman" w:hAnsi="Times New Roman"/>
                <w:spacing w:val="3"/>
                <w:sz w:val="16"/>
                <w:szCs w:val="15"/>
              </w:rPr>
              <w:t>x</w:t>
            </w:r>
          </w:p>
        </w:tc>
        <w:tc>
          <w:tcPr>
            <w:tcW w:w="899" w:type="dxa"/>
            <w:vAlign w:val="top"/>
          </w:tcPr>
          <w:p w14:paraId="117908E9">
            <w:pPr>
              <w:pStyle w:val="7"/>
              <w:spacing w:line="233" w:lineRule="auto"/>
              <w:ind w:left="701"/>
              <w:rPr>
                <w:sz w:val="15"/>
                <w:szCs w:val="15"/>
              </w:rPr>
            </w:pPr>
            <w:r>
              <w:rPr>
                <w:rFonts w:ascii="Times New Roman" w:hAnsi="Times New Roman"/>
                <w:sz w:val="16"/>
                <w:szCs w:val="15"/>
              </w:rPr>
              <w:t>1</w:t>
            </w:r>
          </w:p>
        </w:tc>
        <w:tc>
          <w:tcPr>
            <w:tcW w:w="624" w:type="dxa"/>
            <w:vAlign w:val="top"/>
          </w:tcPr>
          <w:p w14:paraId="4CD3E2A2">
            <w:pPr>
              <w:pStyle w:val="7"/>
              <w:spacing w:line="233" w:lineRule="auto"/>
              <w:ind w:left="181"/>
              <w:rPr>
                <w:sz w:val="15"/>
                <w:szCs w:val="15"/>
              </w:rPr>
            </w:pPr>
            <w:r>
              <w:rPr>
                <w:rFonts w:ascii="Times New Roman" w:hAnsi="Times New Roman"/>
                <w:spacing w:val="3"/>
                <w:sz w:val="16"/>
                <w:szCs w:val="15"/>
              </w:rPr>
              <w:t>0.40</w:t>
            </w:r>
          </w:p>
        </w:tc>
        <w:tc>
          <w:tcPr>
            <w:tcW w:w="615" w:type="dxa"/>
            <w:vAlign w:val="top"/>
          </w:tcPr>
          <w:p w14:paraId="69E94067">
            <w:pPr>
              <w:pStyle w:val="7"/>
              <w:spacing w:line="233" w:lineRule="auto"/>
              <w:ind w:left="274"/>
              <w:rPr>
                <w:sz w:val="15"/>
                <w:szCs w:val="15"/>
              </w:rPr>
            </w:pPr>
            <w:r>
              <w:rPr>
                <w:rFonts w:ascii="Times New Roman" w:hAnsi="Times New Roman"/>
                <w:sz w:val="16"/>
                <w:szCs w:val="15"/>
              </w:rPr>
              <w:t>0</w:t>
            </w:r>
          </w:p>
        </w:tc>
        <w:tc>
          <w:tcPr>
            <w:tcW w:w="724" w:type="dxa"/>
            <w:vAlign w:val="top"/>
          </w:tcPr>
          <w:p w14:paraId="6CADD9AB">
            <w:pPr>
              <w:spacing w:before="14" w:line="213"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437D90E8">
            <w:pPr>
              <w:pStyle w:val="7"/>
              <w:spacing w:line="233" w:lineRule="auto"/>
              <w:ind w:left="63"/>
              <w:rPr>
                <w:sz w:val="15"/>
                <w:szCs w:val="15"/>
              </w:rPr>
            </w:pPr>
            <w:r>
              <w:rPr>
                <w:rFonts w:ascii="Times New Roman" w:hAnsi="Times New Roman"/>
                <w:spacing w:val="3"/>
                <w:sz w:val="16"/>
                <w:szCs w:val="15"/>
              </w:rPr>
              <w:t>intermediate</w:t>
            </w:r>
            <w:r>
              <w:rPr>
                <w:rFonts w:ascii="Times New Roman" w:hAnsi="Times New Roman"/>
                <w:spacing w:val="31"/>
                <w:w w:val="101"/>
                <w:sz w:val="16"/>
                <w:szCs w:val="15"/>
              </w:rPr>
              <w:t xml:space="preserve"> </w:t>
            </w:r>
            <w:r>
              <w:rPr>
                <w:rFonts w:ascii="Times New Roman" w:hAnsi="Times New Roman"/>
                <w:spacing w:val="3"/>
                <w:sz w:val="16"/>
                <w:szCs w:val="15"/>
              </w:rPr>
              <w:t>single</w:t>
            </w:r>
            <w:r>
              <w:rPr>
                <w:rFonts w:ascii="Times New Roman" w:hAnsi="Times New Roman"/>
                <w:spacing w:val="21"/>
                <w:w w:val="101"/>
                <w:sz w:val="16"/>
                <w:szCs w:val="15"/>
              </w:rPr>
              <w:t xml:space="preserve"> </w:t>
            </w:r>
            <w:r>
              <w:rPr>
                <w:rFonts w:ascii="Times New Roman" w:hAnsi="Times New Roman"/>
                <w:spacing w:val="3"/>
                <w:sz w:val="16"/>
                <w:szCs w:val="15"/>
              </w:rPr>
              <w:t>layer</w:t>
            </w:r>
          </w:p>
        </w:tc>
      </w:tr>
      <w:tr w14:paraId="682BE4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2" w:hRule="atLeast"/>
        </w:trPr>
        <w:tc>
          <w:tcPr>
            <w:tcW w:w="2046" w:type="dxa"/>
            <w:vAlign w:val="top"/>
          </w:tcPr>
          <w:p w14:paraId="7C883B99">
            <w:pPr>
              <w:pStyle w:val="7"/>
              <w:spacing w:line="225" w:lineRule="auto"/>
              <w:ind w:left="64"/>
              <w:rPr>
                <w:sz w:val="15"/>
                <w:szCs w:val="15"/>
              </w:rPr>
            </w:pPr>
            <w:r>
              <w:rPr>
                <w:rFonts w:ascii="Times New Roman" w:hAnsi="Times New Roman"/>
                <w:spacing w:val="3"/>
                <w:sz w:val="16"/>
                <w:szCs w:val="15"/>
              </w:rPr>
              <w:t>C1  N1  t060</w:t>
            </w:r>
            <w:r>
              <w:rPr>
                <w:rFonts w:ascii="Times New Roman" w:hAnsi="Times New Roman"/>
                <w:spacing w:val="6"/>
                <w:sz w:val="16"/>
                <w:szCs w:val="15"/>
              </w:rPr>
              <w:t xml:space="preserve">  </w:t>
            </w:r>
            <w:r>
              <w:rPr>
                <w:rFonts w:ascii="Times New Roman" w:hAnsi="Times New Roman"/>
                <w:spacing w:val="3"/>
                <w:sz w:val="16"/>
                <w:szCs w:val="15"/>
              </w:rPr>
              <w:t>x</w:t>
            </w:r>
          </w:p>
        </w:tc>
        <w:tc>
          <w:tcPr>
            <w:tcW w:w="899" w:type="dxa"/>
            <w:vAlign w:val="top"/>
          </w:tcPr>
          <w:p w14:paraId="07CC24C4">
            <w:pPr>
              <w:pStyle w:val="7"/>
              <w:spacing w:line="225" w:lineRule="auto"/>
              <w:ind w:left="701"/>
              <w:rPr>
                <w:sz w:val="15"/>
                <w:szCs w:val="15"/>
              </w:rPr>
            </w:pPr>
            <w:r>
              <w:rPr>
                <w:rFonts w:ascii="Times New Roman" w:hAnsi="Times New Roman"/>
                <w:sz w:val="16"/>
                <w:szCs w:val="15"/>
              </w:rPr>
              <w:t>1</w:t>
            </w:r>
          </w:p>
        </w:tc>
        <w:tc>
          <w:tcPr>
            <w:tcW w:w="624" w:type="dxa"/>
            <w:vAlign w:val="top"/>
          </w:tcPr>
          <w:p w14:paraId="400F0383">
            <w:pPr>
              <w:pStyle w:val="7"/>
              <w:spacing w:line="225" w:lineRule="auto"/>
              <w:ind w:left="181"/>
              <w:rPr>
                <w:sz w:val="15"/>
                <w:szCs w:val="15"/>
              </w:rPr>
            </w:pPr>
            <w:r>
              <w:rPr>
                <w:rFonts w:ascii="Times New Roman" w:hAnsi="Times New Roman"/>
                <w:spacing w:val="3"/>
                <w:sz w:val="16"/>
                <w:szCs w:val="15"/>
              </w:rPr>
              <w:t>0.60</w:t>
            </w:r>
          </w:p>
        </w:tc>
        <w:tc>
          <w:tcPr>
            <w:tcW w:w="615" w:type="dxa"/>
            <w:vAlign w:val="top"/>
          </w:tcPr>
          <w:p w14:paraId="64284B72">
            <w:pPr>
              <w:pStyle w:val="7"/>
              <w:spacing w:line="225" w:lineRule="auto"/>
              <w:ind w:left="274"/>
              <w:rPr>
                <w:sz w:val="15"/>
                <w:szCs w:val="15"/>
              </w:rPr>
            </w:pPr>
            <w:r>
              <w:rPr>
                <w:rFonts w:ascii="Times New Roman" w:hAnsi="Times New Roman"/>
                <w:sz w:val="16"/>
                <w:szCs w:val="15"/>
              </w:rPr>
              <w:t>0</w:t>
            </w:r>
          </w:p>
        </w:tc>
        <w:tc>
          <w:tcPr>
            <w:tcW w:w="724" w:type="dxa"/>
            <w:vAlign w:val="top"/>
          </w:tcPr>
          <w:p w14:paraId="326377AE">
            <w:pPr>
              <w:spacing w:before="16" w:line="203"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3FFC7C02">
            <w:pPr>
              <w:pStyle w:val="7"/>
              <w:spacing w:line="225" w:lineRule="auto"/>
              <w:ind w:left="64"/>
              <w:rPr>
                <w:sz w:val="15"/>
                <w:szCs w:val="15"/>
              </w:rPr>
            </w:pPr>
            <w:r>
              <w:rPr>
                <w:rFonts w:ascii="Times New Roman" w:hAnsi="Times New Roman"/>
                <w:spacing w:val="3"/>
                <w:sz w:val="16"/>
                <w:szCs w:val="15"/>
              </w:rPr>
              <w:t>equal-volume</w:t>
            </w:r>
            <w:r>
              <w:rPr>
                <w:rFonts w:ascii="Times New Roman" w:hAnsi="Times New Roman"/>
                <w:spacing w:val="41"/>
                <w:sz w:val="16"/>
                <w:szCs w:val="15"/>
              </w:rPr>
              <w:t xml:space="preserve"> </w:t>
            </w:r>
            <w:r>
              <w:rPr>
                <w:rFonts w:ascii="Times New Roman" w:hAnsi="Times New Roman"/>
                <w:spacing w:val="3"/>
                <w:sz w:val="16"/>
                <w:szCs w:val="15"/>
              </w:rPr>
              <w:t>single-layer</w:t>
            </w:r>
            <w:r>
              <w:rPr>
                <w:rFonts w:ascii="Times New Roman" w:hAnsi="Times New Roman"/>
                <w:spacing w:val="18"/>
                <w:w w:val="101"/>
                <w:sz w:val="16"/>
                <w:szCs w:val="15"/>
              </w:rPr>
              <w:t xml:space="preserve"> </w:t>
            </w:r>
            <w:r>
              <w:rPr>
                <w:rFonts w:ascii="Times New Roman" w:hAnsi="Times New Roman"/>
                <w:spacing w:val="3"/>
                <w:sz w:val="16"/>
                <w:szCs w:val="15"/>
              </w:rPr>
              <w:t>baseline</w:t>
            </w:r>
          </w:p>
        </w:tc>
      </w:tr>
      <w:tr w14:paraId="65C2E9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2046" w:type="dxa"/>
            <w:vAlign w:val="top"/>
          </w:tcPr>
          <w:p w14:paraId="41A31DB9">
            <w:pPr>
              <w:pStyle w:val="7"/>
              <w:spacing w:line="233" w:lineRule="auto"/>
              <w:ind w:left="64"/>
              <w:rPr>
                <w:sz w:val="15"/>
                <w:szCs w:val="15"/>
              </w:rPr>
            </w:pPr>
            <w:r>
              <w:rPr>
                <w:rFonts w:ascii="Times New Roman" w:hAnsi="Times New Roman"/>
                <w:spacing w:val="3"/>
                <w:sz w:val="16"/>
                <w:szCs w:val="15"/>
              </w:rPr>
              <w:t>C2  N2  t020</w:t>
            </w:r>
            <w:r>
              <w:rPr>
                <w:rFonts w:ascii="Times New Roman" w:hAnsi="Times New Roman"/>
                <w:spacing w:val="9"/>
                <w:w w:val="101"/>
                <w:sz w:val="16"/>
                <w:szCs w:val="15"/>
              </w:rPr>
              <w:t xml:space="preserve">  </w:t>
            </w:r>
            <w:r>
              <w:rPr>
                <w:rFonts w:ascii="Times New Roman" w:hAnsi="Times New Roman"/>
                <w:spacing w:val="3"/>
                <w:sz w:val="16"/>
                <w:szCs w:val="15"/>
              </w:rPr>
              <w:t>g010  x</w:t>
            </w:r>
          </w:p>
        </w:tc>
        <w:tc>
          <w:tcPr>
            <w:tcW w:w="899" w:type="dxa"/>
            <w:vAlign w:val="top"/>
          </w:tcPr>
          <w:p w14:paraId="4A6CE2BC">
            <w:pPr>
              <w:pStyle w:val="7"/>
              <w:spacing w:line="233" w:lineRule="auto"/>
              <w:ind w:left="688"/>
              <w:rPr>
                <w:sz w:val="15"/>
                <w:szCs w:val="15"/>
              </w:rPr>
            </w:pPr>
            <w:r>
              <w:rPr>
                <w:rFonts w:ascii="Times New Roman" w:hAnsi="Times New Roman"/>
                <w:sz w:val="16"/>
                <w:szCs w:val="15"/>
              </w:rPr>
              <w:t>2</w:t>
            </w:r>
          </w:p>
        </w:tc>
        <w:tc>
          <w:tcPr>
            <w:tcW w:w="624" w:type="dxa"/>
            <w:vAlign w:val="top"/>
          </w:tcPr>
          <w:p w14:paraId="0084F6FF">
            <w:pPr>
              <w:pStyle w:val="7"/>
              <w:spacing w:line="233" w:lineRule="auto"/>
              <w:ind w:left="181"/>
              <w:rPr>
                <w:sz w:val="15"/>
                <w:szCs w:val="15"/>
              </w:rPr>
            </w:pPr>
            <w:r>
              <w:rPr>
                <w:rFonts w:ascii="Times New Roman" w:hAnsi="Times New Roman"/>
                <w:spacing w:val="3"/>
                <w:sz w:val="16"/>
                <w:szCs w:val="15"/>
              </w:rPr>
              <w:t>0.20</w:t>
            </w:r>
          </w:p>
        </w:tc>
        <w:tc>
          <w:tcPr>
            <w:tcW w:w="615" w:type="dxa"/>
            <w:vAlign w:val="top"/>
          </w:tcPr>
          <w:p w14:paraId="6A0CDA75">
            <w:pPr>
              <w:pStyle w:val="7"/>
              <w:spacing w:line="233" w:lineRule="auto"/>
              <w:ind w:left="175"/>
              <w:rPr>
                <w:sz w:val="15"/>
                <w:szCs w:val="15"/>
              </w:rPr>
            </w:pPr>
            <w:r>
              <w:rPr>
                <w:rFonts w:ascii="Times New Roman" w:hAnsi="Times New Roman"/>
                <w:spacing w:val="3"/>
                <w:sz w:val="16"/>
                <w:szCs w:val="15"/>
              </w:rPr>
              <w:t>0.10</w:t>
            </w:r>
          </w:p>
        </w:tc>
        <w:tc>
          <w:tcPr>
            <w:tcW w:w="724" w:type="dxa"/>
            <w:vAlign w:val="top"/>
          </w:tcPr>
          <w:p w14:paraId="3E27232B">
            <w:pPr>
              <w:spacing w:before="23" w:line="201"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106BED82">
            <w:pPr>
              <w:pStyle w:val="7"/>
              <w:spacing w:line="233" w:lineRule="auto"/>
              <w:ind w:left="63"/>
              <w:rPr>
                <w:sz w:val="15"/>
                <w:szCs w:val="15"/>
              </w:rPr>
            </w:pPr>
            <w:r>
              <w:rPr>
                <w:rFonts w:ascii="Times New Roman" w:hAnsi="Times New Roman"/>
                <w:spacing w:val="3"/>
                <w:sz w:val="16"/>
                <w:szCs w:val="15"/>
              </w:rPr>
              <w:t>multilayer</w:t>
            </w:r>
            <w:r>
              <w:rPr>
                <w:rFonts w:ascii="Times New Roman" w:hAnsi="Times New Roman"/>
                <w:spacing w:val="32"/>
                <w:w w:val="101"/>
                <w:sz w:val="16"/>
                <w:szCs w:val="15"/>
              </w:rPr>
              <w:t xml:space="preserve"> </w:t>
            </w:r>
            <w:r>
              <w:rPr>
                <w:rFonts w:ascii="Times New Roman" w:hAnsi="Times New Roman"/>
                <w:spacing w:val="3"/>
                <w:sz w:val="16"/>
                <w:szCs w:val="15"/>
              </w:rPr>
              <w:t>candidate</w:t>
            </w:r>
          </w:p>
        </w:tc>
      </w:tr>
      <w:tr w14:paraId="4F48C1A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3" w:hRule="atLeast"/>
        </w:trPr>
        <w:tc>
          <w:tcPr>
            <w:tcW w:w="2046" w:type="dxa"/>
            <w:vAlign w:val="top"/>
          </w:tcPr>
          <w:p w14:paraId="476306C7">
            <w:pPr>
              <w:pStyle w:val="7"/>
              <w:ind w:left="64"/>
              <w:rPr>
                <w:sz w:val="15"/>
                <w:szCs w:val="15"/>
              </w:rPr>
            </w:pPr>
            <w:r>
              <w:rPr>
                <w:rFonts w:ascii="Times New Roman" w:hAnsi="Times New Roman"/>
                <w:spacing w:val="3"/>
                <w:sz w:val="16"/>
                <w:szCs w:val="15"/>
              </w:rPr>
              <w:t>C2</w:t>
            </w:r>
            <w:r>
              <w:rPr>
                <w:rFonts w:ascii="Times New Roman" w:hAnsi="Times New Roman"/>
                <w:spacing w:val="3"/>
                <w:sz w:val="16"/>
                <w:szCs w:val="15"/>
                <w:u w:val="single" w:color="auto"/>
              </w:rPr>
              <w:t xml:space="preserve">  </w:t>
            </w:r>
            <w:r>
              <w:rPr>
                <w:rFonts w:ascii="Times New Roman" w:hAnsi="Times New Roman"/>
                <w:spacing w:val="3"/>
                <w:sz w:val="16"/>
                <w:szCs w:val="15"/>
              </w:rPr>
              <w:t>N3</w:t>
            </w:r>
            <w:r>
              <w:rPr>
                <w:rFonts w:ascii="Times New Roman" w:hAnsi="Times New Roman"/>
                <w:spacing w:val="3"/>
                <w:sz w:val="16"/>
                <w:szCs w:val="15"/>
                <w:u w:val="single" w:color="auto"/>
              </w:rPr>
              <w:t xml:space="preserve">  </w:t>
            </w:r>
            <w:r>
              <w:rPr>
                <w:rFonts w:ascii="Times New Roman" w:hAnsi="Times New Roman"/>
                <w:spacing w:val="3"/>
                <w:sz w:val="16"/>
                <w:szCs w:val="15"/>
              </w:rPr>
              <w:t>t020</w:t>
            </w:r>
            <w:r>
              <w:rPr>
                <w:rFonts w:ascii="Times New Roman" w:hAnsi="Times New Roman"/>
                <w:spacing w:val="9"/>
                <w:w w:val="101"/>
                <w:sz w:val="16"/>
                <w:szCs w:val="15"/>
                <w:u w:val="single" w:color="auto"/>
              </w:rPr>
              <w:t xml:space="preserve">  </w:t>
            </w:r>
            <w:r>
              <w:rPr>
                <w:rFonts w:ascii="Times New Roman" w:hAnsi="Times New Roman"/>
                <w:spacing w:val="3"/>
                <w:sz w:val="16"/>
                <w:szCs w:val="15"/>
              </w:rPr>
              <w:t>g010</w:t>
            </w:r>
            <w:r>
              <w:rPr>
                <w:rFonts w:ascii="Times New Roman" w:hAnsi="Times New Roman"/>
                <w:spacing w:val="3"/>
                <w:sz w:val="16"/>
                <w:szCs w:val="15"/>
                <w:u w:val="single" w:color="auto"/>
              </w:rPr>
              <w:t xml:space="preserve">  </w:t>
            </w:r>
            <w:r>
              <w:rPr>
                <w:rFonts w:ascii="Times New Roman" w:hAnsi="Times New Roman"/>
                <w:spacing w:val="3"/>
                <w:sz w:val="16"/>
                <w:szCs w:val="15"/>
              </w:rPr>
              <w:t>x</w:t>
            </w:r>
          </w:p>
        </w:tc>
        <w:tc>
          <w:tcPr>
            <w:tcW w:w="899" w:type="dxa"/>
            <w:vAlign w:val="top"/>
          </w:tcPr>
          <w:p w14:paraId="05F59031">
            <w:pPr>
              <w:pStyle w:val="7"/>
              <w:ind w:left="690"/>
              <w:rPr>
                <w:sz w:val="15"/>
                <w:szCs w:val="15"/>
              </w:rPr>
            </w:pPr>
            <w:r>
              <w:rPr>
                <w:rFonts w:ascii="Times New Roman" w:hAnsi="Times New Roman"/>
                <w:sz w:val="16"/>
                <w:szCs w:val="15"/>
              </w:rPr>
              <w:t>3</w:t>
            </w:r>
          </w:p>
        </w:tc>
        <w:tc>
          <w:tcPr>
            <w:tcW w:w="624" w:type="dxa"/>
            <w:vAlign w:val="top"/>
          </w:tcPr>
          <w:p w14:paraId="090009F1">
            <w:pPr>
              <w:pStyle w:val="7"/>
              <w:ind w:left="181"/>
              <w:rPr>
                <w:sz w:val="15"/>
                <w:szCs w:val="15"/>
              </w:rPr>
            </w:pPr>
            <w:r>
              <w:rPr>
                <w:rFonts w:ascii="Times New Roman" w:hAnsi="Times New Roman"/>
                <w:spacing w:val="3"/>
                <w:sz w:val="16"/>
                <w:szCs w:val="15"/>
              </w:rPr>
              <w:t>0.20</w:t>
            </w:r>
          </w:p>
        </w:tc>
        <w:tc>
          <w:tcPr>
            <w:tcW w:w="615" w:type="dxa"/>
            <w:vAlign w:val="top"/>
          </w:tcPr>
          <w:p w14:paraId="3F101010">
            <w:pPr>
              <w:pStyle w:val="7"/>
              <w:ind w:left="175"/>
              <w:rPr>
                <w:sz w:val="15"/>
                <w:szCs w:val="15"/>
              </w:rPr>
            </w:pPr>
            <w:r>
              <w:rPr>
                <w:rFonts w:ascii="Times New Roman" w:hAnsi="Times New Roman"/>
                <w:spacing w:val="3"/>
                <w:sz w:val="16"/>
                <w:szCs w:val="15"/>
              </w:rPr>
              <w:t>0.10</w:t>
            </w:r>
          </w:p>
        </w:tc>
        <w:tc>
          <w:tcPr>
            <w:tcW w:w="724" w:type="dxa"/>
            <w:vAlign w:val="top"/>
          </w:tcPr>
          <w:p w14:paraId="7CEFC810">
            <w:pPr>
              <w:spacing w:before="24" w:line="206" w:lineRule="auto"/>
              <w:ind w:left="321"/>
              <w:rPr>
                <w:rFonts w:ascii="Arial" w:hAnsi="Arial" w:eastAsia="Arial" w:cs="Arial"/>
                <w:sz w:val="15"/>
                <w:szCs w:val="15"/>
              </w:rPr>
            </w:pPr>
            <w:r>
              <w:rPr>
                <w:rFonts w:ascii="Times New Roman" w:hAnsi="Times New Roman" w:eastAsia="Arial" w:cs="Arial"/>
                <w:spacing w:val="15"/>
                <w:sz w:val="16"/>
                <w:szCs w:val="15"/>
              </w:rPr>
              <w:t>x</w:t>
            </w:r>
          </w:p>
        </w:tc>
        <w:tc>
          <w:tcPr>
            <w:tcW w:w="3410" w:type="dxa"/>
            <w:vAlign w:val="top"/>
          </w:tcPr>
          <w:p w14:paraId="4CF0C3DD">
            <w:pPr>
              <w:pStyle w:val="7"/>
              <w:ind w:left="64"/>
              <w:rPr>
                <w:sz w:val="15"/>
                <w:szCs w:val="15"/>
              </w:rPr>
            </w:pPr>
            <w:r>
              <w:rPr>
                <w:rFonts w:ascii="Times New Roman" w:hAnsi="Times New Roman"/>
                <w:spacing w:val="4"/>
                <w:sz w:val="16"/>
                <w:szCs w:val="15"/>
              </w:rPr>
              <w:t>equal-volume</w:t>
            </w:r>
            <w:r>
              <w:rPr>
                <w:rFonts w:ascii="Times New Roman" w:hAnsi="Times New Roman"/>
                <w:spacing w:val="21"/>
                <w:sz w:val="16"/>
                <w:szCs w:val="15"/>
              </w:rPr>
              <w:t xml:space="preserve"> </w:t>
            </w:r>
            <w:r>
              <w:rPr>
                <w:rFonts w:ascii="Times New Roman" w:hAnsi="Times New Roman"/>
                <w:spacing w:val="4"/>
                <w:sz w:val="16"/>
                <w:szCs w:val="15"/>
              </w:rPr>
              <w:t>multila</w:t>
            </w:r>
            <w:r>
              <w:rPr>
                <w:rFonts w:ascii="Times New Roman" w:hAnsi="Times New Roman"/>
                <w:spacing w:val="3"/>
                <w:sz w:val="16"/>
                <w:szCs w:val="15"/>
              </w:rPr>
              <w:t>yer</w:t>
            </w:r>
            <w:r>
              <w:rPr>
                <w:rFonts w:ascii="Times New Roman" w:hAnsi="Times New Roman"/>
                <w:spacing w:val="22"/>
                <w:sz w:val="16"/>
                <w:szCs w:val="15"/>
              </w:rPr>
              <w:t xml:space="preserve"> </w:t>
            </w:r>
            <w:r>
              <w:rPr>
                <w:rFonts w:ascii="Times New Roman" w:hAnsi="Times New Roman"/>
                <w:spacing w:val="3"/>
                <w:sz w:val="16"/>
                <w:szCs w:val="15"/>
              </w:rPr>
              <w:t>candidate</w:t>
            </w:r>
          </w:p>
        </w:tc>
      </w:tr>
      <w:tr w14:paraId="16CFC2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2046" w:type="dxa"/>
            <w:tcBorders>
              <w:bottom w:val="single" w:color="000000" w:sz="6" w:space="0"/>
            </w:tcBorders>
            <w:vAlign w:val="top"/>
          </w:tcPr>
          <w:p w14:paraId="31398A49">
            <w:pPr>
              <w:pStyle w:val="7"/>
              <w:spacing w:line="257" w:lineRule="auto"/>
              <w:ind w:left="64"/>
              <w:rPr>
                <w:sz w:val="15"/>
                <w:szCs w:val="15"/>
              </w:rPr>
            </w:pPr>
            <w:r>
              <w:rPr>
                <w:rFonts w:ascii="Times New Roman" w:hAnsi="Times New Roman"/>
                <w:spacing w:val="3"/>
                <w:sz w:val="16"/>
                <w:szCs w:val="15"/>
              </w:rPr>
              <w:t>C2</w:t>
            </w:r>
            <w:r>
              <w:rPr>
                <w:rFonts w:ascii="Times New Roman" w:hAnsi="Times New Roman"/>
                <w:spacing w:val="3"/>
                <w:sz w:val="16"/>
                <w:szCs w:val="15"/>
                <w:u w:val="single" w:color="auto"/>
              </w:rPr>
              <w:t xml:space="preserve">  </w:t>
            </w:r>
            <w:r>
              <w:rPr>
                <w:rFonts w:ascii="Times New Roman" w:hAnsi="Times New Roman"/>
                <w:spacing w:val="3"/>
                <w:sz w:val="16"/>
                <w:szCs w:val="15"/>
              </w:rPr>
              <w:t>N4</w:t>
            </w:r>
            <w:r>
              <w:rPr>
                <w:rFonts w:ascii="Times New Roman" w:hAnsi="Times New Roman"/>
                <w:spacing w:val="3"/>
                <w:sz w:val="16"/>
                <w:szCs w:val="15"/>
                <w:u w:val="single" w:color="auto"/>
              </w:rPr>
              <w:t xml:space="preserve">  </w:t>
            </w:r>
            <w:r>
              <w:rPr>
                <w:rFonts w:ascii="Times New Roman" w:hAnsi="Times New Roman"/>
                <w:spacing w:val="3"/>
                <w:sz w:val="16"/>
                <w:szCs w:val="15"/>
              </w:rPr>
              <w:t>t015</w:t>
            </w:r>
            <w:r>
              <w:rPr>
                <w:rFonts w:ascii="Times New Roman" w:hAnsi="Times New Roman"/>
                <w:spacing w:val="9"/>
                <w:w w:val="101"/>
                <w:sz w:val="16"/>
                <w:szCs w:val="15"/>
                <w:u w:val="single" w:color="auto"/>
              </w:rPr>
              <w:t xml:space="preserve">  </w:t>
            </w:r>
            <w:r>
              <w:rPr>
                <w:rFonts w:ascii="Times New Roman" w:hAnsi="Times New Roman"/>
                <w:spacing w:val="3"/>
                <w:sz w:val="16"/>
                <w:szCs w:val="15"/>
              </w:rPr>
              <w:t>g008</w:t>
            </w:r>
            <w:r>
              <w:rPr>
                <w:rFonts w:ascii="Times New Roman" w:hAnsi="Times New Roman"/>
                <w:spacing w:val="3"/>
                <w:sz w:val="16"/>
                <w:szCs w:val="15"/>
                <w:u w:val="single" w:color="auto"/>
              </w:rPr>
              <w:t xml:space="preserve">  </w:t>
            </w:r>
            <w:r>
              <w:rPr>
                <w:rFonts w:ascii="Times New Roman" w:hAnsi="Times New Roman"/>
                <w:spacing w:val="3"/>
                <w:sz w:val="16"/>
                <w:szCs w:val="15"/>
              </w:rPr>
              <w:t>x</w:t>
            </w:r>
          </w:p>
        </w:tc>
        <w:tc>
          <w:tcPr>
            <w:tcW w:w="899" w:type="dxa"/>
            <w:tcBorders>
              <w:bottom w:val="single" w:color="000000" w:sz="6" w:space="0"/>
            </w:tcBorders>
            <w:vAlign w:val="top"/>
          </w:tcPr>
          <w:p w14:paraId="63C69AA2">
            <w:pPr>
              <w:pStyle w:val="7"/>
              <w:spacing w:line="185" w:lineRule="exact"/>
              <w:ind w:left="685"/>
              <w:rPr>
                <w:sz w:val="15"/>
                <w:szCs w:val="15"/>
              </w:rPr>
            </w:pPr>
            <w:r>
              <w:rPr>
                <w:rFonts w:ascii="Times New Roman" w:hAnsi="Times New Roman"/>
                <w:spacing w:val="2"/>
                <w:sz w:val="16"/>
                <w:szCs w:val="15"/>
              </w:rPr>
              <w:t>4</w:t>
            </w:r>
          </w:p>
        </w:tc>
        <w:tc>
          <w:tcPr>
            <w:tcW w:w="624" w:type="dxa"/>
            <w:tcBorders>
              <w:bottom w:val="single" w:color="000000" w:sz="6" w:space="0"/>
            </w:tcBorders>
            <w:vAlign w:val="top"/>
          </w:tcPr>
          <w:p w14:paraId="7E998388">
            <w:pPr>
              <w:pStyle w:val="7"/>
              <w:spacing w:line="185" w:lineRule="exact"/>
              <w:ind w:left="181"/>
              <w:rPr>
                <w:sz w:val="15"/>
                <w:szCs w:val="15"/>
              </w:rPr>
            </w:pPr>
            <w:r>
              <w:rPr>
                <w:rFonts w:ascii="Times New Roman" w:hAnsi="Times New Roman"/>
                <w:spacing w:val="3"/>
                <w:position w:val="1"/>
                <w:sz w:val="16"/>
                <w:szCs w:val="15"/>
              </w:rPr>
              <w:t>0.15</w:t>
            </w:r>
          </w:p>
        </w:tc>
        <w:tc>
          <w:tcPr>
            <w:tcW w:w="615" w:type="dxa"/>
            <w:tcBorders>
              <w:bottom w:val="single" w:color="000000" w:sz="6" w:space="0"/>
            </w:tcBorders>
            <w:vAlign w:val="top"/>
          </w:tcPr>
          <w:p w14:paraId="1C3F0DE2">
            <w:pPr>
              <w:pStyle w:val="7"/>
              <w:spacing w:line="185" w:lineRule="exact"/>
              <w:ind w:left="175"/>
              <w:rPr>
                <w:sz w:val="15"/>
                <w:szCs w:val="15"/>
              </w:rPr>
            </w:pPr>
            <w:r>
              <w:rPr>
                <w:rFonts w:ascii="Times New Roman" w:hAnsi="Times New Roman"/>
                <w:spacing w:val="3"/>
                <w:position w:val="1"/>
                <w:sz w:val="16"/>
                <w:szCs w:val="15"/>
              </w:rPr>
              <w:t>0.08</w:t>
            </w:r>
          </w:p>
        </w:tc>
        <w:tc>
          <w:tcPr>
            <w:tcW w:w="724" w:type="dxa"/>
            <w:tcBorders>
              <w:bottom w:val="single" w:color="000000" w:sz="6" w:space="0"/>
            </w:tcBorders>
            <w:vAlign w:val="top"/>
          </w:tcPr>
          <w:p w14:paraId="6FEFB8C0">
            <w:pPr>
              <w:spacing w:before="20" w:line="192" w:lineRule="exact"/>
              <w:ind w:left="321"/>
              <w:rPr>
                <w:rFonts w:ascii="Arial" w:hAnsi="Arial" w:eastAsia="Arial" w:cs="Arial"/>
                <w:sz w:val="15"/>
                <w:szCs w:val="15"/>
              </w:rPr>
            </w:pPr>
            <w:r>
              <w:rPr>
                <w:rFonts w:ascii="Times New Roman" w:hAnsi="Times New Roman" w:eastAsia="Arial" w:cs="Arial"/>
                <w:spacing w:val="15"/>
                <w:position w:val="2"/>
                <w:sz w:val="16"/>
                <w:szCs w:val="15"/>
              </w:rPr>
              <w:t>x</w:t>
            </w:r>
          </w:p>
        </w:tc>
        <w:tc>
          <w:tcPr>
            <w:tcW w:w="3410" w:type="dxa"/>
            <w:tcBorders>
              <w:bottom w:val="single" w:color="000000" w:sz="6" w:space="0"/>
            </w:tcBorders>
            <w:vAlign w:val="top"/>
          </w:tcPr>
          <w:p w14:paraId="0F449896">
            <w:pPr>
              <w:pStyle w:val="7"/>
              <w:spacing w:line="185" w:lineRule="exact"/>
              <w:ind w:left="64"/>
              <w:rPr>
                <w:sz w:val="15"/>
                <w:szCs w:val="15"/>
              </w:rPr>
            </w:pPr>
            <w:r>
              <w:rPr>
                <w:rFonts w:ascii="Times New Roman" w:hAnsi="Times New Roman"/>
                <w:spacing w:val="4"/>
                <w:position w:val="2"/>
                <w:sz w:val="16"/>
                <w:szCs w:val="15"/>
              </w:rPr>
              <w:t>equal-volume</w:t>
            </w:r>
            <w:r>
              <w:rPr>
                <w:rFonts w:ascii="Times New Roman" w:hAnsi="Times New Roman"/>
                <w:spacing w:val="21"/>
                <w:position w:val="2"/>
                <w:sz w:val="16"/>
                <w:szCs w:val="15"/>
              </w:rPr>
              <w:t xml:space="preserve"> </w:t>
            </w:r>
            <w:r>
              <w:rPr>
                <w:rFonts w:ascii="Times New Roman" w:hAnsi="Times New Roman"/>
                <w:spacing w:val="4"/>
                <w:position w:val="2"/>
                <w:sz w:val="16"/>
                <w:szCs w:val="15"/>
              </w:rPr>
              <w:t>multila</w:t>
            </w:r>
            <w:r>
              <w:rPr>
                <w:rFonts w:ascii="Times New Roman" w:hAnsi="Times New Roman"/>
                <w:spacing w:val="3"/>
                <w:position w:val="2"/>
                <w:sz w:val="16"/>
                <w:szCs w:val="15"/>
              </w:rPr>
              <w:t>yer</w:t>
            </w:r>
            <w:r>
              <w:rPr>
                <w:rFonts w:ascii="Times New Roman" w:hAnsi="Times New Roman"/>
                <w:spacing w:val="22"/>
                <w:position w:val="2"/>
                <w:sz w:val="16"/>
                <w:szCs w:val="15"/>
              </w:rPr>
              <w:t xml:space="preserve"> </w:t>
            </w:r>
            <w:r>
              <w:rPr>
                <w:rFonts w:ascii="Times New Roman" w:hAnsi="Times New Roman"/>
                <w:spacing w:val="3"/>
                <w:position w:val="2"/>
                <w:sz w:val="16"/>
                <w:szCs w:val="15"/>
              </w:rPr>
              <w:t>candidate</w:t>
            </w:r>
          </w:p>
        </w:tc>
      </w:tr>
      <w:tr>
        <w:tc>
          <w:tcPr>
            <w:tcW w:type="dxa" w:w="2046"/>
          </w:tcPr>
          <w:p>
            <w:r>
              <w:rPr>
                <w:rFonts w:ascii="Times New Roman" w:hAnsi="Times New Roman"/>
                <w:sz w:val="16"/>
              </w:rPr>
              <w:t>H_C2_N4_outer_AM</w:t>
            </w:r>
          </w:p>
        </w:tc>
        <w:tc>
          <w:tcPr>
            <w:tcW w:type="dxa" w:w="899"/>
          </w:tcPr>
          <w:p>
            <w:r>
              <w:rPr>
                <w:rFonts w:ascii="Times New Roman" w:hAnsi="Times New Roman"/>
                <w:sz w:val="16"/>
              </w:rPr>
              <w:t>4 + AM</w:t>
            </w:r>
          </w:p>
        </w:tc>
        <w:tc>
          <w:tcPr>
            <w:tcW w:type="dxa" w:w="624"/>
          </w:tcPr>
          <w:p>
            <w:r>
              <w:rPr>
                <w:rFonts w:ascii="Times New Roman" w:hAnsi="Times New Roman"/>
                <w:sz w:val="16"/>
              </w:rPr>
              <w:t>0.15 + 0.20</w:t>
            </w:r>
          </w:p>
        </w:tc>
        <w:tc>
          <w:tcPr>
            <w:tcW w:type="dxa" w:w="615"/>
          </w:tcPr>
          <w:p>
            <w:r>
              <w:rPr>
                <w:rFonts w:ascii="Times New Roman" w:hAnsi="Times New Roman"/>
                <w:sz w:val="16"/>
              </w:rPr>
              <w:t>0.08/0.40</w:t>
            </w:r>
          </w:p>
        </w:tc>
        <w:tc>
          <w:tcPr>
            <w:tcW w:type="dxa" w:w="724"/>
          </w:tcPr>
          <w:p>
            <w:r>
              <w:rPr>
                <w:rFonts w:ascii="Times New Roman" w:hAnsi="Times New Roman"/>
                <w:sz w:val="16"/>
              </w:rPr>
              <w:t>x</w:t>
            </w:r>
          </w:p>
        </w:tc>
        <w:tc>
          <w:tcPr>
            <w:tcW w:type="dxa" w:w="3410"/>
          </w:tcPr>
          <w:p>
            <w:r>
              <w:rPr>
                <w:rFonts w:ascii="Times New Roman" w:hAnsi="Times New Roman"/>
                <w:sz w:val="16"/>
              </w:rPr>
              <w:t>hybrid amorphous outer-layer case</w:t>
            </w:r>
          </w:p>
        </w:tc>
      </w:tr>
      <w:tr>
        <w:tc>
          <w:tcPr>
            <w:tcW w:type="dxa" w:w="2046"/>
          </w:tcPr>
          <w:p>
            <w:r>
              <w:rPr>
                <w:rFonts w:ascii="Times New Roman" w:hAnsi="Times New Roman"/>
                <w:sz w:val="16"/>
              </w:rPr>
              <w:t>H_C2_N4_outer_NC</w:t>
            </w:r>
          </w:p>
        </w:tc>
        <w:tc>
          <w:tcPr>
            <w:tcW w:type="dxa" w:w="899"/>
          </w:tcPr>
          <w:p>
            <w:r>
              <w:rPr>
                <w:rFonts w:ascii="Times New Roman" w:hAnsi="Times New Roman"/>
                <w:sz w:val="16"/>
              </w:rPr>
              <w:t>4 + NC</w:t>
            </w:r>
          </w:p>
        </w:tc>
        <w:tc>
          <w:tcPr>
            <w:tcW w:type="dxa" w:w="624"/>
          </w:tcPr>
          <w:p>
            <w:r>
              <w:rPr>
                <w:rFonts w:ascii="Times New Roman" w:hAnsi="Times New Roman"/>
                <w:sz w:val="16"/>
              </w:rPr>
              <w:t>0.15 + 0.20</w:t>
            </w:r>
          </w:p>
        </w:tc>
        <w:tc>
          <w:tcPr>
            <w:tcW w:type="dxa" w:w="615"/>
          </w:tcPr>
          <w:p>
            <w:r>
              <w:rPr>
                <w:rFonts w:ascii="Times New Roman" w:hAnsi="Times New Roman"/>
                <w:sz w:val="16"/>
              </w:rPr>
              <w:t>0.08/0.40</w:t>
            </w:r>
          </w:p>
        </w:tc>
        <w:tc>
          <w:tcPr>
            <w:tcW w:type="dxa" w:w="724"/>
          </w:tcPr>
          <w:p>
            <w:r>
              <w:rPr>
                <w:rFonts w:ascii="Times New Roman" w:hAnsi="Times New Roman"/>
                <w:sz w:val="16"/>
              </w:rPr>
              <w:t>x</w:t>
            </w:r>
          </w:p>
        </w:tc>
        <w:tc>
          <w:tcPr>
            <w:tcW w:type="dxa" w:w="3410"/>
          </w:tcPr>
          <w:p>
            <w:r>
              <w:rPr>
                <w:rFonts w:ascii="Times New Roman" w:hAnsi="Times New Roman"/>
                <w:sz w:val="16"/>
              </w:rPr>
              <w:t>hybrid nanocrystalline outer-layer case</w:t>
            </w:r>
          </w:p>
        </w:tc>
      </w:tr>
      <w:tr>
        <w:tc>
          <w:tcPr>
            <w:tcW w:type="dxa" w:w="2046"/>
          </w:tcPr>
          <w:p>
            <w:r>
              <w:rPr>
                <w:rFonts w:ascii="Times New Roman" w:hAnsi="Times New Roman"/>
                <w:sz w:val="16"/>
              </w:rPr>
              <w:t>P0_AM_shell_cap</w:t>
            </w:r>
          </w:p>
        </w:tc>
        <w:tc>
          <w:tcPr>
            <w:tcW w:type="dxa" w:w="899"/>
          </w:tcPr>
          <w:p>
            <w:r>
              <w:rPr>
                <w:rFonts w:ascii="Times New Roman" w:hAnsi="Times New Roman"/>
                <w:sz w:val="16"/>
              </w:rPr>
              <w:t>AM shell + cap</w:t>
            </w:r>
          </w:p>
        </w:tc>
        <w:tc>
          <w:tcPr>
            <w:tcW w:type="dxa" w:w="624"/>
          </w:tcPr>
          <w:p>
            <w:r>
              <w:rPr>
                <w:rFonts w:ascii="Times New Roman" w:hAnsi="Times New Roman"/>
                <w:sz w:val="16"/>
              </w:rPr>
              <w:t>0.20</w:t>
            </w:r>
          </w:p>
        </w:tc>
        <w:tc>
          <w:tcPr>
            <w:tcW w:type="dxa" w:w="615"/>
          </w:tcPr>
          <w:p>
            <w:r>
              <w:rPr>
                <w:rFonts w:ascii="Times New Roman" w:hAnsi="Times New Roman"/>
                <w:sz w:val="16"/>
              </w:rPr>
              <w:t>asm.</w:t>
            </w:r>
          </w:p>
        </w:tc>
        <w:tc>
          <w:tcPr>
            <w:tcW w:type="dxa" w:w="724"/>
          </w:tcPr>
          <w:p>
            <w:r>
              <w:rPr>
                <w:rFonts w:ascii="Times New Roman" w:hAnsi="Times New Roman"/>
                <w:sz w:val="16"/>
              </w:rPr>
              <w:t>z</w:t>
            </w:r>
          </w:p>
        </w:tc>
        <w:tc>
          <w:tcPr>
            <w:tcW w:type="dxa" w:w="3410"/>
          </w:tcPr>
          <w:p>
            <w:r>
              <w:rPr>
                <w:rFonts w:ascii="Times New Roman" w:hAnsi="Times New Roman"/>
                <w:sz w:val="16"/>
              </w:rPr>
              <w:t>screened prototype reference, not no-shield</w:t>
            </w:r>
          </w:p>
        </w:tc>
      </w:tr>
      <w:tr>
        <w:tc>
          <w:tcPr>
            <w:tcW w:type="dxa" w:w="2046"/>
          </w:tcPr>
          <w:p>
            <w:r>
              <w:rPr>
                <w:rFonts w:ascii="Times New Roman" w:hAnsi="Times New Roman"/>
                <w:sz w:val="16"/>
              </w:rPr>
              <w:t>ZCAP_C2_N4_NC</w:t>
            </w:r>
          </w:p>
        </w:tc>
        <w:tc>
          <w:tcPr>
            <w:tcW w:type="dxa" w:w="899"/>
          </w:tcPr>
          <w:p>
            <w:r>
              <w:rPr>
                <w:rFonts w:ascii="Times New Roman" w:hAnsi="Times New Roman"/>
                <w:sz w:val="16"/>
              </w:rPr>
              <w:t>4 + NC cap</w:t>
            </w:r>
          </w:p>
        </w:tc>
        <w:tc>
          <w:tcPr>
            <w:tcW w:type="dxa" w:w="624"/>
          </w:tcPr>
          <w:p>
            <w:r>
              <w:rPr>
                <w:rFonts w:ascii="Times New Roman" w:hAnsi="Times New Roman"/>
                <w:sz w:val="16"/>
              </w:rPr>
              <w:t>0.15 + 0.20</w:t>
            </w:r>
          </w:p>
        </w:tc>
        <w:tc>
          <w:tcPr>
            <w:tcW w:type="dxa" w:w="615"/>
          </w:tcPr>
          <w:p>
            <w:r>
              <w:rPr>
                <w:rFonts w:ascii="Times New Roman" w:hAnsi="Times New Roman"/>
                <w:sz w:val="16"/>
              </w:rPr>
              <w:t>axial</w:t>
            </w:r>
          </w:p>
        </w:tc>
        <w:tc>
          <w:tcPr>
            <w:tcW w:type="dxa" w:w="724"/>
          </w:tcPr>
          <w:p>
            <w:r>
              <w:rPr>
                <w:rFonts w:ascii="Times New Roman" w:hAnsi="Times New Roman"/>
                <w:sz w:val="16"/>
              </w:rPr>
              <w:t>z</w:t>
            </w:r>
          </w:p>
        </w:tc>
        <w:tc>
          <w:tcPr>
            <w:tcW w:type="dxa" w:w="3410"/>
          </w:tcPr>
          <w:p>
            <w:r>
              <w:rPr>
                <w:rFonts w:ascii="Times New Roman" w:hAnsi="Times New Roman"/>
                <w:sz w:val="16"/>
              </w:rPr>
              <w:t>axial single-cap tradeoff case</w:t>
            </w:r>
          </w:p>
        </w:tc>
      </w:tr>
    </w:tbl>
    <w:p w14:paraId="30ADB46C">
      <w:pPr>
        <w:rPr>
          <w:rFonts w:ascii="Arial"/>
          <w:sz w:val="21"/>
        </w:rPr>
      </w:pPr>
    </w:p>
    <w:p w14:paraId="37AD3143">
      <w:pPr>
        <w:spacing w:line="179" w:lineRule="exact"/>
      </w:pPr>
    </w:p>
    <w:p w14:paraId="0AC34C7B">
      <w:pPr>
        <w:spacing w:line="179" w:lineRule="exact"/>
        <w:sectPr>
          <w:headerReference r:id="rId11" w:type="default"/>
          <w:pgSz w:w="12240" w:h="15840"/>
          <w:pgMar w:top="686" w:right="978" w:bottom="0" w:left="977" w:header="472" w:footer="0" w:gutter="0"/>
          <w:cols w:equalWidth="0" w:num="1">
            <w:col w:w="10284"/>
          </w:cols>
        </w:sectPr>
      </w:pPr>
    </w:p>
    <w:p w14:paraId="7A377858">
      <w:pPr>
        <w:pStyle w:val="3"/>
        <w:spacing w:before="81" w:line="195" w:lineRule="auto"/>
        <w:ind w:left="2157"/>
        <w:rPr>
          <w:sz w:val="15"/>
          <w:szCs w:val="15"/>
        </w:rPr>
      </w:pPr>
      <w:r>
        <w:rPr>
          <w:spacing w:val="2"/>
          <w:sz w:val="15"/>
          <w:szCs w:val="15"/>
        </w:rPr>
        <w:t>TABLE</w:t>
      </w:r>
      <w:r>
        <w:rPr>
          <w:spacing w:val="23"/>
          <w:w w:val="101"/>
          <w:sz w:val="15"/>
          <w:szCs w:val="15"/>
        </w:rPr>
        <w:t xml:space="preserve"> </w:t>
      </w:r>
      <w:r>
        <w:rPr>
          <w:spacing w:val="2"/>
          <w:sz w:val="15"/>
          <w:szCs w:val="15"/>
        </w:rPr>
        <w:t>III</w:t>
      </w:r>
    </w:p>
    <w:p w14:paraId="6A903752">
      <w:pPr>
        <w:pStyle w:val="3"/>
        <w:spacing w:before="39" w:line="195" w:lineRule="auto"/>
        <w:ind w:left="736"/>
        <w:rPr>
          <w:sz w:val="12"/>
          <w:szCs w:val="12"/>
        </w:rPr>
      </w:pPr>
      <w:r>
        <w:rPr>
          <w:spacing w:val="11"/>
          <w:sz w:val="15"/>
          <w:szCs w:val="15"/>
        </w:rPr>
        <w:t>N</w:t>
      </w:r>
      <w:r>
        <w:rPr>
          <w:spacing w:val="11"/>
          <w:sz w:val="12"/>
          <w:szCs w:val="12"/>
        </w:rPr>
        <w:t>O</w:t>
      </w:r>
      <w:r>
        <w:rPr>
          <w:spacing w:val="11"/>
          <w:sz w:val="15"/>
          <w:szCs w:val="15"/>
        </w:rPr>
        <w:t>-S</w:t>
      </w:r>
      <w:r>
        <w:rPr>
          <w:spacing w:val="11"/>
          <w:sz w:val="12"/>
          <w:szCs w:val="12"/>
        </w:rPr>
        <w:t>HIELD</w:t>
      </w:r>
      <w:r>
        <w:rPr>
          <w:spacing w:val="21"/>
          <w:sz w:val="12"/>
          <w:szCs w:val="12"/>
        </w:rPr>
        <w:t xml:space="preserve"> </w:t>
      </w:r>
      <w:r>
        <w:rPr>
          <w:spacing w:val="11"/>
          <w:sz w:val="15"/>
          <w:szCs w:val="15"/>
        </w:rPr>
        <w:t>D</w:t>
      </w:r>
      <w:r>
        <w:rPr>
          <w:spacing w:val="11"/>
          <w:sz w:val="12"/>
          <w:szCs w:val="12"/>
        </w:rPr>
        <w:t>IRECTIONA</w:t>
      </w:r>
      <w:r>
        <w:rPr>
          <w:spacing w:val="10"/>
          <w:sz w:val="12"/>
          <w:szCs w:val="12"/>
        </w:rPr>
        <w:t>L</w:t>
      </w:r>
      <w:r>
        <w:rPr>
          <w:spacing w:val="20"/>
          <w:w w:val="101"/>
          <w:sz w:val="12"/>
          <w:szCs w:val="12"/>
        </w:rPr>
        <w:t xml:space="preserve"> </w:t>
      </w:r>
      <w:r>
        <w:rPr>
          <w:spacing w:val="10"/>
          <w:sz w:val="15"/>
          <w:szCs w:val="15"/>
        </w:rPr>
        <w:t>R</w:t>
      </w:r>
      <w:r>
        <w:rPr>
          <w:spacing w:val="10"/>
          <w:sz w:val="12"/>
          <w:szCs w:val="12"/>
        </w:rPr>
        <w:t>EFERENCE</w:t>
      </w:r>
      <w:r>
        <w:rPr>
          <w:spacing w:val="20"/>
          <w:w w:val="101"/>
          <w:sz w:val="12"/>
          <w:szCs w:val="12"/>
        </w:rPr>
        <w:t xml:space="preserve"> </w:t>
      </w:r>
      <w:r>
        <w:rPr>
          <w:spacing w:val="10"/>
          <w:sz w:val="15"/>
          <w:szCs w:val="15"/>
        </w:rPr>
        <w:t>V</w:t>
      </w:r>
      <w:r>
        <w:rPr>
          <w:spacing w:val="10"/>
          <w:sz w:val="12"/>
          <w:szCs w:val="12"/>
        </w:rPr>
        <w:t>ALIDATION</w:t>
      </w:r>
    </w:p>
    <w:p w14:paraId="4BFED3F9">
      <w:pPr>
        <w:spacing w:line="179" w:lineRule="exact"/>
      </w:pPr>
    </w:p>
    <w:tbl>
      <w:tblPr>
        <w:tblStyle w:val="6"/>
        <w:tblW w:w="4209" w:type="dxa"/>
        <w:tblInd w:w="40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17"/>
        <w:gridCol w:w="340"/>
        <w:gridCol w:w="743"/>
        <w:gridCol w:w="750"/>
        <w:gridCol w:w="730"/>
        <w:gridCol w:w="529"/>
      </w:tblGrid>
      <w:tr w14:paraId="02E0E1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1" w:hRule="atLeast"/>
        </w:trPr>
        <w:tc>
          <w:tcPr>
            <w:tcW w:w="1117" w:type="dxa"/>
            <w:tcBorders>
              <w:top w:val="single" w:color="000000" w:sz="6" w:space="0"/>
              <w:bottom w:val="single" w:color="000000" w:sz="2" w:space="0"/>
            </w:tcBorders>
            <w:vAlign w:val="top"/>
          </w:tcPr>
          <w:p w14:paraId="412B8CD9">
            <w:pPr>
              <w:pStyle w:val="7"/>
              <w:spacing w:before="75" w:line="196" w:lineRule="auto"/>
              <w:ind w:left="52"/>
              <w:rPr>
                <w:sz w:val="15"/>
                <w:szCs w:val="15"/>
              </w:rPr>
            </w:pPr>
            <w:r>
              <w:rPr>
                <w:spacing w:val="3"/>
                <w:sz w:val="15"/>
                <w:szCs w:val="15"/>
              </w:rPr>
              <w:t>Reference</w:t>
            </w:r>
          </w:p>
        </w:tc>
        <w:tc>
          <w:tcPr>
            <w:tcW w:w="340" w:type="dxa"/>
            <w:tcBorders>
              <w:top w:val="single" w:color="000000" w:sz="6" w:space="0"/>
              <w:bottom w:val="single" w:color="000000" w:sz="2" w:space="0"/>
            </w:tcBorders>
            <w:vAlign w:val="top"/>
          </w:tcPr>
          <w:p w14:paraId="57FF8409">
            <w:pPr>
              <w:pStyle w:val="7"/>
              <w:spacing w:before="75" w:line="196" w:lineRule="auto"/>
              <w:ind w:left="52"/>
              <w:rPr>
                <w:sz w:val="15"/>
                <w:szCs w:val="15"/>
              </w:rPr>
            </w:pPr>
            <w:r>
              <w:rPr>
                <w:sz w:val="15"/>
                <w:szCs w:val="15"/>
              </w:rPr>
              <w:t>Dir</w:t>
            </w:r>
            <w:r>
              <w:rPr>
                <w:spacing w:val="10"/>
                <w:sz w:val="15"/>
                <w:szCs w:val="15"/>
              </w:rPr>
              <w:t>.</w:t>
            </w:r>
          </w:p>
        </w:tc>
        <w:tc>
          <w:tcPr>
            <w:tcW w:w="743" w:type="dxa"/>
            <w:tcBorders>
              <w:top w:val="single" w:color="000000" w:sz="6" w:space="0"/>
              <w:bottom w:val="single" w:color="000000" w:sz="2" w:space="0"/>
            </w:tcBorders>
            <w:vAlign w:val="top"/>
          </w:tcPr>
          <w:p w14:paraId="417259A0">
            <w:pPr>
              <w:spacing w:before="65" w:line="236" w:lineRule="auto"/>
              <w:ind w:left="236"/>
              <w:rPr>
                <w:rFonts w:ascii="Arial" w:hAnsi="Arial" w:eastAsia="Arial" w:cs="Arial"/>
                <w:sz w:val="15"/>
                <w:szCs w:val="15"/>
              </w:rPr>
            </w:pPr>
            <w:r>
              <w:rPr>
                <w:rFonts w:ascii="Arial" w:hAnsi="Arial" w:eastAsia="Arial" w:cs="Arial"/>
                <w:spacing w:val="11"/>
                <w:sz w:val="15"/>
                <w:szCs w:val="15"/>
              </w:rPr>
              <w:t>|B</w:t>
            </w:r>
            <w:r>
              <w:rPr>
                <w:rFonts w:ascii="Arial" w:hAnsi="Arial" w:eastAsia="Arial" w:cs="Arial"/>
                <w:spacing w:val="11"/>
                <w:sz w:val="11"/>
                <w:szCs w:val="11"/>
              </w:rPr>
              <w:t>x</w:t>
            </w:r>
            <w:r>
              <w:rPr>
                <w:rFonts w:ascii="Arial" w:hAnsi="Arial" w:eastAsia="Arial" w:cs="Arial"/>
                <w:spacing w:val="11"/>
                <w:sz w:val="15"/>
                <w:szCs w:val="15"/>
              </w:rPr>
              <w:t>|</w:t>
            </w:r>
          </w:p>
          <w:p w14:paraId="4F252239">
            <w:pPr>
              <w:pStyle w:val="7"/>
              <w:spacing w:before="21" w:line="189" w:lineRule="auto"/>
              <w:ind w:left="280"/>
              <w:rPr>
                <w:sz w:val="15"/>
                <w:szCs w:val="15"/>
              </w:rPr>
            </w:pPr>
            <w:r>
              <w:rPr>
                <w:spacing w:val="1"/>
                <w:sz w:val="15"/>
                <w:szCs w:val="15"/>
              </w:rPr>
              <w:t>(T)</w:t>
            </w:r>
          </w:p>
        </w:tc>
        <w:tc>
          <w:tcPr>
            <w:tcW w:w="750" w:type="dxa"/>
            <w:tcBorders>
              <w:top w:val="single" w:color="000000" w:sz="6" w:space="0"/>
              <w:bottom w:val="single" w:color="000000" w:sz="2" w:space="0"/>
            </w:tcBorders>
            <w:vAlign w:val="top"/>
          </w:tcPr>
          <w:p w14:paraId="4A474EA0">
            <w:pPr>
              <w:spacing w:before="65" w:line="236" w:lineRule="auto"/>
              <w:ind w:left="236"/>
              <w:rPr>
                <w:rFonts w:ascii="Arial" w:hAnsi="Arial" w:eastAsia="Arial" w:cs="Arial"/>
                <w:sz w:val="15"/>
                <w:szCs w:val="15"/>
              </w:rPr>
            </w:pPr>
            <w:r>
              <w:rPr>
                <w:rFonts w:ascii="Arial" w:hAnsi="Arial" w:eastAsia="Arial" w:cs="Arial"/>
                <w:spacing w:val="9"/>
                <w:sz w:val="15"/>
                <w:szCs w:val="15"/>
              </w:rPr>
              <w:t>|B</w:t>
            </w:r>
            <w:r>
              <w:rPr>
                <w:rFonts w:ascii="Arial" w:hAnsi="Arial" w:eastAsia="Arial" w:cs="Arial"/>
                <w:spacing w:val="9"/>
                <w:sz w:val="11"/>
                <w:szCs w:val="11"/>
              </w:rPr>
              <w:t>y</w:t>
            </w:r>
            <w:r>
              <w:rPr>
                <w:rFonts w:ascii="Arial" w:hAnsi="Arial" w:eastAsia="Arial" w:cs="Arial"/>
                <w:spacing w:val="9"/>
                <w:sz w:val="15"/>
                <w:szCs w:val="15"/>
              </w:rPr>
              <w:t>|</w:t>
            </w:r>
          </w:p>
          <w:p w14:paraId="047908CD">
            <w:pPr>
              <w:pStyle w:val="7"/>
              <w:spacing w:before="21" w:line="189" w:lineRule="auto"/>
              <w:ind w:left="278"/>
              <w:rPr>
                <w:sz w:val="15"/>
                <w:szCs w:val="15"/>
              </w:rPr>
            </w:pPr>
            <w:r>
              <w:rPr>
                <w:spacing w:val="1"/>
                <w:sz w:val="15"/>
                <w:szCs w:val="15"/>
              </w:rPr>
              <w:t>(T)</w:t>
            </w:r>
          </w:p>
        </w:tc>
        <w:tc>
          <w:tcPr>
            <w:tcW w:w="730" w:type="dxa"/>
            <w:tcBorders>
              <w:top w:val="single" w:color="000000" w:sz="6" w:space="0"/>
              <w:bottom w:val="single" w:color="000000" w:sz="2" w:space="0"/>
            </w:tcBorders>
            <w:vAlign w:val="top"/>
          </w:tcPr>
          <w:p w14:paraId="599F9CC3">
            <w:pPr>
              <w:spacing w:before="65" w:line="236" w:lineRule="auto"/>
              <w:ind w:left="230"/>
              <w:rPr>
                <w:rFonts w:ascii="Arial" w:hAnsi="Arial" w:eastAsia="Arial" w:cs="Arial"/>
                <w:sz w:val="15"/>
                <w:szCs w:val="15"/>
              </w:rPr>
            </w:pPr>
            <w:r>
              <w:rPr>
                <w:rFonts w:ascii="Arial" w:hAnsi="Arial" w:eastAsia="Arial" w:cs="Arial"/>
                <w:spacing w:val="8"/>
                <w:sz w:val="15"/>
                <w:szCs w:val="15"/>
              </w:rPr>
              <w:t>|B</w:t>
            </w:r>
            <w:r>
              <w:rPr>
                <w:rFonts w:ascii="Arial" w:hAnsi="Arial" w:eastAsia="Arial" w:cs="Arial"/>
                <w:spacing w:val="8"/>
                <w:sz w:val="11"/>
                <w:szCs w:val="11"/>
              </w:rPr>
              <w:t>z</w:t>
            </w:r>
            <w:r>
              <w:rPr>
                <w:rFonts w:ascii="Arial" w:hAnsi="Arial" w:eastAsia="Arial" w:cs="Arial"/>
                <w:spacing w:val="8"/>
                <w:sz w:val="15"/>
                <w:szCs w:val="15"/>
              </w:rPr>
              <w:t>|</w:t>
            </w:r>
          </w:p>
          <w:p w14:paraId="2BEB9813">
            <w:pPr>
              <w:pStyle w:val="7"/>
              <w:spacing w:before="21" w:line="189" w:lineRule="auto"/>
              <w:ind w:left="270"/>
              <w:rPr>
                <w:sz w:val="15"/>
                <w:szCs w:val="15"/>
              </w:rPr>
            </w:pPr>
            <w:r>
              <w:rPr>
                <w:spacing w:val="1"/>
                <w:sz w:val="15"/>
                <w:szCs w:val="15"/>
              </w:rPr>
              <w:t>(T)</w:t>
            </w:r>
          </w:p>
        </w:tc>
        <w:tc>
          <w:tcPr>
            <w:tcW w:w="529" w:type="dxa"/>
            <w:tcBorders>
              <w:top w:val="single" w:color="000000" w:sz="6" w:space="0"/>
              <w:bottom w:val="single" w:color="000000" w:sz="2" w:space="0"/>
            </w:tcBorders>
            <w:vAlign w:val="top"/>
          </w:tcPr>
          <w:p w14:paraId="5C75E911">
            <w:pPr>
              <w:pStyle w:val="7"/>
              <w:spacing w:before="76" w:line="195" w:lineRule="auto"/>
              <w:ind w:left="79"/>
              <w:rPr>
                <w:sz w:val="15"/>
                <w:szCs w:val="15"/>
              </w:rPr>
            </w:pPr>
            <w:r>
              <w:rPr>
                <w:spacing w:val="2"/>
                <w:sz w:val="15"/>
                <w:szCs w:val="15"/>
              </w:rPr>
              <w:t>Status</w:t>
            </w:r>
          </w:p>
        </w:tc>
      </w:tr>
      <w:tr w14:paraId="11D9AA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6" w:hRule="atLeast"/>
        </w:trPr>
        <w:tc>
          <w:tcPr>
            <w:tcW w:w="1117" w:type="dxa"/>
            <w:tcBorders>
              <w:top w:val="single" w:color="000000" w:sz="2" w:space="0"/>
            </w:tcBorders>
            <w:vAlign w:val="top"/>
          </w:tcPr>
          <w:p w14:paraId="0F1D6660">
            <w:pPr>
              <w:pStyle w:val="7"/>
              <w:spacing w:before="44" w:line="239" w:lineRule="auto"/>
              <w:ind w:left="52"/>
              <w:rPr>
                <w:sz w:val="15"/>
                <w:szCs w:val="15"/>
              </w:rPr>
            </w:pPr>
            <w:r>
              <w:rPr>
                <w:spacing w:val="9"/>
                <w:sz w:val="15"/>
                <w:szCs w:val="15"/>
              </w:rPr>
              <w:t xml:space="preserve">B0  </w:t>
            </w:r>
            <w:r>
              <w:rPr>
                <w:sz w:val="15"/>
                <w:szCs w:val="15"/>
              </w:rPr>
              <w:t>reference</w:t>
            </w:r>
            <w:r>
              <w:rPr>
                <w:spacing w:val="9"/>
                <w:sz w:val="15"/>
                <w:szCs w:val="15"/>
              </w:rPr>
              <w:t xml:space="preserve">  </w:t>
            </w:r>
            <w:r>
              <w:rPr>
                <w:sz w:val="15"/>
                <w:szCs w:val="15"/>
              </w:rPr>
              <w:t>x</w:t>
            </w:r>
          </w:p>
        </w:tc>
        <w:tc>
          <w:tcPr>
            <w:tcW w:w="340" w:type="dxa"/>
            <w:tcBorders>
              <w:top w:val="single" w:color="000000" w:sz="2" w:space="0"/>
            </w:tcBorders>
            <w:vAlign w:val="top"/>
          </w:tcPr>
          <w:p w14:paraId="49567C10">
            <w:pPr>
              <w:pStyle w:val="7"/>
              <w:spacing w:before="44" w:line="239" w:lineRule="auto"/>
              <w:ind w:left="135"/>
              <w:rPr>
                <w:sz w:val="15"/>
                <w:szCs w:val="15"/>
              </w:rPr>
            </w:pPr>
            <w:r>
              <w:rPr>
                <w:spacing w:val="1"/>
                <w:sz w:val="15"/>
                <w:szCs w:val="15"/>
              </w:rPr>
              <w:t>x</w:t>
            </w:r>
          </w:p>
        </w:tc>
        <w:tc>
          <w:tcPr>
            <w:tcW w:w="743" w:type="dxa"/>
            <w:tcBorders>
              <w:top w:val="single" w:color="000000" w:sz="2" w:space="0"/>
            </w:tcBorders>
            <w:vAlign w:val="top"/>
          </w:tcPr>
          <w:p w14:paraId="64AEB462">
            <w:pPr>
              <w:pStyle w:val="7"/>
              <w:spacing w:before="44" w:line="239" w:lineRule="auto"/>
              <w:ind w:left="111"/>
              <w:rPr>
                <w:sz w:val="15"/>
                <w:szCs w:val="15"/>
              </w:rPr>
            </w:pPr>
            <w:r>
              <w:rPr>
                <w:spacing w:val="1"/>
                <w:sz w:val="15"/>
                <w:szCs w:val="15"/>
              </w:rPr>
              <w:t>1.257e-6</w:t>
            </w:r>
          </w:p>
        </w:tc>
        <w:tc>
          <w:tcPr>
            <w:tcW w:w="750" w:type="dxa"/>
            <w:tcBorders>
              <w:top w:val="single" w:color="000000" w:sz="2" w:space="0"/>
            </w:tcBorders>
            <w:vAlign w:val="top"/>
          </w:tcPr>
          <w:p w14:paraId="14EFF47A">
            <w:pPr>
              <w:pStyle w:val="7"/>
              <w:spacing w:before="44" w:line="239" w:lineRule="auto"/>
              <w:ind w:left="58"/>
              <w:rPr>
                <w:sz w:val="15"/>
                <w:szCs w:val="15"/>
              </w:rPr>
            </w:pPr>
            <w:r>
              <w:rPr>
                <w:spacing w:val="3"/>
                <w:sz w:val="15"/>
                <w:szCs w:val="15"/>
              </w:rPr>
              <w:t>3.828e-15</w:t>
            </w:r>
          </w:p>
        </w:tc>
        <w:tc>
          <w:tcPr>
            <w:tcW w:w="730" w:type="dxa"/>
            <w:tcBorders>
              <w:top w:val="single" w:color="000000" w:sz="2" w:space="0"/>
            </w:tcBorders>
            <w:vAlign w:val="top"/>
          </w:tcPr>
          <w:p w14:paraId="05ED2137">
            <w:pPr>
              <w:pStyle w:val="7"/>
              <w:spacing w:before="44" w:line="239" w:lineRule="auto"/>
              <w:ind w:left="61"/>
              <w:rPr>
                <w:sz w:val="15"/>
                <w:szCs w:val="15"/>
              </w:rPr>
            </w:pPr>
            <w:r>
              <w:rPr>
                <w:spacing w:val="2"/>
                <w:sz w:val="15"/>
                <w:szCs w:val="15"/>
              </w:rPr>
              <w:t>1.943e-13</w:t>
            </w:r>
          </w:p>
        </w:tc>
        <w:tc>
          <w:tcPr>
            <w:tcW w:w="529" w:type="dxa"/>
            <w:tcBorders>
              <w:top w:val="single" w:color="000000" w:sz="2" w:space="0"/>
            </w:tcBorders>
            <w:vAlign w:val="top"/>
          </w:tcPr>
          <w:p w14:paraId="7E920715">
            <w:pPr>
              <w:pStyle w:val="7"/>
              <w:spacing w:before="44" w:line="239" w:lineRule="auto"/>
              <w:ind w:left="55"/>
              <w:rPr>
                <w:sz w:val="15"/>
                <w:szCs w:val="15"/>
              </w:rPr>
            </w:pPr>
            <w:r>
              <w:rPr>
                <w:spacing w:val="4"/>
                <w:sz w:val="15"/>
                <w:szCs w:val="15"/>
              </w:rPr>
              <w:t>passed</w:t>
            </w:r>
          </w:p>
        </w:tc>
      </w:tr>
      <w:tr w14:paraId="173F9A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5" w:hRule="atLeast"/>
        </w:trPr>
        <w:tc>
          <w:tcPr>
            <w:tcW w:w="1117" w:type="dxa"/>
            <w:tcBorders>
              <w:bottom w:val="single" w:color="000000" w:sz="6" w:space="0"/>
            </w:tcBorders>
            <w:vAlign w:val="top"/>
          </w:tcPr>
          <w:p w14:paraId="2B31DC66">
            <w:pPr>
              <w:pStyle w:val="7"/>
              <w:spacing w:line="306" w:lineRule="auto"/>
              <w:ind w:left="52"/>
              <w:rPr>
                <w:sz w:val="15"/>
                <w:szCs w:val="15"/>
              </w:rPr>
            </w:pPr>
            <w:r>
              <w:rPr>
                <w:spacing w:val="9"/>
                <w:sz w:val="15"/>
                <w:szCs w:val="15"/>
              </w:rPr>
              <w:t>B0</w:t>
            </w:r>
            <w:r>
              <w:rPr>
                <w:spacing w:val="9"/>
                <w:sz w:val="15"/>
                <w:szCs w:val="15"/>
                <w:u w:val="single" w:color="auto"/>
              </w:rPr>
              <w:t xml:space="preserve">  </w:t>
            </w:r>
            <w:r>
              <w:rPr>
                <w:sz w:val="15"/>
                <w:szCs w:val="15"/>
              </w:rPr>
              <w:t>reference</w:t>
            </w:r>
            <w:r>
              <w:rPr>
                <w:spacing w:val="9"/>
                <w:sz w:val="15"/>
                <w:szCs w:val="15"/>
                <w:u w:val="single" w:color="auto"/>
              </w:rPr>
              <w:t xml:space="preserve">  </w:t>
            </w:r>
            <w:r>
              <w:rPr>
                <w:sz w:val="15"/>
                <w:szCs w:val="15"/>
              </w:rPr>
              <w:t>z</w:t>
            </w:r>
          </w:p>
        </w:tc>
        <w:tc>
          <w:tcPr>
            <w:tcW w:w="340" w:type="dxa"/>
            <w:tcBorders>
              <w:bottom w:val="single" w:color="000000" w:sz="6" w:space="0"/>
            </w:tcBorders>
            <w:vAlign w:val="top"/>
          </w:tcPr>
          <w:p w14:paraId="3775981A">
            <w:pPr>
              <w:pStyle w:val="7"/>
              <w:spacing w:line="189" w:lineRule="exact"/>
              <w:ind w:left="141"/>
              <w:rPr>
                <w:sz w:val="15"/>
                <w:szCs w:val="15"/>
              </w:rPr>
            </w:pPr>
            <w:r>
              <w:rPr>
                <w:position w:val="2"/>
                <w:sz w:val="15"/>
                <w:szCs w:val="15"/>
              </w:rPr>
              <w:t>z</w:t>
            </w:r>
          </w:p>
        </w:tc>
        <w:tc>
          <w:tcPr>
            <w:tcW w:w="743" w:type="dxa"/>
            <w:tcBorders>
              <w:bottom w:val="single" w:color="000000" w:sz="6" w:space="0"/>
            </w:tcBorders>
            <w:vAlign w:val="top"/>
          </w:tcPr>
          <w:p w14:paraId="7B0B6F2B">
            <w:pPr>
              <w:pStyle w:val="7"/>
              <w:spacing w:line="189" w:lineRule="exact"/>
              <w:ind w:left="58"/>
              <w:rPr>
                <w:sz w:val="15"/>
                <w:szCs w:val="15"/>
              </w:rPr>
            </w:pPr>
            <w:r>
              <w:rPr>
                <w:spacing w:val="3"/>
                <w:position w:val="1"/>
                <w:sz w:val="15"/>
                <w:szCs w:val="15"/>
              </w:rPr>
              <w:t>2.468e-15</w:t>
            </w:r>
          </w:p>
        </w:tc>
        <w:tc>
          <w:tcPr>
            <w:tcW w:w="750" w:type="dxa"/>
            <w:tcBorders>
              <w:bottom w:val="single" w:color="000000" w:sz="6" w:space="0"/>
            </w:tcBorders>
            <w:vAlign w:val="top"/>
          </w:tcPr>
          <w:p w14:paraId="64197FE9">
            <w:pPr>
              <w:pStyle w:val="7"/>
              <w:spacing w:line="189" w:lineRule="exact"/>
              <w:ind w:left="58"/>
              <w:rPr>
                <w:sz w:val="15"/>
                <w:szCs w:val="15"/>
              </w:rPr>
            </w:pPr>
            <w:r>
              <w:rPr>
                <w:spacing w:val="3"/>
                <w:position w:val="1"/>
                <w:sz w:val="15"/>
                <w:szCs w:val="15"/>
              </w:rPr>
              <w:t>3.361e-14</w:t>
            </w:r>
          </w:p>
        </w:tc>
        <w:tc>
          <w:tcPr>
            <w:tcW w:w="730" w:type="dxa"/>
            <w:tcBorders>
              <w:bottom w:val="single" w:color="000000" w:sz="6" w:space="0"/>
            </w:tcBorders>
            <w:vAlign w:val="top"/>
          </w:tcPr>
          <w:p w14:paraId="3C8D296A">
            <w:pPr>
              <w:pStyle w:val="7"/>
              <w:spacing w:line="189" w:lineRule="exact"/>
              <w:ind w:left="101"/>
              <w:rPr>
                <w:sz w:val="15"/>
                <w:szCs w:val="15"/>
              </w:rPr>
            </w:pPr>
            <w:r>
              <w:rPr>
                <w:spacing w:val="1"/>
                <w:position w:val="1"/>
                <w:sz w:val="15"/>
                <w:szCs w:val="15"/>
              </w:rPr>
              <w:t>1.257e-6</w:t>
            </w:r>
          </w:p>
        </w:tc>
        <w:tc>
          <w:tcPr>
            <w:tcW w:w="529" w:type="dxa"/>
            <w:tcBorders>
              <w:bottom w:val="single" w:color="000000" w:sz="6" w:space="0"/>
            </w:tcBorders>
            <w:vAlign w:val="top"/>
          </w:tcPr>
          <w:p w14:paraId="5CD3D7C6">
            <w:pPr>
              <w:pStyle w:val="7"/>
              <w:spacing w:line="189" w:lineRule="exact"/>
              <w:ind w:left="55"/>
              <w:rPr>
                <w:sz w:val="15"/>
                <w:szCs w:val="15"/>
              </w:rPr>
            </w:pPr>
            <w:r>
              <w:rPr>
                <w:spacing w:val="4"/>
                <w:position w:val="2"/>
                <w:sz w:val="15"/>
                <w:szCs w:val="15"/>
              </w:rPr>
              <w:t>passed</w:t>
            </w:r>
          </w:p>
        </w:tc>
      </w:tr>
    </w:tbl>
    <w:p w14:paraId="25FEDBC7">
      <w:pPr>
        <w:spacing w:line="302" w:lineRule="auto"/>
        <w:rPr>
          <w:rFonts w:ascii="Arial"/>
          <w:sz w:val="21"/>
        </w:rPr>
      </w:pPr>
    </w:p>
    <w:p w14:paraId="5C5500DB">
      <w:pPr>
        <w:spacing w:before="1" w:line="3228" w:lineRule="exact"/>
        <w:ind w:firstLine="1"/>
      </w:pPr>
      <w:r>
        <w:rPr>
          <w:position w:val="-64"/>
        </w:rPr>
        <w:drawing>
          <wp:inline distT="0" distB="0" distL="0" distR="0">
            <wp:extent cx="3188335" cy="204914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6"/>
                    <a:stretch>
                      <a:fillRect/>
                    </a:stretch>
                  </pic:blipFill>
                  <pic:spPr>
                    <a:xfrm>
                      <a:off x="0" y="0"/>
                      <a:ext cx="3188494" cy="2049746"/>
                    </a:xfrm>
                    <a:prstGeom prst="rect">
                      <a:avLst/>
                    </a:prstGeom>
                  </pic:spPr>
                </pic:pic>
              </a:graphicData>
            </a:graphic>
          </wp:inline>
        </w:drawing>
      </w:r>
    </w:p>
    <w:p w14:paraId="6B49825E">
      <w:pPr>
        <w:pStyle w:val="3"/>
        <w:spacing w:before="211" w:line="197" w:lineRule="exact"/>
        <w:ind w:left="3"/>
        <w:outlineLvl w:val="1"/>
        <w:rPr>
          <w:sz w:val="15"/>
          <w:szCs w:val="15"/>
        </w:rPr>
      </w:pPr>
      <w:r>
        <w:rPr>
          <w:spacing w:val="4"/>
          <w:position w:val="2"/>
          <w:sz w:val="15"/>
          <w:szCs w:val="15"/>
        </w:rPr>
        <w:t>Fig.</w:t>
      </w:r>
      <w:r>
        <w:rPr>
          <w:spacing w:val="26"/>
          <w:position w:val="2"/>
          <w:sz w:val="15"/>
          <w:szCs w:val="15"/>
        </w:rPr>
        <w:t xml:space="preserve"> </w:t>
      </w:r>
      <w:r>
        <w:rPr>
          <w:spacing w:val="4"/>
          <w:position w:val="2"/>
          <w:sz w:val="15"/>
          <w:szCs w:val="15"/>
        </w:rPr>
        <w:t>3.</w:t>
      </w:r>
      <w:r>
        <w:rPr>
          <w:position w:val="2"/>
          <w:sz w:val="15"/>
          <w:szCs w:val="15"/>
        </w:rPr>
        <w:t xml:space="preserve">   </w:t>
      </w:r>
      <w:r>
        <w:rPr>
          <w:spacing w:val="4"/>
          <w:position w:val="2"/>
          <w:sz w:val="15"/>
          <w:szCs w:val="15"/>
        </w:rPr>
        <w:t>Transverse</w:t>
      </w:r>
      <w:r>
        <w:rPr>
          <w:spacing w:val="24"/>
          <w:position w:val="2"/>
          <w:sz w:val="15"/>
          <w:szCs w:val="15"/>
        </w:rPr>
        <w:t xml:space="preserve"> </w:t>
      </w:r>
      <w:r>
        <w:rPr>
          <w:spacing w:val="4"/>
          <w:position w:val="2"/>
          <w:sz w:val="15"/>
          <w:szCs w:val="15"/>
        </w:rPr>
        <w:t>continuous-shell</w:t>
      </w:r>
      <w:r>
        <w:rPr>
          <w:spacing w:val="19"/>
          <w:position w:val="2"/>
          <w:sz w:val="15"/>
          <w:szCs w:val="15"/>
        </w:rPr>
        <w:t xml:space="preserve"> </w:t>
      </w:r>
      <w:r>
        <w:rPr>
          <w:spacing w:val="4"/>
          <w:position w:val="2"/>
          <w:sz w:val="15"/>
          <w:szCs w:val="15"/>
        </w:rPr>
        <w:t>re</w:t>
      </w:r>
      <w:r>
        <w:rPr>
          <w:spacing w:val="3"/>
          <w:position w:val="2"/>
          <w:sz w:val="15"/>
          <w:szCs w:val="15"/>
        </w:rPr>
        <w:t>sults:</w:t>
      </w:r>
      <w:r>
        <w:rPr>
          <w:spacing w:val="27"/>
          <w:w w:val="102"/>
          <w:position w:val="2"/>
          <w:sz w:val="15"/>
          <w:szCs w:val="15"/>
        </w:rPr>
        <w:t xml:space="preserve"> </w:t>
      </w:r>
      <w:r>
        <w:rPr>
          <w:rFonts w:ascii="Arial" w:hAnsi="Arial" w:eastAsia="Arial" w:cs="Arial"/>
          <w:spacing w:val="3"/>
          <w:position w:val="2"/>
          <w:sz w:val="15"/>
          <w:szCs w:val="15"/>
        </w:rPr>
        <w:t>SF</w:t>
      </w:r>
      <w:r>
        <w:rPr>
          <w:rFonts w:ascii="Arial" w:hAnsi="Arial" w:eastAsia="Arial" w:cs="Arial"/>
          <w:spacing w:val="3"/>
          <w:position w:val="2"/>
          <w:sz w:val="11"/>
          <w:szCs w:val="11"/>
        </w:rPr>
        <w:t xml:space="preserve">x  </w:t>
      </w:r>
      <w:r>
        <w:rPr>
          <w:spacing w:val="3"/>
          <w:position w:val="2"/>
          <w:sz w:val="15"/>
          <w:szCs w:val="15"/>
        </w:rPr>
        <w:t>versus</w:t>
      </w:r>
      <w:r>
        <w:rPr>
          <w:spacing w:val="21"/>
          <w:w w:val="101"/>
          <w:position w:val="2"/>
          <w:sz w:val="15"/>
          <w:szCs w:val="15"/>
        </w:rPr>
        <w:t xml:space="preserve"> </w:t>
      </w:r>
      <w:r>
        <w:rPr>
          <w:spacing w:val="3"/>
          <w:position w:val="2"/>
          <w:sz w:val="15"/>
          <w:szCs w:val="15"/>
        </w:rPr>
        <w:t>ferrite</w:t>
      </w:r>
      <w:r>
        <w:rPr>
          <w:spacing w:val="21"/>
          <w:w w:val="101"/>
          <w:position w:val="2"/>
          <w:sz w:val="15"/>
          <w:szCs w:val="15"/>
        </w:rPr>
        <w:t xml:space="preserve"> </w:t>
      </w:r>
      <w:r>
        <w:rPr>
          <w:spacing w:val="3"/>
          <w:position w:val="2"/>
          <w:sz w:val="15"/>
          <w:szCs w:val="15"/>
        </w:rPr>
        <w:t>volume.</w:t>
      </w:r>
    </w:p>
    <w:p w14:paraId="27D1FA80">
      <w:pPr>
        <w:spacing w:line="286" w:lineRule="auto"/>
        <w:rPr>
          <w:rFonts w:ascii="Arial"/>
          <w:sz w:val="21"/>
        </w:rPr>
      </w:pPr>
    </w:p>
    <w:p w14:paraId="04D43498">
      <w:pPr>
        <w:spacing w:before="1" w:line="3347" w:lineRule="exact"/>
        <w:ind w:firstLine="1"/>
      </w:pPr>
      <w:r>
        <w:rPr>
          <w:position w:val="-66"/>
        </w:rPr>
        <w:drawing>
          <wp:inline distT="0" distB="0" distL="0" distR="0">
            <wp:extent cx="3188335" cy="212534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7"/>
                    <a:stretch>
                      <a:fillRect/>
                    </a:stretch>
                  </pic:blipFill>
                  <pic:spPr>
                    <a:xfrm>
                      <a:off x="0" y="0"/>
                      <a:ext cx="3188476" cy="2125650"/>
                    </a:xfrm>
                    <a:prstGeom prst="rect">
                      <a:avLst/>
                    </a:prstGeom>
                  </pic:spPr>
                </pic:pic>
              </a:graphicData>
            </a:graphic>
          </wp:inline>
        </w:drawing>
      </w:r>
    </w:p>
    <w:p w14:paraId="7B7761BB">
      <w:pPr>
        <w:pStyle w:val="3"/>
        <w:spacing w:before="212" w:line="222" w:lineRule="auto"/>
        <w:ind w:left="3"/>
        <w:outlineLvl w:val="1"/>
        <w:rPr>
          <w:sz w:val="15"/>
          <w:szCs w:val="15"/>
        </w:rPr>
      </w:pPr>
      <w:r>
        <w:rPr>
          <w:spacing w:val="6"/>
          <w:sz w:val="15"/>
          <w:szCs w:val="15"/>
        </w:rPr>
        <w:t xml:space="preserve">Fig. 4.  Equal-volume </w:t>
      </w:r>
      <w:r>
        <w:rPr>
          <w:spacing w:val="5"/>
          <w:sz w:val="15"/>
          <w:szCs w:val="15"/>
        </w:rPr>
        <w:t>transverse</w:t>
      </w:r>
      <w:r>
        <w:rPr>
          <w:spacing w:val="14"/>
          <w:w w:val="102"/>
          <w:sz w:val="15"/>
          <w:szCs w:val="15"/>
        </w:rPr>
        <w:t xml:space="preserve"> </w:t>
      </w:r>
      <w:r>
        <w:rPr>
          <w:spacing w:val="5"/>
          <w:sz w:val="15"/>
          <w:szCs w:val="15"/>
        </w:rPr>
        <w:t>comparison</w:t>
      </w:r>
      <w:r>
        <w:rPr>
          <w:spacing w:val="11"/>
          <w:w w:val="101"/>
          <w:sz w:val="15"/>
          <w:szCs w:val="15"/>
        </w:rPr>
        <w:t xml:space="preserve"> </w:t>
      </w:r>
      <w:r>
        <w:rPr>
          <w:spacing w:val="5"/>
          <w:sz w:val="15"/>
          <w:szCs w:val="15"/>
        </w:rPr>
        <w:t>using</w:t>
      </w:r>
      <w:r>
        <w:rPr>
          <w:spacing w:val="19"/>
          <w:sz w:val="15"/>
          <w:szCs w:val="15"/>
        </w:rPr>
        <w:t xml:space="preserve"> </w:t>
      </w:r>
      <w:r>
        <w:rPr>
          <w:rFonts w:ascii="Arial" w:hAnsi="Arial" w:eastAsia="Arial" w:cs="Arial"/>
          <w:spacing w:val="5"/>
          <w:sz w:val="15"/>
          <w:szCs w:val="15"/>
        </w:rPr>
        <w:t>SF</w:t>
      </w:r>
      <w:r>
        <w:rPr>
          <w:rFonts w:ascii="Arial" w:hAnsi="Arial" w:eastAsia="Arial" w:cs="Arial"/>
          <w:spacing w:val="5"/>
          <w:sz w:val="11"/>
          <w:szCs w:val="11"/>
        </w:rPr>
        <w:t>x</w:t>
      </w:r>
      <w:r>
        <w:rPr>
          <w:spacing w:val="5"/>
          <w:sz w:val="15"/>
          <w:szCs w:val="15"/>
        </w:rPr>
        <w:t>,</w:t>
      </w:r>
      <w:r>
        <w:rPr>
          <w:spacing w:val="13"/>
          <w:sz w:val="15"/>
          <w:szCs w:val="15"/>
        </w:rPr>
        <w:t xml:space="preserve"> </w:t>
      </w:r>
      <w:r>
        <w:rPr>
          <w:spacing w:val="5"/>
          <w:sz w:val="15"/>
          <w:szCs w:val="15"/>
        </w:rPr>
        <w:t>IntH2,</w:t>
      </w:r>
      <w:r>
        <w:rPr>
          <w:spacing w:val="14"/>
          <w:w w:val="102"/>
          <w:sz w:val="15"/>
          <w:szCs w:val="15"/>
        </w:rPr>
        <w:t xml:space="preserve"> </w:t>
      </w:r>
      <w:r>
        <w:rPr>
          <w:rFonts w:ascii="Arial" w:hAnsi="Arial" w:eastAsia="Arial" w:cs="Arial"/>
          <w:spacing w:val="5"/>
          <w:sz w:val="15"/>
          <w:szCs w:val="15"/>
        </w:rPr>
        <w:t>η</w:t>
      </w:r>
      <w:r>
        <w:fldChar w:fldCharType="begin"/>
      </w:r>
      <w:r>
        <w:instrText xml:space="preserve">EQ \* jc3 \* hps11 \o\al(\s\up 2(</w:instrText>
      </w:r>
      <w:r>
        <w:rPr>
          <w:rFonts w:ascii="Arial" w:hAnsi="Arial" w:eastAsia="Arial" w:cs="Arial"/>
          <w:w w:val="175"/>
          <w:sz w:val="11"/>
          <w:szCs w:val="11"/>
        </w:rPr>
        <w:instrText xml:space="preserve">*</w:instrText>
      </w:r>
      <w:r>
        <w:instrText xml:space="preserve">),</w:instrText>
      </w:r>
      <w:r>
        <w:rPr>
          <w:rFonts w:ascii="Arial" w:hAnsi="Arial" w:eastAsia="Arial" w:cs="Arial"/>
          <w:w w:val="123"/>
          <w:position w:val="-5"/>
          <w:sz w:val="11"/>
          <w:szCs w:val="11"/>
        </w:rPr>
        <w:instrText xml:space="preserve">S</w:instrText>
      </w:r>
      <w:r>
        <w:instrText xml:space="preserve">)</w:instrText>
      </w:r>
      <w:r>
        <w:fldChar w:fldCharType="end"/>
      </w:r>
      <w:r>
        <w:rPr>
          <w:spacing w:val="5"/>
          <w:sz w:val="15"/>
          <w:szCs w:val="15"/>
        </w:rPr>
        <w:t>,</w:t>
      </w:r>
      <w:r>
        <w:rPr>
          <w:spacing w:val="15"/>
          <w:w w:val="102"/>
          <w:sz w:val="15"/>
          <w:szCs w:val="15"/>
        </w:rPr>
        <w:t xml:space="preserve"> </w:t>
      </w:r>
      <w:r>
        <w:rPr>
          <w:spacing w:val="5"/>
          <w:sz w:val="15"/>
          <w:szCs w:val="15"/>
        </w:rPr>
        <w:t>and</w:t>
      </w:r>
      <w:r>
        <w:rPr>
          <w:spacing w:val="15"/>
          <w:sz w:val="15"/>
          <w:szCs w:val="15"/>
        </w:rPr>
        <w:t xml:space="preserve"> </w:t>
      </w:r>
      <w:r>
        <w:rPr>
          <w:rFonts w:ascii="Arial" w:hAnsi="Arial" w:eastAsia="Arial" w:cs="Arial"/>
          <w:spacing w:val="5"/>
          <w:sz w:val="15"/>
          <w:szCs w:val="15"/>
        </w:rPr>
        <w:t>χ</w:t>
      </w:r>
      <w:r>
        <w:rPr>
          <w:rFonts w:ascii="Arial" w:hAnsi="Arial" w:eastAsia="Arial" w:cs="Arial"/>
          <w:spacing w:val="5"/>
          <w:position w:val="-2"/>
          <w:sz w:val="11"/>
          <w:szCs w:val="11"/>
        </w:rPr>
        <w:t xml:space="preserve">H </w:t>
      </w:r>
      <w:r>
        <w:rPr>
          <w:spacing w:val="5"/>
          <w:sz w:val="15"/>
          <w:szCs w:val="15"/>
        </w:rPr>
        <w:t>.</w:t>
      </w:r>
    </w:p>
    <w:p w14:paraId="6500BF40">
      <w:pPr>
        <w:spacing w:line="443" w:lineRule="auto"/>
        <w:rPr>
          <w:rFonts w:ascii="Arial"/>
          <w:sz w:val="21"/>
        </w:rPr>
      </w:pPr>
    </w:p>
    <w:p w14:paraId="4B254563">
      <w:pPr>
        <w:pStyle w:val="3"/>
        <w:spacing w:before="55" w:line="194" w:lineRule="auto"/>
      </w:pPr>
      <w:r>
        <w:rPr>
          <w:i/>
          <w:iCs/>
          <w:spacing w:val="3"/>
        </w:rPr>
        <w:t>D.</w:t>
      </w:r>
      <w:r>
        <w:rPr>
          <w:i/>
          <w:iCs/>
          <w:spacing w:val="10"/>
        </w:rPr>
        <w:t xml:space="preserve">  </w:t>
      </w:r>
      <w:r>
        <w:rPr>
          <w:i/>
          <w:iCs/>
          <w:spacing w:val="3"/>
        </w:rPr>
        <w:t>Layer-Resolved</w:t>
      </w:r>
      <w:r>
        <w:rPr>
          <w:i/>
          <w:iCs/>
          <w:spacing w:val="16"/>
        </w:rPr>
        <w:t xml:space="preserve"> </w:t>
      </w:r>
      <w:r>
        <w:rPr>
          <w:i/>
          <w:iCs/>
          <w:spacing w:val="3"/>
        </w:rPr>
        <w:t>IntH2</w:t>
      </w:r>
      <w:r>
        <w:rPr>
          <w:i/>
          <w:iCs/>
          <w:spacing w:val="20"/>
          <w:w w:val="101"/>
        </w:rPr>
        <w:t xml:space="preserve"> </w:t>
      </w:r>
      <w:r>
        <w:rPr>
          <w:i/>
          <w:iCs/>
          <w:spacing w:val="3"/>
        </w:rPr>
        <w:t>Distribution</w:t>
      </w:r>
    </w:p>
    <w:p w14:paraId="27FA5C09">
      <w:pPr>
        <w:pStyle w:val="3"/>
        <w:jc w:val="both"/>
      </w:pPr>
      <w:r>
        <w:rPr>
          <w:rFonts w:ascii="Times New Roman" w:hAnsi="Times New Roman"/>
          <w:sz w:val="20"/>
        </w:rPr>
        <w:t>Layerwise IntH2 summation validation passed for all seven transverse continuous-shell cases. The multilayer fractions are listed in Table VI and plotted in Fig. 5. The four-layer case shows the largest fraction in the outermost layer under the present virtual-coil normalization. This is interpreted as a geometry-dependent integral distribution, not as a measured magnetic-noise spectrum.</w:t>
      </w:r>
    </w:p>
    <w:p w14:paraId="4AE61B77">
      <w:pPr>
        <w:spacing w:line="14" w:lineRule="auto"/>
        <w:rPr>
          <w:rFonts w:ascii="Arial"/>
          <w:sz w:val="2"/>
        </w:rPr>
      </w:pPr>
      <w:r>
        <w:rPr>
          <w:rFonts w:ascii="Arial" w:hAnsi="Arial" w:eastAsia="Arial" w:cs="Arial"/>
          <w:sz w:val="2"/>
          <w:szCs w:val="2"/>
        </w:rPr>
        <w:br w:type="column"/>
      </w:r>
    </w:p>
    <w:p w14:paraId="611C98D1">
      <w:pPr/>
      <w:r>
        <w:rPr>
          <w:rFonts w:ascii="Times New Roman" w:hAnsi="Times New Roman"/>
          <w:sz w:val="20"/>
        </w:rPr>
        <w:t>E. Mesh, Boundary-Domain, and Model-Use Caveats</w:t>
      </w:r>
    </w:p>
    <w:p w14:paraId="780463C2">
      <w:pPr>
        <w:pStyle w:val="3"/>
      </w:pPr>
      <w:r>
        <w:rPr>
          <w:rFonts w:ascii="Times New Roman" w:hAnsi="Times New Roman"/>
          <w:sz w:val="20"/>
        </w:rPr>
        <w:t>Mesh convergence data remain available for representative ferrite cases. These checks support scalar trend reporting but not a complete numerical-robustness claim because total element count, adaptive-pass count, and air-domain metadata are incomplete. Hybrid and cap results are therefore reported as current FEM evidence requiring continued numerical and prototype validation.</w:t>
      </w:r>
    </w:p>
    <w:p w14:paraId="2588B64B">
      <w:pPr>
        <w:pStyle w:val="3"/>
        <w:jc w:val="both"/>
      </w:pPr>
      <w:r>
        <w:rPr>
          <w:rFonts w:ascii="Times New Roman" w:hAnsi="Times New Roman"/>
          <w:sz w:val="20"/>
        </w:rPr>
        <w:t>F. Axial Shielding Characterization</w:t>
      </w:r>
    </w:p>
    <w:p w14:paraId="4EBFD3A4">
      <w:pPr>
        <w:pStyle w:val="3"/>
      </w:pPr>
      <w:r>
        <w:rPr>
          <w:rFonts w:ascii="Times New Roman" w:hAnsi="Times New Roman"/>
          <w:sz w:val="20"/>
        </w:rPr>
        <w:t>The z-directed no-shield reference has passed direction validation. Current axial results are reported for the open four-layer ferrite cylinder, the P0 amorphous shell-cap reference, and the four-layer ferrite case with a single nanocrystalline cap. These results are used only to describe an axial SFz-IntH2 tradeoff and are not generalized to a final closed-shield design.</w:t>
      </w:r>
    </w:p>
    <w:p w14:paraId="724F4627">
      <w:pPr>
        <w:pStyle w:val="3"/>
        <w:jc w:val="both"/>
      </w:pPr>
      <w:r>
        <w:rPr>
          <w:rFonts w:ascii="Times New Roman" w:hAnsi="Times New Roman"/>
          <w:sz w:val="20"/>
        </w:rPr>
      </w:r>
    </w:p>
    <w:p w14:paraId="34F554A0">
      <w:pPr>
        <w:pStyle w:val="3"/>
      </w:pPr>
      <w:r>
        <w:rPr>
          <w:rFonts w:ascii="Times New Roman" w:hAnsi="Times New Roman"/>
          <w:sz w:val="20"/>
        </w:rPr>
      </w:r>
    </w:p>
    <w:p w14:paraId="1C7B2098">
      <w:pPr>
        <w:pStyle w:val="3"/>
        <w:jc w:val="both"/>
      </w:pPr>
      <w:r>
        <w:rPr>
          <w:rFonts w:ascii="Times New Roman" w:hAnsi="Times New Roman"/>
          <w:sz w:val="20"/>
        </w:rPr>
      </w:r>
    </w:p>
    <w:p w14:paraId="07F71A2A">
      <w:pPr>
        <w:pStyle w:val="3"/>
      </w:pPr>
      <w:r>
        <w:rPr>
          <w:rFonts w:ascii="Times New Roman" w:hAnsi="Times New Roman"/>
          <w:sz w:val="20"/>
        </w:rPr>
        <w:t>G. Segmented-Shell and Assembly Limits</w:t>
      </w:r>
    </w:p>
    <w:p w14:paraId="54AB09BC">
      <w:pPr>
        <w:pStyle w:val="3"/>
      </w:pPr>
      <w:r>
        <w:rPr>
          <w:rFonts w:ascii="Times New Roman" w:hAnsi="Times New Roman"/>
          <w:sz w:val="20"/>
        </w:rPr>
        <w:t>Segmented aligned and staggered models are still required to quantify manufacturable slot penalties. The continuous-shell results should therefore be read as idealized magnetic-shell evidence. The physical prototype plan must still check bending stiffness, assembly gaps, and whether four ferrite sheets are near the practical mounting limit.</w:t>
      </w:r>
    </w:p>
    <w:p w14:paraId="3FDA92A8">
      <w:pPr/>
      <w:r>
        <w:rPr>
          <w:rFonts w:ascii="Times New Roman" w:hAnsi="Times New Roman"/>
          <w:sz w:val="20"/>
        </w:rPr>
        <w:t>For the amorphous and nanocrystalline additions, the relative permeability values used here represent initial-permeability assumptions for low-field operation. They are placeholders for the slope of the measured B-H curve around H = 0 and must be updated after material characterization.</w:t>
      </w:r>
    </w:p>
    <w:p w14:paraId="573DD3D6">
      <w:pPr/>
      <w:r>
        <w:rPr>
          <w:rFonts w:ascii="Times New Roman" w:hAnsi="Times New Roman"/>
          <w:sz w:val="20"/>
        </w:rPr>
        <w:t>The application-oriented interpretation is likewise conservative. The results suggest a potential route toward lightweight OPM/SERF shielding, but a practical system still requires P0/P1/P2 SF measurements, compensation-coil nulling, and magnetometer PSD validation.</w:t>
      </w:r>
    </w:p>
    <w:p w14:paraId="319C787E">
      <w:pPr>
        <w:pStyle w:val="3"/>
        <w:spacing w:before="43" w:line="194" w:lineRule="auto"/>
        <w:ind w:left="4782"/>
        <w:rPr>
          <w:sz w:val="15"/>
          <w:szCs w:val="15"/>
        </w:rPr>
      </w:pPr>
      <w:r>
        <w:rPr>
          <w:spacing w:val="2"/>
          <w:sz w:val="15"/>
          <w:szCs w:val="15"/>
        </w:rPr>
        <w:t>TABLE</w:t>
      </w:r>
      <w:r>
        <w:rPr>
          <w:spacing w:val="25"/>
          <w:w w:val="102"/>
          <w:sz w:val="15"/>
          <w:szCs w:val="15"/>
        </w:rPr>
        <w:t xml:space="preserve"> </w:t>
      </w:r>
      <w:r>
        <w:rPr>
          <w:spacing w:val="2"/>
          <w:sz w:val="15"/>
          <w:szCs w:val="15"/>
        </w:rPr>
        <w:t>IV</w:t>
      </w:r>
    </w:p>
    <w:p w14:paraId="43969D78">
      <w:pPr>
        <w:pStyle w:val="3"/>
        <w:spacing w:before="39" w:line="195" w:lineRule="auto"/>
        <w:ind w:left="3200"/>
        <w:rPr>
          <w:sz w:val="12"/>
          <w:szCs w:val="12"/>
        </w:rPr>
      </w:pPr>
      <w:r>
        <w:rPr>
          <w:spacing w:val="11"/>
          <w:sz w:val="15"/>
          <w:szCs w:val="15"/>
        </w:rPr>
        <w:t>V</w:t>
      </w:r>
      <w:r>
        <w:rPr>
          <w:spacing w:val="11"/>
          <w:sz w:val="12"/>
          <w:szCs w:val="12"/>
        </w:rPr>
        <w:t>ALIDATED</w:t>
      </w:r>
      <w:r>
        <w:rPr>
          <w:spacing w:val="20"/>
          <w:w w:val="103"/>
          <w:sz w:val="12"/>
          <w:szCs w:val="12"/>
        </w:rPr>
        <w:t xml:space="preserve"> </w:t>
      </w:r>
      <w:r>
        <w:rPr>
          <w:spacing w:val="11"/>
          <w:sz w:val="15"/>
          <w:szCs w:val="15"/>
        </w:rPr>
        <w:t>T</w:t>
      </w:r>
      <w:r>
        <w:rPr>
          <w:spacing w:val="11"/>
          <w:sz w:val="12"/>
          <w:szCs w:val="12"/>
        </w:rPr>
        <w:t>RANSVERSE</w:t>
      </w:r>
      <w:r>
        <w:rPr>
          <w:spacing w:val="22"/>
          <w:sz w:val="12"/>
          <w:szCs w:val="12"/>
        </w:rPr>
        <w:t xml:space="preserve"> </w:t>
      </w:r>
      <w:r>
        <w:rPr>
          <w:spacing w:val="11"/>
          <w:sz w:val="15"/>
          <w:szCs w:val="15"/>
        </w:rPr>
        <w:t>C</w:t>
      </w:r>
      <w:r>
        <w:rPr>
          <w:spacing w:val="11"/>
          <w:sz w:val="12"/>
          <w:szCs w:val="12"/>
        </w:rPr>
        <w:t>O</w:t>
      </w:r>
      <w:r>
        <w:rPr>
          <w:spacing w:val="10"/>
          <w:sz w:val="12"/>
          <w:szCs w:val="12"/>
        </w:rPr>
        <w:t>NTINUOUS</w:t>
      </w:r>
      <w:r>
        <w:rPr>
          <w:spacing w:val="10"/>
          <w:sz w:val="15"/>
          <w:szCs w:val="15"/>
        </w:rPr>
        <w:t>-S</w:t>
      </w:r>
      <w:r>
        <w:rPr>
          <w:spacing w:val="10"/>
          <w:sz w:val="12"/>
          <w:szCs w:val="12"/>
        </w:rPr>
        <w:t>HELL</w:t>
      </w:r>
      <w:r>
        <w:rPr>
          <w:spacing w:val="20"/>
          <w:w w:val="101"/>
          <w:sz w:val="12"/>
          <w:szCs w:val="12"/>
        </w:rPr>
        <w:t xml:space="preserve"> </w:t>
      </w:r>
      <w:r>
        <w:rPr>
          <w:spacing w:val="10"/>
          <w:sz w:val="15"/>
          <w:szCs w:val="15"/>
        </w:rPr>
        <w:t>R</w:t>
      </w:r>
      <w:r>
        <w:rPr>
          <w:spacing w:val="10"/>
          <w:sz w:val="12"/>
          <w:szCs w:val="12"/>
        </w:rPr>
        <w:t>ESULTS</w:t>
      </w:r>
    </w:p>
    <w:p w14:paraId="4A90E7C7">
      <w:pPr>
        <w:spacing w:line="178" w:lineRule="exact"/>
      </w:pPr>
    </w:p>
    <w:tbl>
      <w:tblPr>
        <w:tblStyle w:val="6"/>
        <w:tblW w:w="6416" w:type="dxa"/>
        <w:tblInd w:w="1932"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3"/>
        <w:gridCol w:w="337"/>
        <w:gridCol w:w="460"/>
        <w:gridCol w:w="1072"/>
        <w:gridCol w:w="547"/>
        <w:gridCol w:w="750"/>
        <w:gridCol w:w="465"/>
        <w:gridCol w:w="640"/>
        <w:gridCol w:w="662"/>
      </w:tblGrid>
      <w:tr w14:paraId="433292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483" w:type="dxa"/>
            <w:tcBorders>
              <w:top w:val="single" w:color="000000" w:sz="6" w:space="0"/>
              <w:bottom w:val="single" w:color="000000" w:sz="2" w:space="0"/>
            </w:tcBorders>
            <w:vAlign w:val="top"/>
          </w:tcPr>
          <w:p w14:paraId="1A36B765">
            <w:pPr>
              <w:pStyle w:val="7"/>
              <w:spacing w:before="76" w:line="195" w:lineRule="auto"/>
              <w:ind w:left="54"/>
              <w:rPr>
                <w:sz w:val="15"/>
                <w:szCs w:val="15"/>
              </w:rPr>
            </w:pPr>
            <w:r>
              <w:rPr>
                <w:spacing w:val="3"/>
                <w:sz w:val="15"/>
                <w:szCs w:val="15"/>
              </w:rPr>
              <w:t>Case</w:t>
            </w:r>
          </w:p>
        </w:tc>
        <w:tc>
          <w:tcPr>
            <w:tcW w:w="337" w:type="dxa"/>
            <w:tcBorders>
              <w:top w:val="single" w:color="000000" w:sz="6" w:space="0"/>
              <w:bottom w:val="single" w:color="000000" w:sz="2" w:space="0"/>
            </w:tcBorders>
            <w:vAlign w:val="top"/>
          </w:tcPr>
          <w:p w14:paraId="5F7689F4">
            <w:pPr>
              <w:spacing w:before="75" w:line="233" w:lineRule="auto"/>
              <w:ind w:left="55"/>
              <w:rPr>
                <w:rFonts w:ascii="Arial" w:hAnsi="Arial" w:eastAsia="Arial" w:cs="Arial"/>
                <w:sz w:val="11"/>
                <w:szCs w:val="11"/>
              </w:rPr>
            </w:pPr>
            <w:r>
              <w:rPr>
                <w:rFonts w:ascii="Arial" w:hAnsi="Arial" w:eastAsia="Arial" w:cs="Arial"/>
                <w:spacing w:val="18"/>
                <w:w w:val="113"/>
                <w:sz w:val="15"/>
                <w:szCs w:val="15"/>
              </w:rPr>
              <w:t>N</w:t>
            </w:r>
            <w:r>
              <w:rPr>
                <w:rFonts w:ascii="Arial" w:hAnsi="Arial" w:eastAsia="Arial" w:cs="Arial"/>
                <w:spacing w:val="18"/>
                <w:w w:val="113"/>
                <w:sz w:val="11"/>
                <w:szCs w:val="11"/>
              </w:rPr>
              <w:t>L</w:t>
            </w:r>
          </w:p>
        </w:tc>
        <w:tc>
          <w:tcPr>
            <w:tcW w:w="460" w:type="dxa"/>
            <w:tcBorders>
              <w:top w:val="single" w:color="000000" w:sz="6" w:space="0"/>
              <w:bottom w:val="single" w:color="000000" w:sz="2" w:space="0"/>
            </w:tcBorders>
            <w:vAlign w:val="top"/>
          </w:tcPr>
          <w:p w14:paraId="71F8D2C3">
            <w:pPr>
              <w:spacing w:before="65" w:line="222" w:lineRule="auto"/>
              <w:ind w:left="195"/>
              <w:rPr>
                <w:rFonts w:ascii="Arial" w:hAnsi="Arial" w:eastAsia="Arial" w:cs="Arial"/>
                <w:sz w:val="15"/>
                <w:szCs w:val="15"/>
              </w:rPr>
            </w:pPr>
            <w:r>
              <w:rPr>
                <w:rFonts w:ascii="Arial" w:hAnsi="Arial" w:eastAsia="Arial" w:cs="Arial"/>
                <w:sz w:val="15"/>
                <w:szCs w:val="15"/>
              </w:rPr>
              <w:t>a</w:t>
            </w:r>
          </w:p>
          <w:p w14:paraId="45533B83">
            <w:pPr>
              <w:pStyle w:val="7"/>
              <w:spacing w:line="192" w:lineRule="exact"/>
              <w:ind w:left="63"/>
              <w:rPr>
                <w:sz w:val="15"/>
                <w:szCs w:val="15"/>
              </w:rPr>
            </w:pPr>
            <w:r>
              <w:rPr>
                <w:spacing w:val="6"/>
                <w:position w:val="2"/>
                <w:sz w:val="15"/>
                <w:szCs w:val="15"/>
              </w:rPr>
              <w:t>(</w:t>
            </w:r>
            <w:r>
              <w:rPr>
                <w:position w:val="2"/>
                <w:sz w:val="15"/>
                <w:szCs w:val="15"/>
              </w:rPr>
              <w:t>mm</w:t>
            </w:r>
            <w:r>
              <w:rPr>
                <w:spacing w:val="6"/>
                <w:position w:val="2"/>
                <w:sz w:val="15"/>
                <w:szCs w:val="15"/>
              </w:rPr>
              <w:t>)</w:t>
            </w:r>
          </w:p>
        </w:tc>
        <w:tc>
          <w:tcPr>
            <w:tcW w:w="1072" w:type="dxa"/>
            <w:tcBorders>
              <w:top w:val="single" w:color="000000" w:sz="6" w:space="0"/>
              <w:bottom w:val="single" w:color="000000" w:sz="2" w:space="0"/>
            </w:tcBorders>
            <w:vAlign w:val="top"/>
          </w:tcPr>
          <w:p w14:paraId="6C4EBC23">
            <w:pPr>
              <w:spacing w:before="65" w:line="234" w:lineRule="auto"/>
              <w:ind w:left="187"/>
              <w:rPr>
                <w:rFonts w:ascii="Arial" w:hAnsi="Arial" w:eastAsia="Arial" w:cs="Arial"/>
                <w:sz w:val="11"/>
                <w:szCs w:val="11"/>
              </w:rPr>
            </w:pPr>
            <w:r>
              <w:rPr>
                <w:rFonts w:ascii="Arial" w:hAnsi="Arial" w:eastAsia="Arial" w:cs="Arial"/>
                <w:spacing w:val="9"/>
                <w:sz w:val="15"/>
                <w:szCs w:val="15"/>
              </w:rPr>
              <w:t>g</w:t>
            </w:r>
            <w:r>
              <w:rPr>
                <w:rFonts w:ascii="Arial" w:hAnsi="Arial" w:eastAsia="Arial" w:cs="Arial"/>
                <w:spacing w:val="4"/>
                <w:sz w:val="15"/>
                <w:szCs w:val="15"/>
              </w:rPr>
              <w:t xml:space="preserve">         </w:t>
            </w:r>
            <w:r>
              <w:rPr>
                <w:rFonts w:ascii="Arial" w:hAnsi="Arial" w:eastAsia="Arial" w:cs="Arial"/>
                <w:spacing w:val="9"/>
                <w:sz w:val="15"/>
                <w:szCs w:val="15"/>
              </w:rPr>
              <w:t>V</w:t>
            </w:r>
            <w:r>
              <w:rPr>
                <w:rFonts w:ascii="Arial" w:hAnsi="Arial" w:eastAsia="Arial" w:cs="Arial"/>
                <w:spacing w:val="9"/>
                <w:sz w:val="11"/>
                <w:szCs w:val="11"/>
              </w:rPr>
              <w:t>f</w:t>
            </w:r>
          </w:p>
          <w:p w14:paraId="32052B68">
            <w:pPr>
              <w:pStyle w:val="7"/>
              <w:spacing w:line="236" w:lineRule="auto"/>
              <w:ind w:left="57"/>
              <w:rPr>
                <w:sz w:val="15"/>
                <w:szCs w:val="15"/>
              </w:rPr>
            </w:pPr>
            <w:r>
              <w:rPr>
                <w:spacing w:val="9"/>
                <w:sz w:val="15"/>
                <w:szCs w:val="15"/>
              </w:rPr>
              <w:t>(</w:t>
            </w:r>
            <w:r>
              <w:rPr>
                <w:sz w:val="15"/>
                <w:szCs w:val="15"/>
              </w:rPr>
              <w:t>mm</w:t>
            </w:r>
            <w:r>
              <w:rPr>
                <w:spacing w:val="9"/>
                <w:sz w:val="15"/>
                <w:szCs w:val="15"/>
              </w:rPr>
              <w:t>)</w:t>
            </w:r>
            <w:r>
              <w:rPr>
                <w:spacing w:val="12"/>
                <w:w w:val="101"/>
                <w:sz w:val="15"/>
                <w:szCs w:val="15"/>
              </w:rPr>
              <w:t xml:space="preserve">   </w:t>
            </w:r>
            <w:r>
              <w:rPr>
                <w:spacing w:val="9"/>
                <w:sz w:val="15"/>
                <w:szCs w:val="15"/>
              </w:rPr>
              <w:t>(</w:t>
            </w:r>
            <w:r>
              <w:rPr>
                <w:sz w:val="15"/>
                <w:szCs w:val="15"/>
              </w:rPr>
              <w:t>mm</w:t>
            </w:r>
            <w:r>
              <w:rPr>
                <w:rFonts w:ascii="Arial" w:hAnsi="Arial" w:eastAsia="Arial" w:cs="Arial"/>
                <w:spacing w:val="9"/>
                <w:position w:val="5"/>
                <w:sz w:val="11"/>
                <w:szCs w:val="11"/>
              </w:rPr>
              <w:t>3</w:t>
            </w:r>
            <w:r>
              <w:rPr>
                <w:spacing w:val="9"/>
                <w:sz w:val="15"/>
                <w:szCs w:val="15"/>
              </w:rPr>
              <w:t>)</w:t>
            </w:r>
          </w:p>
        </w:tc>
        <w:tc>
          <w:tcPr>
            <w:tcW w:w="547" w:type="dxa"/>
            <w:tcBorders>
              <w:top w:val="single" w:color="000000" w:sz="6" w:space="0"/>
              <w:bottom w:val="single" w:color="000000" w:sz="2" w:space="0"/>
            </w:tcBorders>
            <w:vAlign w:val="top"/>
          </w:tcPr>
          <w:p w14:paraId="4FC359B3">
            <w:pPr>
              <w:spacing w:before="77" w:line="212" w:lineRule="auto"/>
              <w:ind w:left="53"/>
              <w:rPr>
                <w:rFonts w:ascii="Arial" w:hAnsi="Arial" w:eastAsia="Arial" w:cs="Arial"/>
                <w:sz w:val="11"/>
                <w:szCs w:val="11"/>
              </w:rPr>
            </w:pPr>
            <w:r>
              <w:rPr>
                <w:rFonts w:ascii="Arial" w:hAnsi="Arial" w:eastAsia="Arial" w:cs="Arial"/>
                <w:spacing w:val="8"/>
                <w:sz w:val="15"/>
                <w:szCs w:val="15"/>
              </w:rPr>
              <w:t>T</w:t>
            </w:r>
            <w:r>
              <w:rPr>
                <w:rFonts w:ascii="Arial" w:hAnsi="Arial" w:eastAsia="Arial" w:cs="Arial"/>
                <w:spacing w:val="8"/>
                <w:sz w:val="11"/>
                <w:szCs w:val="11"/>
              </w:rPr>
              <w:t>space</w:t>
            </w:r>
          </w:p>
          <w:p w14:paraId="3788306D">
            <w:pPr>
              <w:pStyle w:val="7"/>
              <w:spacing w:line="187" w:lineRule="exact"/>
              <w:ind w:left="105"/>
              <w:rPr>
                <w:sz w:val="15"/>
                <w:szCs w:val="15"/>
              </w:rPr>
            </w:pPr>
            <w:r>
              <w:rPr>
                <w:spacing w:val="6"/>
                <w:position w:val="2"/>
                <w:sz w:val="15"/>
                <w:szCs w:val="15"/>
              </w:rPr>
              <w:t>(</w:t>
            </w:r>
            <w:r>
              <w:rPr>
                <w:position w:val="2"/>
                <w:sz w:val="15"/>
                <w:szCs w:val="15"/>
              </w:rPr>
              <w:t>mm</w:t>
            </w:r>
            <w:r>
              <w:rPr>
                <w:spacing w:val="6"/>
                <w:position w:val="2"/>
                <w:sz w:val="15"/>
                <w:szCs w:val="15"/>
              </w:rPr>
              <w:t>)</w:t>
            </w:r>
          </w:p>
        </w:tc>
        <w:tc>
          <w:tcPr>
            <w:tcW w:w="750" w:type="dxa"/>
            <w:tcBorders>
              <w:top w:val="single" w:color="000000" w:sz="6" w:space="0"/>
              <w:bottom w:val="single" w:color="000000" w:sz="2" w:space="0"/>
            </w:tcBorders>
            <w:vAlign w:val="top"/>
          </w:tcPr>
          <w:p w14:paraId="7AE7311D">
            <w:pPr>
              <w:spacing w:before="76" w:line="229" w:lineRule="auto"/>
              <w:ind w:left="61"/>
              <w:rPr>
                <w:rFonts w:ascii="Arial" w:hAnsi="Arial" w:eastAsia="Arial" w:cs="Arial"/>
                <w:sz w:val="11"/>
                <w:szCs w:val="11"/>
              </w:rPr>
            </w:pPr>
            <w:r>
              <w:rPr>
                <w:rFonts w:ascii="Arial" w:hAnsi="Arial" w:eastAsia="Arial" w:cs="Arial"/>
                <w:spacing w:val="9"/>
                <w:w w:val="112"/>
                <w:position w:val="1"/>
                <w:sz w:val="15"/>
                <w:szCs w:val="15"/>
              </w:rPr>
              <w:t>B</w:t>
            </w:r>
            <w:r>
              <w:rPr>
                <w:rFonts w:ascii="Arial" w:hAnsi="Arial" w:eastAsia="Arial" w:cs="Arial"/>
                <w:spacing w:val="9"/>
                <w:w w:val="112"/>
                <w:sz w:val="11"/>
                <w:szCs w:val="11"/>
              </w:rPr>
              <w:t>center,x</w:t>
            </w:r>
          </w:p>
          <w:p w14:paraId="2B91EF33">
            <w:pPr>
              <w:pStyle w:val="7"/>
              <w:spacing w:before="22" w:line="189" w:lineRule="auto"/>
              <w:ind w:left="286"/>
              <w:rPr>
                <w:sz w:val="15"/>
                <w:szCs w:val="15"/>
              </w:rPr>
            </w:pPr>
            <w:r>
              <w:rPr>
                <w:spacing w:val="1"/>
                <w:sz w:val="15"/>
                <w:szCs w:val="15"/>
              </w:rPr>
              <w:t>(T)</w:t>
            </w:r>
          </w:p>
        </w:tc>
        <w:tc>
          <w:tcPr>
            <w:tcW w:w="465" w:type="dxa"/>
            <w:tcBorders>
              <w:top w:val="single" w:color="000000" w:sz="6" w:space="0"/>
              <w:bottom w:val="single" w:color="000000" w:sz="2" w:space="0"/>
            </w:tcBorders>
            <w:vAlign w:val="top"/>
          </w:tcPr>
          <w:p w14:paraId="07E71AB1">
            <w:pPr>
              <w:spacing w:before="72" w:line="192" w:lineRule="exact"/>
              <w:ind w:left="97"/>
              <w:rPr>
                <w:rFonts w:ascii="Arial" w:hAnsi="Arial" w:eastAsia="Arial" w:cs="Arial"/>
                <w:sz w:val="11"/>
                <w:szCs w:val="11"/>
              </w:rPr>
            </w:pPr>
            <w:r>
              <w:rPr>
                <w:rFonts w:ascii="Arial" w:hAnsi="Arial" w:eastAsia="Arial" w:cs="Arial"/>
                <w:spacing w:val="10"/>
                <w:sz w:val="15"/>
                <w:szCs w:val="15"/>
              </w:rPr>
              <w:t>SF</w:t>
            </w:r>
            <w:r>
              <w:rPr>
                <w:rFonts w:ascii="Arial" w:hAnsi="Arial" w:eastAsia="Arial" w:cs="Arial"/>
                <w:spacing w:val="10"/>
                <w:sz w:val="11"/>
                <w:szCs w:val="11"/>
              </w:rPr>
              <w:t>x</w:t>
            </w:r>
          </w:p>
        </w:tc>
        <w:tc>
          <w:tcPr>
            <w:tcW w:w="640" w:type="dxa"/>
            <w:tcBorders>
              <w:top w:val="single" w:color="000000" w:sz="6" w:space="0"/>
              <w:bottom w:val="single" w:color="000000" w:sz="2" w:space="0"/>
            </w:tcBorders>
            <w:vAlign w:val="top"/>
          </w:tcPr>
          <w:p w14:paraId="1E246DED">
            <w:pPr>
              <w:pStyle w:val="7"/>
              <w:spacing w:before="75" w:line="200" w:lineRule="auto"/>
              <w:ind w:left="52"/>
              <w:rPr>
                <w:sz w:val="15"/>
                <w:szCs w:val="15"/>
              </w:rPr>
            </w:pPr>
            <w:r>
              <w:rPr>
                <w:spacing w:val="4"/>
                <w:sz w:val="15"/>
                <w:szCs w:val="15"/>
              </w:rPr>
              <w:t>Leakage</w:t>
            </w:r>
          </w:p>
          <w:p w14:paraId="788CC049">
            <w:pPr>
              <w:pStyle w:val="7"/>
              <w:spacing w:before="5" w:line="192" w:lineRule="exact"/>
              <w:ind w:left="175"/>
              <w:rPr>
                <w:sz w:val="15"/>
                <w:szCs w:val="15"/>
              </w:rPr>
            </w:pPr>
            <w:r>
              <w:rPr>
                <w:spacing w:val="3"/>
                <w:position w:val="1"/>
                <w:sz w:val="15"/>
                <w:szCs w:val="15"/>
              </w:rPr>
              <w:t>ratio</w:t>
            </w:r>
          </w:p>
        </w:tc>
        <w:tc>
          <w:tcPr>
            <w:tcW w:w="662" w:type="dxa"/>
            <w:tcBorders>
              <w:top w:val="single" w:color="000000" w:sz="6" w:space="0"/>
              <w:bottom w:val="single" w:color="000000" w:sz="2" w:space="0"/>
            </w:tcBorders>
            <w:vAlign w:val="top"/>
          </w:tcPr>
          <w:p w14:paraId="3985975A">
            <w:pPr>
              <w:pStyle w:val="7"/>
              <w:spacing w:before="76" w:line="196" w:lineRule="auto"/>
              <w:ind w:left="148"/>
              <w:rPr>
                <w:sz w:val="15"/>
                <w:szCs w:val="15"/>
              </w:rPr>
            </w:pPr>
            <w:r>
              <w:rPr>
                <w:sz w:val="15"/>
                <w:szCs w:val="15"/>
              </w:rPr>
              <w:t>IntH</w:t>
            </w:r>
            <w:r>
              <w:rPr>
                <w:spacing w:val="19"/>
                <w:sz w:val="15"/>
                <w:szCs w:val="15"/>
              </w:rPr>
              <w:t>2</w:t>
            </w:r>
          </w:p>
          <w:p w14:paraId="3102F699">
            <w:pPr>
              <w:pStyle w:val="7"/>
              <w:spacing w:before="7" w:line="192" w:lineRule="exact"/>
              <w:ind w:left="124"/>
              <w:rPr>
                <w:sz w:val="15"/>
                <w:szCs w:val="15"/>
              </w:rPr>
            </w:pPr>
            <w:r>
              <w:rPr>
                <w:spacing w:val="6"/>
                <w:position w:val="2"/>
                <w:sz w:val="15"/>
                <w:szCs w:val="15"/>
              </w:rPr>
              <w:t>(A</w:t>
            </w:r>
            <w:r>
              <w:rPr>
                <w:rFonts w:ascii="Arial" w:hAnsi="Arial" w:eastAsia="Arial" w:cs="Arial"/>
                <w:spacing w:val="6"/>
                <w:position w:val="2"/>
                <w:sz w:val="11"/>
                <w:szCs w:val="11"/>
              </w:rPr>
              <w:t>2</w:t>
            </w:r>
            <w:r>
              <w:rPr>
                <w:spacing w:val="6"/>
                <w:position w:val="2"/>
                <w:sz w:val="15"/>
                <w:szCs w:val="15"/>
              </w:rPr>
              <w:t>m)</w:t>
            </w:r>
          </w:p>
        </w:tc>
      </w:tr>
      <w:tr w14:paraId="5A3D5C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6" w:hRule="atLeast"/>
        </w:trPr>
        <w:tc>
          <w:tcPr>
            <w:tcW w:w="1483" w:type="dxa"/>
            <w:tcBorders>
              <w:top w:val="single" w:color="000000" w:sz="2" w:space="0"/>
            </w:tcBorders>
            <w:vAlign w:val="top"/>
          </w:tcPr>
          <w:p w14:paraId="122E6186">
            <w:pPr>
              <w:pStyle w:val="7"/>
              <w:spacing w:before="40" w:line="230" w:lineRule="auto"/>
              <w:ind w:left="54"/>
              <w:rPr>
                <w:sz w:val="15"/>
                <w:szCs w:val="15"/>
              </w:rPr>
            </w:pPr>
            <w:r>
              <w:rPr>
                <w:spacing w:val="3"/>
                <w:sz w:val="15"/>
                <w:szCs w:val="15"/>
              </w:rPr>
              <w:t>C1  N1  t008</w:t>
            </w:r>
            <w:r>
              <w:rPr>
                <w:spacing w:val="6"/>
                <w:sz w:val="15"/>
                <w:szCs w:val="15"/>
              </w:rPr>
              <w:t xml:space="preserve">  </w:t>
            </w:r>
            <w:r>
              <w:rPr>
                <w:spacing w:val="3"/>
                <w:sz w:val="15"/>
                <w:szCs w:val="15"/>
              </w:rPr>
              <w:t>x</w:t>
            </w:r>
          </w:p>
        </w:tc>
        <w:tc>
          <w:tcPr>
            <w:tcW w:w="337" w:type="dxa"/>
            <w:tcBorders>
              <w:top w:val="single" w:color="000000" w:sz="2" w:space="0"/>
            </w:tcBorders>
            <w:vAlign w:val="top"/>
          </w:tcPr>
          <w:p w14:paraId="1CFE12CD">
            <w:pPr>
              <w:pStyle w:val="7"/>
              <w:spacing w:before="40" w:line="230" w:lineRule="auto"/>
              <w:ind w:left="148"/>
              <w:rPr>
                <w:sz w:val="15"/>
                <w:szCs w:val="15"/>
              </w:rPr>
            </w:pPr>
            <w:r>
              <w:rPr>
                <w:sz w:val="15"/>
                <w:szCs w:val="15"/>
              </w:rPr>
              <w:t>1</w:t>
            </w:r>
          </w:p>
        </w:tc>
        <w:tc>
          <w:tcPr>
            <w:tcW w:w="460" w:type="dxa"/>
            <w:tcBorders>
              <w:top w:val="single" w:color="000000" w:sz="2" w:space="0"/>
            </w:tcBorders>
            <w:vAlign w:val="top"/>
          </w:tcPr>
          <w:p w14:paraId="38B5EBC8">
            <w:pPr>
              <w:pStyle w:val="7"/>
              <w:spacing w:before="40" w:line="230" w:lineRule="auto"/>
              <w:ind w:left="97"/>
              <w:rPr>
                <w:sz w:val="15"/>
                <w:szCs w:val="15"/>
              </w:rPr>
            </w:pPr>
            <w:r>
              <w:rPr>
                <w:spacing w:val="3"/>
                <w:sz w:val="15"/>
                <w:szCs w:val="15"/>
              </w:rPr>
              <w:t>0.08</w:t>
            </w:r>
          </w:p>
        </w:tc>
        <w:tc>
          <w:tcPr>
            <w:tcW w:w="1072" w:type="dxa"/>
            <w:tcBorders>
              <w:top w:val="single" w:color="000000" w:sz="2" w:space="0"/>
            </w:tcBorders>
            <w:vAlign w:val="top"/>
          </w:tcPr>
          <w:p w14:paraId="731D425D">
            <w:pPr>
              <w:pStyle w:val="7"/>
              <w:spacing w:before="40" w:line="230" w:lineRule="auto"/>
              <w:ind w:left="91"/>
              <w:rPr>
                <w:sz w:val="15"/>
                <w:szCs w:val="15"/>
              </w:rPr>
            </w:pPr>
            <w:r>
              <w:rPr>
                <w:spacing w:val="2"/>
                <w:sz w:val="15"/>
                <w:szCs w:val="15"/>
              </w:rPr>
              <w:t>0.00</w:t>
            </w:r>
            <w:r>
              <w:rPr>
                <w:spacing w:val="1"/>
                <w:sz w:val="15"/>
                <w:szCs w:val="15"/>
              </w:rPr>
              <w:t xml:space="preserve">    </w:t>
            </w:r>
            <w:r>
              <w:rPr>
                <w:spacing w:val="2"/>
                <w:sz w:val="15"/>
                <w:szCs w:val="15"/>
              </w:rPr>
              <w:t>10057.1</w:t>
            </w:r>
          </w:p>
        </w:tc>
        <w:tc>
          <w:tcPr>
            <w:tcW w:w="547" w:type="dxa"/>
            <w:tcBorders>
              <w:top w:val="single" w:color="000000" w:sz="2" w:space="0"/>
            </w:tcBorders>
            <w:vAlign w:val="top"/>
          </w:tcPr>
          <w:p w14:paraId="5D3D9260">
            <w:pPr>
              <w:pStyle w:val="7"/>
              <w:spacing w:before="40" w:line="230" w:lineRule="auto"/>
              <w:ind w:left="139"/>
              <w:rPr>
                <w:sz w:val="15"/>
                <w:szCs w:val="15"/>
              </w:rPr>
            </w:pPr>
            <w:r>
              <w:rPr>
                <w:spacing w:val="3"/>
                <w:sz w:val="15"/>
                <w:szCs w:val="15"/>
              </w:rPr>
              <w:t>0.08</w:t>
            </w:r>
          </w:p>
        </w:tc>
        <w:tc>
          <w:tcPr>
            <w:tcW w:w="750" w:type="dxa"/>
            <w:tcBorders>
              <w:top w:val="single" w:color="000000" w:sz="2" w:space="0"/>
            </w:tcBorders>
            <w:vAlign w:val="top"/>
          </w:tcPr>
          <w:p w14:paraId="77A3F3D5">
            <w:pPr>
              <w:pStyle w:val="7"/>
              <w:spacing w:before="40" w:line="230" w:lineRule="auto"/>
              <w:ind w:left="104"/>
              <w:rPr>
                <w:sz w:val="15"/>
                <w:szCs w:val="15"/>
              </w:rPr>
            </w:pPr>
            <w:r>
              <w:rPr>
                <w:spacing w:val="3"/>
                <w:sz w:val="15"/>
                <w:szCs w:val="15"/>
              </w:rPr>
              <w:t>9.375e-7</w:t>
            </w:r>
          </w:p>
        </w:tc>
        <w:tc>
          <w:tcPr>
            <w:tcW w:w="465" w:type="dxa"/>
            <w:tcBorders>
              <w:top w:val="single" w:color="000000" w:sz="2" w:space="0"/>
            </w:tcBorders>
            <w:vAlign w:val="top"/>
          </w:tcPr>
          <w:p w14:paraId="6DCB1F24">
            <w:pPr>
              <w:pStyle w:val="7"/>
              <w:spacing w:before="40" w:line="230" w:lineRule="auto"/>
              <w:ind w:left="75"/>
              <w:rPr>
                <w:sz w:val="15"/>
                <w:szCs w:val="15"/>
              </w:rPr>
            </w:pPr>
            <w:r>
              <w:rPr>
                <w:sz w:val="15"/>
                <w:szCs w:val="15"/>
              </w:rPr>
              <w:t>1.340</w:t>
            </w:r>
          </w:p>
        </w:tc>
        <w:tc>
          <w:tcPr>
            <w:tcW w:w="640" w:type="dxa"/>
            <w:tcBorders>
              <w:top w:val="single" w:color="000000" w:sz="2" w:space="0"/>
            </w:tcBorders>
            <w:vAlign w:val="top"/>
          </w:tcPr>
          <w:p w14:paraId="35EAA747">
            <w:pPr>
              <w:pStyle w:val="7"/>
              <w:spacing w:before="40" w:line="230" w:lineRule="auto"/>
              <w:ind w:left="145"/>
              <w:rPr>
                <w:sz w:val="15"/>
                <w:szCs w:val="15"/>
              </w:rPr>
            </w:pPr>
            <w:r>
              <w:rPr>
                <w:spacing w:val="3"/>
                <w:sz w:val="15"/>
                <w:szCs w:val="15"/>
              </w:rPr>
              <w:t>0.746</w:t>
            </w:r>
          </w:p>
        </w:tc>
        <w:tc>
          <w:tcPr>
            <w:tcW w:w="662" w:type="dxa"/>
            <w:tcBorders>
              <w:top w:val="single" w:color="000000" w:sz="2" w:space="0"/>
            </w:tcBorders>
            <w:vAlign w:val="top"/>
          </w:tcPr>
          <w:p w14:paraId="6EEA478C">
            <w:pPr>
              <w:pStyle w:val="7"/>
              <w:spacing w:before="40" w:line="230" w:lineRule="auto"/>
              <w:ind w:left="57"/>
              <w:rPr>
                <w:sz w:val="15"/>
                <w:szCs w:val="15"/>
              </w:rPr>
            </w:pPr>
            <w:r>
              <w:rPr>
                <w:spacing w:val="3"/>
                <w:sz w:val="15"/>
                <w:szCs w:val="15"/>
              </w:rPr>
              <w:t>3.819e-6</w:t>
            </w:r>
          </w:p>
        </w:tc>
      </w:tr>
      <w:tr w14:paraId="237270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0" w:hRule="atLeast"/>
        </w:trPr>
        <w:tc>
          <w:tcPr>
            <w:tcW w:w="1483" w:type="dxa"/>
            <w:vAlign w:val="top"/>
          </w:tcPr>
          <w:p w14:paraId="00DC884D">
            <w:pPr>
              <w:pStyle w:val="7"/>
              <w:spacing w:before="3" w:line="231" w:lineRule="auto"/>
              <w:ind w:left="54"/>
              <w:rPr>
                <w:sz w:val="15"/>
                <w:szCs w:val="15"/>
              </w:rPr>
            </w:pPr>
            <w:r>
              <w:rPr>
                <w:spacing w:val="3"/>
                <w:sz w:val="15"/>
                <w:szCs w:val="15"/>
              </w:rPr>
              <w:t>C1</w:t>
            </w:r>
            <w:r>
              <w:rPr>
                <w:spacing w:val="3"/>
                <w:sz w:val="15"/>
                <w:szCs w:val="15"/>
                <w:u w:val="single" w:color="auto"/>
              </w:rPr>
              <w:t xml:space="preserve">  </w:t>
            </w:r>
            <w:r>
              <w:rPr>
                <w:spacing w:val="3"/>
                <w:sz w:val="15"/>
                <w:szCs w:val="15"/>
              </w:rPr>
              <w:t>N1</w:t>
            </w:r>
            <w:r>
              <w:rPr>
                <w:spacing w:val="3"/>
                <w:sz w:val="15"/>
                <w:szCs w:val="15"/>
                <w:u w:val="single" w:color="auto"/>
              </w:rPr>
              <w:t xml:space="preserve">  </w:t>
            </w:r>
            <w:r>
              <w:rPr>
                <w:spacing w:val="3"/>
                <w:sz w:val="15"/>
                <w:szCs w:val="15"/>
              </w:rPr>
              <w:t>t020</w:t>
            </w:r>
            <w:r>
              <w:rPr>
                <w:spacing w:val="6"/>
                <w:sz w:val="15"/>
                <w:szCs w:val="15"/>
                <w:u w:val="single" w:color="auto"/>
              </w:rPr>
              <w:t xml:space="preserve">  </w:t>
            </w:r>
            <w:r>
              <w:rPr>
                <w:spacing w:val="3"/>
                <w:sz w:val="15"/>
                <w:szCs w:val="15"/>
              </w:rPr>
              <w:t>x</w:t>
            </w:r>
          </w:p>
        </w:tc>
        <w:tc>
          <w:tcPr>
            <w:tcW w:w="337" w:type="dxa"/>
            <w:vAlign w:val="top"/>
          </w:tcPr>
          <w:p w14:paraId="766A7829">
            <w:pPr>
              <w:pStyle w:val="7"/>
              <w:spacing w:before="3" w:line="231" w:lineRule="auto"/>
              <w:ind w:left="148"/>
              <w:rPr>
                <w:sz w:val="15"/>
                <w:szCs w:val="15"/>
              </w:rPr>
            </w:pPr>
            <w:r>
              <w:rPr>
                <w:sz w:val="15"/>
                <w:szCs w:val="15"/>
              </w:rPr>
              <w:t>1</w:t>
            </w:r>
          </w:p>
        </w:tc>
        <w:tc>
          <w:tcPr>
            <w:tcW w:w="460" w:type="dxa"/>
            <w:vAlign w:val="top"/>
          </w:tcPr>
          <w:p w14:paraId="22EB1090">
            <w:pPr>
              <w:pStyle w:val="7"/>
              <w:spacing w:before="3" w:line="231" w:lineRule="auto"/>
              <w:ind w:left="97"/>
              <w:rPr>
                <w:sz w:val="15"/>
                <w:szCs w:val="15"/>
              </w:rPr>
            </w:pPr>
            <w:r>
              <w:rPr>
                <w:spacing w:val="3"/>
                <w:sz w:val="15"/>
                <w:szCs w:val="15"/>
              </w:rPr>
              <w:t>0.20</w:t>
            </w:r>
          </w:p>
        </w:tc>
        <w:tc>
          <w:tcPr>
            <w:tcW w:w="1072" w:type="dxa"/>
            <w:vAlign w:val="top"/>
          </w:tcPr>
          <w:p w14:paraId="1C2F79DF">
            <w:pPr>
              <w:pStyle w:val="7"/>
              <w:spacing w:before="3" w:line="231" w:lineRule="auto"/>
              <w:ind w:left="91"/>
              <w:rPr>
                <w:sz w:val="15"/>
                <w:szCs w:val="15"/>
              </w:rPr>
            </w:pPr>
            <w:r>
              <w:rPr>
                <w:spacing w:val="3"/>
                <w:sz w:val="15"/>
                <w:szCs w:val="15"/>
              </w:rPr>
              <w:t>0.00</w:t>
            </w:r>
            <w:r>
              <w:rPr>
                <w:spacing w:val="11"/>
                <w:sz w:val="15"/>
                <w:szCs w:val="15"/>
              </w:rPr>
              <w:t xml:space="preserve">   </w:t>
            </w:r>
            <w:r>
              <w:rPr>
                <w:spacing w:val="3"/>
                <w:sz w:val="15"/>
                <w:szCs w:val="15"/>
              </w:rPr>
              <w:t>25157.9</w:t>
            </w:r>
          </w:p>
        </w:tc>
        <w:tc>
          <w:tcPr>
            <w:tcW w:w="547" w:type="dxa"/>
            <w:vAlign w:val="top"/>
          </w:tcPr>
          <w:p w14:paraId="53422CFC">
            <w:pPr>
              <w:pStyle w:val="7"/>
              <w:spacing w:before="3" w:line="231" w:lineRule="auto"/>
              <w:ind w:left="139"/>
              <w:rPr>
                <w:sz w:val="15"/>
                <w:szCs w:val="15"/>
              </w:rPr>
            </w:pPr>
            <w:r>
              <w:rPr>
                <w:spacing w:val="3"/>
                <w:sz w:val="15"/>
                <w:szCs w:val="15"/>
              </w:rPr>
              <w:t>0.20</w:t>
            </w:r>
          </w:p>
        </w:tc>
        <w:tc>
          <w:tcPr>
            <w:tcW w:w="750" w:type="dxa"/>
            <w:vAlign w:val="top"/>
          </w:tcPr>
          <w:p w14:paraId="0B399584">
            <w:pPr>
              <w:pStyle w:val="7"/>
              <w:spacing w:before="3" w:line="231" w:lineRule="auto"/>
              <w:ind w:left="108"/>
              <w:rPr>
                <w:sz w:val="15"/>
                <w:szCs w:val="15"/>
              </w:rPr>
            </w:pPr>
            <w:r>
              <w:rPr>
                <w:spacing w:val="3"/>
                <w:sz w:val="15"/>
                <w:szCs w:val="15"/>
              </w:rPr>
              <w:t>8.353e-7</w:t>
            </w:r>
          </w:p>
        </w:tc>
        <w:tc>
          <w:tcPr>
            <w:tcW w:w="465" w:type="dxa"/>
            <w:vAlign w:val="top"/>
          </w:tcPr>
          <w:p w14:paraId="35EEE428">
            <w:pPr>
              <w:pStyle w:val="7"/>
              <w:spacing w:before="3" w:line="231" w:lineRule="auto"/>
              <w:ind w:left="75"/>
              <w:rPr>
                <w:sz w:val="15"/>
                <w:szCs w:val="15"/>
              </w:rPr>
            </w:pPr>
            <w:r>
              <w:rPr>
                <w:sz w:val="15"/>
                <w:szCs w:val="15"/>
              </w:rPr>
              <w:t>1.504</w:t>
            </w:r>
          </w:p>
        </w:tc>
        <w:tc>
          <w:tcPr>
            <w:tcW w:w="640" w:type="dxa"/>
            <w:vAlign w:val="top"/>
          </w:tcPr>
          <w:p w14:paraId="0AFE6024">
            <w:pPr>
              <w:pStyle w:val="7"/>
              <w:spacing w:before="3" w:line="231" w:lineRule="auto"/>
              <w:ind w:left="145"/>
              <w:rPr>
                <w:sz w:val="15"/>
                <w:szCs w:val="15"/>
              </w:rPr>
            </w:pPr>
            <w:r>
              <w:rPr>
                <w:spacing w:val="3"/>
                <w:sz w:val="15"/>
                <w:szCs w:val="15"/>
              </w:rPr>
              <w:t>0.665</w:t>
            </w:r>
          </w:p>
        </w:tc>
        <w:tc>
          <w:tcPr>
            <w:tcW w:w="662" w:type="dxa"/>
            <w:vAlign w:val="top"/>
          </w:tcPr>
          <w:p w14:paraId="14FD2EEE">
            <w:pPr>
              <w:pStyle w:val="7"/>
              <w:spacing w:before="3" w:line="231" w:lineRule="auto"/>
              <w:ind w:left="52"/>
              <w:rPr>
                <w:sz w:val="15"/>
                <w:szCs w:val="15"/>
              </w:rPr>
            </w:pPr>
            <w:r>
              <w:rPr>
                <w:spacing w:val="3"/>
                <w:sz w:val="15"/>
                <w:szCs w:val="15"/>
              </w:rPr>
              <w:t>4.383e-6</w:t>
            </w:r>
          </w:p>
        </w:tc>
      </w:tr>
      <w:tr w14:paraId="527F4C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6" w:hRule="atLeast"/>
        </w:trPr>
        <w:tc>
          <w:tcPr>
            <w:tcW w:w="1483" w:type="dxa"/>
            <w:vAlign w:val="top"/>
          </w:tcPr>
          <w:p w14:paraId="10D33899">
            <w:pPr>
              <w:pStyle w:val="7"/>
              <w:spacing w:before="3" w:line="226" w:lineRule="auto"/>
              <w:ind w:left="54"/>
              <w:rPr>
                <w:sz w:val="15"/>
                <w:szCs w:val="15"/>
              </w:rPr>
            </w:pPr>
            <w:r>
              <w:rPr>
                <w:spacing w:val="3"/>
                <w:sz w:val="15"/>
                <w:szCs w:val="15"/>
              </w:rPr>
              <w:t>C1  N1  t040</w:t>
            </w:r>
            <w:r>
              <w:rPr>
                <w:spacing w:val="6"/>
                <w:sz w:val="15"/>
                <w:szCs w:val="15"/>
              </w:rPr>
              <w:t xml:space="preserve">  </w:t>
            </w:r>
            <w:r>
              <w:rPr>
                <w:spacing w:val="3"/>
                <w:sz w:val="15"/>
                <w:szCs w:val="15"/>
              </w:rPr>
              <w:t>x</w:t>
            </w:r>
          </w:p>
        </w:tc>
        <w:tc>
          <w:tcPr>
            <w:tcW w:w="337" w:type="dxa"/>
            <w:vAlign w:val="top"/>
          </w:tcPr>
          <w:p w14:paraId="658D7576">
            <w:pPr>
              <w:pStyle w:val="7"/>
              <w:spacing w:before="3" w:line="226" w:lineRule="auto"/>
              <w:ind w:left="148"/>
              <w:rPr>
                <w:sz w:val="15"/>
                <w:szCs w:val="15"/>
              </w:rPr>
            </w:pPr>
            <w:r>
              <w:rPr>
                <w:sz w:val="15"/>
                <w:szCs w:val="15"/>
              </w:rPr>
              <w:t>1</w:t>
            </w:r>
          </w:p>
        </w:tc>
        <w:tc>
          <w:tcPr>
            <w:tcW w:w="460" w:type="dxa"/>
            <w:vAlign w:val="top"/>
          </w:tcPr>
          <w:p w14:paraId="6C79C6D5">
            <w:pPr>
              <w:pStyle w:val="7"/>
              <w:spacing w:before="3" w:line="226" w:lineRule="auto"/>
              <w:ind w:left="97"/>
              <w:rPr>
                <w:sz w:val="15"/>
                <w:szCs w:val="15"/>
              </w:rPr>
            </w:pPr>
            <w:r>
              <w:rPr>
                <w:spacing w:val="3"/>
                <w:sz w:val="15"/>
                <w:szCs w:val="15"/>
              </w:rPr>
              <w:t>0.40</w:t>
            </w:r>
          </w:p>
        </w:tc>
        <w:tc>
          <w:tcPr>
            <w:tcW w:w="1072" w:type="dxa"/>
            <w:vAlign w:val="top"/>
          </w:tcPr>
          <w:p w14:paraId="4A1BF78E">
            <w:pPr>
              <w:pStyle w:val="7"/>
              <w:spacing w:before="3" w:line="226" w:lineRule="auto"/>
              <w:ind w:left="91"/>
              <w:rPr>
                <w:sz w:val="15"/>
                <w:szCs w:val="15"/>
              </w:rPr>
            </w:pPr>
            <w:r>
              <w:rPr>
                <w:spacing w:val="3"/>
                <w:sz w:val="15"/>
                <w:szCs w:val="15"/>
              </w:rPr>
              <w:t>0.00</w:t>
            </w:r>
            <w:r>
              <w:rPr>
                <w:spacing w:val="11"/>
                <w:sz w:val="15"/>
                <w:szCs w:val="15"/>
              </w:rPr>
              <w:t xml:space="preserve">   </w:t>
            </w:r>
            <w:r>
              <w:rPr>
                <w:spacing w:val="3"/>
                <w:sz w:val="15"/>
                <w:szCs w:val="15"/>
              </w:rPr>
              <w:t>50366.0</w:t>
            </w:r>
          </w:p>
        </w:tc>
        <w:tc>
          <w:tcPr>
            <w:tcW w:w="547" w:type="dxa"/>
            <w:vAlign w:val="top"/>
          </w:tcPr>
          <w:p w14:paraId="4793607C">
            <w:pPr>
              <w:pStyle w:val="7"/>
              <w:spacing w:before="3" w:line="226" w:lineRule="auto"/>
              <w:ind w:left="139"/>
              <w:rPr>
                <w:sz w:val="15"/>
                <w:szCs w:val="15"/>
              </w:rPr>
            </w:pPr>
            <w:r>
              <w:rPr>
                <w:spacing w:val="3"/>
                <w:sz w:val="15"/>
                <w:szCs w:val="15"/>
              </w:rPr>
              <w:t>0.40</w:t>
            </w:r>
          </w:p>
        </w:tc>
        <w:tc>
          <w:tcPr>
            <w:tcW w:w="750" w:type="dxa"/>
            <w:vAlign w:val="top"/>
          </w:tcPr>
          <w:p w14:paraId="2AFA5AAE">
            <w:pPr>
              <w:pStyle w:val="7"/>
              <w:spacing w:before="3" w:line="226" w:lineRule="auto"/>
              <w:ind w:left="104"/>
              <w:rPr>
                <w:sz w:val="15"/>
                <w:szCs w:val="15"/>
              </w:rPr>
            </w:pPr>
            <w:r>
              <w:rPr>
                <w:spacing w:val="3"/>
                <w:sz w:val="15"/>
                <w:szCs w:val="15"/>
              </w:rPr>
              <w:t>5.832e-7</w:t>
            </w:r>
          </w:p>
        </w:tc>
        <w:tc>
          <w:tcPr>
            <w:tcW w:w="465" w:type="dxa"/>
            <w:vAlign w:val="top"/>
          </w:tcPr>
          <w:p w14:paraId="66470F57">
            <w:pPr>
              <w:pStyle w:val="7"/>
              <w:spacing w:before="3" w:line="226" w:lineRule="auto"/>
              <w:ind w:left="62"/>
              <w:rPr>
                <w:sz w:val="15"/>
                <w:szCs w:val="15"/>
              </w:rPr>
            </w:pPr>
            <w:r>
              <w:rPr>
                <w:spacing w:val="3"/>
                <w:sz w:val="15"/>
                <w:szCs w:val="15"/>
              </w:rPr>
              <w:t>2.155</w:t>
            </w:r>
          </w:p>
        </w:tc>
        <w:tc>
          <w:tcPr>
            <w:tcW w:w="640" w:type="dxa"/>
            <w:vAlign w:val="top"/>
          </w:tcPr>
          <w:p w14:paraId="3E985F1C">
            <w:pPr>
              <w:pStyle w:val="7"/>
              <w:spacing w:before="3" w:line="226" w:lineRule="auto"/>
              <w:ind w:left="145"/>
              <w:rPr>
                <w:sz w:val="15"/>
                <w:szCs w:val="15"/>
              </w:rPr>
            </w:pPr>
            <w:r>
              <w:rPr>
                <w:spacing w:val="3"/>
                <w:sz w:val="15"/>
                <w:szCs w:val="15"/>
              </w:rPr>
              <w:t>0.464</w:t>
            </w:r>
          </w:p>
        </w:tc>
        <w:tc>
          <w:tcPr>
            <w:tcW w:w="662" w:type="dxa"/>
            <w:vAlign w:val="top"/>
          </w:tcPr>
          <w:p w14:paraId="36692650">
            <w:pPr>
              <w:pStyle w:val="7"/>
              <w:spacing w:before="3" w:line="226" w:lineRule="auto"/>
              <w:ind w:left="52"/>
              <w:rPr>
                <w:sz w:val="15"/>
                <w:szCs w:val="15"/>
              </w:rPr>
            </w:pPr>
            <w:r>
              <w:rPr>
                <w:spacing w:val="3"/>
                <w:sz w:val="15"/>
                <w:szCs w:val="15"/>
              </w:rPr>
              <w:t>4.973e-6</w:t>
            </w:r>
          </w:p>
        </w:tc>
      </w:tr>
      <w:tr w14:paraId="52B3BC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1483" w:type="dxa"/>
            <w:vAlign w:val="top"/>
          </w:tcPr>
          <w:p w14:paraId="59CB1F6E">
            <w:pPr>
              <w:pStyle w:val="7"/>
              <w:spacing w:before="7" w:line="224" w:lineRule="auto"/>
              <w:ind w:left="54"/>
              <w:rPr>
                <w:sz w:val="15"/>
                <w:szCs w:val="15"/>
              </w:rPr>
            </w:pPr>
            <w:r>
              <w:rPr>
                <w:spacing w:val="3"/>
                <w:sz w:val="15"/>
                <w:szCs w:val="15"/>
              </w:rPr>
              <w:t>C1  N1  t060</w:t>
            </w:r>
            <w:r>
              <w:rPr>
                <w:spacing w:val="6"/>
                <w:sz w:val="15"/>
                <w:szCs w:val="15"/>
              </w:rPr>
              <w:t xml:space="preserve">  </w:t>
            </w:r>
            <w:r>
              <w:rPr>
                <w:spacing w:val="3"/>
                <w:sz w:val="15"/>
                <w:szCs w:val="15"/>
              </w:rPr>
              <w:t>x</w:t>
            </w:r>
          </w:p>
        </w:tc>
        <w:tc>
          <w:tcPr>
            <w:tcW w:w="337" w:type="dxa"/>
            <w:vAlign w:val="top"/>
          </w:tcPr>
          <w:p w14:paraId="01E72665">
            <w:pPr>
              <w:pStyle w:val="7"/>
              <w:spacing w:before="7" w:line="224" w:lineRule="auto"/>
              <w:ind w:left="148"/>
              <w:rPr>
                <w:sz w:val="15"/>
                <w:szCs w:val="15"/>
              </w:rPr>
            </w:pPr>
            <w:r>
              <w:rPr>
                <w:sz w:val="15"/>
                <w:szCs w:val="15"/>
              </w:rPr>
              <w:t>1</w:t>
            </w:r>
          </w:p>
        </w:tc>
        <w:tc>
          <w:tcPr>
            <w:tcW w:w="460" w:type="dxa"/>
            <w:vAlign w:val="top"/>
          </w:tcPr>
          <w:p w14:paraId="7D31ECE6">
            <w:pPr>
              <w:pStyle w:val="7"/>
              <w:spacing w:before="7" w:line="224" w:lineRule="auto"/>
              <w:ind w:left="97"/>
              <w:rPr>
                <w:sz w:val="15"/>
                <w:szCs w:val="15"/>
              </w:rPr>
            </w:pPr>
            <w:r>
              <w:rPr>
                <w:spacing w:val="3"/>
                <w:sz w:val="15"/>
                <w:szCs w:val="15"/>
              </w:rPr>
              <w:t>0.60</w:t>
            </w:r>
          </w:p>
        </w:tc>
        <w:tc>
          <w:tcPr>
            <w:tcW w:w="1072" w:type="dxa"/>
            <w:vAlign w:val="top"/>
          </w:tcPr>
          <w:p w14:paraId="0D4BA589">
            <w:pPr>
              <w:pStyle w:val="7"/>
              <w:spacing w:before="7" w:line="224" w:lineRule="auto"/>
              <w:ind w:left="91"/>
              <w:rPr>
                <w:sz w:val="15"/>
                <w:szCs w:val="15"/>
              </w:rPr>
            </w:pPr>
            <w:r>
              <w:rPr>
                <w:spacing w:val="3"/>
                <w:sz w:val="15"/>
                <w:szCs w:val="15"/>
              </w:rPr>
              <w:t>0.00</w:t>
            </w:r>
            <w:r>
              <w:rPr>
                <w:spacing w:val="11"/>
                <w:sz w:val="15"/>
                <w:szCs w:val="15"/>
              </w:rPr>
              <w:t xml:space="preserve">   </w:t>
            </w:r>
            <w:r>
              <w:rPr>
                <w:spacing w:val="3"/>
                <w:sz w:val="15"/>
                <w:szCs w:val="15"/>
              </w:rPr>
              <w:t>75624.4</w:t>
            </w:r>
          </w:p>
        </w:tc>
        <w:tc>
          <w:tcPr>
            <w:tcW w:w="547" w:type="dxa"/>
            <w:vAlign w:val="top"/>
          </w:tcPr>
          <w:p w14:paraId="5CA88DCB">
            <w:pPr>
              <w:pStyle w:val="7"/>
              <w:spacing w:before="7" w:line="224" w:lineRule="auto"/>
              <w:ind w:left="139"/>
              <w:rPr>
                <w:sz w:val="15"/>
                <w:szCs w:val="15"/>
              </w:rPr>
            </w:pPr>
            <w:r>
              <w:rPr>
                <w:spacing w:val="3"/>
                <w:sz w:val="15"/>
                <w:szCs w:val="15"/>
              </w:rPr>
              <w:t>0.60</w:t>
            </w:r>
          </w:p>
        </w:tc>
        <w:tc>
          <w:tcPr>
            <w:tcW w:w="750" w:type="dxa"/>
            <w:vAlign w:val="top"/>
          </w:tcPr>
          <w:p w14:paraId="5767E422">
            <w:pPr>
              <w:pStyle w:val="7"/>
              <w:spacing w:before="7" w:line="224" w:lineRule="auto"/>
              <w:ind w:left="101"/>
              <w:rPr>
                <w:sz w:val="15"/>
                <w:szCs w:val="15"/>
              </w:rPr>
            </w:pPr>
            <w:r>
              <w:rPr>
                <w:spacing w:val="3"/>
                <w:sz w:val="15"/>
                <w:szCs w:val="15"/>
              </w:rPr>
              <w:t>4.418e-7</w:t>
            </w:r>
          </w:p>
        </w:tc>
        <w:tc>
          <w:tcPr>
            <w:tcW w:w="465" w:type="dxa"/>
            <w:vAlign w:val="top"/>
          </w:tcPr>
          <w:p w14:paraId="70FA9DAC">
            <w:pPr>
              <w:pStyle w:val="7"/>
              <w:spacing w:before="7" w:line="224" w:lineRule="auto"/>
              <w:ind w:left="62"/>
              <w:rPr>
                <w:sz w:val="15"/>
                <w:szCs w:val="15"/>
              </w:rPr>
            </w:pPr>
            <w:r>
              <w:rPr>
                <w:spacing w:val="3"/>
                <w:sz w:val="15"/>
                <w:szCs w:val="15"/>
              </w:rPr>
              <w:t>2.845</w:t>
            </w:r>
          </w:p>
        </w:tc>
        <w:tc>
          <w:tcPr>
            <w:tcW w:w="640" w:type="dxa"/>
            <w:vAlign w:val="top"/>
          </w:tcPr>
          <w:p w14:paraId="45EC0E4C">
            <w:pPr>
              <w:pStyle w:val="7"/>
              <w:spacing w:before="7" w:line="224" w:lineRule="auto"/>
              <w:ind w:left="145"/>
              <w:rPr>
                <w:sz w:val="15"/>
                <w:szCs w:val="15"/>
              </w:rPr>
            </w:pPr>
            <w:r>
              <w:rPr>
                <w:spacing w:val="3"/>
                <w:sz w:val="15"/>
                <w:szCs w:val="15"/>
              </w:rPr>
              <w:t>0.352</w:t>
            </w:r>
          </w:p>
        </w:tc>
        <w:tc>
          <w:tcPr>
            <w:tcW w:w="662" w:type="dxa"/>
            <w:vAlign w:val="top"/>
          </w:tcPr>
          <w:p w14:paraId="5FAC45AA">
            <w:pPr>
              <w:pStyle w:val="7"/>
              <w:spacing w:before="7" w:line="224" w:lineRule="auto"/>
              <w:ind w:left="52"/>
              <w:rPr>
                <w:sz w:val="15"/>
                <w:szCs w:val="15"/>
              </w:rPr>
            </w:pPr>
            <w:r>
              <w:rPr>
                <w:spacing w:val="3"/>
                <w:sz w:val="15"/>
                <w:szCs w:val="15"/>
              </w:rPr>
              <w:t>4.649e-6</w:t>
            </w:r>
          </w:p>
        </w:tc>
      </w:tr>
      <w:tr w14:paraId="1D7F45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5" w:hRule="atLeast"/>
        </w:trPr>
        <w:tc>
          <w:tcPr>
            <w:tcW w:w="1483" w:type="dxa"/>
            <w:vAlign w:val="top"/>
          </w:tcPr>
          <w:p w14:paraId="7F53CCE7">
            <w:pPr>
              <w:pStyle w:val="7"/>
              <w:spacing w:before="8" w:line="246"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N2</w:t>
            </w:r>
            <w:r>
              <w:rPr>
                <w:spacing w:val="3"/>
                <w:sz w:val="15"/>
                <w:szCs w:val="15"/>
                <w:u w:val="single" w:color="auto"/>
              </w:rPr>
              <w:t xml:space="preserve">  </w:t>
            </w:r>
            <w:r>
              <w:rPr>
                <w:spacing w:val="3"/>
                <w:sz w:val="15"/>
                <w:szCs w:val="15"/>
              </w:rPr>
              <w:t>t020</w:t>
            </w:r>
            <w:r>
              <w:rPr>
                <w:spacing w:val="9"/>
                <w:w w:val="101"/>
                <w:sz w:val="15"/>
                <w:szCs w:val="15"/>
                <w:u w:val="single" w:color="auto"/>
              </w:rPr>
              <w:t xml:space="preserve">  </w:t>
            </w:r>
            <w:r>
              <w:rPr>
                <w:spacing w:val="3"/>
                <w:sz w:val="15"/>
                <w:szCs w:val="15"/>
              </w:rPr>
              <w:t>g010</w:t>
            </w:r>
            <w:r>
              <w:rPr>
                <w:spacing w:val="3"/>
                <w:sz w:val="15"/>
                <w:szCs w:val="15"/>
                <w:u w:val="single" w:color="auto"/>
              </w:rPr>
              <w:t xml:space="preserve">  </w:t>
            </w:r>
            <w:r>
              <w:rPr>
                <w:spacing w:val="3"/>
                <w:sz w:val="15"/>
                <w:szCs w:val="15"/>
              </w:rPr>
              <w:t>x</w:t>
            </w:r>
          </w:p>
        </w:tc>
        <w:tc>
          <w:tcPr>
            <w:tcW w:w="337" w:type="dxa"/>
            <w:vAlign w:val="top"/>
          </w:tcPr>
          <w:p w14:paraId="11218F05">
            <w:pPr>
              <w:pStyle w:val="7"/>
              <w:spacing w:before="8" w:line="177" w:lineRule="exact"/>
              <w:ind w:left="135"/>
              <w:rPr>
                <w:sz w:val="15"/>
                <w:szCs w:val="15"/>
              </w:rPr>
            </w:pPr>
            <w:r>
              <w:rPr>
                <w:sz w:val="15"/>
                <w:szCs w:val="15"/>
              </w:rPr>
              <w:t>2</w:t>
            </w:r>
          </w:p>
        </w:tc>
        <w:tc>
          <w:tcPr>
            <w:tcW w:w="460" w:type="dxa"/>
            <w:vAlign w:val="top"/>
          </w:tcPr>
          <w:p w14:paraId="0E4C898E">
            <w:pPr>
              <w:pStyle w:val="7"/>
              <w:spacing w:before="8" w:line="177" w:lineRule="exact"/>
              <w:ind w:left="97"/>
              <w:rPr>
                <w:sz w:val="15"/>
                <w:szCs w:val="15"/>
              </w:rPr>
            </w:pPr>
            <w:r>
              <w:rPr>
                <w:spacing w:val="3"/>
                <w:sz w:val="15"/>
                <w:szCs w:val="15"/>
              </w:rPr>
              <w:t>0.20</w:t>
            </w:r>
          </w:p>
        </w:tc>
        <w:tc>
          <w:tcPr>
            <w:tcW w:w="1072" w:type="dxa"/>
            <w:vAlign w:val="top"/>
          </w:tcPr>
          <w:p w14:paraId="08FB791A">
            <w:pPr>
              <w:pStyle w:val="7"/>
              <w:spacing w:before="8" w:line="177" w:lineRule="exact"/>
              <w:ind w:left="91"/>
              <w:rPr>
                <w:sz w:val="15"/>
                <w:szCs w:val="15"/>
              </w:rPr>
            </w:pPr>
            <w:r>
              <w:rPr>
                <w:spacing w:val="3"/>
                <w:sz w:val="15"/>
                <w:szCs w:val="15"/>
              </w:rPr>
              <w:t>0.10</w:t>
            </w:r>
            <w:r>
              <w:rPr>
                <w:spacing w:val="11"/>
                <w:sz w:val="15"/>
                <w:szCs w:val="15"/>
              </w:rPr>
              <w:t xml:space="preserve">   </w:t>
            </w:r>
            <w:r>
              <w:rPr>
                <w:spacing w:val="3"/>
                <w:sz w:val="15"/>
                <w:szCs w:val="15"/>
              </w:rPr>
              <w:t>50391.1</w:t>
            </w:r>
          </w:p>
        </w:tc>
        <w:tc>
          <w:tcPr>
            <w:tcW w:w="547" w:type="dxa"/>
            <w:vAlign w:val="top"/>
          </w:tcPr>
          <w:p w14:paraId="79C61D3C">
            <w:pPr>
              <w:pStyle w:val="7"/>
              <w:spacing w:before="8" w:line="177" w:lineRule="exact"/>
              <w:ind w:left="139"/>
              <w:rPr>
                <w:sz w:val="15"/>
                <w:szCs w:val="15"/>
              </w:rPr>
            </w:pPr>
            <w:r>
              <w:rPr>
                <w:spacing w:val="3"/>
                <w:sz w:val="15"/>
                <w:szCs w:val="15"/>
              </w:rPr>
              <w:t>0.50</w:t>
            </w:r>
          </w:p>
        </w:tc>
        <w:tc>
          <w:tcPr>
            <w:tcW w:w="750" w:type="dxa"/>
            <w:vAlign w:val="top"/>
          </w:tcPr>
          <w:p w14:paraId="2AD82577">
            <w:pPr>
              <w:pStyle w:val="7"/>
              <w:spacing w:before="8" w:line="177" w:lineRule="exact"/>
              <w:ind w:left="104"/>
              <w:rPr>
                <w:sz w:val="15"/>
                <w:szCs w:val="15"/>
              </w:rPr>
            </w:pPr>
            <w:r>
              <w:rPr>
                <w:spacing w:val="3"/>
                <w:sz w:val="15"/>
                <w:szCs w:val="15"/>
              </w:rPr>
              <w:t>5.616e-7</w:t>
            </w:r>
          </w:p>
        </w:tc>
        <w:tc>
          <w:tcPr>
            <w:tcW w:w="465" w:type="dxa"/>
            <w:vAlign w:val="top"/>
          </w:tcPr>
          <w:p w14:paraId="13B23B0E">
            <w:pPr>
              <w:pStyle w:val="7"/>
              <w:spacing w:before="8" w:line="177" w:lineRule="exact"/>
              <w:ind w:left="62"/>
              <w:rPr>
                <w:sz w:val="15"/>
                <w:szCs w:val="15"/>
              </w:rPr>
            </w:pPr>
            <w:r>
              <w:rPr>
                <w:spacing w:val="3"/>
                <w:sz w:val="15"/>
                <w:szCs w:val="15"/>
              </w:rPr>
              <w:t>2.238</w:t>
            </w:r>
          </w:p>
        </w:tc>
        <w:tc>
          <w:tcPr>
            <w:tcW w:w="640" w:type="dxa"/>
            <w:vAlign w:val="top"/>
          </w:tcPr>
          <w:p w14:paraId="24894DDA">
            <w:pPr>
              <w:pStyle w:val="7"/>
              <w:spacing w:before="8" w:line="177" w:lineRule="exact"/>
              <w:ind w:left="145"/>
              <w:rPr>
                <w:sz w:val="15"/>
                <w:szCs w:val="15"/>
              </w:rPr>
            </w:pPr>
            <w:r>
              <w:rPr>
                <w:spacing w:val="3"/>
                <w:sz w:val="15"/>
                <w:szCs w:val="15"/>
              </w:rPr>
              <w:t>0.447</w:t>
            </w:r>
          </w:p>
        </w:tc>
        <w:tc>
          <w:tcPr>
            <w:tcW w:w="662" w:type="dxa"/>
            <w:vAlign w:val="top"/>
          </w:tcPr>
          <w:p w14:paraId="668B31F9">
            <w:pPr>
              <w:pStyle w:val="7"/>
              <w:spacing w:before="8" w:line="177" w:lineRule="exact"/>
              <w:ind w:left="52"/>
              <w:rPr>
                <w:sz w:val="15"/>
                <w:szCs w:val="15"/>
              </w:rPr>
            </w:pPr>
            <w:r>
              <w:rPr>
                <w:spacing w:val="3"/>
                <w:sz w:val="15"/>
                <w:szCs w:val="15"/>
              </w:rPr>
              <w:t>4.917e-6</w:t>
            </w:r>
          </w:p>
        </w:tc>
      </w:tr>
      <w:tr w14:paraId="2449D0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8" w:hRule="atLeast"/>
        </w:trPr>
        <w:tc>
          <w:tcPr>
            <w:tcW w:w="1483" w:type="dxa"/>
            <w:vAlign w:val="top"/>
          </w:tcPr>
          <w:p w14:paraId="7D9E2807">
            <w:pPr>
              <w:pStyle w:val="7"/>
              <w:spacing w:line="233"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N3</w:t>
            </w:r>
            <w:r>
              <w:rPr>
                <w:spacing w:val="3"/>
                <w:sz w:val="15"/>
                <w:szCs w:val="15"/>
                <w:u w:val="single" w:color="auto"/>
              </w:rPr>
              <w:t xml:space="preserve">  </w:t>
            </w:r>
            <w:r>
              <w:rPr>
                <w:spacing w:val="3"/>
                <w:sz w:val="15"/>
                <w:szCs w:val="15"/>
              </w:rPr>
              <w:t>t020</w:t>
            </w:r>
            <w:r>
              <w:rPr>
                <w:spacing w:val="9"/>
                <w:w w:val="101"/>
                <w:sz w:val="15"/>
                <w:szCs w:val="15"/>
                <w:u w:val="single" w:color="auto"/>
              </w:rPr>
              <w:t xml:space="preserve">  </w:t>
            </w:r>
            <w:r>
              <w:rPr>
                <w:spacing w:val="3"/>
                <w:sz w:val="15"/>
                <w:szCs w:val="15"/>
              </w:rPr>
              <w:t>g010</w:t>
            </w:r>
            <w:r>
              <w:rPr>
                <w:spacing w:val="3"/>
                <w:sz w:val="15"/>
                <w:szCs w:val="15"/>
                <w:u w:val="single" w:color="auto"/>
              </w:rPr>
              <w:t xml:space="preserve">  </w:t>
            </w:r>
            <w:r>
              <w:rPr>
                <w:spacing w:val="3"/>
                <w:sz w:val="15"/>
                <w:szCs w:val="15"/>
              </w:rPr>
              <w:t>x</w:t>
            </w:r>
          </w:p>
        </w:tc>
        <w:tc>
          <w:tcPr>
            <w:tcW w:w="337" w:type="dxa"/>
            <w:vAlign w:val="top"/>
          </w:tcPr>
          <w:p w14:paraId="6F7BF4D0">
            <w:pPr>
              <w:pStyle w:val="7"/>
              <w:spacing w:line="233" w:lineRule="auto"/>
              <w:ind w:left="137"/>
              <w:rPr>
                <w:sz w:val="15"/>
                <w:szCs w:val="15"/>
              </w:rPr>
            </w:pPr>
            <w:r>
              <w:rPr>
                <w:sz w:val="15"/>
                <w:szCs w:val="15"/>
              </w:rPr>
              <w:t>3</w:t>
            </w:r>
          </w:p>
        </w:tc>
        <w:tc>
          <w:tcPr>
            <w:tcW w:w="460" w:type="dxa"/>
            <w:vAlign w:val="top"/>
          </w:tcPr>
          <w:p w14:paraId="6F5F5824">
            <w:pPr>
              <w:pStyle w:val="7"/>
              <w:spacing w:line="233" w:lineRule="auto"/>
              <w:ind w:left="97"/>
              <w:rPr>
                <w:sz w:val="15"/>
                <w:szCs w:val="15"/>
              </w:rPr>
            </w:pPr>
            <w:r>
              <w:rPr>
                <w:spacing w:val="3"/>
                <w:sz w:val="15"/>
                <w:szCs w:val="15"/>
              </w:rPr>
              <w:t>0.20</w:t>
            </w:r>
          </w:p>
        </w:tc>
        <w:tc>
          <w:tcPr>
            <w:tcW w:w="1072" w:type="dxa"/>
            <w:vAlign w:val="top"/>
          </w:tcPr>
          <w:p w14:paraId="50825569">
            <w:pPr>
              <w:pStyle w:val="7"/>
              <w:spacing w:line="233" w:lineRule="auto"/>
              <w:ind w:left="91"/>
              <w:rPr>
                <w:sz w:val="15"/>
                <w:szCs w:val="15"/>
              </w:rPr>
            </w:pPr>
            <w:r>
              <w:rPr>
                <w:spacing w:val="3"/>
                <w:sz w:val="15"/>
                <w:szCs w:val="15"/>
              </w:rPr>
              <w:t>0.10</w:t>
            </w:r>
            <w:r>
              <w:rPr>
                <w:spacing w:val="11"/>
                <w:sz w:val="15"/>
                <w:szCs w:val="15"/>
              </w:rPr>
              <w:t xml:space="preserve">   </w:t>
            </w:r>
            <w:r>
              <w:rPr>
                <w:spacing w:val="3"/>
                <w:sz w:val="15"/>
                <w:szCs w:val="15"/>
              </w:rPr>
              <w:t>75699.8</w:t>
            </w:r>
          </w:p>
        </w:tc>
        <w:tc>
          <w:tcPr>
            <w:tcW w:w="547" w:type="dxa"/>
            <w:vAlign w:val="top"/>
          </w:tcPr>
          <w:p w14:paraId="5663652A">
            <w:pPr>
              <w:pStyle w:val="7"/>
              <w:spacing w:line="233" w:lineRule="auto"/>
              <w:ind w:left="139"/>
              <w:rPr>
                <w:sz w:val="15"/>
                <w:szCs w:val="15"/>
              </w:rPr>
            </w:pPr>
            <w:r>
              <w:rPr>
                <w:spacing w:val="3"/>
                <w:sz w:val="15"/>
                <w:szCs w:val="15"/>
              </w:rPr>
              <w:t>0.80</w:t>
            </w:r>
          </w:p>
        </w:tc>
        <w:tc>
          <w:tcPr>
            <w:tcW w:w="750" w:type="dxa"/>
            <w:vAlign w:val="top"/>
          </w:tcPr>
          <w:p w14:paraId="08DC07EE">
            <w:pPr>
              <w:pStyle w:val="7"/>
              <w:spacing w:line="233" w:lineRule="auto"/>
              <w:ind w:left="101"/>
              <w:rPr>
                <w:sz w:val="15"/>
                <w:szCs w:val="15"/>
              </w:rPr>
            </w:pPr>
            <w:r>
              <w:rPr>
                <w:spacing w:val="3"/>
                <w:sz w:val="15"/>
                <w:szCs w:val="15"/>
              </w:rPr>
              <w:t>4.197e-7</w:t>
            </w:r>
          </w:p>
        </w:tc>
        <w:tc>
          <w:tcPr>
            <w:tcW w:w="465" w:type="dxa"/>
            <w:vAlign w:val="top"/>
          </w:tcPr>
          <w:p w14:paraId="4477FB4E">
            <w:pPr>
              <w:pStyle w:val="7"/>
              <w:spacing w:line="233" w:lineRule="auto"/>
              <w:ind w:left="62"/>
              <w:rPr>
                <w:sz w:val="15"/>
                <w:szCs w:val="15"/>
              </w:rPr>
            </w:pPr>
            <w:r>
              <w:rPr>
                <w:spacing w:val="3"/>
                <w:sz w:val="15"/>
                <w:szCs w:val="15"/>
              </w:rPr>
              <w:t>2.994</w:t>
            </w:r>
          </w:p>
        </w:tc>
        <w:tc>
          <w:tcPr>
            <w:tcW w:w="640" w:type="dxa"/>
            <w:vAlign w:val="top"/>
          </w:tcPr>
          <w:p w14:paraId="14582A15">
            <w:pPr>
              <w:pStyle w:val="7"/>
              <w:spacing w:line="233" w:lineRule="auto"/>
              <w:ind w:left="145"/>
              <w:rPr>
                <w:sz w:val="15"/>
                <w:szCs w:val="15"/>
              </w:rPr>
            </w:pPr>
            <w:r>
              <w:rPr>
                <w:spacing w:val="3"/>
                <w:sz w:val="15"/>
                <w:szCs w:val="15"/>
              </w:rPr>
              <w:t>0.334</w:t>
            </w:r>
          </w:p>
        </w:tc>
        <w:tc>
          <w:tcPr>
            <w:tcW w:w="662" w:type="dxa"/>
            <w:vAlign w:val="top"/>
          </w:tcPr>
          <w:p w14:paraId="5339EC7D">
            <w:pPr>
              <w:pStyle w:val="7"/>
              <w:spacing w:line="233" w:lineRule="auto"/>
              <w:ind w:left="52"/>
              <w:rPr>
                <w:sz w:val="15"/>
                <w:szCs w:val="15"/>
              </w:rPr>
            </w:pPr>
            <w:r>
              <w:rPr>
                <w:spacing w:val="3"/>
                <w:sz w:val="15"/>
                <w:szCs w:val="15"/>
              </w:rPr>
              <w:t>4.381e-6</w:t>
            </w:r>
          </w:p>
        </w:tc>
      </w:tr>
      <w:tr w14:paraId="086168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1483" w:type="dxa"/>
            <w:tcBorders>
              <w:bottom w:val="single" w:color="000000" w:sz="6" w:space="0"/>
            </w:tcBorders>
            <w:vAlign w:val="top"/>
          </w:tcPr>
          <w:p w14:paraId="54487186">
            <w:pPr>
              <w:pStyle w:val="7"/>
              <w:spacing w:line="258"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N4</w:t>
            </w:r>
            <w:r>
              <w:rPr>
                <w:spacing w:val="3"/>
                <w:sz w:val="15"/>
                <w:szCs w:val="15"/>
                <w:u w:val="single" w:color="auto"/>
              </w:rPr>
              <w:t xml:space="preserve">  </w:t>
            </w:r>
            <w:r>
              <w:rPr>
                <w:spacing w:val="3"/>
                <w:sz w:val="15"/>
                <w:szCs w:val="15"/>
              </w:rPr>
              <w:t>t015</w:t>
            </w:r>
            <w:r>
              <w:rPr>
                <w:spacing w:val="9"/>
                <w:w w:val="101"/>
                <w:sz w:val="15"/>
                <w:szCs w:val="15"/>
                <w:u w:val="single" w:color="auto"/>
              </w:rPr>
              <w:t xml:space="preserve">  </w:t>
            </w:r>
            <w:r>
              <w:rPr>
                <w:spacing w:val="3"/>
                <w:sz w:val="15"/>
                <w:szCs w:val="15"/>
              </w:rPr>
              <w:t>g008</w:t>
            </w:r>
            <w:r>
              <w:rPr>
                <w:spacing w:val="3"/>
                <w:sz w:val="15"/>
                <w:szCs w:val="15"/>
                <w:u w:val="single" w:color="auto"/>
              </w:rPr>
              <w:t xml:space="preserve">  </w:t>
            </w:r>
            <w:r>
              <w:rPr>
                <w:spacing w:val="3"/>
                <w:sz w:val="15"/>
                <w:szCs w:val="15"/>
              </w:rPr>
              <w:t>x</w:t>
            </w:r>
          </w:p>
        </w:tc>
        <w:tc>
          <w:tcPr>
            <w:tcW w:w="337" w:type="dxa"/>
            <w:tcBorders>
              <w:bottom w:val="single" w:color="000000" w:sz="6" w:space="0"/>
            </w:tcBorders>
            <w:vAlign w:val="top"/>
          </w:tcPr>
          <w:p w14:paraId="5C2B7EF2">
            <w:pPr>
              <w:pStyle w:val="7"/>
              <w:spacing w:line="186" w:lineRule="exact"/>
              <w:ind w:left="132"/>
              <w:rPr>
                <w:sz w:val="15"/>
                <w:szCs w:val="15"/>
              </w:rPr>
            </w:pPr>
            <w:r>
              <w:rPr>
                <w:spacing w:val="2"/>
                <w:position w:val="1"/>
                <w:sz w:val="15"/>
                <w:szCs w:val="15"/>
              </w:rPr>
              <w:t>4</w:t>
            </w:r>
          </w:p>
        </w:tc>
        <w:tc>
          <w:tcPr>
            <w:tcW w:w="460" w:type="dxa"/>
            <w:tcBorders>
              <w:bottom w:val="single" w:color="000000" w:sz="6" w:space="0"/>
            </w:tcBorders>
            <w:vAlign w:val="top"/>
          </w:tcPr>
          <w:p w14:paraId="57AB5A6A">
            <w:pPr>
              <w:pStyle w:val="7"/>
              <w:spacing w:line="186" w:lineRule="exact"/>
              <w:ind w:left="97"/>
              <w:rPr>
                <w:sz w:val="15"/>
                <w:szCs w:val="15"/>
              </w:rPr>
            </w:pPr>
            <w:r>
              <w:rPr>
                <w:spacing w:val="3"/>
                <w:position w:val="1"/>
                <w:sz w:val="15"/>
                <w:szCs w:val="15"/>
              </w:rPr>
              <w:t>0.15</w:t>
            </w:r>
          </w:p>
        </w:tc>
        <w:tc>
          <w:tcPr>
            <w:tcW w:w="1072" w:type="dxa"/>
            <w:tcBorders>
              <w:bottom w:val="single" w:color="000000" w:sz="6" w:space="0"/>
            </w:tcBorders>
            <w:vAlign w:val="top"/>
          </w:tcPr>
          <w:p w14:paraId="47998AE4">
            <w:pPr>
              <w:pStyle w:val="7"/>
              <w:spacing w:line="186" w:lineRule="exact"/>
              <w:ind w:left="91"/>
              <w:rPr>
                <w:sz w:val="15"/>
                <w:szCs w:val="15"/>
              </w:rPr>
            </w:pPr>
            <w:r>
              <w:rPr>
                <w:spacing w:val="3"/>
                <w:position w:val="1"/>
                <w:sz w:val="15"/>
                <w:szCs w:val="15"/>
              </w:rPr>
              <w:t>0.08</w:t>
            </w:r>
            <w:r>
              <w:rPr>
                <w:spacing w:val="11"/>
                <w:position w:val="1"/>
                <w:sz w:val="15"/>
                <w:szCs w:val="15"/>
              </w:rPr>
              <w:t xml:space="preserve">   </w:t>
            </w:r>
            <w:r>
              <w:rPr>
                <w:spacing w:val="3"/>
                <w:position w:val="1"/>
                <w:sz w:val="15"/>
                <w:szCs w:val="15"/>
              </w:rPr>
              <w:t>75714.9</w:t>
            </w:r>
          </w:p>
        </w:tc>
        <w:tc>
          <w:tcPr>
            <w:tcW w:w="547" w:type="dxa"/>
            <w:tcBorders>
              <w:bottom w:val="single" w:color="000000" w:sz="6" w:space="0"/>
            </w:tcBorders>
            <w:vAlign w:val="top"/>
          </w:tcPr>
          <w:p w14:paraId="3260EDD9">
            <w:pPr>
              <w:pStyle w:val="7"/>
              <w:spacing w:line="186" w:lineRule="exact"/>
              <w:ind w:left="139"/>
              <w:rPr>
                <w:sz w:val="15"/>
                <w:szCs w:val="15"/>
              </w:rPr>
            </w:pPr>
            <w:r>
              <w:rPr>
                <w:spacing w:val="3"/>
                <w:position w:val="1"/>
                <w:sz w:val="15"/>
                <w:szCs w:val="15"/>
              </w:rPr>
              <w:t>0.84</w:t>
            </w:r>
          </w:p>
        </w:tc>
        <w:tc>
          <w:tcPr>
            <w:tcW w:w="750" w:type="dxa"/>
            <w:tcBorders>
              <w:bottom w:val="single" w:color="000000" w:sz="6" w:space="0"/>
            </w:tcBorders>
            <w:vAlign w:val="top"/>
          </w:tcPr>
          <w:p w14:paraId="461A3ACB">
            <w:pPr>
              <w:pStyle w:val="7"/>
              <w:spacing w:line="186" w:lineRule="exact"/>
              <w:ind w:left="106"/>
              <w:rPr>
                <w:sz w:val="15"/>
                <w:szCs w:val="15"/>
              </w:rPr>
            </w:pPr>
            <w:r>
              <w:rPr>
                <w:spacing w:val="3"/>
                <w:position w:val="1"/>
                <w:sz w:val="15"/>
                <w:szCs w:val="15"/>
              </w:rPr>
              <w:t>3.463e-7</w:t>
            </w:r>
          </w:p>
        </w:tc>
        <w:tc>
          <w:tcPr>
            <w:tcW w:w="465" w:type="dxa"/>
            <w:tcBorders>
              <w:bottom w:val="single" w:color="000000" w:sz="6" w:space="0"/>
            </w:tcBorders>
            <w:vAlign w:val="top"/>
          </w:tcPr>
          <w:p w14:paraId="37C58862">
            <w:pPr>
              <w:pStyle w:val="7"/>
              <w:spacing w:line="186" w:lineRule="exact"/>
              <w:ind w:left="64"/>
              <w:rPr>
                <w:sz w:val="15"/>
                <w:szCs w:val="15"/>
              </w:rPr>
            </w:pPr>
            <w:r>
              <w:rPr>
                <w:spacing w:val="2"/>
                <w:position w:val="1"/>
                <w:sz w:val="15"/>
                <w:szCs w:val="15"/>
              </w:rPr>
              <w:t>3.629</w:t>
            </w:r>
          </w:p>
        </w:tc>
        <w:tc>
          <w:tcPr>
            <w:tcW w:w="640" w:type="dxa"/>
            <w:tcBorders>
              <w:bottom w:val="single" w:color="000000" w:sz="6" w:space="0"/>
            </w:tcBorders>
            <w:vAlign w:val="top"/>
          </w:tcPr>
          <w:p w14:paraId="5D949C35">
            <w:pPr>
              <w:pStyle w:val="7"/>
              <w:spacing w:line="186" w:lineRule="exact"/>
              <w:ind w:left="145"/>
              <w:rPr>
                <w:sz w:val="15"/>
                <w:szCs w:val="15"/>
              </w:rPr>
            </w:pPr>
            <w:r>
              <w:rPr>
                <w:spacing w:val="3"/>
                <w:position w:val="1"/>
                <w:sz w:val="15"/>
                <w:szCs w:val="15"/>
              </w:rPr>
              <w:t>0.276</w:t>
            </w:r>
          </w:p>
        </w:tc>
        <w:tc>
          <w:tcPr>
            <w:tcW w:w="662" w:type="dxa"/>
            <w:tcBorders>
              <w:bottom w:val="single" w:color="000000" w:sz="6" w:space="0"/>
            </w:tcBorders>
            <w:vAlign w:val="top"/>
          </w:tcPr>
          <w:p w14:paraId="5F455968">
            <w:pPr>
              <w:pStyle w:val="7"/>
              <w:spacing w:line="186" w:lineRule="exact"/>
              <w:ind w:left="52"/>
              <w:rPr>
                <w:sz w:val="15"/>
                <w:szCs w:val="15"/>
              </w:rPr>
            </w:pPr>
            <w:r>
              <w:rPr>
                <w:spacing w:val="3"/>
                <w:position w:val="1"/>
                <w:sz w:val="15"/>
                <w:szCs w:val="15"/>
              </w:rPr>
              <w:t>4.160e-6</w:t>
            </w:r>
          </w:p>
        </w:tc>
      </w:tr>
    </w:tbl>
    <w:p w14:paraId="74252B86">
      <w:pPr>
        <w:rPr>
          <w:rFonts w:ascii="Arial"/>
          <w:sz w:val="21"/>
        </w:rPr>
      </w:pPr>
    </w:p>
    <w:p w14:paraId="3AAB6BA4">
      <w:pPr>
        <w:spacing w:line="196" w:lineRule="exact"/>
      </w:pPr>
    </w:p>
    <w:p w14:paraId="71C76EA7">
      <w:pPr>
        <w:spacing w:line="196" w:lineRule="exact"/>
        <w:sectPr>
          <w:headerReference r:id="rId12" w:type="default"/>
          <w:pgSz w:w="12240" w:h="15840"/>
          <w:pgMar w:top="686" w:right="978" w:bottom="0" w:left="979" w:header="472" w:footer="0" w:gutter="0"/>
          <w:cols w:equalWidth="0" w:num="1">
            <w:col w:w="10282"/>
          </w:cols>
        </w:sectPr>
      </w:pPr>
    </w:p>
    <w:p w14:paraId="25558D59">
      <w:pPr>
        <w:pStyle w:val="3"/>
        <w:spacing w:before="64" w:line="194" w:lineRule="auto"/>
        <w:ind w:left="2178"/>
        <w:outlineLvl w:val="0"/>
        <w:rPr>
          <w:sz w:val="15"/>
          <w:szCs w:val="15"/>
        </w:rPr>
      </w:pPr>
      <w:r>
        <w:rPr>
          <w:spacing w:val="2"/>
          <w:sz w:val="15"/>
          <w:szCs w:val="15"/>
        </w:rPr>
        <w:t>TABLE</w:t>
      </w:r>
      <w:r>
        <w:rPr>
          <w:spacing w:val="24"/>
          <w:w w:val="102"/>
          <w:sz w:val="15"/>
          <w:szCs w:val="15"/>
        </w:rPr>
        <w:t xml:space="preserve"> </w:t>
      </w:r>
      <w:r>
        <w:rPr>
          <w:spacing w:val="2"/>
          <w:sz w:val="15"/>
          <w:szCs w:val="15"/>
        </w:rPr>
        <w:t>V</w:t>
      </w:r>
    </w:p>
    <w:p w14:paraId="6D066476">
      <w:pPr>
        <w:pStyle w:val="3"/>
        <w:spacing w:before="40" w:line="194" w:lineRule="auto"/>
        <w:ind w:left="976"/>
        <w:rPr>
          <w:sz w:val="12"/>
          <w:szCs w:val="12"/>
        </w:rPr>
      </w:pPr>
      <w:r>
        <w:rPr>
          <w:spacing w:val="11"/>
          <w:sz w:val="15"/>
          <w:szCs w:val="15"/>
        </w:rPr>
        <w:t>E</w:t>
      </w:r>
      <w:r>
        <w:rPr>
          <w:spacing w:val="11"/>
          <w:sz w:val="12"/>
          <w:szCs w:val="12"/>
        </w:rPr>
        <w:t>QUAL</w:t>
      </w:r>
      <w:r>
        <w:rPr>
          <w:spacing w:val="11"/>
          <w:sz w:val="15"/>
          <w:szCs w:val="15"/>
        </w:rPr>
        <w:t>-V</w:t>
      </w:r>
      <w:r>
        <w:rPr>
          <w:spacing w:val="11"/>
          <w:sz w:val="12"/>
          <w:szCs w:val="12"/>
        </w:rPr>
        <w:t>OLUME</w:t>
      </w:r>
      <w:r>
        <w:rPr>
          <w:spacing w:val="26"/>
          <w:w w:val="101"/>
          <w:sz w:val="12"/>
          <w:szCs w:val="12"/>
        </w:rPr>
        <w:t xml:space="preserve"> </w:t>
      </w:r>
      <w:r>
        <w:rPr>
          <w:spacing w:val="11"/>
          <w:sz w:val="15"/>
          <w:szCs w:val="15"/>
        </w:rPr>
        <w:t>T</w:t>
      </w:r>
      <w:r>
        <w:rPr>
          <w:spacing w:val="11"/>
          <w:sz w:val="12"/>
          <w:szCs w:val="12"/>
        </w:rPr>
        <w:t>RANSVERSE</w:t>
      </w:r>
      <w:r>
        <w:rPr>
          <w:spacing w:val="22"/>
          <w:w w:val="101"/>
          <w:sz w:val="12"/>
          <w:szCs w:val="12"/>
        </w:rPr>
        <w:t xml:space="preserve"> </w:t>
      </w:r>
      <w:r>
        <w:rPr>
          <w:spacing w:val="11"/>
          <w:sz w:val="15"/>
          <w:szCs w:val="15"/>
        </w:rPr>
        <w:t>C</w:t>
      </w:r>
      <w:r>
        <w:rPr>
          <w:spacing w:val="11"/>
          <w:sz w:val="12"/>
          <w:szCs w:val="12"/>
        </w:rPr>
        <w:t>OMPARISON</w:t>
      </w:r>
    </w:p>
    <w:p w14:paraId="6377367F">
      <w:pPr>
        <w:spacing w:line="200" w:lineRule="exact"/>
      </w:pPr>
    </w:p>
    <w:tbl>
      <w:tblPr>
        <w:tblStyle w:val="6"/>
        <w:tblW w:w="4339" w:type="dxa"/>
        <w:tblInd w:w="3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1"/>
        <w:gridCol w:w="618"/>
        <w:gridCol w:w="457"/>
        <w:gridCol w:w="669"/>
        <w:gridCol w:w="449"/>
        <w:gridCol w:w="665"/>
      </w:tblGrid>
      <w:tr w14:paraId="4507BA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0" w:hRule="atLeast"/>
        </w:trPr>
        <w:tc>
          <w:tcPr>
            <w:tcW w:w="1481" w:type="dxa"/>
            <w:tcBorders>
              <w:top w:val="single" w:color="000000" w:sz="6" w:space="0"/>
              <w:bottom w:val="single" w:color="000000" w:sz="2" w:space="0"/>
            </w:tcBorders>
            <w:vAlign w:val="top"/>
          </w:tcPr>
          <w:p w14:paraId="50DADE43">
            <w:pPr>
              <w:pStyle w:val="7"/>
              <w:spacing w:before="76" w:line="195" w:lineRule="auto"/>
              <w:ind w:left="54"/>
              <w:rPr>
                <w:sz w:val="15"/>
                <w:szCs w:val="15"/>
              </w:rPr>
            </w:pPr>
            <w:r>
              <w:rPr>
                <w:spacing w:val="3"/>
                <w:sz w:val="15"/>
                <w:szCs w:val="15"/>
              </w:rPr>
              <w:t>Case</w:t>
            </w:r>
          </w:p>
        </w:tc>
        <w:tc>
          <w:tcPr>
            <w:tcW w:w="618" w:type="dxa"/>
            <w:tcBorders>
              <w:top w:val="single" w:color="000000" w:sz="6" w:space="0"/>
              <w:bottom w:val="single" w:color="000000" w:sz="2" w:space="0"/>
            </w:tcBorders>
            <w:vAlign w:val="top"/>
          </w:tcPr>
          <w:p w14:paraId="26FCA189">
            <w:pPr>
              <w:spacing w:before="75" w:line="220" w:lineRule="auto"/>
              <w:ind w:left="221"/>
              <w:rPr>
                <w:rFonts w:ascii="Arial" w:hAnsi="Arial" w:eastAsia="Arial" w:cs="Arial"/>
                <w:sz w:val="11"/>
                <w:szCs w:val="11"/>
              </w:rPr>
            </w:pPr>
            <w:r>
              <w:rPr>
                <w:rFonts w:ascii="Arial" w:hAnsi="Arial" w:eastAsia="Arial" w:cs="Arial"/>
                <w:spacing w:val="16"/>
                <w:w w:val="101"/>
                <w:sz w:val="15"/>
                <w:szCs w:val="15"/>
              </w:rPr>
              <w:t>V</w:t>
            </w:r>
            <w:r>
              <w:rPr>
                <w:rFonts w:ascii="Arial" w:hAnsi="Arial" w:eastAsia="Arial" w:cs="Arial"/>
                <w:spacing w:val="16"/>
                <w:w w:val="101"/>
                <w:sz w:val="11"/>
                <w:szCs w:val="11"/>
              </w:rPr>
              <w:t>f</w:t>
            </w:r>
          </w:p>
          <w:p w14:paraId="690B2BA9">
            <w:pPr>
              <w:pStyle w:val="7"/>
              <w:spacing w:line="237" w:lineRule="auto"/>
              <w:ind w:left="98"/>
              <w:rPr>
                <w:sz w:val="15"/>
                <w:szCs w:val="15"/>
              </w:rPr>
            </w:pPr>
            <w:r>
              <w:rPr>
                <w:spacing w:val="11"/>
                <w:sz w:val="15"/>
                <w:szCs w:val="15"/>
              </w:rPr>
              <w:t>(</w:t>
            </w:r>
            <w:r>
              <w:rPr>
                <w:sz w:val="15"/>
                <w:szCs w:val="15"/>
              </w:rPr>
              <w:t>mm</w:t>
            </w:r>
            <w:r>
              <w:rPr>
                <w:rFonts w:ascii="Arial" w:hAnsi="Arial" w:eastAsia="Arial" w:cs="Arial"/>
                <w:spacing w:val="11"/>
                <w:position w:val="5"/>
                <w:sz w:val="11"/>
                <w:szCs w:val="11"/>
              </w:rPr>
              <w:t>3</w:t>
            </w:r>
            <w:r>
              <w:rPr>
                <w:spacing w:val="11"/>
                <w:sz w:val="15"/>
                <w:szCs w:val="15"/>
              </w:rPr>
              <w:t>)</w:t>
            </w:r>
          </w:p>
        </w:tc>
        <w:tc>
          <w:tcPr>
            <w:tcW w:w="457" w:type="dxa"/>
            <w:tcBorders>
              <w:top w:val="single" w:color="000000" w:sz="6" w:space="0"/>
              <w:bottom w:val="single" w:color="000000" w:sz="2" w:space="0"/>
            </w:tcBorders>
            <w:vAlign w:val="top"/>
          </w:tcPr>
          <w:p w14:paraId="00DE8AD0">
            <w:pPr>
              <w:spacing w:before="72" w:line="192" w:lineRule="exact"/>
              <w:ind w:left="89"/>
              <w:rPr>
                <w:rFonts w:ascii="Arial" w:hAnsi="Arial" w:eastAsia="Arial" w:cs="Arial"/>
                <w:sz w:val="11"/>
                <w:szCs w:val="11"/>
              </w:rPr>
            </w:pPr>
            <w:r>
              <w:rPr>
                <w:rFonts w:ascii="Arial" w:hAnsi="Arial" w:eastAsia="Arial" w:cs="Arial"/>
                <w:spacing w:val="10"/>
                <w:sz w:val="15"/>
                <w:szCs w:val="15"/>
              </w:rPr>
              <w:t>SF</w:t>
            </w:r>
            <w:r>
              <w:rPr>
                <w:rFonts w:ascii="Arial" w:hAnsi="Arial" w:eastAsia="Arial" w:cs="Arial"/>
                <w:spacing w:val="10"/>
                <w:sz w:val="11"/>
                <w:szCs w:val="11"/>
              </w:rPr>
              <w:t>x</w:t>
            </w:r>
          </w:p>
        </w:tc>
        <w:tc>
          <w:tcPr>
            <w:tcW w:w="669" w:type="dxa"/>
            <w:tcBorders>
              <w:top w:val="single" w:color="000000" w:sz="6" w:space="0"/>
              <w:bottom w:val="single" w:color="000000" w:sz="2" w:space="0"/>
            </w:tcBorders>
            <w:vAlign w:val="top"/>
          </w:tcPr>
          <w:p w14:paraId="0AB7E4D4">
            <w:pPr>
              <w:pStyle w:val="7"/>
              <w:spacing w:before="76" w:line="196" w:lineRule="auto"/>
              <w:ind w:left="148"/>
              <w:rPr>
                <w:sz w:val="15"/>
                <w:szCs w:val="15"/>
              </w:rPr>
            </w:pPr>
            <w:r>
              <w:rPr>
                <w:sz w:val="15"/>
                <w:szCs w:val="15"/>
              </w:rPr>
              <w:t>IntH</w:t>
            </w:r>
            <w:r>
              <w:rPr>
                <w:spacing w:val="19"/>
                <w:sz w:val="15"/>
                <w:szCs w:val="15"/>
              </w:rPr>
              <w:t>2</w:t>
            </w:r>
          </w:p>
          <w:p w14:paraId="3A630134">
            <w:pPr>
              <w:pStyle w:val="7"/>
              <w:spacing w:before="7" w:line="192" w:lineRule="exact"/>
              <w:ind w:left="125"/>
              <w:rPr>
                <w:sz w:val="15"/>
                <w:szCs w:val="15"/>
              </w:rPr>
            </w:pPr>
            <w:r>
              <w:rPr>
                <w:spacing w:val="6"/>
                <w:position w:val="2"/>
                <w:sz w:val="15"/>
                <w:szCs w:val="15"/>
              </w:rPr>
              <w:t>(A</w:t>
            </w:r>
            <w:r>
              <w:rPr>
                <w:rFonts w:ascii="Arial" w:hAnsi="Arial" w:eastAsia="Arial" w:cs="Arial"/>
                <w:spacing w:val="6"/>
                <w:position w:val="2"/>
                <w:sz w:val="11"/>
                <w:szCs w:val="11"/>
              </w:rPr>
              <w:t>2</w:t>
            </w:r>
            <w:r>
              <w:rPr>
                <w:spacing w:val="6"/>
                <w:position w:val="2"/>
                <w:sz w:val="15"/>
                <w:szCs w:val="15"/>
              </w:rPr>
              <w:t>m)</w:t>
            </w:r>
          </w:p>
        </w:tc>
        <w:tc>
          <w:tcPr>
            <w:tcW w:w="449" w:type="dxa"/>
            <w:tcBorders>
              <w:top w:val="single" w:color="000000" w:sz="6" w:space="0"/>
              <w:bottom w:val="single" w:color="000000" w:sz="2" w:space="0"/>
            </w:tcBorders>
            <w:vAlign w:val="top"/>
          </w:tcPr>
          <w:p w14:paraId="46A1F988">
            <w:pPr>
              <w:spacing w:before="61" w:line="180" w:lineRule="exact"/>
              <w:ind w:left="132"/>
            </w:pPr>
            <w:r>
              <w:rPr>
                <w:rFonts w:ascii="Arial" w:hAnsi="Arial" w:eastAsia="Arial" w:cs="Arial"/>
                <w:spacing w:val="-4"/>
                <w:position w:val="3"/>
                <w:sz w:val="15"/>
                <w:szCs w:val="15"/>
              </w:rPr>
              <w:t>η</w:t>
            </w:r>
            <w:r>
              <w:fldChar w:fldCharType="begin"/>
            </w:r>
            <w:r>
              <w:instrText xml:space="preserve">EQ \* jc3 \* hps11 \o\al(\s\up 3(</w:instrText>
            </w:r>
            <w:r>
              <w:rPr>
                <w:rFonts w:ascii="Arial" w:hAnsi="Arial" w:eastAsia="Arial" w:cs="Arial"/>
                <w:w w:val="175"/>
                <w:position w:val="3"/>
                <w:sz w:val="11"/>
                <w:szCs w:val="11"/>
              </w:rPr>
              <w:instrText xml:space="preserve">*</w:instrText>
            </w:r>
            <w:r>
              <w:instrText xml:space="preserve">),</w:instrText>
            </w:r>
            <w:r>
              <w:rPr>
                <w:rFonts w:ascii="Arial" w:hAnsi="Arial" w:eastAsia="Arial" w:cs="Arial"/>
                <w:w w:val="123"/>
                <w:position w:val="-1"/>
                <w:sz w:val="11"/>
                <w:szCs w:val="11"/>
              </w:rPr>
              <w:instrText xml:space="preserve">S</w:instrText>
            </w:r>
            <w:r>
              <w:instrText xml:space="preserve">)</w:instrText>
            </w:r>
            <w:r>
              <w:fldChar w:fldCharType="end"/>
            </w:r>
          </w:p>
        </w:tc>
        <w:tc>
          <w:tcPr>
            <w:tcW w:w="665" w:type="dxa"/>
            <w:tcBorders>
              <w:top w:val="single" w:color="000000" w:sz="6" w:space="0"/>
              <w:bottom w:val="single" w:color="000000" w:sz="2" w:space="0"/>
            </w:tcBorders>
            <w:vAlign w:val="top"/>
          </w:tcPr>
          <w:p w14:paraId="3D4B3980">
            <w:pPr>
              <w:spacing w:before="64" w:line="225" w:lineRule="auto"/>
              <w:ind w:left="217"/>
              <w:rPr>
                <w:rFonts w:ascii="Arial" w:hAnsi="Arial" w:eastAsia="Arial" w:cs="Arial"/>
                <w:sz w:val="11"/>
                <w:szCs w:val="11"/>
              </w:rPr>
            </w:pPr>
            <w:r>
              <w:rPr>
                <w:rFonts w:ascii="Arial" w:hAnsi="Arial" w:eastAsia="Arial" w:cs="Arial"/>
                <w:spacing w:val="11"/>
                <w:w w:val="125"/>
                <w:sz w:val="15"/>
                <w:szCs w:val="15"/>
              </w:rPr>
              <w:t>χ</w:t>
            </w:r>
            <w:r>
              <w:rPr>
                <w:rFonts w:ascii="Arial" w:hAnsi="Arial" w:eastAsia="Arial" w:cs="Arial"/>
                <w:spacing w:val="11"/>
                <w:w w:val="125"/>
                <w:position w:val="-2"/>
                <w:sz w:val="11"/>
                <w:szCs w:val="11"/>
              </w:rPr>
              <w:t>H</w:t>
            </w:r>
          </w:p>
        </w:tc>
      </w:tr>
      <w:tr w14:paraId="261792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4" w:hRule="atLeast"/>
        </w:trPr>
        <w:tc>
          <w:tcPr>
            <w:tcW w:w="1481" w:type="dxa"/>
            <w:tcBorders>
              <w:top w:val="single" w:color="000000" w:sz="2" w:space="0"/>
            </w:tcBorders>
            <w:vAlign w:val="top"/>
          </w:tcPr>
          <w:p w14:paraId="7EB9E514">
            <w:pPr>
              <w:pStyle w:val="7"/>
              <w:spacing w:before="43" w:line="224" w:lineRule="auto"/>
              <w:ind w:left="54"/>
              <w:rPr>
                <w:sz w:val="15"/>
                <w:szCs w:val="15"/>
              </w:rPr>
            </w:pPr>
            <w:r>
              <w:rPr>
                <w:spacing w:val="3"/>
                <w:sz w:val="15"/>
                <w:szCs w:val="15"/>
              </w:rPr>
              <w:t>C1  N1  t060</w:t>
            </w:r>
            <w:r>
              <w:rPr>
                <w:spacing w:val="6"/>
                <w:sz w:val="15"/>
                <w:szCs w:val="15"/>
              </w:rPr>
              <w:t xml:space="preserve">  </w:t>
            </w:r>
            <w:r>
              <w:rPr>
                <w:spacing w:val="3"/>
                <w:sz w:val="15"/>
                <w:szCs w:val="15"/>
              </w:rPr>
              <w:t>x</w:t>
            </w:r>
          </w:p>
        </w:tc>
        <w:tc>
          <w:tcPr>
            <w:tcW w:w="618" w:type="dxa"/>
            <w:tcBorders>
              <w:top w:val="single" w:color="000000" w:sz="2" w:space="0"/>
            </w:tcBorders>
            <w:vAlign w:val="top"/>
          </w:tcPr>
          <w:p w14:paraId="3FECB67C">
            <w:pPr>
              <w:pStyle w:val="7"/>
              <w:spacing w:before="43" w:line="224" w:lineRule="auto"/>
              <w:ind w:left="53"/>
              <w:rPr>
                <w:sz w:val="15"/>
                <w:szCs w:val="15"/>
              </w:rPr>
            </w:pPr>
            <w:r>
              <w:rPr>
                <w:spacing w:val="3"/>
                <w:sz w:val="15"/>
                <w:szCs w:val="15"/>
              </w:rPr>
              <w:t>75624.4</w:t>
            </w:r>
          </w:p>
        </w:tc>
        <w:tc>
          <w:tcPr>
            <w:tcW w:w="457" w:type="dxa"/>
            <w:tcBorders>
              <w:top w:val="single" w:color="000000" w:sz="2" w:space="0"/>
            </w:tcBorders>
            <w:vAlign w:val="top"/>
          </w:tcPr>
          <w:p w14:paraId="352DD32A">
            <w:pPr>
              <w:pStyle w:val="7"/>
              <w:spacing w:before="43" w:line="224" w:lineRule="auto"/>
              <w:ind w:left="54"/>
              <w:rPr>
                <w:sz w:val="15"/>
                <w:szCs w:val="15"/>
              </w:rPr>
            </w:pPr>
            <w:r>
              <w:rPr>
                <w:spacing w:val="3"/>
                <w:sz w:val="15"/>
                <w:szCs w:val="15"/>
              </w:rPr>
              <w:t>2.845</w:t>
            </w:r>
          </w:p>
        </w:tc>
        <w:tc>
          <w:tcPr>
            <w:tcW w:w="669" w:type="dxa"/>
            <w:tcBorders>
              <w:top w:val="single" w:color="000000" w:sz="2" w:space="0"/>
            </w:tcBorders>
            <w:vAlign w:val="top"/>
          </w:tcPr>
          <w:p w14:paraId="7197C7B3">
            <w:pPr>
              <w:pStyle w:val="7"/>
              <w:spacing w:before="43" w:line="224" w:lineRule="auto"/>
              <w:ind w:left="52"/>
              <w:rPr>
                <w:sz w:val="15"/>
                <w:szCs w:val="15"/>
              </w:rPr>
            </w:pPr>
            <w:r>
              <w:rPr>
                <w:spacing w:val="3"/>
                <w:sz w:val="15"/>
                <w:szCs w:val="15"/>
              </w:rPr>
              <w:t>4.649e-6</w:t>
            </w:r>
          </w:p>
        </w:tc>
        <w:tc>
          <w:tcPr>
            <w:tcW w:w="449" w:type="dxa"/>
            <w:tcBorders>
              <w:top w:val="single" w:color="000000" w:sz="2" w:space="0"/>
            </w:tcBorders>
            <w:vAlign w:val="top"/>
          </w:tcPr>
          <w:p w14:paraId="0D785B69">
            <w:pPr>
              <w:pStyle w:val="7"/>
              <w:spacing w:before="43" w:line="224" w:lineRule="auto"/>
              <w:ind w:left="61"/>
              <w:rPr>
                <w:sz w:val="15"/>
                <w:szCs w:val="15"/>
              </w:rPr>
            </w:pPr>
            <w:r>
              <w:rPr>
                <w:sz w:val="15"/>
                <w:szCs w:val="15"/>
              </w:rPr>
              <w:t>1.045</w:t>
            </w:r>
          </w:p>
        </w:tc>
        <w:tc>
          <w:tcPr>
            <w:tcW w:w="665" w:type="dxa"/>
            <w:tcBorders>
              <w:top w:val="single" w:color="000000" w:sz="2" w:space="0"/>
            </w:tcBorders>
            <w:vAlign w:val="top"/>
          </w:tcPr>
          <w:p w14:paraId="70C40572">
            <w:pPr>
              <w:pStyle w:val="7"/>
              <w:spacing w:before="43" w:line="224" w:lineRule="auto"/>
              <w:ind w:left="54"/>
              <w:rPr>
                <w:sz w:val="15"/>
                <w:szCs w:val="15"/>
              </w:rPr>
            </w:pPr>
            <w:r>
              <w:rPr>
                <w:spacing w:val="3"/>
                <w:sz w:val="15"/>
                <w:szCs w:val="15"/>
              </w:rPr>
              <w:t>4.447e-6</w:t>
            </w:r>
          </w:p>
        </w:tc>
      </w:tr>
      <w:tr w14:paraId="4B60F8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5" w:hRule="atLeast"/>
        </w:trPr>
        <w:tc>
          <w:tcPr>
            <w:tcW w:w="1481" w:type="dxa"/>
            <w:vAlign w:val="top"/>
          </w:tcPr>
          <w:p w14:paraId="3C13F276">
            <w:pPr>
              <w:pStyle w:val="7"/>
              <w:spacing w:before="8" w:line="245"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N3</w:t>
            </w:r>
            <w:r>
              <w:rPr>
                <w:spacing w:val="3"/>
                <w:sz w:val="15"/>
                <w:szCs w:val="15"/>
                <w:u w:val="single" w:color="auto"/>
              </w:rPr>
              <w:t xml:space="preserve">  </w:t>
            </w:r>
            <w:r>
              <w:rPr>
                <w:spacing w:val="3"/>
                <w:sz w:val="15"/>
                <w:szCs w:val="15"/>
              </w:rPr>
              <w:t>t020</w:t>
            </w:r>
            <w:r>
              <w:rPr>
                <w:spacing w:val="9"/>
                <w:w w:val="101"/>
                <w:sz w:val="15"/>
                <w:szCs w:val="15"/>
                <w:u w:val="single" w:color="auto"/>
              </w:rPr>
              <w:t xml:space="preserve">  </w:t>
            </w:r>
            <w:r>
              <w:rPr>
                <w:spacing w:val="3"/>
                <w:sz w:val="15"/>
                <w:szCs w:val="15"/>
              </w:rPr>
              <w:t>g010</w:t>
            </w:r>
            <w:r>
              <w:rPr>
                <w:spacing w:val="3"/>
                <w:sz w:val="15"/>
                <w:szCs w:val="15"/>
                <w:u w:val="single" w:color="auto"/>
              </w:rPr>
              <w:t xml:space="preserve">  </w:t>
            </w:r>
            <w:r>
              <w:rPr>
                <w:spacing w:val="3"/>
                <w:sz w:val="15"/>
                <w:szCs w:val="15"/>
              </w:rPr>
              <w:t>x</w:t>
            </w:r>
          </w:p>
        </w:tc>
        <w:tc>
          <w:tcPr>
            <w:tcW w:w="618" w:type="dxa"/>
            <w:vAlign w:val="top"/>
          </w:tcPr>
          <w:p w14:paraId="025CC62C">
            <w:pPr>
              <w:pStyle w:val="7"/>
              <w:spacing w:before="8" w:line="177" w:lineRule="exact"/>
              <w:ind w:left="53"/>
              <w:rPr>
                <w:sz w:val="15"/>
                <w:szCs w:val="15"/>
              </w:rPr>
            </w:pPr>
            <w:r>
              <w:rPr>
                <w:spacing w:val="3"/>
                <w:sz w:val="15"/>
                <w:szCs w:val="15"/>
              </w:rPr>
              <w:t>75699.8</w:t>
            </w:r>
          </w:p>
        </w:tc>
        <w:tc>
          <w:tcPr>
            <w:tcW w:w="457" w:type="dxa"/>
            <w:vAlign w:val="top"/>
          </w:tcPr>
          <w:p w14:paraId="753A300B">
            <w:pPr>
              <w:pStyle w:val="7"/>
              <w:spacing w:before="8" w:line="177" w:lineRule="exact"/>
              <w:ind w:left="54"/>
              <w:rPr>
                <w:sz w:val="15"/>
                <w:szCs w:val="15"/>
              </w:rPr>
            </w:pPr>
            <w:r>
              <w:rPr>
                <w:spacing w:val="3"/>
                <w:sz w:val="15"/>
                <w:szCs w:val="15"/>
              </w:rPr>
              <w:t>2.994</w:t>
            </w:r>
          </w:p>
        </w:tc>
        <w:tc>
          <w:tcPr>
            <w:tcW w:w="669" w:type="dxa"/>
            <w:vAlign w:val="top"/>
          </w:tcPr>
          <w:p w14:paraId="266B5CC9">
            <w:pPr>
              <w:pStyle w:val="7"/>
              <w:spacing w:before="8" w:line="177" w:lineRule="exact"/>
              <w:ind w:left="52"/>
              <w:rPr>
                <w:sz w:val="15"/>
                <w:szCs w:val="15"/>
              </w:rPr>
            </w:pPr>
            <w:r>
              <w:rPr>
                <w:spacing w:val="3"/>
                <w:sz w:val="15"/>
                <w:szCs w:val="15"/>
              </w:rPr>
              <w:t>4.381e-6</w:t>
            </w:r>
          </w:p>
        </w:tc>
        <w:tc>
          <w:tcPr>
            <w:tcW w:w="449" w:type="dxa"/>
            <w:vAlign w:val="top"/>
          </w:tcPr>
          <w:p w14:paraId="2CD34068">
            <w:pPr>
              <w:pStyle w:val="7"/>
              <w:spacing w:before="8" w:line="177" w:lineRule="exact"/>
              <w:ind w:left="61"/>
              <w:rPr>
                <w:sz w:val="15"/>
                <w:szCs w:val="15"/>
              </w:rPr>
            </w:pPr>
            <w:r>
              <w:rPr>
                <w:sz w:val="15"/>
                <w:szCs w:val="15"/>
              </w:rPr>
              <w:t>1.095</w:t>
            </w:r>
          </w:p>
        </w:tc>
        <w:tc>
          <w:tcPr>
            <w:tcW w:w="665" w:type="dxa"/>
            <w:vAlign w:val="top"/>
          </w:tcPr>
          <w:p w14:paraId="09C8F31D">
            <w:pPr>
              <w:pStyle w:val="7"/>
              <w:spacing w:before="8" w:line="177" w:lineRule="exact"/>
              <w:ind w:left="59"/>
              <w:rPr>
                <w:sz w:val="15"/>
                <w:szCs w:val="15"/>
              </w:rPr>
            </w:pPr>
            <w:r>
              <w:rPr>
                <w:spacing w:val="3"/>
                <w:sz w:val="15"/>
                <w:szCs w:val="15"/>
              </w:rPr>
              <w:t>3.995e-6</w:t>
            </w:r>
          </w:p>
        </w:tc>
      </w:tr>
      <w:tr w14:paraId="24AD32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481" w:type="dxa"/>
            <w:tcBorders>
              <w:bottom w:val="single" w:color="000000" w:sz="6" w:space="0"/>
            </w:tcBorders>
            <w:vAlign w:val="top"/>
          </w:tcPr>
          <w:p w14:paraId="078C0857">
            <w:pPr>
              <w:pStyle w:val="7"/>
              <w:spacing w:line="257"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N4</w:t>
            </w:r>
            <w:r>
              <w:rPr>
                <w:spacing w:val="3"/>
                <w:sz w:val="15"/>
                <w:szCs w:val="15"/>
                <w:u w:val="single" w:color="auto"/>
              </w:rPr>
              <w:t xml:space="preserve">  </w:t>
            </w:r>
            <w:r>
              <w:rPr>
                <w:spacing w:val="3"/>
                <w:sz w:val="15"/>
                <w:szCs w:val="15"/>
              </w:rPr>
              <w:t>t015</w:t>
            </w:r>
            <w:r>
              <w:rPr>
                <w:spacing w:val="9"/>
                <w:w w:val="101"/>
                <w:sz w:val="15"/>
                <w:szCs w:val="15"/>
                <w:u w:val="single" w:color="auto"/>
              </w:rPr>
              <w:t xml:space="preserve">  </w:t>
            </w:r>
            <w:r>
              <w:rPr>
                <w:spacing w:val="3"/>
                <w:sz w:val="15"/>
                <w:szCs w:val="15"/>
              </w:rPr>
              <w:t>g008</w:t>
            </w:r>
            <w:r>
              <w:rPr>
                <w:spacing w:val="3"/>
                <w:sz w:val="15"/>
                <w:szCs w:val="15"/>
                <w:u w:val="single" w:color="auto"/>
              </w:rPr>
              <w:t xml:space="preserve">  </w:t>
            </w:r>
            <w:r>
              <w:rPr>
                <w:spacing w:val="3"/>
                <w:sz w:val="15"/>
                <w:szCs w:val="15"/>
              </w:rPr>
              <w:t>x</w:t>
            </w:r>
          </w:p>
        </w:tc>
        <w:tc>
          <w:tcPr>
            <w:tcW w:w="618" w:type="dxa"/>
            <w:tcBorders>
              <w:bottom w:val="single" w:color="000000" w:sz="6" w:space="0"/>
            </w:tcBorders>
            <w:vAlign w:val="top"/>
          </w:tcPr>
          <w:p w14:paraId="13FE3786">
            <w:pPr>
              <w:pStyle w:val="7"/>
              <w:spacing w:line="185" w:lineRule="exact"/>
              <w:ind w:left="53"/>
              <w:rPr>
                <w:sz w:val="15"/>
                <w:szCs w:val="15"/>
              </w:rPr>
            </w:pPr>
            <w:r>
              <w:rPr>
                <w:spacing w:val="3"/>
                <w:position w:val="1"/>
                <w:sz w:val="15"/>
                <w:szCs w:val="15"/>
              </w:rPr>
              <w:t>75714.9</w:t>
            </w:r>
          </w:p>
        </w:tc>
        <w:tc>
          <w:tcPr>
            <w:tcW w:w="457" w:type="dxa"/>
            <w:tcBorders>
              <w:bottom w:val="single" w:color="000000" w:sz="6" w:space="0"/>
            </w:tcBorders>
            <w:vAlign w:val="top"/>
          </w:tcPr>
          <w:p w14:paraId="428CEB5D">
            <w:pPr>
              <w:pStyle w:val="7"/>
              <w:spacing w:line="185" w:lineRule="exact"/>
              <w:ind w:left="56"/>
              <w:rPr>
                <w:sz w:val="15"/>
                <w:szCs w:val="15"/>
              </w:rPr>
            </w:pPr>
            <w:r>
              <w:rPr>
                <w:spacing w:val="2"/>
                <w:position w:val="1"/>
                <w:sz w:val="15"/>
                <w:szCs w:val="15"/>
              </w:rPr>
              <w:t>3.629</w:t>
            </w:r>
          </w:p>
        </w:tc>
        <w:tc>
          <w:tcPr>
            <w:tcW w:w="669" w:type="dxa"/>
            <w:tcBorders>
              <w:bottom w:val="single" w:color="000000" w:sz="6" w:space="0"/>
            </w:tcBorders>
            <w:vAlign w:val="top"/>
          </w:tcPr>
          <w:p w14:paraId="6A6EB0DA">
            <w:pPr>
              <w:pStyle w:val="7"/>
              <w:spacing w:line="185" w:lineRule="exact"/>
              <w:ind w:left="52"/>
              <w:rPr>
                <w:sz w:val="15"/>
                <w:szCs w:val="15"/>
              </w:rPr>
            </w:pPr>
            <w:r>
              <w:rPr>
                <w:spacing w:val="3"/>
                <w:position w:val="1"/>
                <w:sz w:val="15"/>
                <w:szCs w:val="15"/>
              </w:rPr>
              <w:t>4.160e-6</w:t>
            </w:r>
          </w:p>
        </w:tc>
        <w:tc>
          <w:tcPr>
            <w:tcW w:w="449" w:type="dxa"/>
            <w:tcBorders>
              <w:bottom w:val="single" w:color="000000" w:sz="6" w:space="0"/>
            </w:tcBorders>
            <w:vAlign w:val="top"/>
          </w:tcPr>
          <w:p w14:paraId="6CB15140">
            <w:pPr>
              <w:pStyle w:val="7"/>
              <w:spacing w:line="185" w:lineRule="exact"/>
              <w:ind w:left="61"/>
              <w:rPr>
                <w:sz w:val="15"/>
                <w:szCs w:val="15"/>
              </w:rPr>
            </w:pPr>
            <w:r>
              <w:rPr>
                <w:position w:val="1"/>
                <w:sz w:val="15"/>
                <w:szCs w:val="15"/>
              </w:rPr>
              <w:t>1.287</w:t>
            </w:r>
          </w:p>
        </w:tc>
        <w:tc>
          <w:tcPr>
            <w:tcW w:w="665" w:type="dxa"/>
            <w:tcBorders>
              <w:bottom w:val="single" w:color="000000" w:sz="6" w:space="0"/>
            </w:tcBorders>
            <w:vAlign w:val="top"/>
          </w:tcPr>
          <w:p w14:paraId="37F2E1ED">
            <w:pPr>
              <w:pStyle w:val="7"/>
              <w:spacing w:line="185" w:lineRule="exact"/>
              <w:ind w:left="59"/>
              <w:rPr>
                <w:sz w:val="15"/>
                <w:szCs w:val="15"/>
              </w:rPr>
            </w:pPr>
            <w:r>
              <w:rPr>
                <w:spacing w:val="3"/>
                <w:position w:val="1"/>
                <w:sz w:val="15"/>
                <w:szCs w:val="15"/>
              </w:rPr>
              <w:t>3.227e-6</w:t>
            </w:r>
          </w:p>
        </w:tc>
      </w:tr>
    </w:tbl>
    <w:p w14:paraId="0A221AEF">
      <w:pPr>
        <w:spacing w:line="296" w:lineRule="auto"/>
        <w:rPr>
          <w:rFonts w:ascii="Arial"/>
          <w:sz w:val="21"/>
        </w:rPr>
      </w:pPr>
    </w:p>
    <w:p w14:paraId="5215B4AA">
      <w:pPr>
        <w:spacing w:line="296" w:lineRule="auto"/>
        <w:rPr>
          <w:rFonts w:ascii="Arial"/>
          <w:sz w:val="21"/>
        </w:rPr>
      </w:pPr>
    </w:p>
    <w:p w14:paraId="164969AE">
      <w:pPr>
        <w:pStyle w:val="3"/>
        <w:spacing w:before="43" w:line="194" w:lineRule="auto"/>
        <w:ind w:left="2151"/>
        <w:outlineLvl w:val="0"/>
        <w:rPr>
          <w:sz w:val="15"/>
          <w:szCs w:val="15"/>
        </w:rPr>
      </w:pPr>
      <w:r>
        <w:rPr>
          <w:spacing w:val="2"/>
          <w:sz w:val="15"/>
          <w:szCs w:val="15"/>
        </w:rPr>
        <w:t>TABLE</w:t>
      </w:r>
      <w:r>
        <w:rPr>
          <w:spacing w:val="25"/>
          <w:w w:val="102"/>
          <w:sz w:val="15"/>
          <w:szCs w:val="15"/>
        </w:rPr>
        <w:t xml:space="preserve"> </w:t>
      </w:r>
      <w:r>
        <w:rPr>
          <w:spacing w:val="2"/>
          <w:sz w:val="15"/>
          <w:szCs w:val="15"/>
        </w:rPr>
        <w:t>VI</w:t>
      </w:r>
    </w:p>
    <w:p w14:paraId="684CA10D">
      <w:pPr>
        <w:pStyle w:val="3"/>
        <w:spacing w:before="1" w:line="192" w:lineRule="exact"/>
        <w:ind w:left="568"/>
        <w:rPr>
          <w:sz w:val="12"/>
          <w:szCs w:val="12"/>
        </w:rPr>
      </w:pPr>
      <w:r>
        <w:rPr>
          <w:spacing w:val="10"/>
          <w:position w:val="1"/>
          <w:sz w:val="15"/>
          <w:szCs w:val="15"/>
        </w:rPr>
        <w:t>L</w:t>
      </w:r>
      <w:r>
        <w:rPr>
          <w:spacing w:val="10"/>
          <w:position w:val="1"/>
          <w:sz w:val="12"/>
          <w:szCs w:val="12"/>
        </w:rPr>
        <w:t>AYERWISE</w:t>
      </w:r>
      <w:r>
        <w:rPr>
          <w:spacing w:val="24"/>
          <w:w w:val="101"/>
          <w:position w:val="1"/>
          <w:sz w:val="12"/>
          <w:szCs w:val="12"/>
        </w:rPr>
        <w:t xml:space="preserve"> </w:t>
      </w:r>
      <w:r>
        <w:rPr>
          <w:spacing w:val="10"/>
          <w:position w:val="1"/>
          <w:sz w:val="15"/>
          <w:szCs w:val="15"/>
        </w:rPr>
        <w:t>I</w:t>
      </w:r>
      <w:r>
        <w:rPr>
          <w:spacing w:val="10"/>
          <w:position w:val="1"/>
          <w:sz w:val="12"/>
          <w:szCs w:val="12"/>
        </w:rPr>
        <w:t>NT</w:t>
      </w:r>
      <w:r>
        <w:rPr>
          <w:spacing w:val="10"/>
          <w:position w:val="1"/>
          <w:sz w:val="15"/>
          <w:szCs w:val="15"/>
        </w:rPr>
        <w:t>H2 F</w:t>
      </w:r>
      <w:r>
        <w:rPr>
          <w:spacing w:val="10"/>
          <w:position w:val="1"/>
          <w:sz w:val="12"/>
          <w:szCs w:val="12"/>
        </w:rPr>
        <w:t>RACTIONS</w:t>
      </w:r>
      <w:r>
        <w:rPr>
          <w:spacing w:val="19"/>
          <w:w w:val="101"/>
          <w:position w:val="1"/>
          <w:sz w:val="12"/>
          <w:szCs w:val="12"/>
        </w:rPr>
        <w:t xml:space="preserve"> </w:t>
      </w:r>
      <w:r>
        <w:rPr>
          <w:spacing w:val="10"/>
          <w:position w:val="1"/>
          <w:sz w:val="12"/>
          <w:szCs w:val="12"/>
        </w:rPr>
        <w:t>FOR</w:t>
      </w:r>
      <w:r>
        <w:rPr>
          <w:spacing w:val="19"/>
          <w:w w:val="102"/>
          <w:position w:val="1"/>
          <w:sz w:val="12"/>
          <w:szCs w:val="12"/>
        </w:rPr>
        <w:t xml:space="preserve"> </w:t>
      </w:r>
      <w:r>
        <w:rPr>
          <w:spacing w:val="10"/>
          <w:position w:val="1"/>
          <w:sz w:val="15"/>
          <w:szCs w:val="15"/>
        </w:rPr>
        <w:t>M</w:t>
      </w:r>
      <w:r>
        <w:rPr>
          <w:spacing w:val="10"/>
          <w:position w:val="1"/>
          <w:sz w:val="12"/>
          <w:szCs w:val="12"/>
        </w:rPr>
        <w:t>ULTILAYER</w:t>
      </w:r>
      <w:r>
        <w:rPr>
          <w:spacing w:val="22"/>
          <w:position w:val="1"/>
          <w:sz w:val="12"/>
          <w:szCs w:val="12"/>
        </w:rPr>
        <w:t xml:space="preserve"> </w:t>
      </w:r>
      <w:r>
        <w:rPr>
          <w:spacing w:val="10"/>
          <w:position w:val="1"/>
          <w:sz w:val="15"/>
          <w:szCs w:val="15"/>
        </w:rPr>
        <w:t>C</w:t>
      </w:r>
      <w:r>
        <w:rPr>
          <w:spacing w:val="10"/>
          <w:position w:val="1"/>
          <w:sz w:val="12"/>
          <w:szCs w:val="12"/>
        </w:rPr>
        <w:t>ASES</w:t>
      </w:r>
    </w:p>
    <w:p w14:paraId="10E74861">
      <w:pPr>
        <w:spacing w:line="166" w:lineRule="exact"/>
      </w:pPr>
    </w:p>
    <w:tbl>
      <w:tblPr>
        <w:tblStyle w:val="6"/>
        <w:tblW w:w="3692" w:type="dxa"/>
        <w:tblInd w:w="66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20"/>
        <w:gridCol w:w="519"/>
        <w:gridCol w:w="517"/>
        <w:gridCol w:w="517"/>
        <w:gridCol w:w="519"/>
      </w:tblGrid>
      <w:tr w14:paraId="627821C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52" w:hRule="atLeast"/>
        </w:trPr>
        <w:tc>
          <w:tcPr>
            <w:tcW w:w="1620" w:type="dxa"/>
            <w:tcBorders>
              <w:top w:val="single" w:color="000000" w:sz="6" w:space="0"/>
              <w:bottom w:val="single" w:color="000000" w:sz="2" w:space="0"/>
            </w:tcBorders>
            <w:vAlign w:val="top"/>
          </w:tcPr>
          <w:p w14:paraId="36265444">
            <w:pPr>
              <w:pStyle w:val="7"/>
              <w:spacing w:before="76" w:line="195" w:lineRule="auto"/>
              <w:ind w:left="124"/>
              <w:rPr>
                <w:sz w:val="15"/>
                <w:szCs w:val="15"/>
              </w:rPr>
            </w:pPr>
            <w:r>
              <w:rPr>
                <w:spacing w:val="3"/>
                <w:sz w:val="15"/>
                <w:szCs w:val="15"/>
              </w:rPr>
              <w:t>Case</w:t>
            </w:r>
          </w:p>
        </w:tc>
        <w:tc>
          <w:tcPr>
            <w:tcW w:w="519" w:type="dxa"/>
            <w:tcBorders>
              <w:top w:val="single" w:color="000000" w:sz="6" w:space="0"/>
              <w:bottom w:val="single" w:color="000000" w:sz="2" w:space="0"/>
            </w:tcBorders>
            <w:vAlign w:val="top"/>
          </w:tcPr>
          <w:p w14:paraId="76C75082">
            <w:pPr>
              <w:pStyle w:val="7"/>
              <w:spacing w:before="76" w:line="195" w:lineRule="auto"/>
              <w:ind w:left="172"/>
              <w:rPr>
                <w:sz w:val="15"/>
                <w:szCs w:val="15"/>
              </w:rPr>
            </w:pPr>
            <w:r>
              <w:rPr>
                <w:spacing w:val="4"/>
                <w:sz w:val="15"/>
                <w:szCs w:val="15"/>
              </w:rPr>
              <w:t>L1</w:t>
            </w:r>
          </w:p>
          <w:p w14:paraId="18ADDDCE">
            <w:pPr>
              <w:pStyle w:val="7"/>
              <w:spacing w:line="192" w:lineRule="exact"/>
              <w:ind w:left="147"/>
              <w:rPr>
                <w:sz w:val="15"/>
                <w:szCs w:val="15"/>
              </w:rPr>
            </w:pPr>
            <w:r>
              <w:rPr>
                <w:spacing w:val="2"/>
                <w:position w:val="2"/>
                <w:sz w:val="15"/>
                <w:szCs w:val="15"/>
              </w:rPr>
              <w:t>(%)</w:t>
            </w:r>
          </w:p>
        </w:tc>
        <w:tc>
          <w:tcPr>
            <w:tcW w:w="517" w:type="dxa"/>
            <w:tcBorders>
              <w:top w:val="single" w:color="000000" w:sz="6" w:space="0"/>
              <w:bottom w:val="single" w:color="000000" w:sz="2" w:space="0"/>
            </w:tcBorders>
            <w:vAlign w:val="top"/>
          </w:tcPr>
          <w:p w14:paraId="7B2C6697">
            <w:pPr>
              <w:pStyle w:val="7"/>
              <w:spacing w:before="76" w:line="195" w:lineRule="auto"/>
              <w:ind w:left="172"/>
              <w:rPr>
                <w:sz w:val="15"/>
                <w:szCs w:val="15"/>
              </w:rPr>
            </w:pPr>
            <w:r>
              <w:rPr>
                <w:spacing w:val="4"/>
                <w:sz w:val="15"/>
                <w:szCs w:val="15"/>
              </w:rPr>
              <w:t>L2</w:t>
            </w:r>
          </w:p>
          <w:p w14:paraId="695F7AEF">
            <w:pPr>
              <w:pStyle w:val="7"/>
              <w:spacing w:line="192" w:lineRule="exact"/>
              <w:ind w:left="146"/>
              <w:rPr>
                <w:sz w:val="15"/>
                <w:szCs w:val="15"/>
              </w:rPr>
            </w:pPr>
            <w:r>
              <w:rPr>
                <w:spacing w:val="2"/>
                <w:position w:val="2"/>
                <w:sz w:val="15"/>
                <w:szCs w:val="15"/>
              </w:rPr>
              <w:t>(%)</w:t>
            </w:r>
          </w:p>
        </w:tc>
        <w:tc>
          <w:tcPr>
            <w:tcW w:w="517" w:type="dxa"/>
            <w:tcBorders>
              <w:top w:val="single" w:color="000000" w:sz="6" w:space="0"/>
              <w:bottom w:val="single" w:color="000000" w:sz="2" w:space="0"/>
            </w:tcBorders>
            <w:vAlign w:val="top"/>
          </w:tcPr>
          <w:p w14:paraId="6BF65C38">
            <w:pPr>
              <w:pStyle w:val="7"/>
              <w:spacing w:before="76" w:line="195" w:lineRule="auto"/>
              <w:ind w:left="173"/>
              <w:rPr>
                <w:sz w:val="15"/>
                <w:szCs w:val="15"/>
              </w:rPr>
            </w:pPr>
            <w:r>
              <w:rPr>
                <w:spacing w:val="4"/>
                <w:sz w:val="15"/>
                <w:szCs w:val="15"/>
              </w:rPr>
              <w:t>L3</w:t>
            </w:r>
          </w:p>
          <w:p w14:paraId="1A13A9F0">
            <w:pPr>
              <w:pStyle w:val="7"/>
              <w:spacing w:line="192" w:lineRule="exact"/>
              <w:ind w:left="147"/>
              <w:rPr>
                <w:sz w:val="15"/>
                <w:szCs w:val="15"/>
              </w:rPr>
            </w:pPr>
            <w:r>
              <w:rPr>
                <w:spacing w:val="2"/>
                <w:position w:val="2"/>
                <w:sz w:val="15"/>
                <w:szCs w:val="15"/>
              </w:rPr>
              <w:t>(%)</w:t>
            </w:r>
          </w:p>
        </w:tc>
        <w:tc>
          <w:tcPr>
            <w:tcW w:w="519" w:type="dxa"/>
            <w:tcBorders>
              <w:top w:val="single" w:color="000000" w:sz="6" w:space="0"/>
              <w:bottom w:val="single" w:color="000000" w:sz="2" w:space="0"/>
            </w:tcBorders>
            <w:vAlign w:val="top"/>
          </w:tcPr>
          <w:p w14:paraId="4A2B4131">
            <w:pPr>
              <w:pStyle w:val="7"/>
              <w:spacing w:before="76" w:line="195" w:lineRule="auto"/>
              <w:ind w:left="174"/>
              <w:rPr>
                <w:sz w:val="15"/>
                <w:szCs w:val="15"/>
              </w:rPr>
            </w:pPr>
            <w:r>
              <w:rPr>
                <w:spacing w:val="4"/>
                <w:sz w:val="15"/>
                <w:szCs w:val="15"/>
              </w:rPr>
              <w:t>L4</w:t>
            </w:r>
          </w:p>
          <w:p w14:paraId="564CE920">
            <w:pPr>
              <w:pStyle w:val="7"/>
              <w:spacing w:line="192" w:lineRule="exact"/>
              <w:ind w:left="149"/>
              <w:rPr>
                <w:sz w:val="15"/>
                <w:szCs w:val="15"/>
              </w:rPr>
            </w:pPr>
            <w:r>
              <w:rPr>
                <w:spacing w:val="2"/>
                <w:position w:val="2"/>
                <w:sz w:val="15"/>
                <w:szCs w:val="15"/>
              </w:rPr>
              <w:t>(%)</w:t>
            </w:r>
          </w:p>
        </w:tc>
      </w:tr>
      <w:tr w14:paraId="2CF0444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25" w:hRule="atLeast"/>
        </w:trPr>
        <w:tc>
          <w:tcPr>
            <w:tcW w:w="1620" w:type="dxa"/>
            <w:tcBorders>
              <w:top w:val="single" w:color="000000" w:sz="2" w:space="0"/>
            </w:tcBorders>
            <w:vAlign w:val="top"/>
          </w:tcPr>
          <w:p w14:paraId="1C2CB80E">
            <w:pPr>
              <w:pStyle w:val="7"/>
              <w:spacing w:before="43" w:line="239" w:lineRule="auto"/>
              <w:ind w:left="124"/>
              <w:rPr>
                <w:sz w:val="15"/>
                <w:szCs w:val="15"/>
              </w:rPr>
            </w:pPr>
            <w:r>
              <w:rPr>
                <w:spacing w:val="3"/>
                <w:sz w:val="15"/>
                <w:szCs w:val="15"/>
              </w:rPr>
              <w:t>C2  N2  t020</w:t>
            </w:r>
            <w:r>
              <w:rPr>
                <w:spacing w:val="9"/>
                <w:w w:val="101"/>
                <w:sz w:val="15"/>
                <w:szCs w:val="15"/>
              </w:rPr>
              <w:t xml:space="preserve">  </w:t>
            </w:r>
            <w:r>
              <w:rPr>
                <w:spacing w:val="3"/>
                <w:sz w:val="15"/>
                <w:szCs w:val="15"/>
              </w:rPr>
              <w:t>g010  x</w:t>
            </w:r>
          </w:p>
        </w:tc>
        <w:tc>
          <w:tcPr>
            <w:tcW w:w="519" w:type="dxa"/>
            <w:tcBorders>
              <w:top w:val="single" w:color="000000" w:sz="2" w:space="0"/>
            </w:tcBorders>
            <w:vAlign w:val="top"/>
          </w:tcPr>
          <w:p w14:paraId="6B592759">
            <w:pPr>
              <w:pStyle w:val="7"/>
              <w:spacing w:before="43" w:line="239" w:lineRule="auto"/>
              <w:ind w:left="122"/>
              <w:rPr>
                <w:sz w:val="15"/>
                <w:szCs w:val="15"/>
              </w:rPr>
            </w:pPr>
            <w:r>
              <w:rPr>
                <w:spacing w:val="3"/>
                <w:sz w:val="15"/>
                <w:szCs w:val="15"/>
              </w:rPr>
              <w:t>49.4</w:t>
            </w:r>
          </w:p>
        </w:tc>
        <w:tc>
          <w:tcPr>
            <w:tcW w:w="517" w:type="dxa"/>
            <w:tcBorders>
              <w:top w:val="single" w:color="000000" w:sz="2" w:space="0"/>
            </w:tcBorders>
            <w:vAlign w:val="top"/>
          </w:tcPr>
          <w:p w14:paraId="37063A9F">
            <w:pPr>
              <w:pStyle w:val="7"/>
              <w:spacing w:before="43" w:line="239" w:lineRule="auto"/>
              <w:ind w:left="124"/>
              <w:rPr>
                <w:sz w:val="15"/>
                <w:szCs w:val="15"/>
              </w:rPr>
            </w:pPr>
            <w:r>
              <w:rPr>
                <w:spacing w:val="2"/>
                <w:sz w:val="15"/>
                <w:szCs w:val="15"/>
              </w:rPr>
              <w:t>50.6</w:t>
            </w:r>
          </w:p>
        </w:tc>
        <w:tc>
          <w:tcPr>
            <w:tcW w:w="517" w:type="dxa"/>
            <w:tcBorders>
              <w:top w:val="single" w:color="000000" w:sz="2" w:space="0"/>
            </w:tcBorders>
            <w:vAlign w:val="top"/>
          </w:tcPr>
          <w:p w14:paraId="003C2390">
            <w:pPr>
              <w:pStyle w:val="7"/>
              <w:spacing w:before="150" w:line="65" w:lineRule="exact"/>
              <w:ind w:left="180"/>
              <w:rPr>
                <w:sz w:val="15"/>
                <w:szCs w:val="15"/>
              </w:rPr>
            </w:pPr>
            <w:r>
              <w:rPr>
                <w:spacing w:val="9"/>
                <w:position w:val="-2"/>
                <w:sz w:val="15"/>
                <w:szCs w:val="15"/>
              </w:rPr>
              <w:t>—</w:t>
            </w:r>
          </w:p>
        </w:tc>
        <w:tc>
          <w:tcPr>
            <w:tcW w:w="519" w:type="dxa"/>
            <w:tcBorders>
              <w:top w:val="single" w:color="000000" w:sz="2" w:space="0"/>
            </w:tcBorders>
            <w:vAlign w:val="top"/>
          </w:tcPr>
          <w:p w14:paraId="6BD27D83">
            <w:pPr>
              <w:pStyle w:val="7"/>
              <w:spacing w:before="150" w:line="65" w:lineRule="exact"/>
              <w:ind w:left="181"/>
              <w:rPr>
                <w:sz w:val="15"/>
                <w:szCs w:val="15"/>
              </w:rPr>
            </w:pPr>
            <w:r>
              <w:rPr>
                <w:spacing w:val="9"/>
                <w:position w:val="-2"/>
                <w:sz w:val="15"/>
                <w:szCs w:val="15"/>
              </w:rPr>
              <w:t>—</w:t>
            </w:r>
          </w:p>
        </w:tc>
      </w:tr>
      <w:tr w14:paraId="5D76FD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4" w:hRule="atLeast"/>
        </w:trPr>
        <w:tc>
          <w:tcPr>
            <w:tcW w:w="1620" w:type="dxa"/>
            <w:vAlign w:val="top"/>
          </w:tcPr>
          <w:p w14:paraId="6E711379">
            <w:pPr>
              <w:pStyle w:val="7"/>
              <w:spacing w:line="242" w:lineRule="auto"/>
              <w:ind w:left="124"/>
              <w:rPr>
                <w:sz w:val="15"/>
                <w:szCs w:val="15"/>
              </w:rPr>
            </w:pPr>
            <w:r>
              <w:rPr>
                <w:spacing w:val="3"/>
                <w:sz w:val="15"/>
                <w:szCs w:val="15"/>
              </w:rPr>
              <w:t>C2</w:t>
            </w:r>
            <w:r>
              <w:rPr>
                <w:spacing w:val="3"/>
                <w:sz w:val="15"/>
                <w:szCs w:val="15"/>
                <w:u w:val="single" w:color="auto"/>
              </w:rPr>
              <w:t xml:space="preserve">  </w:t>
            </w:r>
            <w:r>
              <w:rPr>
                <w:spacing w:val="3"/>
                <w:sz w:val="15"/>
                <w:szCs w:val="15"/>
              </w:rPr>
              <w:t>N3</w:t>
            </w:r>
            <w:r>
              <w:rPr>
                <w:spacing w:val="3"/>
                <w:sz w:val="15"/>
                <w:szCs w:val="15"/>
                <w:u w:val="single" w:color="auto"/>
              </w:rPr>
              <w:t xml:space="preserve">  </w:t>
            </w:r>
            <w:r>
              <w:rPr>
                <w:spacing w:val="3"/>
                <w:sz w:val="15"/>
                <w:szCs w:val="15"/>
              </w:rPr>
              <w:t>t020</w:t>
            </w:r>
            <w:r>
              <w:rPr>
                <w:spacing w:val="9"/>
                <w:w w:val="101"/>
                <w:sz w:val="15"/>
                <w:szCs w:val="15"/>
                <w:u w:val="single" w:color="auto"/>
              </w:rPr>
              <w:t xml:space="preserve">  </w:t>
            </w:r>
            <w:r>
              <w:rPr>
                <w:spacing w:val="3"/>
                <w:sz w:val="15"/>
                <w:szCs w:val="15"/>
              </w:rPr>
              <w:t>g010</w:t>
            </w:r>
            <w:r>
              <w:rPr>
                <w:spacing w:val="3"/>
                <w:sz w:val="15"/>
                <w:szCs w:val="15"/>
                <w:u w:val="single" w:color="auto"/>
              </w:rPr>
              <w:t xml:space="preserve">  </w:t>
            </w:r>
            <w:r>
              <w:rPr>
                <w:spacing w:val="3"/>
                <w:sz w:val="15"/>
                <w:szCs w:val="15"/>
              </w:rPr>
              <w:t>x</w:t>
            </w:r>
          </w:p>
        </w:tc>
        <w:tc>
          <w:tcPr>
            <w:tcW w:w="519" w:type="dxa"/>
            <w:vAlign w:val="top"/>
          </w:tcPr>
          <w:p w14:paraId="0D3FB273">
            <w:pPr>
              <w:pStyle w:val="7"/>
              <w:spacing w:line="242" w:lineRule="auto"/>
              <w:ind w:left="124"/>
              <w:rPr>
                <w:sz w:val="15"/>
                <w:szCs w:val="15"/>
              </w:rPr>
            </w:pPr>
            <w:r>
              <w:rPr>
                <w:spacing w:val="2"/>
                <w:sz w:val="15"/>
                <w:szCs w:val="15"/>
              </w:rPr>
              <w:t>25.7</w:t>
            </w:r>
          </w:p>
        </w:tc>
        <w:tc>
          <w:tcPr>
            <w:tcW w:w="517" w:type="dxa"/>
            <w:vAlign w:val="top"/>
          </w:tcPr>
          <w:p w14:paraId="055EB65E">
            <w:pPr>
              <w:pStyle w:val="7"/>
              <w:spacing w:line="242" w:lineRule="auto"/>
              <w:ind w:left="126"/>
              <w:rPr>
                <w:sz w:val="15"/>
                <w:szCs w:val="15"/>
              </w:rPr>
            </w:pPr>
            <w:r>
              <w:rPr>
                <w:spacing w:val="2"/>
                <w:sz w:val="15"/>
                <w:szCs w:val="15"/>
              </w:rPr>
              <w:t>36.1</w:t>
            </w:r>
          </w:p>
        </w:tc>
        <w:tc>
          <w:tcPr>
            <w:tcW w:w="517" w:type="dxa"/>
            <w:vAlign w:val="top"/>
          </w:tcPr>
          <w:p w14:paraId="601D67A0">
            <w:pPr>
              <w:pStyle w:val="7"/>
              <w:spacing w:line="242" w:lineRule="auto"/>
              <w:ind w:left="127"/>
              <w:rPr>
                <w:sz w:val="15"/>
                <w:szCs w:val="15"/>
              </w:rPr>
            </w:pPr>
            <w:r>
              <w:rPr>
                <w:spacing w:val="2"/>
                <w:sz w:val="15"/>
                <w:szCs w:val="15"/>
              </w:rPr>
              <w:t>38.2</w:t>
            </w:r>
          </w:p>
        </w:tc>
        <w:tc>
          <w:tcPr>
            <w:tcW w:w="519" w:type="dxa"/>
            <w:vAlign w:val="top"/>
          </w:tcPr>
          <w:p w14:paraId="15C736C6">
            <w:pPr>
              <w:pStyle w:val="7"/>
              <w:spacing w:before="104" w:line="70" w:lineRule="exact"/>
              <w:ind w:left="181"/>
              <w:rPr>
                <w:sz w:val="15"/>
                <w:szCs w:val="15"/>
              </w:rPr>
            </w:pPr>
            <w:r>
              <w:rPr>
                <w:spacing w:val="9"/>
                <w:position w:val="-2"/>
                <w:sz w:val="15"/>
                <w:szCs w:val="15"/>
              </w:rPr>
              <w:t>—</w:t>
            </w:r>
          </w:p>
        </w:tc>
      </w:tr>
      <w:tr w14:paraId="5D89AC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0" w:hRule="atLeast"/>
        </w:trPr>
        <w:tc>
          <w:tcPr>
            <w:tcW w:w="1620" w:type="dxa"/>
            <w:tcBorders>
              <w:bottom w:val="single" w:color="000000" w:sz="6" w:space="0"/>
            </w:tcBorders>
            <w:vAlign w:val="top"/>
          </w:tcPr>
          <w:p w14:paraId="70FCFCB9">
            <w:pPr>
              <w:pStyle w:val="7"/>
              <w:spacing w:line="257" w:lineRule="auto"/>
              <w:ind w:left="124"/>
              <w:rPr>
                <w:sz w:val="15"/>
                <w:szCs w:val="15"/>
              </w:rPr>
            </w:pPr>
            <w:r>
              <w:rPr>
                <w:spacing w:val="3"/>
                <w:sz w:val="15"/>
                <w:szCs w:val="15"/>
              </w:rPr>
              <w:t>C2</w:t>
            </w:r>
            <w:r>
              <w:rPr>
                <w:spacing w:val="3"/>
                <w:sz w:val="15"/>
                <w:szCs w:val="15"/>
                <w:u w:val="single" w:color="auto"/>
              </w:rPr>
              <w:t xml:space="preserve">  </w:t>
            </w:r>
            <w:r>
              <w:rPr>
                <w:spacing w:val="3"/>
                <w:sz w:val="15"/>
                <w:szCs w:val="15"/>
              </w:rPr>
              <w:t>N4</w:t>
            </w:r>
            <w:r>
              <w:rPr>
                <w:spacing w:val="3"/>
                <w:sz w:val="15"/>
                <w:szCs w:val="15"/>
                <w:u w:val="single" w:color="auto"/>
              </w:rPr>
              <w:t xml:space="preserve">  </w:t>
            </w:r>
            <w:r>
              <w:rPr>
                <w:spacing w:val="3"/>
                <w:sz w:val="15"/>
                <w:szCs w:val="15"/>
              </w:rPr>
              <w:t>t015</w:t>
            </w:r>
            <w:r>
              <w:rPr>
                <w:spacing w:val="9"/>
                <w:w w:val="101"/>
                <w:sz w:val="15"/>
                <w:szCs w:val="15"/>
                <w:u w:val="single" w:color="auto"/>
              </w:rPr>
              <w:t xml:space="preserve">  </w:t>
            </w:r>
            <w:r>
              <w:rPr>
                <w:spacing w:val="3"/>
                <w:sz w:val="15"/>
                <w:szCs w:val="15"/>
              </w:rPr>
              <w:t>g008</w:t>
            </w:r>
            <w:r>
              <w:rPr>
                <w:spacing w:val="3"/>
                <w:sz w:val="15"/>
                <w:szCs w:val="15"/>
                <w:u w:val="single" w:color="auto"/>
              </w:rPr>
              <w:t xml:space="preserve">  </w:t>
            </w:r>
            <w:r>
              <w:rPr>
                <w:spacing w:val="3"/>
                <w:sz w:val="15"/>
                <w:szCs w:val="15"/>
              </w:rPr>
              <w:t>x</w:t>
            </w:r>
          </w:p>
        </w:tc>
        <w:tc>
          <w:tcPr>
            <w:tcW w:w="519" w:type="dxa"/>
            <w:tcBorders>
              <w:bottom w:val="single" w:color="000000" w:sz="6" w:space="0"/>
            </w:tcBorders>
            <w:vAlign w:val="top"/>
          </w:tcPr>
          <w:p w14:paraId="2A2B4D5B">
            <w:pPr>
              <w:pStyle w:val="7"/>
              <w:spacing w:line="184" w:lineRule="exact"/>
              <w:ind w:left="137"/>
              <w:rPr>
                <w:sz w:val="15"/>
                <w:szCs w:val="15"/>
              </w:rPr>
            </w:pPr>
            <w:r>
              <w:rPr>
                <w:spacing w:val="-1"/>
                <w:position w:val="1"/>
                <w:sz w:val="15"/>
                <w:szCs w:val="15"/>
              </w:rPr>
              <w:t>19.5</w:t>
            </w:r>
          </w:p>
        </w:tc>
        <w:tc>
          <w:tcPr>
            <w:tcW w:w="517" w:type="dxa"/>
            <w:tcBorders>
              <w:bottom w:val="single" w:color="000000" w:sz="6" w:space="0"/>
            </w:tcBorders>
            <w:vAlign w:val="top"/>
          </w:tcPr>
          <w:p w14:paraId="73CCE99F">
            <w:pPr>
              <w:pStyle w:val="7"/>
              <w:spacing w:line="184" w:lineRule="exact"/>
              <w:ind w:left="136"/>
              <w:rPr>
                <w:sz w:val="15"/>
                <w:szCs w:val="15"/>
              </w:rPr>
            </w:pPr>
            <w:r>
              <w:rPr>
                <w:spacing w:val="-1"/>
                <w:position w:val="1"/>
                <w:sz w:val="15"/>
                <w:szCs w:val="15"/>
              </w:rPr>
              <w:t>19.8</w:t>
            </w:r>
          </w:p>
        </w:tc>
        <w:tc>
          <w:tcPr>
            <w:tcW w:w="517" w:type="dxa"/>
            <w:tcBorders>
              <w:bottom w:val="single" w:color="000000" w:sz="6" w:space="0"/>
            </w:tcBorders>
            <w:vAlign w:val="top"/>
          </w:tcPr>
          <w:p w14:paraId="50DF8386">
            <w:pPr>
              <w:pStyle w:val="7"/>
              <w:spacing w:line="184" w:lineRule="exact"/>
              <w:ind w:left="125"/>
              <w:rPr>
                <w:sz w:val="15"/>
                <w:szCs w:val="15"/>
              </w:rPr>
            </w:pPr>
            <w:r>
              <w:rPr>
                <w:spacing w:val="2"/>
                <w:position w:val="1"/>
                <w:sz w:val="15"/>
                <w:szCs w:val="15"/>
              </w:rPr>
              <w:t>20.6</w:t>
            </w:r>
          </w:p>
        </w:tc>
        <w:tc>
          <w:tcPr>
            <w:tcW w:w="519" w:type="dxa"/>
            <w:tcBorders>
              <w:bottom w:val="single" w:color="000000" w:sz="6" w:space="0"/>
            </w:tcBorders>
            <w:vAlign w:val="top"/>
          </w:tcPr>
          <w:p w14:paraId="4307BA3C">
            <w:pPr>
              <w:pStyle w:val="7"/>
              <w:spacing w:line="184" w:lineRule="exact"/>
              <w:ind w:left="123"/>
              <w:rPr>
                <w:sz w:val="15"/>
                <w:szCs w:val="15"/>
              </w:rPr>
            </w:pPr>
            <w:r>
              <w:rPr>
                <w:spacing w:val="3"/>
                <w:position w:val="1"/>
                <w:sz w:val="15"/>
                <w:szCs w:val="15"/>
              </w:rPr>
              <w:t>40.0</w:t>
            </w:r>
          </w:p>
        </w:tc>
      </w:tr>
    </w:tbl>
    <w:p w14:paraId="477FA8DF">
      <w:pPr>
        <w:spacing w:line="287" w:lineRule="auto"/>
        <w:rPr>
          <w:rFonts w:ascii="Arial"/>
          <w:sz w:val="21"/>
        </w:rPr>
      </w:pPr>
    </w:p>
    <w:p w14:paraId="78496717">
      <w:pPr>
        <w:spacing w:line="288" w:lineRule="auto"/>
        <w:rPr>
          <w:rFonts w:ascii="Arial"/>
          <w:sz w:val="21"/>
        </w:rPr>
      </w:pPr>
    </w:p>
    <w:p w14:paraId="18210590">
      <w:pPr>
        <w:spacing w:before="1" w:line="3227" w:lineRule="exact"/>
      </w:pPr>
      <w:r>
        <w:rPr>
          <w:position w:val="-64"/>
        </w:rPr>
        <w:drawing>
          <wp:inline distT="0" distB="0" distL="0" distR="0">
            <wp:extent cx="3188335" cy="204914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9"/>
                    <a:stretch>
                      <a:fillRect/>
                    </a:stretch>
                  </pic:blipFill>
                  <pic:spPr>
                    <a:xfrm>
                      <a:off x="0" y="0"/>
                      <a:ext cx="3188494" cy="2049746"/>
                    </a:xfrm>
                    <a:prstGeom prst="rect">
                      <a:avLst/>
                    </a:prstGeom>
                  </pic:spPr>
                </pic:pic>
              </a:graphicData>
            </a:graphic>
          </wp:inline>
        </w:drawing>
      </w:r>
    </w:p>
    <w:p w14:paraId="7EDC70B7">
      <w:pPr>
        <w:pStyle w:val="3"/>
        <w:spacing w:before="212" w:line="258" w:lineRule="auto"/>
        <w:ind w:left="2" w:right="137" w:hanging="1"/>
        <w:outlineLvl w:val="1"/>
        <w:rPr>
          <w:sz w:val="15"/>
          <w:szCs w:val="15"/>
        </w:rPr>
      </w:pPr>
      <w:r>
        <w:rPr>
          <w:spacing w:val="4"/>
          <w:sz w:val="15"/>
          <w:szCs w:val="15"/>
        </w:rPr>
        <w:t>Fig.</w:t>
      </w:r>
      <w:r>
        <w:rPr>
          <w:spacing w:val="25"/>
          <w:sz w:val="15"/>
          <w:szCs w:val="15"/>
        </w:rPr>
        <w:t xml:space="preserve"> </w:t>
      </w:r>
      <w:r>
        <w:rPr>
          <w:spacing w:val="4"/>
          <w:sz w:val="15"/>
          <w:szCs w:val="15"/>
        </w:rPr>
        <w:t>6.</w:t>
      </w:r>
      <w:r>
        <w:rPr>
          <w:sz w:val="15"/>
          <w:szCs w:val="15"/>
        </w:rPr>
        <w:t xml:space="preserve">   </w:t>
      </w:r>
      <w:r>
        <w:rPr>
          <w:spacing w:val="4"/>
          <w:sz w:val="15"/>
          <w:szCs w:val="15"/>
        </w:rPr>
        <w:t>Mesh</w:t>
      </w:r>
      <w:r>
        <w:rPr>
          <w:spacing w:val="25"/>
          <w:sz w:val="15"/>
          <w:szCs w:val="15"/>
        </w:rPr>
        <w:t xml:space="preserve"> </w:t>
      </w:r>
      <w:r>
        <w:rPr>
          <w:spacing w:val="4"/>
          <w:sz w:val="15"/>
          <w:szCs w:val="15"/>
        </w:rPr>
        <w:t>convergence</w:t>
      </w:r>
      <w:r>
        <w:rPr>
          <w:spacing w:val="23"/>
          <w:w w:val="101"/>
          <w:sz w:val="15"/>
          <w:szCs w:val="15"/>
        </w:rPr>
        <w:t xml:space="preserve"> </w:t>
      </w:r>
      <w:r>
        <w:rPr>
          <w:spacing w:val="4"/>
          <w:sz w:val="15"/>
          <w:szCs w:val="15"/>
        </w:rPr>
        <w:t>of</w:t>
      </w:r>
      <w:r>
        <w:rPr>
          <w:spacing w:val="20"/>
          <w:w w:val="101"/>
          <w:sz w:val="15"/>
          <w:szCs w:val="15"/>
        </w:rPr>
        <w:t xml:space="preserve"> </w:t>
      </w:r>
      <w:r>
        <w:rPr>
          <w:rFonts w:ascii="Arial" w:hAnsi="Arial" w:eastAsia="Arial" w:cs="Arial"/>
          <w:spacing w:val="4"/>
          <w:sz w:val="15"/>
          <w:szCs w:val="15"/>
        </w:rPr>
        <w:t>SF</w:t>
      </w:r>
      <w:r>
        <w:rPr>
          <w:rFonts w:ascii="Arial" w:hAnsi="Arial" w:eastAsia="Arial" w:cs="Arial"/>
          <w:spacing w:val="4"/>
          <w:sz w:val="11"/>
          <w:szCs w:val="11"/>
        </w:rPr>
        <w:t xml:space="preserve">x  </w:t>
      </w:r>
      <w:r>
        <w:rPr>
          <w:spacing w:val="4"/>
          <w:sz w:val="15"/>
          <w:szCs w:val="15"/>
        </w:rPr>
        <w:t>for</w:t>
      </w:r>
      <w:r>
        <w:rPr>
          <w:spacing w:val="20"/>
          <w:w w:val="102"/>
          <w:sz w:val="15"/>
          <w:szCs w:val="15"/>
        </w:rPr>
        <w:t xml:space="preserve"> </w:t>
      </w:r>
      <w:r>
        <w:rPr>
          <w:spacing w:val="4"/>
          <w:sz w:val="15"/>
          <w:szCs w:val="15"/>
        </w:rPr>
        <w:t>the</w:t>
      </w:r>
      <w:r>
        <w:rPr>
          <w:spacing w:val="20"/>
          <w:w w:val="102"/>
          <w:sz w:val="15"/>
          <w:szCs w:val="15"/>
        </w:rPr>
        <w:t xml:space="preserve"> </w:t>
      </w:r>
      <w:r>
        <w:rPr>
          <w:spacing w:val="4"/>
          <w:sz w:val="15"/>
          <w:szCs w:val="15"/>
        </w:rPr>
        <w:t>t</w:t>
      </w:r>
      <w:r>
        <w:rPr>
          <w:spacing w:val="3"/>
          <w:sz w:val="15"/>
          <w:szCs w:val="15"/>
        </w:rPr>
        <w:t>hinnest</w:t>
      </w:r>
      <w:r>
        <w:rPr>
          <w:spacing w:val="27"/>
          <w:sz w:val="15"/>
          <w:szCs w:val="15"/>
        </w:rPr>
        <w:t xml:space="preserve"> </w:t>
      </w:r>
      <w:r>
        <w:rPr>
          <w:spacing w:val="3"/>
          <w:sz w:val="15"/>
          <w:szCs w:val="15"/>
        </w:rPr>
        <w:t>single-layer</w:t>
      </w:r>
      <w:r>
        <w:rPr>
          <w:spacing w:val="22"/>
          <w:w w:val="101"/>
          <w:sz w:val="15"/>
          <w:szCs w:val="15"/>
        </w:rPr>
        <w:t xml:space="preserve"> </w:t>
      </w:r>
      <w:r>
        <w:rPr>
          <w:spacing w:val="3"/>
          <w:sz w:val="15"/>
          <w:szCs w:val="15"/>
        </w:rPr>
        <w:t>case</w:t>
      </w:r>
      <w:r>
        <w:rPr>
          <w:spacing w:val="25"/>
          <w:sz w:val="15"/>
          <w:szCs w:val="15"/>
        </w:rPr>
        <w:t xml:space="preserve"> </w:t>
      </w:r>
      <w:r>
        <w:rPr>
          <w:spacing w:val="3"/>
          <w:sz w:val="15"/>
          <w:szCs w:val="15"/>
        </w:rPr>
        <w:t>and</w:t>
      </w:r>
      <w:r>
        <w:rPr>
          <w:spacing w:val="20"/>
          <w:w w:val="102"/>
          <w:sz w:val="15"/>
          <w:szCs w:val="15"/>
        </w:rPr>
        <w:t xml:space="preserve"> </w:t>
      </w:r>
      <w:r>
        <w:rPr>
          <w:spacing w:val="3"/>
          <w:sz w:val="15"/>
          <w:szCs w:val="15"/>
        </w:rPr>
        <w:t>the</w:t>
      </w:r>
      <w:r>
        <w:rPr>
          <w:sz w:val="15"/>
          <w:szCs w:val="15"/>
        </w:rPr>
        <w:t xml:space="preserve"> </w:t>
      </w:r>
      <w:r>
        <w:rPr>
          <w:spacing w:val="4"/>
          <w:sz w:val="15"/>
          <w:szCs w:val="15"/>
        </w:rPr>
        <w:t>four-layer</w:t>
      </w:r>
      <w:r>
        <w:rPr>
          <w:spacing w:val="22"/>
          <w:w w:val="102"/>
          <w:sz w:val="15"/>
          <w:szCs w:val="15"/>
        </w:rPr>
        <w:t xml:space="preserve"> </w:t>
      </w:r>
      <w:r>
        <w:rPr>
          <w:spacing w:val="4"/>
          <w:sz w:val="15"/>
          <w:szCs w:val="15"/>
        </w:rPr>
        <w:t>candidate.</w:t>
      </w:r>
      <w:r>
        <w:rPr>
          <w:spacing w:val="20"/>
          <w:sz w:val="15"/>
          <w:szCs w:val="15"/>
        </w:rPr>
        <w:t xml:space="preserve"> </w:t>
      </w:r>
      <w:r>
        <w:rPr>
          <w:spacing w:val="4"/>
          <w:sz w:val="15"/>
          <w:szCs w:val="15"/>
        </w:rPr>
        <w:t>Mesh</w:t>
      </w:r>
      <w:r>
        <w:rPr>
          <w:spacing w:val="21"/>
          <w:sz w:val="15"/>
          <w:szCs w:val="15"/>
        </w:rPr>
        <w:t xml:space="preserve"> </w:t>
      </w:r>
      <w:r>
        <w:rPr>
          <w:spacing w:val="4"/>
          <w:sz w:val="15"/>
          <w:szCs w:val="15"/>
        </w:rPr>
        <w:t>metadata</w:t>
      </w:r>
      <w:r>
        <w:rPr>
          <w:spacing w:val="19"/>
          <w:sz w:val="15"/>
          <w:szCs w:val="15"/>
        </w:rPr>
        <w:t xml:space="preserve"> </w:t>
      </w:r>
      <w:r>
        <w:rPr>
          <w:spacing w:val="4"/>
          <w:sz w:val="15"/>
          <w:szCs w:val="15"/>
        </w:rPr>
        <w:t>rem</w:t>
      </w:r>
      <w:r>
        <w:rPr>
          <w:spacing w:val="3"/>
          <w:sz w:val="15"/>
          <w:szCs w:val="15"/>
        </w:rPr>
        <w:t>ain</w:t>
      </w:r>
      <w:r>
        <w:rPr>
          <w:spacing w:val="20"/>
          <w:w w:val="102"/>
          <w:sz w:val="15"/>
          <w:szCs w:val="15"/>
        </w:rPr>
        <w:t xml:space="preserve"> </w:t>
      </w:r>
      <w:r>
        <w:rPr>
          <w:spacing w:val="3"/>
          <w:sz w:val="15"/>
          <w:szCs w:val="15"/>
        </w:rPr>
        <w:t>incomplete.</w:t>
      </w:r>
    </w:p>
    <w:p w14:paraId="7FCAF247">
      <w:pPr>
        <w:spacing w:line="329" w:lineRule="auto"/>
        <w:rPr>
          <w:rFonts w:ascii="Arial"/>
          <w:sz w:val="21"/>
        </w:rPr>
      </w:pPr>
    </w:p>
    <w:p w14:paraId="7FFE495D">
      <w:pPr/>
      <w:r>
        <w:rPr>
          <w:rFonts w:ascii="Times New Roman" w:hAnsi="Times New Roman"/>
          <w:sz w:val="20"/>
        </w:rPr>
        <w:t>H. Initial-Permeability and Material-Loss Sensitivity</w:t>
      </w:r>
    </w:p>
    <w:p w14:paraId="4EBA5642">
      <w:pPr>
        <w:pStyle w:val="3"/>
        <w:jc w:val="both"/>
      </w:pPr>
      <w:r>
        <w:rPr>
          <w:rFonts w:ascii="Times New Roman" w:hAnsi="Times New Roman"/>
          <w:sz w:val="20"/>
        </w:rPr>
        <w:t>The amorphous and nanocrystalline ribbons are modeled with representative initial relative permeability values for low-field operation. These constants are not arbitrary final material claims; they approximate the low-field B-H slope around H = 0 under geomagnetic-field operation. The model must be updated after measured permeability and magnetic-loss data are obtained.</w:t>
      </w:r>
    </w:p>
    <w:p w14:paraId="7AB28CC9">
      <w:pPr/>
      <w:r>
        <w:rPr>
          <w:rFonts w:ascii="Times New Roman" w:hAnsi="Times New Roman"/>
          <w:sz w:val="20"/>
        </w:rPr>
      </w:r>
    </w:p>
    <w:p w14:paraId="66B50EF0">
      <w:pPr>
        <w:pStyle w:val="3"/>
      </w:pPr>
      <w:r>
        <w:rPr>
          <w:rFonts w:ascii="Times New Roman" w:hAnsi="Times New Roman"/>
          <w:sz w:val="20"/>
        </w:rPr>
      </w:r>
    </w:p>
    <w:p w14:paraId="5E84F0E9">
      <w:pPr>
        <w:pStyle w:val="3"/>
        <w:jc w:val="right"/>
      </w:pPr>
      <w:r>
        <w:rPr>
          <w:rFonts w:ascii="Times New Roman" w:hAnsi="Times New Roman"/>
          <w:sz w:val="20"/>
        </w:rPr>
      </w:r>
    </w:p>
    <w:p w14:paraId="2E4E595E">
      <w:pPr>
        <w:pStyle w:val="3"/>
        <w:jc w:val="right"/>
      </w:pPr>
      <w:r>
        <w:rPr>
          <w:rFonts w:ascii="Times New Roman" w:hAnsi="Times New Roman"/>
          <w:sz w:val="20"/>
        </w:rPr>
      </w:r>
    </w:p>
    <w:p w14:paraId="07F0BBF1">
      <w:pPr>
        <w:pStyle w:val="3"/>
        <w:jc w:val="right"/>
      </w:pPr>
      <w:r>
        <w:rPr>
          <w:rFonts w:ascii="Times New Roman" w:hAnsi="Times New Roman"/>
          <w:sz w:val="20"/>
        </w:rPr>
      </w:r>
    </w:p>
    <w:p w14:paraId="74AB3890">
      <w:pPr>
        <w:pStyle w:val="3"/>
        <w:spacing w:line="244" w:lineRule="auto"/>
        <w:jc w:val="right"/>
      </w:pPr>
      <w:r>
        <w:rPr>
          <w:spacing w:val="2"/>
        </w:rPr>
        <w:t>C2</w:t>
      </w:r>
      <w:r>
        <w:rPr>
          <w:spacing w:val="2"/>
          <w:u w:val="single" w:color="auto"/>
        </w:rPr>
        <w:t xml:space="preserve">  </w:t>
      </w:r>
      <w:r>
        <w:rPr>
          <w:spacing w:val="2"/>
        </w:rPr>
        <w:t>N4</w:t>
      </w:r>
      <w:r>
        <w:rPr>
          <w:spacing w:val="2"/>
          <w:u w:val="single" w:color="auto"/>
        </w:rPr>
        <w:t xml:space="preserve">  </w:t>
      </w:r>
      <w:r>
        <w:rPr>
          <w:spacing w:val="2"/>
        </w:rPr>
        <w:t>t015</w:t>
      </w:r>
      <w:r>
        <w:rPr>
          <w:spacing w:val="2"/>
          <w:u w:val="single" w:color="auto"/>
        </w:rPr>
        <w:t xml:space="preserve">  </w:t>
      </w:r>
      <w:r>
        <w:rPr>
          <w:spacing w:val="2"/>
        </w:rPr>
        <w:t>g008</w:t>
      </w:r>
      <w:r>
        <w:rPr>
          <w:spacing w:val="2"/>
          <w:u w:val="single" w:color="auto"/>
        </w:rPr>
        <w:t xml:space="preserve">  </w:t>
      </w:r>
      <w:r>
        <w:t>x</w:t>
      </w:r>
      <w:r>
        <w:rPr>
          <w:spacing w:val="2"/>
        </w:rPr>
        <w:t xml:space="preserve">  </w:t>
      </w:r>
      <w:r>
        <w:t>at</w:t>
      </w:r>
      <w:r>
        <w:rPr>
          <w:spacing w:val="2"/>
        </w:rPr>
        <w:t xml:space="preserve">  </w:t>
      </w:r>
      <w:r>
        <w:rPr>
          <w:rFonts w:ascii="Arial" w:hAnsi="Arial" w:eastAsia="Arial" w:cs="Arial"/>
          <w:spacing w:val="2"/>
        </w:rPr>
        <w:t>µ</w:t>
      </w:r>
      <w:r>
        <w:fldChar w:fldCharType="begin"/>
      </w:r>
      <w:r>
        <w:instrText xml:space="preserve">EQ \* jc3 \* hps13 \o\al(\s\up 3(</w:instrText>
      </w:r>
      <w:r>
        <w:rPr>
          <w:rFonts w:ascii="Arial" w:hAnsi="Arial" w:eastAsia="Arial" w:cs="Arial"/>
          <w:w w:val="175"/>
          <w:sz w:val="13"/>
          <w:szCs w:val="13"/>
        </w:rPr>
        <w:instrText xml:space="preserve">′</w:instrText>
      </w:r>
      <w:r>
        <w:instrText xml:space="preserve">),</w:instrText>
      </w:r>
      <w:r>
        <w:rPr>
          <w:rFonts w:ascii="Arial" w:hAnsi="Arial" w:eastAsia="Arial" w:cs="Arial"/>
          <w:w w:val="171"/>
          <w:position w:val="-4"/>
          <w:sz w:val="13"/>
          <w:szCs w:val="13"/>
        </w:rPr>
        <w:instrText xml:space="preserve">r</w:instrText>
      </w:r>
      <w:r>
        <w:instrText xml:space="preserve">)</w:instrText>
      </w:r>
      <w:r>
        <w:fldChar w:fldCharType="end"/>
      </w:r>
      <w:r>
        <w:rPr>
          <w:rFonts w:ascii="Arial" w:hAnsi="Arial" w:eastAsia="Arial" w:cs="Arial"/>
          <w:spacing w:val="19"/>
          <w:w w:val="102"/>
          <w:position w:val="-4"/>
          <w:sz w:val="13"/>
          <w:szCs w:val="13"/>
        </w:rPr>
        <w:t xml:space="preserve">  </w:t>
      </w:r>
      <w:r>
        <w:rPr>
          <w:rFonts w:ascii="Arial" w:hAnsi="Arial" w:eastAsia="Arial" w:cs="Arial"/>
          <w:spacing w:val="2"/>
        </w:rPr>
        <w:t>=</w:t>
      </w:r>
      <w:r>
        <w:rPr>
          <w:rFonts w:ascii="Arial" w:hAnsi="Arial" w:eastAsia="Arial" w:cs="Arial"/>
          <w:spacing w:val="34"/>
        </w:rPr>
        <w:t xml:space="preserve"> </w:t>
      </w:r>
      <w:r>
        <w:rPr>
          <w:rFonts w:ascii="Arial" w:hAnsi="Arial" w:eastAsia="Arial" w:cs="Arial"/>
          <w:spacing w:val="2"/>
        </w:rPr>
        <w:t>500</w:t>
      </w:r>
      <w:r>
        <w:rPr>
          <w:spacing w:val="2"/>
        </w:rPr>
        <w:t>,  1000,  2000,</w:t>
      </w:r>
      <w:r>
        <w:rPr>
          <w:spacing w:val="41"/>
          <w:w w:val="101"/>
        </w:rPr>
        <w:t xml:space="preserve"> </w:t>
      </w:r>
      <w:r>
        <w:t>and</w:t>
      </w:r>
      <w:r>
        <w:rPr>
          <w:spacing w:val="40"/>
        </w:rPr>
        <w:t xml:space="preserve"> </w:t>
      </w:r>
      <w:r>
        <w:rPr>
          <w:spacing w:val="2"/>
        </w:rPr>
        <w:t>5000</w:t>
      </w:r>
      <w:r>
        <w:rPr>
          <w:spacing w:val="37"/>
        </w:rPr>
        <w:t xml:space="preserve"> </w:t>
      </w:r>
      <w:r>
        <w:t>is</w:t>
      </w:r>
    </w:p>
    <w:p w14:paraId="14E76819">
      <w:pPr>
        <w:pStyle w:val="3"/>
        <w:jc w:val="right"/>
      </w:pPr>
      <w:r>
        <w:rPr>
          <w:rFonts w:ascii="Times New Roman" w:hAnsi="Times New Roman"/>
          <w:sz w:val="20"/>
        </w:rPr>
        <w:t>I. Application-Oriented Interpretation</w:t>
      </w:r>
    </w:p>
    <w:p w14:paraId="0C042FD6">
      <w:pPr>
        <w:pStyle w:val="3"/>
        <w:jc w:val="both"/>
      </w:pPr>
      <w:r>
        <w:rPr>
          <w:rFonts w:ascii="Times New Roman" w:hAnsi="Times New Roman"/>
          <w:sz w:val="20"/>
        </w:rPr>
        <w:t>Under linear scaling to a 50 uT external geomagnetic field, the estimated transverse residual field decreases from 13.78 uT for the ferrite-only base to 5.85 uT with the amorphous outer layer and 1.99 uT with the nanocrystalline outer layer. These values are linear initial-permeability estimates, not nonlinear geomagnetic B-H simulations.</w:t>
      </w:r>
    </w:p>
    <w:p w14:paraId="634465AE">
      <w:pPr/>
      <w:r>
        <w:rPr>
          <w:rFonts w:ascii="Times New Roman" w:hAnsi="Times New Roman"/>
          <w:sz w:val="20"/>
        </w:rPr>
        <w:t>The long-term application target is a lightweight and potentially wearable magnetic shielding route for OPM- or SERF-based biomagnetic measurements. The present work supports this direction through modeling and prototype planning, but does not claim that wearable MEG or final SERF sensitivity has already been realized.</w:t>
      </w:r>
    </w:p>
    <w:p w14:paraId="4BBA0011">
      <w:pPr>
        <w:pStyle w:val="3"/>
      </w:pPr>
      <w:r>
        <w:rPr>
          <w:rFonts w:ascii="Times New Roman" w:hAnsi="Times New Roman"/>
          <w:sz w:val="20"/>
        </w:rPr>
      </w:r>
    </w:p>
    <w:p w14:paraId="03D35CB3">
      <w:pPr>
        <w:pStyle w:val="3"/>
        <w:jc w:val="right"/>
      </w:pPr>
      <w:r>
        <w:rPr>
          <w:rFonts w:ascii="Times New Roman" w:hAnsi="Times New Roman"/>
          <w:sz w:val="20"/>
        </w:rPr>
      </w:r>
    </w:p>
    <w:p w14:paraId="0479E53C">
      <w:pPr>
        <w:pStyle w:val="3"/>
        <w:spacing w:line="268" w:lineRule="exact"/>
        <w:jc w:val="right"/>
      </w:pPr>
      <w:r>
        <w:rPr>
          <w:spacing w:val="3"/>
          <w:position w:val="2"/>
        </w:rPr>
        <w:t>flux</w:t>
      </w:r>
      <w:r>
        <w:rPr>
          <w:spacing w:val="16"/>
          <w:position w:val="2"/>
        </w:rPr>
        <w:t xml:space="preserve">  </w:t>
      </w:r>
      <w:r>
        <w:rPr>
          <w:spacing w:val="3"/>
          <w:position w:val="2"/>
        </w:rPr>
        <w:t>lines,</w:t>
      </w:r>
      <w:r>
        <w:rPr>
          <w:spacing w:val="18"/>
          <w:position w:val="2"/>
        </w:rPr>
        <w:t xml:space="preserve">  </w:t>
      </w:r>
      <w:r>
        <w:rPr>
          <w:rFonts w:ascii="Arial" w:hAnsi="Arial" w:eastAsia="Arial" w:cs="Arial"/>
          <w:spacing w:val="3"/>
          <w:position w:val="2"/>
        </w:rPr>
        <w:t>H</w:t>
      </w:r>
      <w:r>
        <w:rPr>
          <w:rFonts w:ascii="Arial" w:hAnsi="Arial" w:eastAsia="Arial" w:cs="Arial"/>
          <w:spacing w:val="3"/>
          <w:sz w:val="13"/>
          <w:szCs w:val="13"/>
        </w:rPr>
        <w:t>vc</w:t>
      </w:r>
      <w:r>
        <w:rPr>
          <w:rFonts w:ascii="Arial" w:hAnsi="Arial" w:eastAsia="Arial" w:cs="Arial"/>
          <w:spacing w:val="-15"/>
          <w:sz w:val="13"/>
          <w:szCs w:val="13"/>
        </w:rPr>
        <w:t xml:space="preserve"> </w:t>
      </w:r>
      <w:r>
        <w:rPr>
          <w:spacing w:val="3"/>
          <w:position w:val="2"/>
        </w:rPr>
        <w:t>,</w:t>
      </w:r>
      <w:r>
        <w:rPr>
          <w:spacing w:val="18"/>
          <w:position w:val="2"/>
        </w:rPr>
        <w:t xml:space="preserve">  </w:t>
      </w:r>
      <w:r>
        <w:rPr>
          <w:spacing w:val="3"/>
          <w:position w:val="2"/>
        </w:rPr>
        <w:t>and</w:t>
      </w:r>
      <w:r>
        <w:rPr>
          <w:spacing w:val="17"/>
          <w:w w:val="102"/>
          <w:position w:val="2"/>
        </w:rPr>
        <w:t xml:space="preserve">  </w:t>
      </w:r>
      <w:r>
        <w:rPr>
          <w:rFonts w:ascii="Arial" w:hAnsi="Arial" w:eastAsia="Arial" w:cs="Arial"/>
          <w:spacing w:val="3"/>
          <w:position w:val="2"/>
        </w:rPr>
        <w:t>H</w:t>
      </w:r>
      <w:r>
        <w:fldChar w:fldCharType="begin"/>
      </w:r>
      <w:r>
        <w:instrText xml:space="preserve">EQ \* jc3 \* hps13 \o\al(\s\up 3(</w:instrText>
      </w:r>
      <w:r>
        <w:rPr>
          <w:rFonts w:ascii="Arial" w:hAnsi="Arial" w:eastAsia="Arial" w:cs="Arial"/>
          <w:w w:val="118"/>
          <w:position w:val="2"/>
          <w:sz w:val="13"/>
          <w:szCs w:val="13"/>
        </w:rPr>
        <w:instrText xml:space="preserve">2</w:instrText>
      </w:r>
      <w:r>
        <w:instrText xml:space="preserve">),</w:instrText>
      </w:r>
      <w:r>
        <w:rPr>
          <w:rFonts w:ascii="Arial" w:hAnsi="Arial" w:eastAsia="Arial" w:cs="Arial"/>
          <w:w w:val="113"/>
          <w:position w:val="-2"/>
          <w:sz w:val="13"/>
          <w:szCs w:val="13"/>
        </w:rPr>
        <w:instrText xml:space="preserve">v</w:instrText>
      </w:r>
      <w:r>
        <w:instrText xml:space="preserve">)</w:instrText>
      </w:r>
      <w:r>
        <w:fldChar w:fldCharType="end"/>
      </w:r>
      <w:r>
        <w:rPr>
          <w:rFonts w:ascii="Arial" w:hAnsi="Arial" w:eastAsia="Arial" w:cs="Arial"/>
          <w:spacing w:val="3"/>
          <w:position w:val="-2"/>
          <w:sz w:val="13"/>
          <w:szCs w:val="13"/>
        </w:rPr>
        <w:t xml:space="preserve">c   </w:t>
      </w:r>
      <w:r>
        <w:rPr>
          <w:spacing w:val="3"/>
          <w:position w:val="2"/>
        </w:rPr>
        <w:t>contours   are</w:t>
      </w:r>
      <w:r>
        <w:rPr>
          <w:spacing w:val="15"/>
          <w:w w:val="101"/>
          <w:position w:val="2"/>
        </w:rPr>
        <w:t xml:space="preserve">  </w:t>
      </w:r>
      <w:r>
        <w:rPr>
          <w:spacing w:val="3"/>
          <w:position w:val="2"/>
        </w:rPr>
        <w:t>not</w:t>
      </w:r>
      <w:r>
        <w:rPr>
          <w:spacing w:val="15"/>
          <w:position w:val="2"/>
        </w:rPr>
        <w:t xml:space="preserve">  </w:t>
      </w:r>
      <w:r>
        <w:rPr>
          <w:spacing w:val="3"/>
          <w:position w:val="2"/>
        </w:rPr>
        <w:t>yet</w:t>
      </w:r>
      <w:r>
        <w:rPr>
          <w:spacing w:val="18"/>
          <w:position w:val="2"/>
        </w:rPr>
        <w:t xml:space="preserve">  </w:t>
      </w:r>
      <w:r>
        <w:rPr>
          <w:spacing w:val="3"/>
          <w:position w:val="2"/>
        </w:rPr>
        <w:t>available.</w:t>
      </w:r>
    </w:p>
    <w:p w14:paraId="77EE219A">
      <w:pPr>
        <w:pStyle w:val="3"/>
        <w:jc w:val="both"/>
      </w:pPr>
      <w:r>
        <w:rPr>
          <w:rFonts w:ascii="Times New Roman" w:hAnsi="Times New Roman"/>
          <w:sz w:val="20"/>
        </w:rPr>
        <w:t>The revised results show that the ferrite-only multilayer base is useful as a low-conductivity manufacturable platform, but hybridization is needed to raise the shielding factor toward an application-oriented range. The nanocrystalline outer layer gives the strongest simulated transverse attenuation and the lowest IntH2_total in the current dataset. This preference is conditional on the initial-permeability assumptions and must be revisited after measured permeability and loss data are available.</w:t>
      </w:r>
    </w:p>
    <w:p w14:paraId="21065744">
      <w:pPr/>
      <w:r>
        <w:rPr>
          <w:rFonts w:ascii="Times New Roman" w:hAnsi="Times New Roman"/>
          <w:sz w:val="20"/>
        </w:rPr>
        <w:t>The four-layer ferrite base is not claimed as a global optimum.</w:t>
      </w:r>
    </w:p>
    <w:p w14:paraId="763B0C55">
      <w:pPr>
        <w:pStyle w:val="3"/>
      </w:pPr>
      <w:r>
        <w:rPr>
          <w:rFonts w:ascii="Times New Roman" w:hAnsi="Times New Roman"/>
          <w:sz w:val="20"/>
        </w:rPr>
        <w:t>Although additional ferrite sheets may further improve shielding, the multilayer stack becomes increasingly difficult to bend and assemble.</w:t>
      </w:r>
    </w:p>
    <w:p w14:paraId="72E0745C">
      <w:pPr>
        <w:pStyle w:val="3"/>
        <w:jc w:val="both"/>
      </w:pPr>
      <w:r>
        <w:rPr>
          <w:rFonts w:ascii="Times New Roman" w:hAnsi="Times New Roman"/>
          <w:sz w:val="20"/>
        </w:rPr>
        <w:t>The four-layer ferrite base is therefore selected as a manufacturable validation candidate under the present total-thickness, radial-space, flexibility, and assembly constraints. The P0/P1/P2 prototype plan is designed to test this engineering claim rather than to replace it with unsupported simulation-only conclusions.</w:t>
      </w:r>
    </w:p>
    <w:p w14:paraId="41089B3B">
      <w:pPr>
        <w:pStyle w:val="3"/>
        <w:jc w:val="right"/>
      </w:pPr>
      <w:r>
        <w:rPr>
          <w:rFonts w:ascii="Times New Roman" w:hAnsi="Times New Roman"/>
          <w:sz w:val="20"/>
        </w:rPr>
        <w:t>The IntH2 results should be read as magnetic-noise-related loss indicators, not measured magnetic noise. For hybrid structures, material loss must be separated into ferrite and metallic-ribbon terms. A lower IntH2_total under equal-loss assumptions is favorable, but the final sensitivity claim requires prototype SF measurements, measured mu''(f), compensation-coil nulling, and magnetometer PSD data.</w:t>
      </w:r>
    </w:p>
    <w:p w14:paraId="5E7C245F">
      <w:pPr>
        <w:pStyle w:val="3"/>
        <w:jc w:val="right"/>
      </w:pPr>
      <w:r>
        <w:rPr>
          <w:rFonts w:ascii="Times New Roman" w:hAnsi="Times New Roman"/>
          <w:sz w:val="20"/>
        </w:rPr>
      </w:r>
    </w:p>
    <w:p w14:paraId="2E3E3488">
      <w:pPr>
        <w:pStyle w:val="3"/>
        <w:jc w:val="both"/>
      </w:pPr>
      <w:r>
        <w:rPr>
          <w:rFonts w:ascii="Times New Roman" w:hAnsi="Times New Roman"/>
          <w:sz w:val="20"/>
        </w:rPr>
      </w:r>
    </w:p>
    <w:p w14:paraId="360F186B">
      <w:pPr>
        <w:pStyle w:val="3"/>
        <w:jc w:val="both"/>
      </w:pPr>
      <w:r>
        <w:rPr>
          <w:rFonts w:ascii="Times New Roman" w:hAnsi="Times New Roman"/>
          <w:sz w:val="20"/>
        </w:rPr>
      </w:r>
    </w:p>
    <w:p w14:paraId="6B29448A">
      <w:pPr>
        <w:spacing w:line="263" w:lineRule="auto"/>
        <w:sectPr>
          <w:type w:val="continuous"/>
          <w:pgSz w:w="12240" w:h="15840"/>
          <w:pgMar w:top="686" w:right="978" w:bottom="0" w:left="979" w:header="472" w:footer="0" w:gutter="0"/>
          <w:cols w:equalWidth="0" w:num="2">
            <w:col w:w="5159" w:space="100"/>
            <w:col w:w="5023"/>
          </w:cols>
        </w:sectPr>
      </w:pPr>
    </w:p>
    <w:p w14:paraId="4D6130CB">
      <w:pPr>
        <w:spacing w:line="448" w:lineRule="auto"/>
        <w:rPr>
          <w:rFonts w:ascii="Arial"/>
          <w:sz w:val="21"/>
        </w:rPr>
      </w:pPr>
    </w:p>
    <w:p w14:paraId="1766A395">
      <w:pPr>
        <w:pStyle w:val="3"/>
        <w:spacing w:before="43" w:line="194" w:lineRule="auto"/>
        <w:ind w:left="4754"/>
        <w:rPr>
          <w:sz w:val="15"/>
          <w:szCs w:val="15"/>
        </w:rPr>
      </w:pPr>
      <w:r>
        <w:rPr>
          <w:spacing w:val="2"/>
          <w:sz w:val="15"/>
          <w:szCs w:val="15"/>
        </w:rPr>
        <w:t>TABLE</w:t>
      </w:r>
      <w:r>
        <w:rPr>
          <w:spacing w:val="27"/>
          <w:sz w:val="15"/>
          <w:szCs w:val="15"/>
        </w:rPr>
        <w:t xml:space="preserve"> </w:t>
      </w:r>
      <w:r>
        <w:rPr>
          <w:spacing w:val="2"/>
          <w:sz w:val="15"/>
          <w:szCs w:val="15"/>
        </w:rPr>
        <w:t>VII</w:t>
      </w:r>
    </w:p>
    <w:p w14:paraId="32F7B213">
      <w:pPr>
        <w:pStyle w:val="3"/>
        <w:spacing w:before="39" w:line="195" w:lineRule="auto"/>
        <w:ind w:left="2728"/>
        <w:rPr>
          <w:sz w:val="12"/>
          <w:szCs w:val="12"/>
        </w:rPr>
      </w:pPr>
      <w:r>
        <w:rPr>
          <w:spacing w:val="11"/>
          <w:sz w:val="15"/>
          <w:szCs w:val="15"/>
        </w:rPr>
        <w:t>M</w:t>
      </w:r>
      <w:r>
        <w:rPr>
          <w:spacing w:val="11"/>
          <w:sz w:val="12"/>
          <w:szCs w:val="12"/>
        </w:rPr>
        <w:t>ESH</w:t>
      </w:r>
      <w:r>
        <w:rPr>
          <w:spacing w:val="22"/>
          <w:w w:val="103"/>
          <w:sz w:val="12"/>
          <w:szCs w:val="12"/>
        </w:rPr>
        <w:t xml:space="preserve"> </w:t>
      </w:r>
      <w:r>
        <w:rPr>
          <w:spacing w:val="11"/>
          <w:sz w:val="15"/>
          <w:szCs w:val="15"/>
        </w:rPr>
        <w:t>C</w:t>
      </w:r>
      <w:r>
        <w:rPr>
          <w:spacing w:val="11"/>
          <w:sz w:val="12"/>
          <w:szCs w:val="12"/>
        </w:rPr>
        <w:t>ONVERGENCE</w:t>
      </w:r>
      <w:r>
        <w:rPr>
          <w:spacing w:val="19"/>
          <w:sz w:val="12"/>
          <w:szCs w:val="12"/>
        </w:rPr>
        <w:t xml:space="preserve"> </w:t>
      </w:r>
      <w:r>
        <w:rPr>
          <w:spacing w:val="11"/>
          <w:sz w:val="12"/>
          <w:szCs w:val="12"/>
        </w:rPr>
        <w:t>FOR</w:t>
      </w:r>
      <w:r>
        <w:rPr>
          <w:spacing w:val="20"/>
          <w:sz w:val="12"/>
          <w:szCs w:val="12"/>
        </w:rPr>
        <w:t xml:space="preserve"> </w:t>
      </w:r>
      <w:r>
        <w:rPr>
          <w:spacing w:val="11"/>
          <w:sz w:val="12"/>
          <w:szCs w:val="12"/>
        </w:rPr>
        <w:t>THE</w:t>
      </w:r>
      <w:r>
        <w:rPr>
          <w:spacing w:val="20"/>
          <w:w w:val="102"/>
          <w:sz w:val="12"/>
          <w:szCs w:val="12"/>
        </w:rPr>
        <w:t xml:space="preserve"> </w:t>
      </w:r>
      <w:r>
        <w:rPr>
          <w:spacing w:val="11"/>
          <w:sz w:val="15"/>
          <w:szCs w:val="15"/>
        </w:rPr>
        <w:t>R</w:t>
      </w:r>
      <w:r>
        <w:rPr>
          <w:spacing w:val="11"/>
          <w:sz w:val="12"/>
          <w:szCs w:val="12"/>
        </w:rPr>
        <w:t>EPRESENTATIVE</w:t>
      </w:r>
      <w:r>
        <w:rPr>
          <w:spacing w:val="20"/>
          <w:w w:val="101"/>
          <w:sz w:val="12"/>
          <w:szCs w:val="12"/>
        </w:rPr>
        <w:t xml:space="preserve"> </w:t>
      </w:r>
      <w:r>
        <w:rPr>
          <w:spacing w:val="11"/>
          <w:sz w:val="15"/>
          <w:szCs w:val="15"/>
        </w:rPr>
        <w:t>T</w:t>
      </w:r>
      <w:r>
        <w:rPr>
          <w:spacing w:val="11"/>
          <w:sz w:val="12"/>
          <w:szCs w:val="12"/>
        </w:rPr>
        <w:t>RANS</w:t>
      </w:r>
      <w:r>
        <w:rPr>
          <w:spacing w:val="10"/>
          <w:sz w:val="12"/>
          <w:szCs w:val="12"/>
        </w:rPr>
        <w:t>VERSE</w:t>
      </w:r>
      <w:r>
        <w:rPr>
          <w:spacing w:val="22"/>
          <w:sz w:val="12"/>
          <w:szCs w:val="12"/>
        </w:rPr>
        <w:t xml:space="preserve"> </w:t>
      </w:r>
      <w:r>
        <w:rPr>
          <w:spacing w:val="10"/>
          <w:sz w:val="15"/>
          <w:szCs w:val="15"/>
        </w:rPr>
        <w:t>C</w:t>
      </w:r>
      <w:r>
        <w:rPr>
          <w:spacing w:val="10"/>
          <w:sz w:val="12"/>
          <w:szCs w:val="12"/>
        </w:rPr>
        <w:t>ASES</w:t>
      </w:r>
    </w:p>
    <w:p w14:paraId="111FAA54">
      <w:pPr>
        <w:spacing w:line="178" w:lineRule="exact"/>
      </w:pPr>
    </w:p>
    <w:tbl>
      <w:tblPr>
        <w:tblStyle w:val="6"/>
        <w:tblW w:w="7701" w:type="dxa"/>
        <w:tblInd w:w="128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80"/>
        <w:gridCol w:w="625"/>
        <w:gridCol w:w="662"/>
        <w:gridCol w:w="693"/>
        <w:gridCol w:w="682"/>
        <w:gridCol w:w="418"/>
        <w:gridCol w:w="745"/>
        <w:gridCol w:w="464"/>
        <w:gridCol w:w="664"/>
        <w:gridCol w:w="1268"/>
      </w:tblGrid>
      <w:tr w14:paraId="53BB9B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62" w:hRule="atLeast"/>
        </w:trPr>
        <w:tc>
          <w:tcPr>
            <w:tcW w:w="1480" w:type="dxa"/>
            <w:tcBorders>
              <w:top w:val="single" w:color="000000" w:sz="6" w:space="0"/>
              <w:bottom w:val="single" w:color="000000" w:sz="2" w:space="0"/>
            </w:tcBorders>
            <w:vAlign w:val="top"/>
          </w:tcPr>
          <w:p w14:paraId="5587EAB6">
            <w:pPr>
              <w:pStyle w:val="7"/>
              <w:spacing w:before="76" w:line="195" w:lineRule="auto"/>
              <w:ind w:left="54"/>
              <w:rPr>
                <w:sz w:val="15"/>
                <w:szCs w:val="15"/>
              </w:rPr>
            </w:pPr>
            <w:r>
              <w:rPr>
                <w:spacing w:val="3"/>
                <w:sz w:val="15"/>
                <w:szCs w:val="15"/>
              </w:rPr>
              <w:t>Case</w:t>
            </w:r>
          </w:p>
        </w:tc>
        <w:tc>
          <w:tcPr>
            <w:tcW w:w="625" w:type="dxa"/>
            <w:tcBorders>
              <w:top w:val="single" w:color="000000" w:sz="6" w:space="0"/>
              <w:bottom w:val="single" w:color="000000" w:sz="2" w:space="0"/>
            </w:tcBorders>
            <w:vAlign w:val="top"/>
          </w:tcPr>
          <w:p w14:paraId="1F42EDCD">
            <w:pPr>
              <w:pStyle w:val="7"/>
              <w:spacing w:before="75" w:line="196" w:lineRule="auto"/>
              <w:ind w:left="52"/>
              <w:rPr>
                <w:sz w:val="15"/>
                <w:szCs w:val="15"/>
              </w:rPr>
            </w:pPr>
            <w:r>
              <w:rPr>
                <w:spacing w:val="4"/>
                <w:sz w:val="15"/>
                <w:szCs w:val="15"/>
              </w:rPr>
              <w:t>Mesh</w:t>
            </w:r>
          </w:p>
          <w:p w14:paraId="51A317E0">
            <w:pPr>
              <w:pStyle w:val="7"/>
              <w:spacing w:before="7" w:line="193" w:lineRule="exact"/>
              <w:ind w:left="53"/>
              <w:rPr>
                <w:sz w:val="15"/>
                <w:szCs w:val="15"/>
              </w:rPr>
            </w:pPr>
            <w:r>
              <w:rPr>
                <w:spacing w:val="1"/>
                <w:position w:val="1"/>
                <w:sz w:val="15"/>
                <w:szCs w:val="15"/>
              </w:rPr>
              <w:t>level</w:t>
            </w:r>
          </w:p>
        </w:tc>
        <w:tc>
          <w:tcPr>
            <w:tcW w:w="662" w:type="dxa"/>
            <w:tcBorders>
              <w:top w:val="single" w:color="000000" w:sz="6" w:space="0"/>
              <w:bottom w:val="single" w:color="000000" w:sz="2" w:space="0"/>
            </w:tcBorders>
            <w:vAlign w:val="top"/>
          </w:tcPr>
          <w:p w14:paraId="00C49B2F">
            <w:pPr>
              <w:pStyle w:val="7"/>
              <w:spacing w:before="75" w:line="196" w:lineRule="auto"/>
              <w:ind w:left="172"/>
              <w:rPr>
                <w:sz w:val="15"/>
                <w:szCs w:val="15"/>
              </w:rPr>
            </w:pPr>
            <w:r>
              <w:rPr>
                <w:sz w:val="15"/>
                <w:szCs w:val="15"/>
              </w:rPr>
              <w:t>Total</w:t>
            </w:r>
          </w:p>
          <w:p w14:paraId="1D65C4E5">
            <w:pPr>
              <w:pStyle w:val="7"/>
              <w:spacing w:before="7" w:line="193" w:lineRule="exact"/>
              <w:ind w:left="52"/>
              <w:rPr>
                <w:sz w:val="15"/>
                <w:szCs w:val="15"/>
              </w:rPr>
            </w:pPr>
            <w:r>
              <w:rPr>
                <w:spacing w:val="3"/>
                <w:position w:val="1"/>
                <w:sz w:val="15"/>
                <w:szCs w:val="15"/>
              </w:rPr>
              <w:t>elements</w:t>
            </w:r>
          </w:p>
        </w:tc>
        <w:tc>
          <w:tcPr>
            <w:tcW w:w="693" w:type="dxa"/>
            <w:tcBorders>
              <w:top w:val="single" w:color="000000" w:sz="6" w:space="0"/>
              <w:bottom w:val="single" w:color="000000" w:sz="2" w:space="0"/>
            </w:tcBorders>
            <w:vAlign w:val="top"/>
          </w:tcPr>
          <w:p w14:paraId="7C52B6C4">
            <w:pPr>
              <w:pStyle w:val="7"/>
              <w:spacing w:before="77" w:line="194" w:lineRule="auto"/>
              <w:ind w:left="130"/>
              <w:rPr>
                <w:sz w:val="15"/>
                <w:szCs w:val="15"/>
              </w:rPr>
            </w:pPr>
            <w:r>
              <w:rPr>
                <w:spacing w:val="3"/>
                <w:sz w:val="15"/>
                <w:szCs w:val="15"/>
              </w:rPr>
              <w:t>Across</w:t>
            </w:r>
          </w:p>
          <w:p w14:paraId="5DEFEA9F">
            <w:pPr>
              <w:pStyle w:val="7"/>
              <w:spacing w:before="7" w:line="193" w:lineRule="exact"/>
              <w:ind w:left="54"/>
              <w:rPr>
                <w:sz w:val="15"/>
                <w:szCs w:val="15"/>
              </w:rPr>
            </w:pPr>
            <w:r>
              <w:rPr>
                <w:spacing w:val="3"/>
                <w:position w:val="1"/>
                <w:sz w:val="15"/>
                <w:szCs w:val="15"/>
              </w:rPr>
              <w:t>thickness</w:t>
            </w:r>
          </w:p>
        </w:tc>
        <w:tc>
          <w:tcPr>
            <w:tcW w:w="682" w:type="dxa"/>
            <w:tcBorders>
              <w:top w:val="single" w:color="000000" w:sz="6" w:space="0"/>
              <w:bottom w:val="single" w:color="000000" w:sz="2" w:space="0"/>
            </w:tcBorders>
            <w:vAlign w:val="top"/>
          </w:tcPr>
          <w:p w14:paraId="524EAC99">
            <w:pPr>
              <w:pStyle w:val="7"/>
              <w:spacing w:before="75" w:line="200" w:lineRule="auto"/>
              <w:ind w:left="54"/>
              <w:rPr>
                <w:sz w:val="15"/>
                <w:szCs w:val="15"/>
              </w:rPr>
            </w:pPr>
            <w:r>
              <w:rPr>
                <w:spacing w:val="3"/>
                <w:sz w:val="15"/>
                <w:szCs w:val="15"/>
              </w:rPr>
              <w:t>Adaptive</w:t>
            </w:r>
          </w:p>
          <w:p w14:paraId="1A934C89">
            <w:pPr>
              <w:pStyle w:val="7"/>
              <w:spacing w:before="78" w:line="109" w:lineRule="exact"/>
              <w:ind w:left="138"/>
              <w:rPr>
                <w:sz w:val="15"/>
                <w:szCs w:val="15"/>
              </w:rPr>
            </w:pPr>
            <w:r>
              <w:rPr>
                <w:spacing w:val="3"/>
                <w:position w:val="1"/>
                <w:sz w:val="15"/>
                <w:szCs w:val="15"/>
              </w:rPr>
              <w:t>passes</w:t>
            </w:r>
          </w:p>
        </w:tc>
        <w:tc>
          <w:tcPr>
            <w:tcW w:w="418" w:type="dxa"/>
            <w:tcBorders>
              <w:top w:val="single" w:color="000000" w:sz="6" w:space="0"/>
              <w:bottom w:val="single" w:color="000000" w:sz="2" w:space="0"/>
            </w:tcBorders>
            <w:vAlign w:val="top"/>
          </w:tcPr>
          <w:p w14:paraId="135D9DDE">
            <w:pPr>
              <w:pStyle w:val="7"/>
              <w:spacing w:before="75" w:line="197" w:lineRule="auto"/>
              <w:ind w:left="103"/>
              <w:rPr>
                <w:sz w:val="15"/>
                <w:szCs w:val="15"/>
              </w:rPr>
            </w:pPr>
            <w:r>
              <w:rPr>
                <w:spacing w:val="3"/>
                <w:sz w:val="15"/>
                <w:szCs w:val="15"/>
              </w:rPr>
              <w:t>Air</w:t>
            </w:r>
          </w:p>
          <w:p w14:paraId="52E1FFC2">
            <w:pPr>
              <w:pStyle w:val="7"/>
              <w:spacing w:before="7" w:line="192" w:lineRule="exact"/>
              <w:ind w:left="56"/>
              <w:rPr>
                <w:sz w:val="15"/>
                <w:szCs w:val="15"/>
              </w:rPr>
            </w:pPr>
            <w:r>
              <w:rPr>
                <w:spacing w:val="2"/>
                <w:position w:val="1"/>
                <w:sz w:val="15"/>
                <w:szCs w:val="15"/>
              </w:rPr>
              <w:t>scale</w:t>
            </w:r>
          </w:p>
        </w:tc>
        <w:tc>
          <w:tcPr>
            <w:tcW w:w="745" w:type="dxa"/>
            <w:tcBorders>
              <w:top w:val="single" w:color="000000" w:sz="6" w:space="0"/>
              <w:bottom w:val="single" w:color="000000" w:sz="2" w:space="0"/>
            </w:tcBorders>
            <w:vAlign w:val="top"/>
          </w:tcPr>
          <w:p w14:paraId="40D26E31">
            <w:pPr>
              <w:spacing w:before="76" w:line="229" w:lineRule="auto"/>
              <w:ind w:left="56"/>
              <w:rPr>
                <w:rFonts w:ascii="Arial" w:hAnsi="Arial" w:eastAsia="Arial" w:cs="Arial"/>
                <w:sz w:val="11"/>
                <w:szCs w:val="11"/>
              </w:rPr>
            </w:pPr>
            <w:r>
              <w:rPr>
                <w:rFonts w:ascii="Arial" w:hAnsi="Arial" w:eastAsia="Arial" w:cs="Arial"/>
                <w:spacing w:val="9"/>
                <w:w w:val="112"/>
                <w:position w:val="1"/>
                <w:sz w:val="15"/>
                <w:szCs w:val="15"/>
              </w:rPr>
              <w:t>B</w:t>
            </w:r>
            <w:r>
              <w:rPr>
                <w:rFonts w:ascii="Arial" w:hAnsi="Arial" w:eastAsia="Arial" w:cs="Arial"/>
                <w:spacing w:val="9"/>
                <w:w w:val="112"/>
                <w:sz w:val="11"/>
                <w:szCs w:val="11"/>
              </w:rPr>
              <w:t>center,x</w:t>
            </w:r>
          </w:p>
          <w:p w14:paraId="3BDC6977">
            <w:pPr>
              <w:pStyle w:val="7"/>
              <w:spacing w:before="22" w:line="189" w:lineRule="auto"/>
              <w:ind w:left="281"/>
              <w:rPr>
                <w:sz w:val="15"/>
                <w:szCs w:val="15"/>
              </w:rPr>
            </w:pPr>
            <w:r>
              <w:rPr>
                <w:spacing w:val="1"/>
                <w:sz w:val="15"/>
                <w:szCs w:val="15"/>
              </w:rPr>
              <w:t>(T)</w:t>
            </w:r>
          </w:p>
        </w:tc>
        <w:tc>
          <w:tcPr>
            <w:tcW w:w="464" w:type="dxa"/>
            <w:tcBorders>
              <w:top w:val="single" w:color="000000" w:sz="6" w:space="0"/>
              <w:bottom w:val="single" w:color="000000" w:sz="2" w:space="0"/>
            </w:tcBorders>
            <w:vAlign w:val="top"/>
          </w:tcPr>
          <w:p w14:paraId="515A78F8">
            <w:pPr>
              <w:spacing w:before="72" w:line="192" w:lineRule="exact"/>
              <w:ind w:left="97"/>
              <w:rPr>
                <w:rFonts w:ascii="Arial" w:hAnsi="Arial" w:eastAsia="Arial" w:cs="Arial"/>
                <w:sz w:val="11"/>
                <w:szCs w:val="11"/>
              </w:rPr>
            </w:pPr>
            <w:r>
              <w:rPr>
                <w:rFonts w:ascii="Arial" w:hAnsi="Arial" w:eastAsia="Arial" w:cs="Arial"/>
                <w:spacing w:val="10"/>
                <w:sz w:val="15"/>
                <w:szCs w:val="15"/>
              </w:rPr>
              <w:t>SF</w:t>
            </w:r>
            <w:r>
              <w:rPr>
                <w:rFonts w:ascii="Arial" w:hAnsi="Arial" w:eastAsia="Arial" w:cs="Arial"/>
                <w:spacing w:val="10"/>
                <w:sz w:val="11"/>
                <w:szCs w:val="11"/>
              </w:rPr>
              <w:t>x</w:t>
            </w:r>
          </w:p>
        </w:tc>
        <w:tc>
          <w:tcPr>
            <w:tcW w:w="664" w:type="dxa"/>
            <w:tcBorders>
              <w:top w:val="single" w:color="000000" w:sz="6" w:space="0"/>
              <w:bottom w:val="single" w:color="000000" w:sz="2" w:space="0"/>
            </w:tcBorders>
            <w:vAlign w:val="top"/>
          </w:tcPr>
          <w:p w14:paraId="0B39803C">
            <w:pPr>
              <w:pStyle w:val="7"/>
              <w:spacing w:before="76" w:line="196" w:lineRule="auto"/>
              <w:ind w:left="149"/>
              <w:rPr>
                <w:sz w:val="15"/>
                <w:szCs w:val="15"/>
              </w:rPr>
            </w:pPr>
            <w:r>
              <w:rPr>
                <w:sz w:val="15"/>
                <w:szCs w:val="15"/>
              </w:rPr>
              <w:t>IntH</w:t>
            </w:r>
            <w:r>
              <w:rPr>
                <w:spacing w:val="19"/>
                <w:sz w:val="15"/>
                <w:szCs w:val="15"/>
              </w:rPr>
              <w:t>2</w:t>
            </w:r>
          </w:p>
          <w:p w14:paraId="4EDE83C0">
            <w:pPr>
              <w:pStyle w:val="7"/>
              <w:spacing w:before="7" w:line="192" w:lineRule="exact"/>
              <w:ind w:left="126"/>
              <w:rPr>
                <w:sz w:val="15"/>
                <w:szCs w:val="15"/>
              </w:rPr>
            </w:pPr>
            <w:r>
              <w:rPr>
                <w:spacing w:val="6"/>
                <w:position w:val="2"/>
                <w:sz w:val="15"/>
                <w:szCs w:val="15"/>
              </w:rPr>
              <w:t>(A</w:t>
            </w:r>
            <w:r>
              <w:rPr>
                <w:rFonts w:ascii="Arial" w:hAnsi="Arial" w:eastAsia="Arial" w:cs="Arial"/>
                <w:spacing w:val="6"/>
                <w:position w:val="2"/>
                <w:sz w:val="11"/>
                <w:szCs w:val="11"/>
              </w:rPr>
              <w:t>2</w:t>
            </w:r>
            <w:r>
              <w:rPr>
                <w:spacing w:val="6"/>
                <w:position w:val="2"/>
                <w:sz w:val="15"/>
                <w:szCs w:val="15"/>
              </w:rPr>
              <w:t>m)</w:t>
            </w:r>
          </w:p>
        </w:tc>
        <w:tc>
          <w:tcPr>
            <w:tcW w:w="1268" w:type="dxa"/>
            <w:tcBorders>
              <w:top w:val="single" w:color="000000" w:sz="6" w:space="0"/>
              <w:bottom w:val="single" w:color="000000" w:sz="2" w:space="0"/>
            </w:tcBorders>
            <w:vAlign w:val="top"/>
          </w:tcPr>
          <w:p w14:paraId="3C5A986B">
            <w:pPr>
              <w:pStyle w:val="7"/>
              <w:spacing w:before="37" w:line="192" w:lineRule="exact"/>
              <w:ind w:left="252"/>
              <w:rPr>
                <w:sz w:val="15"/>
                <w:szCs w:val="15"/>
              </w:rPr>
            </w:pPr>
            <w:r>
              <w:rPr>
                <w:spacing w:val="3"/>
                <w:position w:val="2"/>
                <w:sz w:val="15"/>
                <w:szCs w:val="15"/>
              </w:rPr>
              <w:t>Rel.</w:t>
            </w:r>
            <w:r>
              <w:rPr>
                <w:spacing w:val="26"/>
                <w:w w:val="101"/>
                <w:position w:val="2"/>
                <w:sz w:val="15"/>
                <w:szCs w:val="15"/>
              </w:rPr>
              <w:t xml:space="preserve"> </w:t>
            </w:r>
            <w:r>
              <w:rPr>
                <w:spacing w:val="3"/>
                <w:position w:val="2"/>
                <w:sz w:val="15"/>
                <w:szCs w:val="15"/>
              </w:rPr>
              <w:t>change</w:t>
            </w:r>
          </w:p>
          <w:p w14:paraId="1013A2A8">
            <w:pPr>
              <w:pStyle w:val="7"/>
              <w:spacing w:before="34" w:line="189" w:lineRule="auto"/>
              <w:ind w:left="251"/>
              <w:rPr>
                <w:sz w:val="15"/>
                <w:szCs w:val="15"/>
              </w:rPr>
            </w:pPr>
            <w:r>
              <w:rPr>
                <w:spacing w:val="9"/>
                <w:sz w:val="15"/>
                <w:szCs w:val="15"/>
              </w:rPr>
              <w:t>(</w:t>
            </w:r>
            <w:r>
              <w:rPr>
                <w:sz w:val="15"/>
                <w:szCs w:val="15"/>
              </w:rPr>
              <w:t>SFx</w:t>
            </w:r>
            <w:r>
              <w:rPr>
                <w:spacing w:val="9"/>
                <w:sz w:val="15"/>
                <w:szCs w:val="15"/>
              </w:rPr>
              <w:t>/</w:t>
            </w:r>
            <w:r>
              <w:rPr>
                <w:sz w:val="15"/>
                <w:szCs w:val="15"/>
              </w:rPr>
              <w:t>IntH</w:t>
            </w:r>
            <w:r>
              <w:rPr>
                <w:spacing w:val="9"/>
                <w:sz w:val="15"/>
                <w:szCs w:val="15"/>
              </w:rPr>
              <w:t>2)</w:t>
            </w:r>
          </w:p>
        </w:tc>
      </w:tr>
      <w:tr w14:paraId="5B190F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16" w:hRule="atLeast"/>
        </w:trPr>
        <w:tc>
          <w:tcPr>
            <w:tcW w:w="1480" w:type="dxa"/>
            <w:tcBorders>
              <w:top w:val="single" w:color="000000" w:sz="2" w:space="0"/>
            </w:tcBorders>
            <w:vAlign w:val="top"/>
          </w:tcPr>
          <w:p w14:paraId="31ED3849">
            <w:pPr>
              <w:pStyle w:val="7"/>
              <w:spacing w:before="40" w:line="230" w:lineRule="auto"/>
              <w:ind w:left="54"/>
              <w:rPr>
                <w:sz w:val="15"/>
                <w:szCs w:val="15"/>
              </w:rPr>
            </w:pPr>
            <w:r>
              <w:rPr>
                <w:spacing w:val="3"/>
                <w:sz w:val="15"/>
                <w:szCs w:val="15"/>
              </w:rPr>
              <w:t>C1  N1  t008</w:t>
            </w:r>
            <w:r>
              <w:rPr>
                <w:spacing w:val="6"/>
                <w:sz w:val="15"/>
                <w:szCs w:val="15"/>
              </w:rPr>
              <w:t xml:space="preserve">  </w:t>
            </w:r>
            <w:r>
              <w:rPr>
                <w:spacing w:val="3"/>
                <w:sz w:val="15"/>
                <w:szCs w:val="15"/>
              </w:rPr>
              <w:t>x</w:t>
            </w:r>
          </w:p>
        </w:tc>
        <w:tc>
          <w:tcPr>
            <w:tcW w:w="625" w:type="dxa"/>
            <w:tcBorders>
              <w:top w:val="single" w:color="000000" w:sz="2" w:space="0"/>
            </w:tcBorders>
            <w:vAlign w:val="top"/>
          </w:tcPr>
          <w:p w14:paraId="3C63DE06">
            <w:pPr>
              <w:pStyle w:val="7"/>
              <w:spacing w:before="114" w:line="91" w:lineRule="exact"/>
              <w:ind w:left="54"/>
              <w:rPr>
                <w:sz w:val="15"/>
                <w:szCs w:val="15"/>
              </w:rPr>
            </w:pPr>
            <w:r>
              <w:rPr>
                <w:spacing w:val="3"/>
                <w:position w:val="-1"/>
                <w:sz w:val="15"/>
                <w:szCs w:val="15"/>
              </w:rPr>
              <w:t>coarse</w:t>
            </w:r>
          </w:p>
        </w:tc>
        <w:tc>
          <w:tcPr>
            <w:tcW w:w="662" w:type="dxa"/>
            <w:tcBorders>
              <w:top w:val="single" w:color="000000" w:sz="2" w:space="0"/>
            </w:tcBorders>
            <w:vAlign w:val="top"/>
          </w:tcPr>
          <w:p w14:paraId="739B07E5">
            <w:pPr>
              <w:pStyle w:val="7"/>
              <w:spacing w:before="148" w:line="57" w:lineRule="exact"/>
              <w:ind w:left="251"/>
              <w:rPr>
                <w:sz w:val="15"/>
                <w:szCs w:val="15"/>
              </w:rPr>
            </w:pPr>
            <w:r>
              <w:rPr>
                <w:spacing w:val="9"/>
                <w:position w:val="-2"/>
                <w:sz w:val="15"/>
                <w:szCs w:val="15"/>
              </w:rPr>
              <w:t>—</w:t>
            </w:r>
          </w:p>
        </w:tc>
        <w:tc>
          <w:tcPr>
            <w:tcW w:w="693" w:type="dxa"/>
            <w:tcBorders>
              <w:top w:val="single" w:color="000000" w:sz="2" w:space="0"/>
            </w:tcBorders>
            <w:vAlign w:val="top"/>
          </w:tcPr>
          <w:p w14:paraId="092AF784">
            <w:pPr>
              <w:pStyle w:val="7"/>
              <w:spacing w:before="40" w:line="230" w:lineRule="auto"/>
              <w:ind w:left="326"/>
              <w:rPr>
                <w:sz w:val="15"/>
                <w:szCs w:val="15"/>
              </w:rPr>
            </w:pPr>
            <w:r>
              <w:rPr>
                <w:sz w:val="15"/>
                <w:szCs w:val="15"/>
              </w:rPr>
              <w:t>1</w:t>
            </w:r>
          </w:p>
        </w:tc>
        <w:tc>
          <w:tcPr>
            <w:tcW w:w="682" w:type="dxa"/>
            <w:tcBorders>
              <w:top w:val="single" w:color="000000" w:sz="2" w:space="0"/>
            </w:tcBorders>
            <w:vAlign w:val="top"/>
          </w:tcPr>
          <w:p w14:paraId="63E42009">
            <w:pPr>
              <w:pStyle w:val="7"/>
              <w:spacing w:before="148" w:line="57" w:lineRule="exact"/>
              <w:ind w:left="261"/>
              <w:rPr>
                <w:sz w:val="15"/>
                <w:szCs w:val="15"/>
              </w:rPr>
            </w:pPr>
            <w:r>
              <w:rPr>
                <w:spacing w:val="9"/>
                <w:position w:val="-2"/>
                <w:sz w:val="15"/>
                <w:szCs w:val="15"/>
              </w:rPr>
              <w:t>—</w:t>
            </w:r>
          </w:p>
        </w:tc>
        <w:tc>
          <w:tcPr>
            <w:tcW w:w="418" w:type="dxa"/>
            <w:tcBorders>
              <w:top w:val="single" w:color="000000" w:sz="2" w:space="0"/>
            </w:tcBorders>
            <w:vAlign w:val="top"/>
          </w:tcPr>
          <w:p w14:paraId="1E279635">
            <w:pPr>
              <w:pStyle w:val="7"/>
              <w:spacing w:before="148" w:line="57" w:lineRule="exact"/>
              <w:ind w:left="127"/>
              <w:rPr>
                <w:sz w:val="15"/>
                <w:szCs w:val="15"/>
              </w:rPr>
            </w:pPr>
            <w:r>
              <w:rPr>
                <w:spacing w:val="9"/>
                <w:position w:val="-2"/>
                <w:sz w:val="15"/>
                <w:szCs w:val="15"/>
              </w:rPr>
              <w:t>—</w:t>
            </w:r>
          </w:p>
        </w:tc>
        <w:tc>
          <w:tcPr>
            <w:tcW w:w="745" w:type="dxa"/>
            <w:tcBorders>
              <w:top w:val="single" w:color="000000" w:sz="2" w:space="0"/>
            </w:tcBorders>
            <w:vAlign w:val="top"/>
          </w:tcPr>
          <w:p w14:paraId="45CB10BB">
            <w:pPr>
              <w:pStyle w:val="7"/>
              <w:spacing w:before="40" w:line="230" w:lineRule="auto"/>
              <w:ind w:left="99"/>
              <w:rPr>
                <w:sz w:val="15"/>
                <w:szCs w:val="15"/>
              </w:rPr>
            </w:pPr>
            <w:r>
              <w:rPr>
                <w:spacing w:val="3"/>
                <w:sz w:val="15"/>
                <w:szCs w:val="15"/>
              </w:rPr>
              <w:t>9.265e-7</w:t>
            </w:r>
          </w:p>
        </w:tc>
        <w:tc>
          <w:tcPr>
            <w:tcW w:w="464" w:type="dxa"/>
            <w:tcBorders>
              <w:top w:val="single" w:color="000000" w:sz="2" w:space="0"/>
            </w:tcBorders>
            <w:vAlign w:val="top"/>
          </w:tcPr>
          <w:p w14:paraId="2851E753">
            <w:pPr>
              <w:pStyle w:val="7"/>
              <w:spacing w:before="40" w:line="230" w:lineRule="auto"/>
              <w:ind w:left="75"/>
              <w:rPr>
                <w:sz w:val="15"/>
                <w:szCs w:val="15"/>
              </w:rPr>
            </w:pPr>
            <w:r>
              <w:rPr>
                <w:sz w:val="15"/>
                <w:szCs w:val="15"/>
              </w:rPr>
              <w:t>1.356</w:t>
            </w:r>
          </w:p>
        </w:tc>
        <w:tc>
          <w:tcPr>
            <w:tcW w:w="664" w:type="dxa"/>
            <w:tcBorders>
              <w:top w:val="single" w:color="000000" w:sz="2" w:space="0"/>
            </w:tcBorders>
            <w:vAlign w:val="top"/>
          </w:tcPr>
          <w:p w14:paraId="7A4328FD">
            <w:pPr>
              <w:pStyle w:val="7"/>
              <w:spacing w:before="40" w:line="230" w:lineRule="auto"/>
              <w:ind w:left="58"/>
              <w:rPr>
                <w:sz w:val="15"/>
                <w:szCs w:val="15"/>
              </w:rPr>
            </w:pPr>
            <w:r>
              <w:rPr>
                <w:spacing w:val="3"/>
                <w:sz w:val="15"/>
                <w:szCs w:val="15"/>
              </w:rPr>
              <w:t>3.800e-6</w:t>
            </w:r>
          </w:p>
        </w:tc>
        <w:tc>
          <w:tcPr>
            <w:tcW w:w="1268" w:type="dxa"/>
            <w:tcBorders>
              <w:top w:val="single" w:color="000000" w:sz="2" w:space="0"/>
            </w:tcBorders>
            <w:vAlign w:val="top"/>
          </w:tcPr>
          <w:p w14:paraId="4D4ABC74">
            <w:pPr>
              <w:pStyle w:val="7"/>
              <w:spacing w:before="40" w:line="230" w:lineRule="auto"/>
              <w:ind w:left="452"/>
              <w:rPr>
                <w:sz w:val="15"/>
                <w:szCs w:val="15"/>
              </w:rPr>
            </w:pPr>
            <w:r>
              <w:rPr>
                <w:spacing w:val="7"/>
                <w:sz w:val="15"/>
                <w:szCs w:val="15"/>
              </w:rPr>
              <w:t>—/—</w:t>
            </w:r>
          </w:p>
        </w:tc>
      </w:tr>
      <w:tr w14:paraId="2E41F8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9" w:hRule="atLeast"/>
        </w:trPr>
        <w:tc>
          <w:tcPr>
            <w:tcW w:w="1480" w:type="dxa"/>
            <w:vAlign w:val="top"/>
          </w:tcPr>
          <w:p w14:paraId="31C7A6A4">
            <w:pPr>
              <w:pStyle w:val="7"/>
              <w:spacing w:before="4" w:line="229" w:lineRule="auto"/>
              <w:ind w:left="54"/>
              <w:rPr>
                <w:sz w:val="15"/>
                <w:szCs w:val="15"/>
              </w:rPr>
            </w:pPr>
            <w:r>
              <w:rPr>
                <w:spacing w:val="3"/>
                <w:sz w:val="15"/>
                <w:szCs w:val="15"/>
              </w:rPr>
              <w:t>C1</w:t>
            </w:r>
            <w:r>
              <w:rPr>
                <w:spacing w:val="3"/>
                <w:sz w:val="15"/>
                <w:szCs w:val="15"/>
                <w:u w:val="single" w:color="auto"/>
              </w:rPr>
              <w:t xml:space="preserve">  </w:t>
            </w:r>
            <w:r>
              <w:rPr>
                <w:spacing w:val="3"/>
                <w:sz w:val="15"/>
                <w:szCs w:val="15"/>
              </w:rPr>
              <w:t>N1</w:t>
            </w:r>
            <w:r>
              <w:rPr>
                <w:spacing w:val="3"/>
                <w:sz w:val="15"/>
                <w:szCs w:val="15"/>
                <w:u w:val="single" w:color="auto"/>
              </w:rPr>
              <w:t xml:space="preserve">  </w:t>
            </w:r>
            <w:r>
              <w:rPr>
                <w:spacing w:val="3"/>
                <w:sz w:val="15"/>
                <w:szCs w:val="15"/>
              </w:rPr>
              <w:t>t008</w:t>
            </w:r>
            <w:r>
              <w:rPr>
                <w:spacing w:val="6"/>
                <w:sz w:val="15"/>
                <w:szCs w:val="15"/>
                <w:u w:val="single" w:color="auto"/>
              </w:rPr>
              <w:t xml:space="preserve">  </w:t>
            </w:r>
            <w:r>
              <w:rPr>
                <w:spacing w:val="3"/>
                <w:sz w:val="15"/>
                <w:szCs w:val="15"/>
              </w:rPr>
              <w:t>x</w:t>
            </w:r>
          </w:p>
        </w:tc>
        <w:tc>
          <w:tcPr>
            <w:tcW w:w="625" w:type="dxa"/>
            <w:vAlign w:val="top"/>
          </w:tcPr>
          <w:p w14:paraId="47FB8A45">
            <w:pPr>
              <w:pStyle w:val="7"/>
              <w:spacing w:before="4" w:line="229" w:lineRule="auto"/>
              <w:ind w:left="53"/>
              <w:rPr>
                <w:sz w:val="15"/>
                <w:szCs w:val="15"/>
              </w:rPr>
            </w:pPr>
            <w:r>
              <w:rPr>
                <w:spacing w:val="4"/>
                <w:sz w:val="15"/>
                <w:szCs w:val="15"/>
              </w:rPr>
              <w:t>medium</w:t>
            </w:r>
          </w:p>
        </w:tc>
        <w:tc>
          <w:tcPr>
            <w:tcW w:w="662" w:type="dxa"/>
            <w:vAlign w:val="top"/>
          </w:tcPr>
          <w:p w14:paraId="0D442A3E">
            <w:pPr>
              <w:pStyle w:val="7"/>
              <w:spacing w:before="111" w:line="58" w:lineRule="exact"/>
              <w:ind w:left="251"/>
              <w:rPr>
                <w:sz w:val="15"/>
                <w:szCs w:val="15"/>
              </w:rPr>
            </w:pPr>
            <w:r>
              <w:rPr>
                <w:spacing w:val="9"/>
                <w:position w:val="-2"/>
                <w:sz w:val="15"/>
                <w:szCs w:val="15"/>
              </w:rPr>
              <w:t>—</w:t>
            </w:r>
          </w:p>
        </w:tc>
        <w:tc>
          <w:tcPr>
            <w:tcW w:w="693" w:type="dxa"/>
            <w:vAlign w:val="top"/>
          </w:tcPr>
          <w:p w14:paraId="1AC35AFE">
            <w:pPr>
              <w:pStyle w:val="7"/>
              <w:spacing w:before="4" w:line="229" w:lineRule="auto"/>
              <w:ind w:left="316"/>
              <w:rPr>
                <w:sz w:val="15"/>
                <w:szCs w:val="15"/>
              </w:rPr>
            </w:pPr>
            <w:r>
              <w:rPr>
                <w:sz w:val="15"/>
                <w:szCs w:val="15"/>
              </w:rPr>
              <w:t>3</w:t>
            </w:r>
          </w:p>
        </w:tc>
        <w:tc>
          <w:tcPr>
            <w:tcW w:w="682" w:type="dxa"/>
            <w:vAlign w:val="top"/>
          </w:tcPr>
          <w:p w14:paraId="6A85D7B0">
            <w:pPr>
              <w:pStyle w:val="7"/>
              <w:spacing w:before="111" w:line="58" w:lineRule="exact"/>
              <w:ind w:left="261"/>
              <w:rPr>
                <w:sz w:val="15"/>
                <w:szCs w:val="15"/>
              </w:rPr>
            </w:pPr>
            <w:r>
              <w:rPr>
                <w:spacing w:val="9"/>
                <w:position w:val="-2"/>
                <w:sz w:val="15"/>
                <w:szCs w:val="15"/>
              </w:rPr>
              <w:t>—</w:t>
            </w:r>
          </w:p>
        </w:tc>
        <w:tc>
          <w:tcPr>
            <w:tcW w:w="418" w:type="dxa"/>
            <w:vAlign w:val="top"/>
          </w:tcPr>
          <w:p w14:paraId="0D67B3F1">
            <w:pPr>
              <w:pStyle w:val="7"/>
              <w:spacing w:before="111" w:line="58" w:lineRule="exact"/>
              <w:ind w:left="127"/>
              <w:rPr>
                <w:sz w:val="15"/>
                <w:szCs w:val="15"/>
              </w:rPr>
            </w:pPr>
            <w:r>
              <w:rPr>
                <w:spacing w:val="9"/>
                <w:position w:val="-2"/>
                <w:sz w:val="15"/>
                <w:szCs w:val="15"/>
              </w:rPr>
              <w:t>—</w:t>
            </w:r>
          </w:p>
        </w:tc>
        <w:tc>
          <w:tcPr>
            <w:tcW w:w="745" w:type="dxa"/>
            <w:vAlign w:val="top"/>
          </w:tcPr>
          <w:p w14:paraId="6C046727">
            <w:pPr>
              <w:pStyle w:val="7"/>
              <w:spacing w:before="4" w:line="229" w:lineRule="auto"/>
              <w:ind w:left="99"/>
              <w:rPr>
                <w:sz w:val="15"/>
                <w:szCs w:val="15"/>
              </w:rPr>
            </w:pPr>
            <w:r>
              <w:rPr>
                <w:spacing w:val="3"/>
                <w:sz w:val="15"/>
                <w:szCs w:val="15"/>
              </w:rPr>
              <w:t>9.375e-7</w:t>
            </w:r>
          </w:p>
        </w:tc>
        <w:tc>
          <w:tcPr>
            <w:tcW w:w="464" w:type="dxa"/>
            <w:vAlign w:val="top"/>
          </w:tcPr>
          <w:p w14:paraId="77011A82">
            <w:pPr>
              <w:pStyle w:val="7"/>
              <w:spacing w:before="4" w:line="229" w:lineRule="auto"/>
              <w:ind w:left="75"/>
              <w:rPr>
                <w:sz w:val="15"/>
                <w:szCs w:val="15"/>
              </w:rPr>
            </w:pPr>
            <w:r>
              <w:rPr>
                <w:sz w:val="15"/>
                <w:szCs w:val="15"/>
              </w:rPr>
              <w:t>1.340</w:t>
            </w:r>
          </w:p>
        </w:tc>
        <w:tc>
          <w:tcPr>
            <w:tcW w:w="664" w:type="dxa"/>
            <w:vAlign w:val="top"/>
          </w:tcPr>
          <w:p w14:paraId="3B3FC6CE">
            <w:pPr>
              <w:pStyle w:val="7"/>
              <w:spacing w:before="4" w:line="229" w:lineRule="auto"/>
              <w:ind w:left="58"/>
              <w:rPr>
                <w:sz w:val="15"/>
                <w:szCs w:val="15"/>
              </w:rPr>
            </w:pPr>
            <w:r>
              <w:rPr>
                <w:spacing w:val="3"/>
                <w:sz w:val="15"/>
                <w:szCs w:val="15"/>
              </w:rPr>
              <w:t>3.819e-6</w:t>
            </w:r>
          </w:p>
        </w:tc>
        <w:tc>
          <w:tcPr>
            <w:tcW w:w="1268" w:type="dxa"/>
            <w:vAlign w:val="top"/>
          </w:tcPr>
          <w:p w14:paraId="2CF8A837">
            <w:pPr>
              <w:pStyle w:val="7"/>
              <w:spacing w:before="4" w:line="229" w:lineRule="auto"/>
              <w:ind w:left="146"/>
              <w:rPr>
                <w:sz w:val="15"/>
                <w:szCs w:val="15"/>
              </w:rPr>
            </w:pPr>
            <w:r>
              <w:rPr>
                <w:spacing w:val="2"/>
                <w:sz w:val="15"/>
                <w:szCs w:val="15"/>
              </w:rPr>
              <w:t>1.19e-2/5.00e-3</w:t>
            </w:r>
          </w:p>
        </w:tc>
      </w:tr>
      <w:tr w14:paraId="436B16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76" w:hRule="atLeast"/>
        </w:trPr>
        <w:tc>
          <w:tcPr>
            <w:tcW w:w="1480" w:type="dxa"/>
            <w:vAlign w:val="top"/>
          </w:tcPr>
          <w:p w14:paraId="0CA65B19">
            <w:pPr>
              <w:pStyle w:val="7"/>
              <w:spacing w:before="4" w:line="225" w:lineRule="auto"/>
              <w:ind w:left="54"/>
              <w:rPr>
                <w:sz w:val="15"/>
                <w:szCs w:val="15"/>
              </w:rPr>
            </w:pPr>
            <w:r>
              <w:rPr>
                <w:spacing w:val="3"/>
                <w:sz w:val="15"/>
                <w:szCs w:val="15"/>
              </w:rPr>
              <w:t>C1  N1  t008</w:t>
            </w:r>
            <w:r>
              <w:rPr>
                <w:spacing w:val="6"/>
                <w:sz w:val="15"/>
                <w:szCs w:val="15"/>
              </w:rPr>
              <w:t xml:space="preserve">  </w:t>
            </w:r>
            <w:r>
              <w:rPr>
                <w:spacing w:val="3"/>
                <w:sz w:val="15"/>
                <w:szCs w:val="15"/>
              </w:rPr>
              <w:t>x</w:t>
            </w:r>
          </w:p>
        </w:tc>
        <w:tc>
          <w:tcPr>
            <w:tcW w:w="625" w:type="dxa"/>
            <w:vAlign w:val="top"/>
          </w:tcPr>
          <w:p w14:paraId="6B79D4B9">
            <w:pPr>
              <w:pStyle w:val="7"/>
              <w:spacing w:before="4" w:line="225" w:lineRule="auto"/>
              <w:ind w:left="55"/>
              <w:rPr>
                <w:sz w:val="15"/>
                <w:szCs w:val="15"/>
              </w:rPr>
            </w:pPr>
            <w:r>
              <w:rPr>
                <w:sz w:val="15"/>
                <w:szCs w:val="15"/>
              </w:rPr>
              <w:t>fine</w:t>
            </w:r>
          </w:p>
        </w:tc>
        <w:tc>
          <w:tcPr>
            <w:tcW w:w="662" w:type="dxa"/>
            <w:vAlign w:val="top"/>
          </w:tcPr>
          <w:p w14:paraId="5ACE6116">
            <w:pPr>
              <w:pStyle w:val="7"/>
              <w:spacing w:before="112" w:line="53" w:lineRule="exact"/>
              <w:ind w:left="251"/>
              <w:rPr>
                <w:sz w:val="15"/>
                <w:szCs w:val="15"/>
              </w:rPr>
            </w:pPr>
            <w:r>
              <w:rPr>
                <w:spacing w:val="9"/>
                <w:position w:val="-2"/>
                <w:sz w:val="15"/>
                <w:szCs w:val="15"/>
              </w:rPr>
              <w:t>—</w:t>
            </w:r>
          </w:p>
        </w:tc>
        <w:tc>
          <w:tcPr>
            <w:tcW w:w="693" w:type="dxa"/>
            <w:vAlign w:val="top"/>
          </w:tcPr>
          <w:p w14:paraId="2FC5174A">
            <w:pPr>
              <w:pStyle w:val="7"/>
              <w:spacing w:before="4" w:line="225" w:lineRule="auto"/>
              <w:ind w:left="314"/>
              <w:rPr>
                <w:sz w:val="15"/>
                <w:szCs w:val="15"/>
              </w:rPr>
            </w:pPr>
            <w:r>
              <w:rPr>
                <w:sz w:val="15"/>
                <w:szCs w:val="15"/>
              </w:rPr>
              <w:t>5</w:t>
            </w:r>
          </w:p>
        </w:tc>
        <w:tc>
          <w:tcPr>
            <w:tcW w:w="682" w:type="dxa"/>
            <w:vAlign w:val="top"/>
          </w:tcPr>
          <w:p w14:paraId="4F1FFF14">
            <w:pPr>
              <w:pStyle w:val="7"/>
              <w:spacing w:before="112" w:line="53" w:lineRule="exact"/>
              <w:ind w:left="261"/>
              <w:rPr>
                <w:sz w:val="15"/>
                <w:szCs w:val="15"/>
              </w:rPr>
            </w:pPr>
            <w:r>
              <w:rPr>
                <w:spacing w:val="9"/>
                <w:position w:val="-2"/>
                <w:sz w:val="15"/>
                <w:szCs w:val="15"/>
              </w:rPr>
              <w:t>—</w:t>
            </w:r>
          </w:p>
        </w:tc>
        <w:tc>
          <w:tcPr>
            <w:tcW w:w="418" w:type="dxa"/>
            <w:vAlign w:val="top"/>
          </w:tcPr>
          <w:p w14:paraId="437B64FF">
            <w:pPr>
              <w:pStyle w:val="7"/>
              <w:spacing w:before="112" w:line="53" w:lineRule="exact"/>
              <w:ind w:left="127"/>
              <w:rPr>
                <w:sz w:val="15"/>
                <w:szCs w:val="15"/>
              </w:rPr>
            </w:pPr>
            <w:r>
              <w:rPr>
                <w:spacing w:val="9"/>
                <w:position w:val="-2"/>
                <w:sz w:val="15"/>
                <w:szCs w:val="15"/>
              </w:rPr>
              <w:t>—</w:t>
            </w:r>
          </w:p>
        </w:tc>
        <w:tc>
          <w:tcPr>
            <w:tcW w:w="745" w:type="dxa"/>
            <w:vAlign w:val="top"/>
          </w:tcPr>
          <w:p w14:paraId="5A195466">
            <w:pPr>
              <w:pStyle w:val="7"/>
              <w:spacing w:before="4" w:line="225" w:lineRule="auto"/>
              <w:ind w:left="99"/>
              <w:rPr>
                <w:sz w:val="15"/>
                <w:szCs w:val="15"/>
              </w:rPr>
            </w:pPr>
            <w:r>
              <w:rPr>
                <w:spacing w:val="3"/>
                <w:sz w:val="15"/>
                <w:szCs w:val="15"/>
              </w:rPr>
              <w:t>9.375e-7</w:t>
            </w:r>
          </w:p>
        </w:tc>
        <w:tc>
          <w:tcPr>
            <w:tcW w:w="464" w:type="dxa"/>
            <w:vAlign w:val="top"/>
          </w:tcPr>
          <w:p w14:paraId="0F0D1010">
            <w:pPr>
              <w:pStyle w:val="7"/>
              <w:spacing w:before="4" w:line="225" w:lineRule="auto"/>
              <w:ind w:left="75"/>
              <w:rPr>
                <w:sz w:val="15"/>
                <w:szCs w:val="15"/>
              </w:rPr>
            </w:pPr>
            <w:r>
              <w:rPr>
                <w:sz w:val="15"/>
                <w:szCs w:val="15"/>
              </w:rPr>
              <w:t>1.340</w:t>
            </w:r>
          </w:p>
        </w:tc>
        <w:tc>
          <w:tcPr>
            <w:tcW w:w="664" w:type="dxa"/>
            <w:vAlign w:val="top"/>
          </w:tcPr>
          <w:p w14:paraId="6AE156F8">
            <w:pPr>
              <w:pStyle w:val="7"/>
              <w:spacing w:before="4" w:line="225" w:lineRule="auto"/>
              <w:ind w:left="58"/>
              <w:rPr>
                <w:sz w:val="15"/>
                <w:szCs w:val="15"/>
              </w:rPr>
            </w:pPr>
            <w:r>
              <w:rPr>
                <w:spacing w:val="3"/>
                <w:sz w:val="15"/>
                <w:szCs w:val="15"/>
              </w:rPr>
              <w:t>3.819e-6</w:t>
            </w:r>
          </w:p>
        </w:tc>
        <w:tc>
          <w:tcPr>
            <w:tcW w:w="1268" w:type="dxa"/>
            <w:vAlign w:val="top"/>
          </w:tcPr>
          <w:p w14:paraId="15570AAE">
            <w:pPr>
              <w:pStyle w:val="7"/>
              <w:spacing w:before="4" w:line="225" w:lineRule="auto"/>
              <w:ind w:left="67"/>
              <w:rPr>
                <w:sz w:val="15"/>
                <w:szCs w:val="15"/>
              </w:rPr>
            </w:pPr>
            <w:r>
              <w:rPr>
                <w:spacing w:val="3"/>
                <w:sz w:val="15"/>
                <w:szCs w:val="15"/>
              </w:rPr>
              <w:t>1.72e-10/1.81e-10</w:t>
            </w:r>
          </w:p>
        </w:tc>
      </w:tr>
      <w:tr w14:paraId="19064A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8" w:hRule="atLeast"/>
        </w:trPr>
        <w:tc>
          <w:tcPr>
            <w:tcW w:w="1480" w:type="dxa"/>
            <w:vAlign w:val="top"/>
          </w:tcPr>
          <w:p w14:paraId="20E9D69D">
            <w:pPr>
              <w:pStyle w:val="7"/>
              <w:spacing w:before="7" w:line="237" w:lineRule="auto"/>
              <w:ind w:left="54"/>
              <w:rPr>
                <w:sz w:val="15"/>
                <w:szCs w:val="15"/>
              </w:rPr>
            </w:pPr>
            <w:r>
              <w:rPr>
                <w:spacing w:val="3"/>
                <w:sz w:val="15"/>
                <w:szCs w:val="15"/>
              </w:rPr>
              <w:t>C2  N4  t015</w:t>
            </w:r>
            <w:r>
              <w:rPr>
                <w:spacing w:val="9"/>
                <w:w w:val="101"/>
                <w:sz w:val="15"/>
                <w:szCs w:val="15"/>
              </w:rPr>
              <w:t xml:space="preserve">  </w:t>
            </w:r>
            <w:r>
              <w:rPr>
                <w:spacing w:val="3"/>
                <w:sz w:val="15"/>
                <w:szCs w:val="15"/>
              </w:rPr>
              <w:t>g008  x</w:t>
            </w:r>
          </w:p>
        </w:tc>
        <w:tc>
          <w:tcPr>
            <w:tcW w:w="625" w:type="dxa"/>
            <w:vAlign w:val="top"/>
          </w:tcPr>
          <w:p w14:paraId="0D57F865">
            <w:pPr>
              <w:pStyle w:val="7"/>
              <w:spacing w:before="81" w:line="97" w:lineRule="exact"/>
              <w:ind w:left="54"/>
              <w:rPr>
                <w:sz w:val="15"/>
                <w:szCs w:val="15"/>
              </w:rPr>
            </w:pPr>
            <w:r>
              <w:rPr>
                <w:spacing w:val="3"/>
                <w:sz w:val="15"/>
                <w:szCs w:val="15"/>
              </w:rPr>
              <w:t>coarse</w:t>
            </w:r>
          </w:p>
        </w:tc>
        <w:tc>
          <w:tcPr>
            <w:tcW w:w="662" w:type="dxa"/>
            <w:vAlign w:val="top"/>
          </w:tcPr>
          <w:p w14:paraId="72D8A0D5">
            <w:pPr>
              <w:pStyle w:val="7"/>
              <w:spacing w:before="115" w:line="63" w:lineRule="exact"/>
              <w:ind w:left="251"/>
              <w:rPr>
                <w:sz w:val="15"/>
                <w:szCs w:val="15"/>
              </w:rPr>
            </w:pPr>
            <w:r>
              <w:rPr>
                <w:spacing w:val="9"/>
                <w:position w:val="-2"/>
                <w:sz w:val="15"/>
                <w:szCs w:val="15"/>
              </w:rPr>
              <w:t>—</w:t>
            </w:r>
          </w:p>
        </w:tc>
        <w:tc>
          <w:tcPr>
            <w:tcW w:w="693" w:type="dxa"/>
            <w:vAlign w:val="top"/>
          </w:tcPr>
          <w:p w14:paraId="27E763E0">
            <w:pPr>
              <w:pStyle w:val="7"/>
              <w:spacing w:before="7" w:line="237" w:lineRule="auto"/>
              <w:ind w:left="326"/>
              <w:rPr>
                <w:sz w:val="15"/>
                <w:szCs w:val="15"/>
              </w:rPr>
            </w:pPr>
            <w:r>
              <w:rPr>
                <w:sz w:val="15"/>
                <w:szCs w:val="15"/>
              </w:rPr>
              <w:t>1</w:t>
            </w:r>
          </w:p>
        </w:tc>
        <w:tc>
          <w:tcPr>
            <w:tcW w:w="682" w:type="dxa"/>
            <w:vAlign w:val="top"/>
          </w:tcPr>
          <w:p w14:paraId="7C294D5E">
            <w:pPr>
              <w:pStyle w:val="7"/>
              <w:spacing w:before="115" w:line="63" w:lineRule="exact"/>
              <w:ind w:left="261"/>
              <w:rPr>
                <w:sz w:val="15"/>
                <w:szCs w:val="15"/>
              </w:rPr>
            </w:pPr>
            <w:r>
              <w:rPr>
                <w:spacing w:val="9"/>
                <w:position w:val="-2"/>
                <w:sz w:val="15"/>
                <w:szCs w:val="15"/>
              </w:rPr>
              <w:t>—</w:t>
            </w:r>
          </w:p>
        </w:tc>
        <w:tc>
          <w:tcPr>
            <w:tcW w:w="418" w:type="dxa"/>
            <w:vAlign w:val="top"/>
          </w:tcPr>
          <w:p w14:paraId="6D74EA0C">
            <w:pPr>
              <w:pStyle w:val="7"/>
              <w:spacing w:before="115" w:line="63" w:lineRule="exact"/>
              <w:ind w:left="127"/>
              <w:rPr>
                <w:sz w:val="15"/>
                <w:szCs w:val="15"/>
              </w:rPr>
            </w:pPr>
            <w:r>
              <w:rPr>
                <w:spacing w:val="9"/>
                <w:position w:val="-2"/>
                <w:sz w:val="15"/>
                <w:szCs w:val="15"/>
              </w:rPr>
              <w:t>—</w:t>
            </w:r>
          </w:p>
        </w:tc>
        <w:tc>
          <w:tcPr>
            <w:tcW w:w="745" w:type="dxa"/>
            <w:vAlign w:val="top"/>
          </w:tcPr>
          <w:p w14:paraId="3F855DCB">
            <w:pPr>
              <w:pStyle w:val="7"/>
              <w:spacing w:before="7" w:line="237" w:lineRule="auto"/>
              <w:ind w:left="101"/>
              <w:rPr>
                <w:sz w:val="15"/>
                <w:szCs w:val="15"/>
              </w:rPr>
            </w:pPr>
            <w:r>
              <w:rPr>
                <w:spacing w:val="3"/>
                <w:sz w:val="15"/>
                <w:szCs w:val="15"/>
              </w:rPr>
              <w:t>3.463e-7</w:t>
            </w:r>
          </w:p>
        </w:tc>
        <w:tc>
          <w:tcPr>
            <w:tcW w:w="464" w:type="dxa"/>
            <w:vAlign w:val="top"/>
          </w:tcPr>
          <w:p w14:paraId="7A03BA06">
            <w:pPr>
              <w:pStyle w:val="7"/>
              <w:spacing w:before="7" w:line="237" w:lineRule="auto"/>
              <w:ind w:left="64"/>
              <w:rPr>
                <w:sz w:val="15"/>
                <w:szCs w:val="15"/>
              </w:rPr>
            </w:pPr>
            <w:r>
              <w:rPr>
                <w:spacing w:val="2"/>
                <w:sz w:val="15"/>
                <w:szCs w:val="15"/>
              </w:rPr>
              <w:t>3.629</w:t>
            </w:r>
          </w:p>
        </w:tc>
        <w:tc>
          <w:tcPr>
            <w:tcW w:w="664" w:type="dxa"/>
            <w:vAlign w:val="top"/>
          </w:tcPr>
          <w:p w14:paraId="3B3DBFE7">
            <w:pPr>
              <w:pStyle w:val="7"/>
              <w:spacing w:before="7" w:line="237" w:lineRule="auto"/>
              <w:ind w:left="53"/>
              <w:rPr>
                <w:sz w:val="15"/>
                <w:szCs w:val="15"/>
              </w:rPr>
            </w:pPr>
            <w:r>
              <w:rPr>
                <w:spacing w:val="3"/>
                <w:sz w:val="15"/>
                <w:szCs w:val="15"/>
              </w:rPr>
              <w:t>4.160e-6</w:t>
            </w:r>
          </w:p>
        </w:tc>
        <w:tc>
          <w:tcPr>
            <w:tcW w:w="1268" w:type="dxa"/>
            <w:vAlign w:val="top"/>
          </w:tcPr>
          <w:p w14:paraId="536C2D35">
            <w:pPr>
              <w:pStyle w:val="7"/>
              <w:spacing w:before="7" w:line="237" w:lineRule="auto"/>
              <w:ind w:left="452"/>
              <w:rPr>
                <w:sz w:val="15"/>
                <w:szCs w:val="15"/>
              </w:rPr>
            </w:pPr>
            <w:r>
              <w:rPr>
                <w:spacing w:val="7"/>
                <w:sz w:val="15"/>
                <w:szCs w:val="15"/>
              </w:rPr>
              <w:t>—/—</w:t>
            </w:r>
          </w:p>
        </w:tc>
      </w:tr>
      <w:tr w14:paraId="19E3E3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85" w:hRule="atLeast"/>
        </w:trPr>
        <w:tc>
          <w:tcPr>
            <w:tcW w:w="1480" w:type="dxa"/>
            <w:vAlign w:val="top"/>
          </w:tcPr>
          <w:p w14:paraId="2E8C27DD">
            <w:pPr>
              <w:pStyle w:val="7"/>
              <w:spacing w:line="243"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N4</w:t>
            </w:r>
            <w:r>
              <w:rPr>
                <w:spacing w:val="3"/>
                <w:sz w:val="15"/>
                <w:szCs w:val="15"/>
                <w:u w:val="single" w:color="auto"/>
              </w:rPr>
              <w:t xml:space="preserve">  </w:t>
            </w:r>
            <w:r>
              <w:rPr>
                <w:spacing w:val="3"/>
                <w:sz w:val="15"/>
                <w:szCs w:val="15"/>
              </w:rPr>
              <w:t>t015</w:t>
            </w:r>
            <w:r>
              <w:rPr>
                <w:spacing w:val="9"/>
                <w:w w:val="101"/>
                <w:sz w:val="15"/>
                <w:szCs w:val="15"/>
                <w:u w:val="single" w:color="auto"/>
              </w:rPr>
              <w:t xml:space="preserve">  </w:t>
            </w:r>
            <w:r>
              <w:rPr>
                <w:spacing w:val="3"/>
                <w:sz w:val="15"/>
                <w:szCs w:val="15"/>
              </w:rPr>
              <w:t>g008</w:t>
            </w:r>
            <w:r>
              <w:rPr>
                <w:spacing w:val="3"/>
                <w:sz w:val="15"/>
                <w:szCs w:val="15"/>
                <w:u w:val="single" w:color="auto"/>
              </w:rPr>
              <w:t xml:space="preserve">  </w:t>
            </w:r>
            <w:r>
              <w:rPr>
                <w:spacing w:val="3"/>
                <w:sz w:val="15"/>
                <w:szCs w:val="15"/>
              </w:rPr>
              <w:t>x</w:t>
            </w:r>
          </w:p>
        </w:tc>
        <w:tc>
          <w:tcPr>
            <w:tcW w:w="625" w:type="dxa"/>
            <w:vAlign w:val="top"/>
          </w:tcPr>
          <w:p w14:paraId="5D4EEEA2">
            <w:pPr>
              <w:pStyle w:val="7"/>
              <w:spacing w:line="175" w:lineRule="exact"/>
              <w:ind w:left="53"/>
              <w:rPr>
                <w:sz w:val="15"/>
                <w:szCs w:val="15"/>
              </w:rPr>
            </w:pPr>
            <w:r>
              <w:rPr>
                <w:spacing w:val="4"/>
                <w:sz w:val="15"/>
                <w:szCs w:val="15"/>
              </w:rPr>
              <w:t>medium</w:t>
            </w:r>
          </w:p>
        </w:tc>
        <w:tc>
          <w:tcPr>
            <w:tcW w:w="662" w:type="dxa"/>
            <w:vAlign w:val="top"/>
          </w:tcPr>
          <w:p w14:paraId="01F7FC61">
            <w:pPr>
              <w:pStyle w:val="7"/>
              <w:spacing w:before="106" w:line="69" w:lineRule="exact"/>
              <w:ind w:left="251"/>
              <w:rPr>
                <w:sz w:val="15"/>
                <w:szCs w:val="15"/>
              </w:rPr>
            </w:pPr>
            <w:r>
              <w:rPr>
                <w:spacing w:val="9"/>
                <w:position w:val="-2"/>
                <w:sz w:val="15"/>
                <w:szCs w:val="15"/>
              </w:rPr>
              <w:t>—</w:t>
            </w:r>
          </w:p>
        </w:tc>
        <w:tc>
          <w:tcPr>
            <w:tcW w:w="693" w:type="dxa"/>
            <w:vAlign w:val="top"/>
          </w:tcPr>
          <w:p w14:paraId="1F82DF12">
            <w:pPr>
              <w:pStyle w:val="7"/>
              <w:spacing w:line="175" w:lineRule="exact"/>
              <w:ind w:left="316"/>
              <w:rPr>
                <w:sz w:val="15"/>
                <w:szCs w:val="15"/>
              </w:rPr>
            </w:pPr>
            <w:r>
              <w:rPr>
                <w:sz w:val="15"/>
                <w:szCs w:val="15"/>
              </w:rPr>
              <w:t>3</w:t>
            </w:r>
          </w:p>
        </w:tc>
        <w:tc>
          <w:tcPr>
            <w:tcW w:w="682" w:type="dxa"/>
            <w:vAlign w:val="top"/>
          </w:tcPr>
          <w:p w14:paraId="3092852D">
            <w:pPr>
              <w:pStyle w:val="7"/>
              <w:spacing w:before="106" w:line="69" w:lineRule="exact"/>
              <w:ind w:left="261"/>
              <w:rPr>
                <w:sz w:val="15"/>
                <w:szCs w:val="15"/>
              </w:rPr>
            </w:pPr>
            <w:r>
              <w:rPr>
                <w:spacing w:val="9"/>
                <w:position w:val="-2"/>
                <w:sz w:val="15"/>
                <w:szCs w:val="15"/>
              </w:rPr>
              <w:t>—</w:t>
            </w:r>
          </w:p>
        </w:tc>
        <w:tc>
          <w:tcPr>
            <w:tcW w:w="418" w:type="dxa"/>
            <w:vAlign w:val="top"/>
          </w:tcPr>
          <w:p w14:paraId="72D9148C">
            <w:pPr>
              <w:pStyle w:val="7"/>
              <w:spacing w:before="106" w:line="69" w:lineRule="exact"/>
              <w:ind w:left="127"/>
              <w:rPr>
                <w:sz w:val="15"/>
                <w:szCs w:val="15"/>
              </w:rPr>
            </w:pPr>
            <w:r>
              <w:rPr>
                <w:spacing w:val="9"/>
                <w:position w:val="-2"/>
                <w:sz w:val="15"/>
                <w:szCs w:val="15"/>
              </w:rPr>
              <w:t>—</w:t>
            </w:r>
          </w:p>
        </w:tc>
        <w:tc>
          <w:tcPr>
            <w:tcW w:w="745" w:type="dxa"/>
            <w:vAlign w:val="top"/>
          </w:tcPr>
          <w:p w14:paraId="698585F0">
            <w:pPr>
              <w:pStyle w:val="7"/>
              <w:spacing w:line="175" w:lineRule="exact"/>
              <w:ind w:left="101"/>
              <w:rPr>
                <w:sz w:val="15"/>
                <w:szCs w:val="15"/>
              </w:rPr>
            </w:pPr>
            <w:r>
              <w:rPr>
                <w:spacing w:val="3"/>
                <w:sz w:val="15"/>
                <w:szCs w:val="15"/>
              </w:rPr>
              <w:t>3.463e-7</w:t>
            </w:r>
          </w:p>
        </w:tc>
        <w:tc>
          <w:tcPr>
            <w:tcW w:w="464" w:type="dxa"/>
            <w:vAlign w:val="top"/>
          </w:tcPr>
          <w:p w14:paraId="31B6965F">
            <w:pPr>
              <w:pStyle w:val="7"/>
              <w:spacing w:line="175" w:lineRule="exact"/>
              <w:ind w:left="64"/>
              <w:rPr>
                <w:sz w:val="15"/>
                <w:szCs w:val="15"/>
              </w:rPr>
            </w:pPr>
            <w:r>
              <w:rPr>
                <w:spacing w:val="2"/>
                <w:sz w:val="15"/>
                <w:szCs w:val="15"/>
              </w:rPr>
              <w:t>3.629</w:t>
            </w:r>
          </w:p>
        </w:tc>
        <w:tc>
          <w:tcPr>
            <w:tcW w:w="664" w:type="dxa"/>
            <w:vAlign w:val="top"/>
          </w:tcPr>
          <w:p w14:paraId="26ABA0E5">
            <w:pPr>
              <w:pStyle w:val="7"/>
              <w:spacing w:line="175" w:lineRule="exact"/>
              <w:ind w:left="53"/>
              <w:rPr>
                <w:sz w:val="15"/>
                <w:szCs w:val="15"/>
              </w:rPr>
            </w:pPr>
            <w:r>
              <w:rPr>
                <w:spacing w:val="3"/>
                <w:sz w:val="15"/>
                <w:szCs w:val="15"/>
              </w:rPr>
              <w:t>4.160e-6</w:t>
            </w:r>
          </w:p>
        </w:tc>
        <w:tc>
          <w:tcPr>
            <w:tcW w:w="1268" w:type="dxa"/>
            <w:vAlign w:val="top"/>
          </w:tcPr>
          <w:p w14:paraId="011E564D">
            <w:pPr>
              <w:pStyle w:val="7"/>
              <w:spacing w:line="175" w:lineRule="exact"/>
              <w:ind w:left="56"/>
              <w:rPr>
                <w:sz w:val="15"/>
                <w:szCs w:val="15"/>
              </w:rPr>
            </w:pPr>
            <w:r>
              <w:rPr>
                <w:spacing w:val="3"/>
                <w:sz w:val="15"/>
                <w:szCs w:val="15"/>
              </w:rPr>
              <w:t>3.42e-10/8.17e-11</w:t>
            </w:r>
          </w:p>
        </w:tc>
      </w:tr>
      <w:tr w14:paraId="709C3B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1" w:hRule="atLeast"/>
        </w:trPr>
        <w:tc>
          <w:tcPr>
            <w:tcW w:w="1480" w:type="dxa"/>
            <w:tcBorders>
              <w:bottom w:val="single" w:color="000000" w:sz="6" w:space="0"/>
            </w:tcBorders>
            <w:vAlign w:val="top"/>
          </w:tcPr>
          <w:p w14:paraId="6717CD74">
            <w:pPr>
              <w:pStyle w:val="7"/>
              <w:spacing w:line="258" w:lineRule="auto"/>
              <w:ind w:left="54"/>
              <w:rPr>
                <w:sz w:val="15"/>
                <w:szCs w:val="15"/>
              </w:rPr>
            </w:pPr>
            <w:r>
              <w:rPr>
                <w:spacing w:val="3"/>
                <w:sz w:val="15"/>
                <w:szCs w:val="15"/>
              </w:rPr>
              <w:t>C2</w:t>
            </w:r>
            <w:r>
              <w:rPr>
                <w:spacing w:val="3"/>
                <w:sz w:val="15"/>
                <w:szCs w:val="15"/>
                <w:u w:val="single" w:color="auto"/>
              </w:rPr>
              <w:t xml:space="preserve">  </w:t>
            </w:r>
            <w:r>
              <w:rPr>
                <w:spacing w:val="3"/>
                <w:sz w:val="15"/>
                <w:szCs w:val="15"/>
              </w:rPr>
              <w:t>N4</w:t>
            </w:r>
            <w:r>
              <w:rPr>
                <w:spacing w:val="3"/>
                <w:sz w:val="15"/>
                <w:szCs w:val="15"/>
                <w:u w:val="single" w:color="auto"/>
              </w:rPr>
              <w:t xml:space="preserve">  </w:t>
            </w:r>
            <w:r>
              <w:rPr>
                <w:spacing w:val="3"/>
                <w:sz w:val="15"/>
                <w:szCs w:val="15"/>
              </w:rPr>
              <w:t>t015</w:t>
            </w:r>
            <w:r>
              <w:rPr>
                <w:spacing w:val="9"/>
                <w:w w:val="101"/>
                <w:sz w:val="15"/>
                <w:szCs w:val="15"/>
                <w:u w:val="single" w:color="auto"/>
              </w:rPr>
              <w:t xml:space="preserve">  </w:t>
            </w:r>
            <w:r>
              <w:rPr>
                <w:spacing w:val="3"/>
                <w:sz w:val="15"/>
                <w:szCs w:val="15"/>
              </w:rPr>
              <w:t>g008</w:t>
            </w:r>
            <w:r>
              <w:rPr>
                <w:spacing w:val="3"/>
                <w:sz w:val="15"/>
                <w:szCs w:val="15"/>
                <w:u w:val="single" w:color="auto"/>
              </w:rPr>
              <w:t xml:space="preserve">  </w:t>
            </w:r>
            <w:r>
              <w:rPr>
                <w:spacing w:val="3"/>
                <w:sz w:val="15"/>
                <w:szCs w:val="15"/>
              </w:rPr>
              <w:t>x</w:t>
            </w:r>
          </w:p>
        </w:tc>
        <w:tc>
          <w:tcPr>
            <w:tcW w:w="625" w:type="dxa"/>
            <w:tcBorders>
              <w:bottom w:val="single" w:color="000000" w:sz="6" w:space="0"/>
            </w:tcBorders>
            <w:vAlign w:val="top"/>
          </w:tcPr>
          <w:p w14:paraId="14742A6F">
            <w:pPr>
              <w:pStyle w:val="7"/>
              <w:spacing w:line="185" w:lineRule="exact"/>
              <w:ind w:left="55"/>
              <w:rPr>
                <w:sz w:val="15"/>
                <w:szCs w:val="15"/>
              </w:rPr>
            </w:pPr>
            <w:r>
              <w:rPr>
                <w:sz w:val="15"/>
                <w:szCs w:val="15"/>
              </w:rPr>
              <w:t>fine</w:t>
            </w:r>
          </w:p>
        </w:tc>
        <w:tc>
          <w:tcPr>
            <w:tcW w:w="662" w:type="dxa"/>
            <w:tcBorders>
              <w:bottom w:val="single" w:color="000000" w:sz="6" w:space="0"/>
            </w:tcBorders>
            <w:vAlign w:val="top"/>
          </w:tcPr>
          <w:p w14:paraId="1089BB6E">
            <w:pPr>
              <w:pStyle w:val="7"/>
              <w:spacing w:before="101" w:line="73" w:lineRule="exact"/>
              <w:ind w:left="251"/>
              <w:rPr>
                <w:sz w:val="15"/>
                <w:szCs w:val="15"/>
              </w:rPr>
            </w:pPr>
            <w:r>
              <w:rPr>
                <w:spacing w:val="9"/>
                <w:position w:val="-1"/>
                <w:sz w:val="15"/>
                <w:szCs w:val="15"/>
              </w:rPr>
              <w:t>—</w:t>
            </w:r>
          </w:p>
        </w:tc>
        <w:tc>
          <w:tcPr>
            <w:tcW w:w="693" w:type="dxa"/>
            <w:tcBorders>
              <w:bottom w:val="single" w:color="000000" w:sz="6" w:space="0"/>
            </w:tcBorders>
            <w:vAlign w:val="top"/>
          </w:tcPr>
          <w:p w14:paraId="52A4133D">
            <w:pPr>
              <w:pStyle w:val="7"/>
              <w:spacing w:line="185" w:lineRule="exact"/>
              <w:ind w:left="314"/>
              <w:rPr>
                <w:sz w:val="15"/>
                <w:szCs w:val="15"/>
              </w:rPr>
            </w:pPr>
            <w:r>
              <w:rPr>
                <w:position w:val="1"/>
                <w:sz w:val="15"/>
                <w:szCs w:val="15"/>
              </w:rPr>
              <w:t>5</w:t>
            </w:r>
          </w:p>
        </w:tc>
        <w:tc>
          <w:tcPr>
            <w:tcW w:w="682" w:type="dxa"/>
            <w:tcBorders>
              <w:bottom w:val="single" w:color="000000" w:sz="6" w:space="0"/>
            </w:tcBorders>
            <w:vAlign w:val="top"/>
          </w:tcPr>
          <w:p w14:paraId="383FE927">
            <w:pPr>
              <w:pStyle w:val="7"/>
              <w:spacing w:before="101" w:line="73" w:lineRule="exact"/>
              <w:ind w:left="261"/>
              <w:rPr>
                <w:sz w:val="15"/>
                <w:szCs w:val="15"/>
              </w:rPr>
            </w:pPr>
            <w:r>
              <w:rPr>
                <w:spacing w:val="9"/>
                <w:position w:val="-1"/>
                <w:sz w:val="15"/>
                <w:szCs w:val="15"/>
              </w:rPr>
              <w:t>—</w:t>
            </w:r>
          </w:p>
        </w:tc>
        <w:tc>
          <w:tcPr>
            <w:tcW w:w="418" w:type="dxa"/>
            <w:tcBorders>
              <w:bottom w:val="single" w:color="000000" w:sz="6" w:space="0"/>
            </w:tcBorders>
            <w:vAlign w:val="top"/>
          </w:tcPr>
          <w:p w14:paraId="2AE6E797">
            <w:pPr>
              <w:pStyle w:val="7"/>
              <w:spacing w:before="101" w:line="73" w:lineRule="exact"/>
              <w:ind w:left="127"/>
              <w:rPr>
                <w:sz w:val="15"/>
                <w:szCs w:val="15"/>
              </w:rPr>
            </w:pPr>
            <w:r>
              <w:rPr>
                <w:spacing w:val="9"/>
                <w:position w:val="-1"/>
                <w:sz w:val="15"/>
                <w:szCs w:val="15"/>
              </w:rPr>
              <w:t>—</w:t>
            </w:r>
          </w:p>
        </w:tc>
        <w:tc>
          <w:tcPr>
            <w:tcW w:w="745" w:type="dxa"/>
            <w:tcBorders>
              <w:bottom w:val="single" w:color="000000" w:sz="6" w:space="0"/>
            </w:tcBorders>
            <w:vAlign w:val="top"/>
          </w:tcPr>
          <w:p w14:paraId="328630A3">
            <w:pPr>
              <w:pStyle w:val="7"/>
              <w:spacing w:line="185" w:lineRule="exact"/>
              <w:ind w:left="101"/>
              <w:rPr>
                <w:sz w:val="15"/>
                <w:szCs w:val="15"/>
              </w:rPr>
            </w:pPr>
            <w:r>
              <w:rPr>
                <w:spacing w:val="3"/>
                <w:position w:val="1"/>
                <w:sz w:val="15"/>
                <w:szCs w:val="15"/>
              </w:rPr>
              <w:t>3.463e-7</w:t>
            </w:r>
          </w:p>
        </w:tc>
        <w:tc>
          <w:tcPr>
            <w:tcW w:w="464" w:type="dxa"/>
            <w:tcBorders>
              <w:bottom w:val="single" w:color="000000" w:sz="6" w:space="0"/>
            </w:tcBorders>
            <w:vAlign w:val="top"/>
          </w:tcPr>
          <w:p w14:paraId="6BE3E2D1">
            <w:pPr>
              <w:pStyle w:val="7"/>
              <w:spacing w:line="185" w:lineRule="exact"/>
              <w:ind w:left="64"/>
              <w:rPr>
                <w:sz w:val="15"/>
                <w:szCs w:val="15"/>
              </w:rPr>
            </w:pPr>
            <w:r>
              <w:rPr>
                <w:spacing w:val="2"/>
                <w:position w:val="1"/>
                <w:sz w:val="15"/>
                <w:szCs w:val="15"/>
              </w:rPr>
              <w:t>3.629</w:t>
            </w:r>
          </w:p>
        </w:tc>
        <w:tc>
          <w:tcPr>
            <w:tcW w:w="664" w:type="dxa"/>
            <w:tcBorders>
              <w:bottom w:val="single" w:color="000000" w:sz="6" w:space="0"/>
            </w:tcBorders>
            <w:vAlign w:val="top"/>
          </w:tcPr>
          <w:p w14:paraId="13CDDCD5">
            <w:pPr>
              <w:pStyle w:val="7"/>
              <w:spacing w:line="185" w:lineRule="exact"/>
              <w:ind w:left="53"/>
              <w:rPr>
                <w:sz w:val="15"/>
                <w:szCs w:val="15"/>
              </w:rPr>
            </w:pPr>
            <w:r>
              <w:rPr>
                <w:spacing w:val="3"/>
                <w:position w:val="1"/>
                <w:sz w:val="15"/>
                <w:szCs w:val="15"/>
              </w:rPr>
              <w:t>4.160e-6</w:t>
            </w:r>
          </w:p>
        </w:tc>
        <w:tc>
          <w:tcPr>
            <w:tcW w:w="1268" w:type="dxa"/>
            <w:tcBorders>
              <w:bottom w:val="single" w:color="000000" w:sz="6" w:space="0"/>
            </w:tcBorders>
            <w:vAlign w:val="top"/>
          </w:tcPr>
          <w:p w14:paraId="4B89AA9A">
            <w:pPr>
              <w:pStyle w:val="7"/>
              <w:spacing w:line="185" w:lineRule="exact"/>
              <w:ind w:left="67"/>
              <w:rPr>
                <w:sz w:val="15"/>
                <w:szCs w:val="15"/>
              </w:rPr>
            </w:pPr>
            <w:r>
              <w:rPr>
                <w:spacing w:val="3"/>
                <w:sz w:val="15"/>
                <w:szCs w:val="15"/>
              </w:rPr>
              <w:t>1.93e-10/4.33e-11</w:t>
            </w:r>
          </w:p>
        </w:tc>
      </w:tr>
    </w:tbl>
    <w:p w14:paraId="32B0D671">
      <w:pPr>
        <w:rPr>
          <w:rFonts w:ascii="Arial"/>
          <w:sz w:val="21"/>
        </w:rPr>
      </w:pPr>
    </w:p>
    <w:p w14:paraId="0184C1A5">
      <w:pPr>
        <w:spacing w:line="136" w:lineRule="exact"/>
      </w:pPr>
    </w:p>
    <w:p w14:paraId="76B949CD">
      <w:pPr/>
      <w:r>
        <w:rPr>
          <w:rFonts w:ascii="Times New Roman" w:hAnsi="Times New Roman"/>
          <w:sz w:val="20"/>
        </w:rPr>
        <w:t>The application claim is also conservative. Linear scaling to a 50 uT geomagnetic field indicates residual fields at the uT level, so three-axis compensation coils are required before SERF operation. Therefore, the paper presents a potential route toward compact OPM/SERF shielding rather than a completed wearable MEG demonstration.</w:t>
      </w:r>
    </w:p>
    <w:p w14:paraId="606E28C0">
      <w:pPr>
        <w:pStyle w:val="3"/>
        <w:jc w:val="both"/>
      </w:pPr>
      <w:r>
        <w:rPr>
          <w:rFonts w:ascii="Times New Roman" w:hAnsi="Times New Roman"/>
          <w:sz w:val="20"/>
        </w:rPr>
      </w:r>
    </w:p>
    <w:p w14:paraId="7DDDBA98">
      <w:pPr>
        <w:pStyle w:val="3"/>
      </w:pPr>
      <w:r>
        <w:rPr>
          <w:rFonts w:ascii="Times New Roman" w:hAnsi="Times New Roman"/>
          <w:sz w:val="20"/>
        </w:rPr>
      </w:r>
    </w:p>
    <w:p w14:paraId="3C742877">
      <w:pPr>
        <w:pStyle w:val="3"/>
      </w:pPr>
      <w:r>
        <w:rPr>
          <w:rFonts w:ascii="Times New Roman" w:hAnsi="Times New Roman"/>
          <w:sz w:val="20"/>
        </w:rPr>
      </w:r>
    </w:p>
    <w:p w14:paraId="562BCF2E">
      <w:pPr>
        <w:pStyle w:val="3"/>
      </w:pPr>
      <w:r>
        <w:rPr>
          <w:rFonts w:ascii="Times New Roman" w:hAnsi="Times New Roman"/>
          <w:sz w:val="20"/>
        </w:rPr>
      </w:r>
    </w:p>
    <w:p w14:paraId="2576550D">
      <w:pPr>
        <w:pStyle w:val="3"/>
        <w:spacing w:line="225" w:lineRule="exact"/>
        <w:ind w:left="3"/>
      </w:pPr>
      <w:r>
        <w:rPr>
          <w:spacing w:val="4"/>
          <w:position w:val="2"/>
        </w:rPr>
        <w:t>volume</w:t>
      </w:r>
      <w:r>
        <w:rPr>
          <w:spacing w:val="44"/>
          <w:w w:val="101"/>
          <w:position w:val="2"/>
        </w:rPr>
        <w:t xml:space="preserve"> </w:t>
      </w:r>
      <w:r>
        <w:rPr>
          <w:spacing w:val="4"/>
          <w:position w:val="2"/>
        </w:rPr>
        <w:t>ranking</w:t>
      </w:r>
      <w:r>
        <w:rPr>
          <w:position w:val="2"/>
        </w:rPr>
        <w:t xml:space="preserve">  </w:t>
      </w:r>
      <w:r>
        <w:rPr>
          <w:spacing w:val="4"/>
          <w:position w:val="2"/>
        </w:rPr>
        <w:t>cannot</w:t>
      </w:r>
      <w:r>
        <w:rPr>
          <w:spacing w:val="46"/>
          <w:position w:val="2"/>
        </w:rPr>
        <w:t xml:space="preserve"> </w:t>
      </w:r>
      <w:r>
        <w:rPr>
          <w:spacing w:val="3"/>
          <w:position w:val="2"/>
        </w:rPr>
        <w:t>yet</w:t>
      </w:r>
      <w:r>
        <w:rPr>
          <w:spacing w:val="43"/>
          <w:position w:val="2"/>
        </w:rPr>
        <w:t xml:space="preserve"> </w:t>
      </w:r>
      <w:r>
        <w:rPr>
          <w:spacing w:val="3"/>
          <w:position w:val="2"/>
        </w:rPr>
        <w:t>be</w:t>
      </w:r>
      <w:r>
        <w:rPr>
          <w:position w:val="2"/>
        </w:rPr>
        <w:t xml:space="preserve">  </w:t>
      </w:r>
      <w:r>
        <w:rPr>
          <w:spacing w:val="3"/>
          <w:position w:val="2"/>
        </w:rPr>
        <w:t>called</w:t>
      </w:r>
      <w:r>
        <w:rPr>
          <w:spacing w:val="44"/>
          <w:w w:val="101"/>
          <w:position w:val="2"/>
        </w:rPr>
        <w:t xml:space="preserve"> </w:t>
      </w:r>
      <w:r>
        <w:rPr>
          <w:spacing w:val="3"/>
          <w:position w:val="2"/>
        </w:rPr>
        <w:t>robust</w:t>
      </w:r>
      <w:r>
        <w:rPr>
          <w:spacing w:val="45"/>
          <w:w w:val="101"/>
          <w:position w:val="2"/>
        </w:rPr>
        <w:t xml:space="preserve"> </w:t>
      </w:r>
      <w:r>
        <w:rPr>
          <w:spacing w:val="3"/>
          <w:position w:val="2"/>
        </w:rPr>
        <w:t>to</w:t>
      </w:r>
      <w:r>
        <w:rPr>
          <w:spacing w:val="44"/>
          <w:position w:val="2"/>
        </w:rPr>
        <w:t xml:space="preserve"> </w:t>
      </w:r>
      <w:r>
        <w:rPr>
          <w:spacing w:val="3"/>
          <w:position w:val="2"/>
        </w:rPr>
        <w:t>permeability</w:t>
      </w:r>
    </w:p>
    <w:p w14:paraId="2CC6778E">
      <w:pPr>
        <w:pStyle w:val="3"/>
        <w:spacing w:line="253" w:lineRule="exact"/>
        <w:ind w:left="3"/>
      </w:pPr>
      <w:r>
        <w:rPr>
          <w:position w:val="2"/>
        </w:rPr>
        <w:t>variation</w:t>
      </w:r>
      <w:r>
        <w:rPr>
          <w:spacing w:val="17"/>
          <w:position w:val="2"/>
        </w:rPr>
        <w:t>.</w:t>
      </w:r>
      <w:r>
        <w:rPr>
          <w:spacing w:val="47"/>
          <w:w w:val="101"/>
          <w:position w:val="2"/>
        </w:rPr>
        <w:t xml:space="preserve"> </w:t>
      </w:r>
      <w:r>
        <w:rPr>
          <w:position w:val="2"/>
        </w:rPr>
        <w:t>The</w:t>
      </w:r>
      <w:r>
        <w:rPr>
          <w:spacing w:val="43"/>
          <w:position w:val="2"/>
        </w:rPr>
        <w:t xml:space="preserve"> </w:t>
      </w:r>
      <w:r>
        <w:rPr>
          <w:position w:val="2"/>
        </w:rPr>
        <w:t>next</w:t>
      </w:r>
      <w:r>
        <w:rPr>
          <w:spacing w:val="40"/>
          <w:w w:val="101"/>
          <w:position w:val="2"/>
        </w:rPr>
        <w:t xml:space="preserve"> </w:t>
      </w:r>
      <w:r>
        <w:rPr>
          <w:position w:val="2"/>
        </w:rPr>
        <w:t>required</w:t>
      </w:r>
      <w:r>
        <w:rPr>
          <w:spacing w:val="1"/>
          <w:position w:val="2"/>
        </w:rPr>
        <w:t xml:space="preserve">  </w:t>
      </w:r>
      <w:r>
        <w:rPr>
          <w:position w:val="2"/>
        </w:rPr>
        <w:t>sensitivity</w:t>
      </w:r>
      <w:r>
        <w:rPr>
          <w:spacing w:val="1"/>
          <w:position w:val="2"/>
        </w:rPr>
        <w:t xml:space="preserve">  </w:t>
      </w:r>
      <w:r>
        <w:rPr>
          <w:position w:val="2"/>
        </w:rPr>
        <w:t>sweep</w:t>
      </w:r>
      <w:r>
        <w:rPr>
          <w:spacing w:val="48"/>
          <w:position w:val="2"/>
        </w:rPr>
        <w:t xml:space="preserve"> </w:t>
      </w:r>
      <w:r>
        <w:rPr>
          <w:position w:val="2"/>
        </w:rPr>
        <w:t>at</w:t>
      </w:r>
      <w:r>
        <w:rPr>
          <w:spacing w:val="45"/>
          <w:w w:val="101"/>
          <w:position w:val="2"/>
        </w:rPr>
        <w:t xml:space="preserve"> </w:t>
      </w:r>
      <w:r>
        <w:rPr>
          <w:rFonts w:ascii="Arial" w:hAnsi="Arial" w:eastAsia="Arial" w:cs="Arial"/>
          <w:spacing w:val="17"/>
          <w:position w:val="2"/>
        </w:rPr>
        <w:t>µ</w:t>
      </w:r>
      <w:r>
        <w:fldChar w:fldCharType="begin"/>
      </w:r>
      <w:r>
        <w:instrText xml:space="preserve">EQ \* jc3 \* hps13 \o\al(\s\up 3(</w:instrText>
      </w:r>
      <w:r>
        <w:rPr>
          <w:rFonts w:ascii="Arial" w:hAnsi="Arial" w:eastAsia="Arial" w:cs="Arial"/>
          <w:w w:val="175"/>
          <w:position w:val="2"/>
          <w:sz w:val="13"/>
          <w:szCs w:val="13"/>
        </w:rPr>
        <w:instrText xml:space="preserve">′</w:instrText>
      </w:r>
      <w:r>
        <w:instrText xml:space="preserve">),</w:instrText>
      </w:r>
      <w:r>
        <w:rPr>
          <w:rFonts w:ascii="Arial" w:hAnsi="Arial" w:eastAsia="Arial" w:cs="Arial"/>
          <w:w w:val="171"/>
          <w:position w:val="-2"/>
          <w:sz w:val="13"/>
          <w:szCs w:val="13"/>
        </w:rPr>
        <w:instrText xml:space="preserve">r</w:instrText>
      </w:r>
      <w:r>
        <w:instrText xml:space="preserve">)</w:instrText>
      </w:r>
      <w:r>
        <w:fldChar w:fldCharType="end"/>
      </w:r>
      <w:r>
        <w:rPr>
          <w:rFonts w:ascii="Arial" w:hAnsi="Arial" w:eastAsia="Arial" w:cs="Arial"/>
          <w:spacing w:val="1"/>
          <w:position w:val="-2"/>
          <w:sz w:val="13"/>
          <w:szCs w:val="13"/>
        </w:rPr>
        <w:t xml:space="preserve">   </w:t>
      </w:r>
      <w:r>
        <w:rPr>
          <w:rFonts w:ascii="Arial" w:hAnsi="Arial" w:eastAsia="Arial" w:cs="Arial"/>
          <w:spacing w:val="17"/>
          <w:position w:val="2"/>
        </w:rPr>
        <w:t>=</w:t>
      </w:r>
      <w:r>
        <w:rPr>
          <w:rFonts w:ascii="Arial" w:hAnsi="Arial" w:eastAsia="Arial" w:cs="Arial"/>
          <w:spacing w:val="46"/>
          <w:w w:val="101"/>
          <w:position w:val="2"/>
        </w:rPr>
        <w:t xml:space="preserve"> </w:t>
      </w:r>
      <w:r>
        <w:rPr>
          <w:rFonts w:ascii="Arial" w:hAnsi="Arial" w:eastAsia="Arial" w:cs="Arial"/>
          <w:spacing w:val="17"/>
          <w:position w:val="2"/>
        </w:rPr>
        <w:t>500</w:t>
      </w:r>
      <w:r>
        <w:rPr>
          <w:spacing w:val="17"/>
          <w:position w:val="2"/>
        </w:rPr>
        <w:t>,</w:t>
      </w:r>
    </w:p>
    <w:p w14:paraId="67DCF557">
      <w:pPr>
        <w:pStyle w:val="3"/>
        <w:jc w:val="both"/>
      </w:pPr>
      <w:r>
        <w:rPr>
          <w:rFonts w:ascii="Times New Roman" w:hAnsi="Times New Roman"/>
          <w:sz w:val="20"/>
        </w:rPr>
        <w:t>A hybrid multilayer ferrite magnetic shield has been formulated for SERF-MEG magnetometer applications. The four-layer ferrite base is selected as a manufacturable validation candidate under thickness, flexibility, assembly, SF, and IntH2 constraints, not as a global optimum. In transverse simulations, the ferrite-only base gives SFx = 3.629 and IntH2_total = 4.160e-6. Adding an amorphous outer layer increases SFx to 8.548, and adding a nanocrystalline outer layer increases SFx to 25.146 while reducing IntH2_total to 5.333e-8 under the present initial-permeability assumptions.</w:t>
      </w:r>
    </w:p>
    <w:p w14:paraId="469783F6">
      <w:pPr/>
      <w:r>
        <w:rPr>
          <w:rFonts w:ascii="Times New Roman" w:hAnsi="Times New Roman"/>
          <w:sz w:val="20"/>
        </w:rPr>
        <w:t>Axial cap simulations show that a single nanocrystalline cap improves SFz but introduces an IntH2 tradeoff. The current conclusions remain conditional: the amorphous and nanocrystalline permeability values represent low-field initial-permeability assumptions, material loss must be measured, and prototype P0/P1/P2 SF and PSD tests are required before claiming instrument-level sensitivity improvement.</w:t>
      </w:r>
    </w:p>
    <w:p w14:paraId="1BDB98DD">
      <w:pPr>
        <w:pStyle w:val="3"/>
      </w:pPr>
      <w:r>
        <w:rPr>
          <w:rFonts w:ascii="Times New Roman" w:hAnsi="Times New Roman"/>
          <w:sz w:val="20"/>
        </w:rPr>
      </w:r>
    </w:p>
    <w:p w14:paraId="4411C60B">
      <w:pPr>
        <w:pStyle w:val="3"/>
        <w:spacing w:before="213" w:line="262" w:lineRule="auto"/>
        <w:ind w:right="141" w:firstLine="201"/>
        <w:jc w:val="both"/>
      </w:pPr>
      <w:r>
        <w:rPr>
          <w:spacing w:val="4"/>
        </w:rPr>
        <w:t>A</w:t>
      </w:r>
      <w:r>
        <w:rPr>
          <w:spacing w:val="39"/>
        </w:rPr>
        <w:t xml:space="preserve"> </w:t>
      </w:r>
      <w:r>
        <w:rPr>
          <w:spacing w:val="4"/>
        </w:rPr>
        <w:t>measurement-oriented</w:t>
      </w:r>
      <w:r>
        <w:rPr>
          <w:spacing w:val="41"/>
        </w:rPr>
        <w:t xml:space="preserve"> </w:t>
      </w:r>
      <w:r>
        <w:rPr>
          <w:spacing w:val="4"/>
        </w:rPr>
        <w:t>characteriza</w:t>
      </w:r>
      <w:r>
        <w:rPr>
          <w:spacing w:val="3"/>
        </w:rPr>
        <w:t>tion</w:t>
      </w:r>
      <w:r>
        <w:rPr>
          <w:spacing w:val="39"/>
        </w:rPr>
        <w:t xml:space="preserve"> </w:t>
      </w:r>
      <w:r>
        <w:rPr>
          <w:spacing w:val="3"/>
        </w:rPr>
        <w:t>method</w:t>
      </w:r>
      <w:r>
        <w:rPr>
          <w:spacing w:val="40"/>
        </w:rPr>
        <w:t xml:space="preserve"> </w:t>
      </w:r>
      <w:r>
        <w:rPr>
          <w:spacing w:val="3"/>
        </w:rPr>
        <w:t>for</w:t>
      </w:r>
      <w:r>
        <w:rPr>
          <w:spacing w:val="39"/>
        </w:rPr>
        <w:t xml:space="preserve"> </w:t>
      </w:r>
      <w:r>
        <w:rPr>
          <w:spacing w:val="3"/>
        </w:rPr>
        <w:t>mul-</w:t>
      </w:r>
      <w:r>
        <w:t xml:space="preserve"> </w:t>
      </w:r>
      <w:r>
        <w:rPr>
          <w:spacing w:val="3"/>
        </w:rPr>
        <w:t>tilayer  thin-ferrite</w:t>
      </w:r>
      <w:r>
        <w:rPr>
          <w:spacing w:val="14"/>
          <w:w w:val="102"/>
        </w:rPr>
        <w:t xml:space="preserve">  </w:t>
      </w:r>
      <w:r>
        <w:rPr>
          <w:spacing w:val="3"/>
        </w:rPr>
        <w:t>cylindrical   shields  has</w:t>
      </w:r>
      <w:r>
        <w:rPr>
          <w:spacing w:val="12"/>
          <w:w w:val="101"/>
        </w:rPr>
        <w:t xml:space="preserve">  </w:t>
      </w:r>
      <w:r>
        <w:rPr>
          <w:spacing w:val="3"/>
        </w:rPr>
        <w:t>been   established</w:t>
      </w:r>
      <w:r>
        <w:t xml:space="preserve"> </w:t>
      </w:r>
      <w:r>
        <w:rPr>
          <w:spacing w:val="4"/>
        </w:rPr>
        <w:t>and  applied  to  validated  transverse  cont</w:t>
      </w:r>
      <w:r>
        <w:rPr>
          <w:spacing w:val="3"/>
        </w:rPr>
        <w:t>inuous-shell</w:t>
      </w:r>
      <w:r>
        <w:rPr>
          <w:spacing w:val="5"/>
        </w:rPr>
        <w:t xml:space="preserve">  </w:t>
      </w:r>
      <w:r>
        <w:rPr>
          <w:spacing w:val="3"/>
        </w:rPr>
        <w:t>AEDT</w:t>
      </w:r>
      <w:r>
        <w:rPr>
          <w:spacing w:val="1"/>
        </w:rPr>
        <w:t xml:space="preserve"> </w:t>
      </w:r>
      <w:r>
        <w:rPr>
          <w:spacing w:val="3"/>
        </w:rPr>
        <w:t>exports.</w:t>
      </w:r>
      <w:r>
        <w:rPr>
          <w:spacing w:val="52"/>
          <w:w w:val="101"/>
        </w:rPr>
        <w:t xml:space="preserve"> </w:t>
      </w:r>
      <w:r>
        <w:rPr>
          <w:spacing w:val="3"/>
        </w:rPr>
        <w:t>The</w:t>
      </w:r>
      <w:r>
        <w:rPr>
          <w:spacing w:val="35"/>
        </w:rPr>
        <w:t xml:space="preserve"> </w:t>
      </w:r>
      <w:r>
        <w:rPr>
          <w:spacing w:val="3"/>
        </w:rPr>
        <w:t>method</w:t>
      </w:r>
      <w:r>
        <w:rPr>
          <w:spacing w:val="34"/>
        </w:rPr>
        <w:t xml:space="preserve"> </w:t>
      </w:r>
      <w:r>
        <w:rPr>
          <w:spacing w:val="3"/>
        </w:rPr>
        <w:t>uses</w:t>
      </w:r>
      <w:r>
        <w:rPr>
          <w:spacing w:val="39"/>
          <w:w w:val="101"/>
        </w:rPr>
        <w:t xml:space="preserve"> </w:t>
      </w:r>
      <w:r>
        <w:rPr>
          <w:spacing w:val="3"/>
        </w:rPr>
        <w:t>a</w:t>
      </w:r>
      <w:r>
        <w:rPr>
          <w:spacing w:val="33"/>
        </w:rPr>
        <w:t xml:space="preserve"> </w:t>
      </w:r>
      <w:r>
        <w:rPr>
          <w:spacing w:val="3"/>
        </w:rPr>
        <w:t>passed</w:t>
      </w:r>
      <w:r>
        <w:rPr>
          <w:spacing w:val="35"/>
        </w:rPr>
        <w:t xml:space="preserve"> </w:t>
      </w:r>
      <w:r>
        <w:rPr>
          <w:spacing w:val="3"/>
        </w:rPr>
        <w:t>no-shield</w:t>
      </w:r>
      <w:r>
        <w:rPr>
          <w:spacing w:val="37"/>
          <w:w w:val="101"/>
        </w:rPr>
        <w:t xml:space="preserve"> </w:t>
      </w:r>
      <w:r>
        <w:rPr>
          <w:spacing w:val="3"/>
        </w:rPr>
        <w:t>directional</w:t>
      </w:r>
      <w:r>
        <w:rPr>
          <w:spacing w:val="33"/>
        </w:rPr>
        <w:t xml:space="preserve"> </w:t>
      </w:r>
      <w:r>
        <w:rPr>
          <w:spacing w:val="3"/>
        </w:rPr>
        <w:t>ref-</w:t>
      </w:r>
      <w:r>
        <w:t xml:space="preserve"> erence</w:t>
      </w:r>
      <w:r>
        <w:rPr>
          <w:spacing w:val="13"/>
        </w:rPr>
        <w:t>,</w:t>
      </w:r>
      <w:r>
        <w:rPr>
          <w:spacing w:val="4"/>
        </w:rPr>
        <w:t xml:space="preserve">  </w:t>
      </w:r>
      <w:r>
        <w:t>component</w:t>
      </w:r>
      <w:r>
        <w:rPr>
          <w:spacing w:val="13"/>
        </w:rPr>
        <w:t>-</w:t>
      </w:r>
      <w:r>
        <w:t>based</w:t>
      </w:r>
      <w:r>
        <w:rPr>
          <w:spacing w:val="13"/>
        </w:rPr>
        <w:t xml:space="preserve">  </w:t>
      </w:r>
      <w:r>
        <w:rPr>
          <w:rFonts w:ascii="Arial" w:hAnsi="Arial" w:eastAsia="Arial" w:cs="Arial"/>
        </w:rPr>
        <w:t>SF</w:t>
      </w:r>
      <w:r>
        <w:rPr>
          <w:rFonts w:ascii="Arial" w:hAnsi="Arial" w:eastAsia="Arial" w:cs="Arial"/>
          <w:position w:val="-2"/>
          <w:sz w:val="13"/>
          <w:szCs w:val="13"/>
        </w:rPr>
        <w:t>x</w:t>
      </w:r>
      <w:r>
        <w:rPr>
          <w:rFonts w:ascii="Arial" w:hAnsi="Arial" w:eastAsia="Arial" w:cs="Arial"/>
          <w:spacing w:val="-15"/>
          <w:position w:val="-2"/>
          <w:sz w:val="13"/>
          <w:szCs w:val="13"/>
        </w:rPr>
        <w:t xml:space="preserve"> </w:t>
      </w:r>
      <w:r>
        <w:rPr>
          <w:spacing w:val="13"/>
        </w:rPr>
        <w:t xml:space="preserve">,  </w:t>
      </w:r>
      <w:r>
        <w:t>layer</w:t>
      </w:r>
      <w:r>
        <w:rPr>
          <w:spacing w:val="13"/>
        </w:rPr>
        <w:t>-</w:t>
      </w:r>
      <w:r>
        <w:t>resolved</w:t>
      </w:r>
      <w:r>
        <w:rPr>
          <w:spacing w:val="13"/>
        </w:rPr>
        <w:t xml:space="preserve">  </w:t>
      </w:r>
      <w:r>
        <w:t>IntH</w:t>
      </w:r>
      <w:r>
        <w:rPr>
          <w:spacing w:val="13"/>
        </w:rPr>
        <w:t xml:space="preserve">2  </w:t>
      </w:r>
      <w:r>
        <w:t>checks</w:t>
      </w:r>
      <w:r>
        <w:rPr>
          <w:spacing w:val="13"/>
        </w:rPr>
        <w:t>,</w:t>
      </w:r>
      <w:r>
        <w:t xml:space="preserve"> </w:t>
      </w:r>
      <w:r>
        <w:rPr>
          <w:spacing w:val="3"/>
        </w:rPr>
        <w:t>exact</w:t>
      </w:r>
      <w:r>
        <w:rPr>
          <w:spacing w:val="18"/>
        </w:rPr>
        <w:t xml:space="preserve">  </w:t>
      </w:r>
      <w:r>
        <w:rPr>
          <w:spacing w:val="3"/>
        </w:rPr>
        <w:t>ferrite-volume</w:t>
      </w:r>
      <w:r>
        <w:rPr>
          <w:spacing w:val="16"/>
        </w:rPr>
        <w:t xml:space="preserve">  </w:t>
      </w:r>
      <w:r>
        <w:rPr>
          <w:spacing w:val="3"/>
        </w:rPr>
        <w:t>calculation,</w:t>
      </w:r>
      <w:r>
        <w:rPr>
          <w:spacing w:val="16"/>
          <w:w w:val="101"/>
        </w:rPr>
        <w:t xml:space="preserve">  </w:t>
      </w:r>
      <w:r>
        <w:rPr>
          <w:spacing w:val="3"/>
        </w:rPr>
        <w:t>and  unit-consistent   auxil-</w:t>
      </w:r>
      <w:r>
        <w:t xml:space="preserve"> </w:t>
      </w:r>
      <w:r>
        <w:rPr>
          <w:spacing w:val="3"/>
        </w:rPr>
        <w:t>iary</w:t>
      </w:r>
      <w:r>
        <w:rPr>
          <w:spacing w:val="47"/>
        </w:rPr>
        <w:t xml:space="preserve"> </w:t>
      </w:r>
      <w:r>
        <w:rPr>
          <w:spacing w:val="3"/>
        </w:rPr>
        <w:t>metrics.</w:t>
      </w:r>
      <w:r>
        <w:rPr>
          <w:spacing w:val="46"/>
          <w:w w:val="101"/>
        </w:rPr>
        <w:t xml:space="preserve"> </w:t>
      </w:r>
      <w:r>
        <w:rPr>
          <w:spacing w:val="3"/>
        </w:rPr>
        <w:t>For</w:t>
      </w:r>
      <w:r>
        <w:rPr>
          <w:spacing w:val="46"/>
          <w:w w:val="101"/>
        </w:rPr>
        <w:t xml:space="preserve"> </w:t>
      </w:r>
      <w:r>
        <w:rPr>
          <w:spacing w:val="3"/>
        </w:rPr>
        <w:t>the  seven</w:t>
      </w:r>
      <w:r>
        <w:t xml:space="preserve">  </w:t>
      </w:r>
      <w:r>
        <w:rPr>
          <w:spacing w:val="3"/>
        </w:rPr>
        <w:t>validated</w:t>
      </w:r>
      <w:r>
        <w:rPr>
          <w:spacing w:val="47"/>
        </w:rPr>
        <w:t xml:space="preserve"> </w:t>
      </w:r>
      <w:r>
        <w:rPr>
          <w:spacing w:val="3"/>
        </w:rPr>
        <w:t>transverse  con</w:t>
      </w:r>
      <w:r>
        <w:rPr>
          <w:spacing w:val="2"/>
        </w:rPr>
        <w:t>tinuous-</w:t>
      </w:r>
      <w:r>
        <w:t xml:space="preserve"> </w:t>
      </w:r>
      <w:r>
        <w:rPr>
          <w:spacing w:val="3"/>
        </w:rPr>
        <w:t>shell</w:t>
      </w:r>
      <w:r>
        <w:rPr>
          <w:spacing w:val="23"/>
        </w:rPr>
        <w:t xml:space="preserve"> </w:t>
      </w:r>
      <w:r>
        <w:rPr>
          <w:spacing w:val="3"/>
        </w:rPr>
        <w:t>candidates,</w:t>
      </w:r>
      <w:r>
        <w:rPr>
          <w:spacing w:val="19"/>
          <w:w w:val="101"/>
        </w:rPr>
        <w:t xml:space="preserve"> </w:t>
      </w:r>
      <w:r>
        <w:rPr>
          <w:spacing w:val="3"/>
        </w:rPr>
        <w:t>the</w:t>
      </w:r>
      <w:r>
        <w:rPr>
          <w:spacing w:val="21"/>
          <w:w w:val="101"/>
        </w:rPr>
        <w:t xml:space="preserve"> </w:t>
      </w:r>
      <w:r>
        <w:rPr>
          <w:spacing w:val="3"/>
        </w:rPr>
        <w:t>equal-volume</w:t>
      </w:r>
      <w:r>
        <w:rPr>
          <w:spacing w:val="21"/>
        </w:rPr>
        <w:t xml:space="preserve"> </w:t>
      </w:r>
      <w:r>
        <w:rPr>
          <w:spacing w:val="3"/>
        </w:rPr>
        <w:t>four-layer</w:t>
      </w:r>
      <w:r>
        <w:rPr>
          <w:spacing w:val="21"/>
          <w:w w:val="101"/>
        </w:rPr>
        <w:t xml:space="preserve"> </w:t>
      </w:r>
      <w:r>
        <w:rPr>
          <w:spacing w:val="3"/>
        </w:rPr>
        <w:t>design</w:t>
      </w:r>
      <w:r>
        <w:rPr>
          <w:spacing w:val="22"/>
          <w:w w:val="101"/>
        </w:rPr>
        <w:t xml:space="preserve"> </w:t>
      </w:r>
      <w:r>
        <w:rPr>
          <w:spacing w:val="3"/>
        </w:rPr>
        <w:t>gives</w:t>
      </w:r>
      <w:r>
        <w:rPr>
          <w:spacing w:val="19"/>
        </w:rPr>
        <w:t xml:space="preserve"> </w:t>
      </w:r>
      <w:r>
        <w:rPr>
          <w:spacing w:val="3"/>
        </w:rPr>
        <w:t>the</w:t>
      </w:r>
      <w:r>
        <w:t xml:space="preserve"> </w:t>
      </w:r>
      <w:r>
        <w:rPr>
          <w:spacing w:val="3"/>
        </w:rPr>
        <w:t>highest</w:t>
      </w:r>
      <w:r>
        <w:rPr>
          <w:spacing w:val="8"/>
        </w:rPr>
        <w:t xml:space="preserve">  </w:t>
      </w:r>
      <w:r>
        <w:rPr>
          <w:rFonts w:ascii="Arial" w:hAnsi="Arial" w:eastAsia="Arial" w:cs="Arial"/>
          <w:spacing w:val="3"/>
        </w:rPr>
        <w:t>SF</w:t>
      </w:r>
      <w:r>
        <w:rPr>
          <w:rFonts w:ascii="Arial" w:hAnsi="Arial" w:eastAsia="Arial" w:cs="Arial"/>
          <w:spacing w:val="3"/>
          <w:position w:val="-2"/>
          <w:sz w:val="13"/>
          <w:szCs w:val="13"/>
        </w:rPr>
        <w:t>x</w:t>
      </w:r>
      <w:r>
        <w:rPr>
          <w:rFonts w:ascii="Arial" w:hAnsi="Arial" w:eastAsia="Arial" w:cs="Arial"/>
          <w:spacing w:val="16"/>
          <w:w w:val="102"/>
          <w:position w:val="-2"/>
          <w:sz w:val="13"/>
          <w:szCs w:val="13"/>
        </w:rPr>
        <w:t xml:space="preserve">  </w:t>
      </w:r>
      <w:r>
        <w:rPr>
          <w:spacing w:val="3"/>
        </w:rPr>
        <w:t>and</w:t>
      </w:r>
      <w:r>
        <w:rPr>
          <w:spacing w:val="42"/>
          <w:w w:val="101"/>
        </w:rPr>
        <w:t xml:space="preserve"> </w:t>
      </w:r>
      <w:r>
        <w:rPr>
          <w:spacing w:val="3"/>
        </w:rPr>
        <w:t>the</w:t>
      </w:r>
      <w:r>
        <w:rPr>
          <w:spacing w:val="44"/>
        </w:rPr>
        <w:t xml:space="preserve"> </w:t>
      </w:r>
      <w:r>
        <w:rPr>
          <w:spacing w:val="3"/>
        </w:rPr>
        <w:t>lowest</w:t>
      </w:r>
      <w:r>
        <w:rPr>
          <w:spacing w:val="43"/>
          <w:w w:val="101"/>
        </w:rPr>
        <w:t xml:space="preserve"> </w:t>
      </w:r>
      <w:r>
        <w:rPr>
          <w:spacing w:val="3"/>
        </w:rPr>
        <w:t>IntH2-normalized</w:t>
      </w:r>
      <w:r>
        <w:rPr>
          <w:spacing w:val="47"/>
        </w:rPr>
        <w:t xml:space="preserve"> </w:t>
      </w:r>
      <w:r>
        <w:rPr>
          <w:spacing w:val="3"/>
        </w:rPr>
        <w:t>auxiliary</w:t>
      </w:r>
      <w:r>
        <w:rPr>
          <w:spacing w:val="44"/>
        </w:rPr>
        <w:t xml:space="preserve"> </w:t>
      </w:r>
      <w:r>
        <w:rPr>
          <w:spacing w:val="3"/>
        </w:rPr>
        <w:t>loss</w:t>
      </w:r>
      <w:r>
        <w:t xml:space="preserve"> </w:t>
      </w:r>
      <w:r>
        <w:rPr>
          <w:spacing w:val="3"/>
        </w:rPr>
        <w:t>indicators</w:t>
      </w:r>
      <w:r>
        <w:rPr>
          <w:spacing w:val="26"/>
          <w:w w:val="101"/>
        </w:rPr>
        <w:t xml:space="preserve"> </w:t>
      </w:r>
      <w:r>
        <w:rPr>
          <w:spacing w:val="3"/>
        </w:rPr>
        <w:t>among</w:t>
      </w:r>
      <w:r>
        <w:rPr>
          <w:spacing w:val="17"/>
        </w:rPr>
        <w:t xml:space="preserve"> </w:t>
      </w:r>
      <w:r>
        <w:rPr>
          <w:spacing w:val="3"/>
        </w:rPr>
        <w:t>the</w:t>
      </w:r>
      <w:r>
        <w:rPr>
          <w:spacing w:val="19"/>
        </w:rPr>
        <w:t xml:space="preserve"> </w:t>
      </w:r>
      <w:r>
        <w:rPr>
          <w:spacing w:val="3"/>
        </w:rPr>
        <w:t>candidates</w:t>
      </w:r>
      <w:r>
        <w:rPr>
          <w:spacing w:val="19"/>
          <w:w w:val="101"/>
        </w:rPr>
        <w:t xml:space="preserve"> </w:t>
      </w:r>
      <w:r>
        <w:rPr>
          <w:spacing w:val="3"/>
        </w:rPr>
        <w:t>evaluated.</w:t>
      </w:r>
      <w:r>
        <w:rPr>
          <w:spacing w:val="16"/>
          <w:w w:val="101"/>
        </w:rPr>
        <w:t xml:space="preserve"> </w:t>
      </w:r>
      <w:r>
        <w:rPr>
          <w:spacing w:val="3"/>
        </w:rPr>
        <w:t>Mesh</w:t>
      </w:r>
      <w:r>
        <w:rPr>
          <w:spacing w:val="19"/>
        </w:rPr>
        <w:t xml:space="preserve"> </w:t>
      </w:r>
      <w:r>
        <w:rPr>
          <w:spacing w:val="3"/>
        </w:rPr>
        <w:t>convergence</w:t>
      </w:r>
      <w:r>
        <w:t xml:space="preserve"> </w:t>
      </w:r>
      <w:r>
        <w:rPr>
          <w:spacing w:val="4"/>
        </w:rPr>
        <w:t>checks  for  the  thinne</w:t>
      </w:r>
      <w:r>
        <w:rPr>
          <w:spacing w:val="3"/>
        </w:rPr>
        <w:t>st  single-layer  and</w:t>
      </w:r>
      <w:r>
        <w:rPr>
          <w:spacing w:val="8"/>
        </w:rPr>
        <w:t xml:space="preserve">  </w:t>
      </w:r>
      <w:r>
        <w:rPr>
          <w:spacing w:val="3"/>
        </w:rPr>
        <w:t>selected</w:t>
      </w:r>
      <w:r>
        <w:rPr>
          <w:spacing w:val="5"/>
        </w:rPr>
        <w:t xml:space="preserve">  </w:t>
      </w:r>
      <w:r>
        <w:rPr>
          <w:spacing w:val="3"/>
        </w:rPr>
        <w:t>four-layer</w:t>
      </w:r>
      <w:r>
        <w:rPr>
          <w:spacing w:val="1"/>
        </w:rPr>
        <w:t xml:space="preserve"> </w:t>
      </w:r>
      <w:r>
        <w:rPr>
          <w:spacing w:val="4"/>
        </w:rPr>
        <w:t>cases support the reported sc</w:t>
      </w:r>
      <w:r>
        <w:rPr>
          <w:spacing w:val="3"/>
        </w:rPr>
        <w:t>alar values, but the mesh metadata</w:t>
      </w:r>
      <w:r>
        <w:t xml:space="preserve"> </w:t>
      </w:r>
      <w:r>
        <w:rPr>
          <w:spacing w:val="4"/>
        </w:rPr>
        <w:t>are</w:t>
      </w:r>
      <w:r>
        <w:rPr>
          <w:spacing w:val="18"/>
        </w:rPr>
        <w:t xml:space="preserve"> </w:t>
      </w:r>
      <w:r>
        <w:rPr>
          <w:spacing w:val="4"/>
        </w:rPr>
        <w:t>incomplete</w:t>
      </w:r>
      <w:r>
        <w:rPr>
          <w:spacing w:val="21"/>
          <w:w w:val="101"/>
        </w:rPr>
        <w:t xml:space="preserve"> </w:t>
      </w:r>
      <w:r>
        <w:rPr>
          <w:spacing w:val="4"/>
        </w:rPr>
        <w:t>and</w:t>
      </w:r>
      <w:r>
        <w:rPr>
          <w:spacing w:val="15"/>
        </w:rPr>
        <w:t xml:space="preserve"> </w:t>
      </w:r>
      <w:r>
        <w:rPr>
          <w:spacing w:val="4"/>
        </w:rPr>
        <w:t>bound</w:t>
      </w:r>
      <w:r>
        <w:rPr>
          <w:spacing w:val="3"/>
        </w:rPr>
        <w:t>ary-domain</w:t>
      </w:r>
      <w:r>
        <w:rPr>
          <w:spacing w:val="19"/>
        </w:rPr>
        <w:t xml:space="preserve"> </w:t>
      </w:r>
      <w:r>
        <w:rPr>
          <w:spacing w:val="3"/>
        </w:rPr>
        <w:t>convergence</w:t>
      </w:r>
      <w:r>
        <w:rPr>
          <w:spacing w:val="16"/>
        </w:rPr>
        <w:t xml:space="preserve"> </w:t>
      </w:r>
      <w:r>
        <w:rPr>
          <w:spacing w:val="3"/>
        </w:rPr>
        <w:t>has</w:t>
      </w:r>
      <w:r>
        <w:rPr>
          <w:spacing w:val="17"/>
          <w:w w:val="101"/>
        </w:rPr>
        <w:t xml:space="preserve"> </w:t>
      </w:r>
      <w:r>
        <w:rPr>
          <w:spacing w:val="3"/>
        </w:rPr>
        <w:t>not</w:t>
      </w:r>
      <w:r>
        <w:rPr>
          <w:spacing w:val="17"/>
        </w:rPr>
        <w:t xml:space="preserve"> </w:t>
      </w:r>
      <w:r>
        <w:rPr>
          <w:spacing w:val="3"/>
        </w:rPr>
        <w:t>yet</w:t>
      </w:r>
      <w:r>
        <w:t xml:space="preserve"> </w:t>
      </w:r>
      <w:r>
        <w:rPr>
          <w:spacing w:val="3"/>
        </w:rPr>
        <w:t>been</w:t>
      </w:r>
      <w:r>
        <w:rPr>
          <w:spacing w:val="37"/>
        </w:rPr>
        <w:t xml:space="preserve"> </w:t>
      </w:r>
      <w:r>
        <w:rPr>
          <w:spacing w:val="3"/>
        </w:rPr>
        <w:t>completed.</w:t>
      </w:r>
    </w:p>
    <w:p w14:paraId="2A7ED5DE">
      <w:pPr>
        <w:pStyle w:val="3"/>
        <w:spacing w:before="72" w:line="255" w:lineRule="auto"/>
        <w:ind w:right="141" w:firstLine="201"/>
        <w:jc w:val="both"/>
      </w:pPr>
      <w:r>
        <w:rPr>
          <w:spacing w:val="4"/>
        </w:rPr>
        <w:t>The    current    concl</w:t>
      </w:r>
      <w:r>
        <w:rPr>
          <w:spacing w:val="3"/>
        </w:rPr>
        <w:t>usions</w:t>
      </w:r>
      <w:r>
        <w:rPr>
          <w:spacing w:val="6"/>
        </w:rPr>
        <w:t xml:space="preserve">    </w:t>
      </w:r>
      <w:r>
        <w:rPr>
          <w:spacing w:val="3"/>
        </w:rPr>
        <w:t>are</w:t>
      </w:r>
      <w:r>
        <w:rPr>
          <w:spacing w:val="5"/>
        </w:rPr>
        <w:t xml:space="preserve">    </w:t>
      </w:r>
      <w:r>
        <w:rPr>
          <w:spacing w:val="3"/>
        </w:rPr>
        <w:t>limited</w:t>
      </w:r>
      <w:r>
        <w:rPr>
          <w:spacing w:val="4"/>
        </w:rPr>
        <w:t xml:space="preserve">    </w:t>
      </w:r>
      <w:r>
        <w:rPr>
          <w:spacing w:val="3"/>
        </w:rPr>
        <w:t>to</w:t>
      </w:r>
      <w:r>
        <w:rPr>
          <w:spacing w:val="5"/>
        </w:rPr>
        <w:t xml:space="preserve">    </w:t>
      </w:r>
      <w:r>
        <w:rPr>
          <w:spacing w:val="3"/>
        </w:rPr>
        <w:t>transverse</w:t>
      </w:r>
      <w:r>
        <w:rPr>
          <w:spacing w:val="2"/>
        </w:rPr>
        <w:t xml:space="preserve"> </w:t>
      </w:r>
      <w:r>
        <w:rPr>
          <w:spacing w:val="4"/>
        </w:rPr>
        <w:t>continuous-shell  cases</w:t>
      </w:r>
      <w:r>
        <w:rPr>
          <w:spacing w:val="13"/>
          <w:w w:val="101"/>
        </w:rPr>
        <w:t xml:space="preserve">  </w:t>
      </w:r>
      <w:r>
        <w:rPr>
          <w:spacing w:val="4"/>
        </w:rPr>
        <w:t xml:space="preserve">with   screening </w:t>
      </w:r>
      <w:r>
        <w:rPr>
          <w:spacing w:val="3"/>
        </w:rPr>
        <w:t xml:space="preserve"> material</w:t>
      </w:r>
      <w:r>
        <w:rPr>
          <w:spacing w:val="11"/>
          <w:w w:val="101"/>
        </w:rPr>
        <w:t xml:space="preserve">  </w:t>
      </w:r>
      <w:r>
        <w:rPr>
          <w:spacing w:val="3"/>
        </w:rPr>
        <w:t>parameters.</w:t>
      </w:r>
      <w:r>
        <w:t xml:space="preserve"> </w:t>
      </w:r>
      <w:r>
        <w:rPr>
          <w:spacing w:val="3"/>
        </w:rPr>
        <w:t>They</w:t>
      </w:r>
      <w:r>
        <w:rPr>
          <w:spacing w:val="18"/>
        </w:rPr>
        <w:t xml:space="preserve">   </w:t>
      </w:r>
      <w:r>
        <w:rPr>
          <w:spacing w:val="3"/>
        </w:rPr>
        <w:t>do</w:t>
      </w:r>
      <w:r>
        <w:rPr>
          <w:spacing w:val="15"/>
        </w:rPr>
        <w:t xml:space="preserve">   </w:t>
      </w:r>
      <w:r>
        <w:rPr>
          <w:spacing w:val="3"/>
        </w:rPr>
        <w:t>not</w:t>
      </w:r>
      <w:r>
        <w:rPr>
          <w:spacing w:val="15"/>
          <w:w w:val="101"/>
        </w:rPr>
        <w:t xml:space="preserve">   </w:t>
      </w:r>
      <w:r>
        <w:rPr>
          <w:spacing w:val="3"/>
        </w:rPr>
        <w:t>establish</w:t>
      </w:r>
      <w:r>
        <w:t xml:space="preserve">    </w:t>
      </w:r>
      <w:r>
        <w:rPr>
          <w:spacing w:val="3"/>
        </w:rPr>
        <w:t>axial</w:t>
      </w:r>
      <w:r>
        <w:rPr>
          <w:spacing w:val="14"/>
          <w:w w:val="101"/>
        </w:rPr>
        <w:t xml:space="preserve">   </w:t>
      </w:r>
      <w:r>
        <w:rPr>
          <w:spacing w:val="3"/>
        </w:rPr>
        <w:t>performance,</w:t>
      </w:r>
      <w:r>
        <w:rPr>
          <w:spacing w:val="1"/>
        </w:rPr>
        <w:t xml:space="preserve">    </w:t>
      </w:r>
      <w:r>
        <w:rPr>
          <w:spacing w:val="3"/>
        </w:rPr>
        <w:t>segmented-</w:t>
      </w:r>
      <w:r>
        <w:t xml:space="preserve"> assembly</w:t>
      </w:r>
      <w:r>
        <w:rPr>
          <w:spacing w:val="13"/>
        </w:rPr>
        <w:t xml:space="preserve">    </w:t>
      </w:r>
      <w:r>
        <w:t>performance</w:t>
      </w:r>
      <w:r>
        <w:rPr>
          <w:spacing w:val="13"/>
        </w:rPr>
        <w:t xml:space="preserve">,    </w:t>
      </w:r>
      <w:r>
        <w:t>complete</w:t>
      </w:r>
      <w:r>
        <w:rPr>
          <w:spacing w:val="13"/>
        </w:rPr>
        <w:t xml:space="preserve">    </w:t>
      </w:r>
      <w:r>
        <w:t>numerical</w:t>
      </w:r>
      <w:r>
        <w:rPr>
          <w:spacing w:val="13"/>
        </w:rPr>
        <w:t xml:space="preserve">    </w:t>
      </w:r>
      <w:r>
        <w:t>robustness</w:t>
      </w:r>
      <w:r>
        <w:rPr>
          <w:spacing w:val="13"/>
        </w:rPr>
        <w:t>,</w:t>
      </w:r>
      <w:r>
        <w:rPr>
          <w:spacing w:val="4"/>
        </w:rPr>
        <w:t xml:space="preserve"> </w:t>
      </w:r>
      <w:r>
        <w:rPr>
          <w:spacing w:val="3"/>
        </w:rPr>
        <w:t>permeability-variation</w:t>
      </w:r>
      <w:r>
        <w:rPr>
          <w:spacing w:val="43"/>
          <w:w w:val="101"/>
        </w:rPr>
        <w:t xml:space="preserve"> </w:t>
      </w:r>
      <w:r>
        <w:rPr>
          <w:spacing w:val="3"/>
        </w:rPr>
        <w:t>robustness,</w:t>
      </w:r>
      <w:r>
        <w:t xml:space="preserve">  </w:t>
      </w:r>
      <w:r>
        <w:rPr>
          <w:spacing w:val="3"/>
        </w:rPr>
        <w:t>or</w:t>
      </w:r>
      <w:r>
        <w:rPr>
          <w:spacing w:val="1"/>
        </w:rPr>
        <w:t xml:space="preserve">  </w:t>
      </w:r>
      <w:r>
        <w:rPr>
          <w:spacing w:val="3"/>
        </w:rPr>
        <w:t>a</w:t>
      </w:r>
      <w:r>
        <w:rPr>
          <w:spacing w:val="1"/>
        </w:rPr>
        <w:t xml:space="preserve">  </w:t>
      </w:r>
      <w:r>
        <w:rPr>
          <w:spacing w:val="3"/>
        </w:rPr>
        <w:t>final</w:t>
      </w:r>
      <w:r>
        <w:rPr>
          <w:spacing w:val="46"/>
        </w:rPr>
        <w:t xml:space="preserve"> </w:t>
      </w:r>
      <w:r>
        <w:rPr>
          <w:spacing w:val="3"/>
        </w:rPr>
        <w:t>instru</w:t>
      </w:r>
      <w:r>
        <w:rPr>
          <w:spacing w:val="2"/>
        </w:rPr>
        <w:t>ment-level</w:t>
      </w:r>
      <w:r>
        <w:t xml:space="preserve"> </w:t>
      </w:r>
      <w:r>
        <w:rPr>
          <w:spacing w:val="3"/>
        </w:rPr>
        <w:t>recommendation.</w:t>
      </w:r>
      <w:r>
        <w:rPr>
          <w:spacing w:val="59"/>
          <w:w w:val="101"/>
        </w:rPr>
        <w:t xml:space="preserve"> </w:t>
      </w:r>
      <w:r>
        <w:rPr>
          <w:spacing w:val="3"/>
        </w:rPr>
        <w:t>IntH2</w:t>
      </w:r>
      <w:r>
        <w:rPr>
          <w:spacing w:val="41"/>
          <w:w w:val="101"/>
        </w:rPr>
        <w:t xml:space="preserve"> </w:t>
      </w:r>
      <w:r>
        <w:rPr>
          <w:spacing w:val="3"/>
        </w:rPr>
        <w:t>is</w:t>
      </w:r>
      <w:r>
        <w:rPr>
          <w:spacing w:val="40"/>
          <w:w w:val="101"/>
        </w:rPr>
        <w:t xml:space="preserve"> </w:t>
      </w:r>
      <w:r>
        <w:rPr>
          <w:spacing w:val="3"/>
        </w:rPr>
        <w:t>treated</w:t>
      </w:r>
      <w:r>
        <w:rPr>
          <w:spacing w:val="44"/>
        </w:rPr>
        <w:t xml:space="preserve"> </w:t>
      </w:r>
      <w:r>
        <w:rPr>
          <w:spacing w:val="3"/>
        </w:rPr>
        <w:t>only</w:t>
      </w:r>
      <w:r>
        <w:rPr>
          <w:spacing w:val="45"/>
          <w:w w:val="101"/>
        </w:rPr>
        <w:t xml:space="preserve"> </w:t>
      </w:r>
      <w:r>
        <w:rPr>
          <w:spacing w:val="3"/>
        </w:rPr>
        <w:t>as</w:t>
      </w:r>
      <w:r>
        <w:rPr>
          <w:spacing w:val="45"/>
          <w:w w:val="101"/>
        </w:rPr>
        <w:t xml:space="preserve"> </w:t>
      </w:r>
      <w:r>
        <w:rPr>
          <w:spacing w:val="3"/>
        </w:rPr>
        <w:t>a</w:t>
      </w:r>
      <w:r>
        <w:rPr>
          <w:spacing w:val="41"/>
          <w:w w:val="101"/>
        </w:rPr>
        <w:t xml:space="preserve"> </w:t>
      </w:r>
      <w:r>
        <w:rPr>
          <w:spacing w:val="3"/>
        </w:rPr>
        <w:t>magnetic-noise-</w:t>
      </w:r>
      <w:r>
        <w:t xml:space="preserve"> </w:t>
      </w:r>
      <w:r>
        <w:rPr>
          <w:spacing w:val="3"/>
        </w:rPr>
        <w:t>related</w:t>
      </w:r>
      <w:r>
        <w:rPr>
          <w:spacing w:val="36"/>
        </w:rPr>
        <w:t xml:space="preserve"> </w:t>
      </w:r>
      <w:r>
        <w:rPr>
          <w:spacing w:val="3"/>
        </w:rPr>
        <w:t>loss</w:t>
      </w:r>
      <w:r>
        <w:rPr>
          <w:spacing w:val="21"/>
          <w:w w:val="101"/>
        </w:rPr>
        <w:t xml:space="preserve"> </w:t>
      </w:r>
      <w:r>
        <w:rPr>
          <w:spacing w:val="3"/>
        </w:rPr>
        <w:t>indicator;</w:t>
      </w:r>
      <w:r>
        <w:rPr>
          <w:spacing w:val="25"/>
          <w:w w:val="101"/>
        </w:rPr>
        <w:t xml:space="preserve"> </w:t>
      </w:r>
      <w:r>
        <w:rPr>
          <w:spacing w:val="3"/>
        </w:rPr>
        <w:t>absolute</w:t>
      </w:r>
      <w:r>
        <w:rPr>
          <w:spacing w:val="21"/>
          <w:w w:val="101"/>
        </w:rPr>
        <w:t xml:space="preserve"> </w:t>
      </w:r>
      <w:r>
        <w:rPr>
          <w:spacing w:val="3"/>
        </w:rPr>
        <w:t>magnetic-noise</w:t>
      </w:r>
      <w:r>
        <w:rPr>
          <w:spacing w:val="29"/>
        </w:rPr>
        <w:t xml:space="preserve"> </w:t>
      </w:r>
      <w:r>
        <w:rPr>
          <w:spacing w:val="3"/>
        </w:rPr>
        <w:t>spectra</w:t>
      </w:r>
      <w:r>
        <w:rPr>
          <w:spacing w:val="19"/>
        </w:rPr>
        <w:t xml:space="preserve"> </w:t>
      </w:r>
      <w:r>
        <w:rPr>
          <w:spacing w:val="3"/>
        </w:rPr>
        <w:t>require</w:t>
      </w:r>
    </w:p>
    <w:p w14:paraId="034EA113">
      <w:pPr>
        <w:pStyle w:val="3"/>
        <w:spacing w:line="267" w:lineRule="exact"/>
        <w:ind w:left="2"/>
      </w:pPr>
      <w:r>
        <w:rPr>
          <w:spacing w:val="6"/>
          <w:position w:val="2"/>
        </w:rPr>
        <w:t>measured</w:t>
      </w:r>
      <w:r>
        <w:rPr>
          <w:spacing w:val="28"/>
          <w:w w:val="101"/>
          <w:position w:val="2"/>
        </w:rPr>
        <w:t xml:space="preserve"> </w:t>
      </w:r>
      <w:r>
        <w:rPr>
          <w:rFonts w:ascii="Arial" w:hAnsi="Arial" w:eastAsia="Arial" w:cs="Arial"/>
          <w:spacing w:val="6"/>
          <w:position w:val="2"/>
        </w:rPr>
        <w:t>µ</w:t>
      </w:r>
      <w:r>
        <w:fldChar w:fldCharType="begin"/>
      </w:r>
      <w:r>
        <w:instrText xml:space="preserve">EQ \* jc3 \* hps13 \o\al(\s\up 3(</w:instrText>
      </w:r>
      <w:r>
        <w:rPr>
          <w:rFonts w:ascii="Arial" w:hAnsi="Arial" w:eastAsia="Arial" w:cs="Arial"/>
          <w:w w:val="175"/>
          <w:position w:val="2"/>
          <w:sz w:val="13"/>
          <w:szCs w:val="13"/>
        </w:rPr>
        <w:instrText xml:space="preserve">′′</w:instrText>
      </w:r>
      <w:r>
        <w:instrText xml:space="preserve">),</w:instrText>
      </w:r>
      <w:r>
        <w:rPr>
          <w:rFonts w:ascii="Arial" w:hAnsi="Arial" w:eastAsia="Arial" w:cs="Arial"/>
          <w:w w:val="171"/>
          <w:position w:val="-2"/>
          <w:sz w:val="13"/>
          <w:szCs w:val="13"/>
        </w:rPr>
        <w:instrText xml:space="preserve">r</w:instrText>
      </w:r>
      <w:r>
        <w:instrText xml:space="preserve">)</w:instrText>
      </w:r>
      <w:r>
        <w:fldChar w:fldCharType="end"/>
      </w:r>
      <w:r>
        <w:rPr>
          <w:rFonts w:ascii="Arial" w:hAnsi="Arial" w:eastAsia="Arial" w:cs="Arial"/>
          <w:spacing w:val="6"/>
          <w:position w:val="2"/>
        </w:rPr>
        <w:t>(f)</w:t>
      </w:r>
      <w:r>
        <w:rPr>
          <w:rFonts w:ascii="Arial" w:hAnsi="Arial" w:eastAsia="Arial" w:cs="Arial"/>
          <w:spacing w:val="24"/>
          <w:w w:val="101"/>
          <w:position w:val="2"/>
        </w:rPr>
        <w:t xml:space="preserve"> </w:t>
      </w:r>
      <w:r>
        <w:rPr>
          <w:spacing w:val="6"/>
          <w:position w:val="2"/>
        </w:rPr>
        <w:t>and</w:t>
      </w:r>
      <w:r>
        <w:rPr>
          <w:spacing w:val="27"/>
          <w:w w:val="101"/>
          <w:position w:val="2"/>
        </w:rPr>
        <w:t xml:space="preserve"> </w:t>
      </w:r>
      <w:r>
        <w:rPr>
          <w:spacing w:val="6"/>
          <w:position w:val="2"/>
        </w:rPr>
        <w:t>experimental</w:t>
      </w:r>
      <w:r>
        <w:rPr>
          <w:spacing w:val="26"/>
          <w:position w:val="2"/>
        </w:rPr>
        <w:t xml:space="preserve"> </w:t>
      </w:r>
      <w:r>
        <w:rPr>
          <w:spacing w:val="5"/>
          <w:position w:val="2"/>
        </w:rPr>
        <w:t>validation.</w:t>
      </w:r>
    </w:p>
    <w:p w14:paraId="075C91D4">
      <w:pPr/>
      <w:r>
        <w:rPr>
          <w:rFonts w:ascii="Times New Roman" w:hAnsi="Times New Roman"/>
          <w:sz w:val="20"/>
        </w:rPr>
        <w:t>The prototype validation plan uses P0, a single amorphous shell plus single +Z amorphous cap; P1, a four-layer ferrite prototype; and P2, a four-layer ferrite prototype with a selected nanocrystalline outer layer. The required measurements include x- and z-directed SF, low-field permeability and loss characterization, compensation-coil residual-field nulling, and magnetometer PSD.</w:t>
      </w:r>
    </w:p>
    <w:p w14:paraId="1ECA3FC8">
      <w:pPr>
        <w:pStyle w:val="3"/>
        <w:spacing w:before="56" w:line="193" w:lineRule="auto"/>
        <w:ind w:left="1968"/>
      </w:pPr>
      <w:r>
        <w:rPr>
          <w:spacing w:val="12"/>
        </w:rPr>
        <w:t>A</w:t>
      </w:r>
      <w:r>
        <w:rPr>
          <w:spacing w:val="12"/>
          <w:sz w:val="15"/>
          <w:szCs w:val="15"/>
        </w:rPr>
        <w:t>PPENDIX</w:t>
      </w:r>
      <w:r>
        <w:rPr>
          <w:spacing w:val="31"/>
          <w:w w:val="102"/>
          <w:sz w:val="15"/>
          <w:szCs w:val="15"/>
        </w:rPr>
        <w:t xml:space="preserve"> </w:t>
      </w:r>
      <w:r>
        <w:rPr>
          <w:spacing w:val="12"/>
        </w:rPr>
        <w:t>A</w:t>
      </w:r>
    </w:p>
    <w:p w14:paraId="6DE5764B">
      <w:pPr>
        <w:pStyle w:val="3"/>
        <w:spacing w:before="63" w:line="193" w:lineRule="auto"/>
        <w:ind w:left="895"/>
        <w:rPr>
          <w:sz w:val="15"/>
          <w:szCs w:val="15"/>
        </w:rPr>
      </w:pPr>
      <w:r>
        <w:rPr>
          <w:spacing w:val="13"/>
        </w:rPr>
        <w:t>P</w:t>
      </w:r>
      <w:r>
        <w:rPr>
          <w:spacing w:val="13"/>
          <w:sz w:val="15"/>
          <w:szCs w:val="15"/>
        </w:rPr>
        <w:t>ROTOTYPE</w:t>
      </w:r>
      <w:r>
        <w:rPr>
          <w:spacing w:val="30"/>
          <w:w w:val="102"/>
          <w:sz w:val="15"/>
          <w:szCs w:val="15"/>
        </w:rPr>
        <w:t xml:space="preserve"> </w:t>
      </w:r>
      <w:r>
        <w:rPr>
          <w:spacing w:val="13"/>
        </w:rPr>
        <w:t>SF M</w:t>
      </w:r>
      <w:r>
        <w:rPr>
          <w:spacing w:val="13"/>
          <w:sz w:val="15"/>
          <w:szCs w:val="15"/>
        </w:rPr>
        <w:t>EASUREMEN</w:t>
      </w:r>
      <w:r>
        <w:rPr>
          <w:spacing w:val="12"/>
          <w:sz w:val="15"/>
          <w:szCs w:val="15"/>
        </w:rPr>
        <w:t>T</w:t>
      </w:r>
      <w:r>
        <w:rPr>
          <w:spacing w:val="24"/>
          <w:w w:val="101"/>
          <w:sz w:val="15"/>
          <w:szCs w:val="15"/>
        </w:rPr>
        <w:t xml:space="preserve"> </w:t>
      </w:r>
      <w:r>
        <w:rPr>
          <w:spacing w:val="12"/>
        </w:rPr>
        <w:t>N</w:t>
      </w:r>
      <w:r>
        <w:rPr>
          <w:spacing w:val="12"/>
          <w:sz w:val="15"/>
          <w:szCs w:val="15"/>
        </w:rPr>
        <w:t>OTE</w:t>
      </w:r>
    </w:p>
    <w:p w14:paraId="7ED2E1C7">
      <w:pPr>
        <w:pStyle w:val="3"/>
        <w:spacing w:before="219" w:line="263" w:lineRule="auto"/>
        <w:ind w:right="141" w:firstLine="200"/>
        <w:jc w:val="both"/>
      </w:pPr>
      <w:r>
        <w:rPr>
          <w:spacing w:val="3"/>
        </w:rPr>
        <w:t>No</w:t>
      </w:r>
      <w:r>
        <w:rPr>
          <w:spacing w:val="46"/>
        </w:rPr>
        <w:t xml:space="preserve"> </w:t>
      </w:r>
      <w:r>
        <w:rPr>
          <w:spacing w:val="3"/>
        </w:rPr>
        <w:t>experimental  shielding-factor</w:t>
      </w:r>
      <w:r>
        <w:rPr>
          <w:spacing w:val="46"/>
        </w:rPr>
        <w:t xml:space="preserve"> </w:t>
      </w:r>
      <w:r>
        <w:rPr>
          <w:spacing w:val="3"/>
        </w:rPr>
        <w:t>data</w:t>
      </w:r>
      <w:r>
        <w:t xml:space="preserve">  </w:t>
      </w:r>
      <w:r>
        <w:rPr>
          <w:spacing w:val="3"/>
        </w:rPr>
        <w:t>are</w:t>
      </w:r>
      <w:r>
        <w:rPr>
          <w:spacing w:val="45"/>
        </w:rPr>
        <w:t xml:space="preserve"> </w:t>
      </w:r>
      <w:r>
        <w:rPr>
          <w:spacing w:val="3"/>
        </w:rPr>
        <w:t>included</w:t>
      </w:r>
      <w:r>
        <w:rPr>
          <w:spacing w:val="44"/>
          <w:w w:val="101"/>
        </w:rPr>
        <w:t xml:space="preserve"> </w:t>
      </w:r>
      <w:r>
        <w:rPr>
          <w:spacing w:val="3"/>
        </w:rPr>
        <w:t>in</w:t>
      </w:r>
      <w:r>
        <w:rPr>
          <w:spacing w:val="44"/>
        </w:rPr>
        <w:t xml:space="preserve"> </w:t>
      </w:r>
      <w:r>
        <w:rPr>
          <w:spacing w:val="3"/>
        </w:rPr>
        <w:t>the</w:t>
      </w:r>
      <w:r>
        <w:t xml:space="preserve"> </w:t>
      </w:r>
      <w:r>
        <w:rPr>
          <w:spacing w:val="4"/>
        </w:rPr>
        <w:t>present</w:t>
      </w:r>
      <w:r>
        <w:rPr>
          <w:spacing w:val="45"/>
        </w:rPr>
        <w:t xml:space="preserve"> </w:t>
      </w:r>
      <w:r>
        <w:rPr>
          <w:spacing w:val="4"/>
        </w:rPr>
        <w:t>manuscript.</w:t>
      </w:r>
      <w:r>
        <w:rPr>
          <w:spacing w:val="44"/>
        </w:rPr>
        <w:t xml:space="preserve"> </w:t>
      </w:r>
      <w:r>
        <w:rPr>
          <w:spacing w:val="4"/>
        </w:rPr>
        <w:t>A</w:t>
      </w:r>
      <w:r>
        <w:rPr>
          <w:spacing w:val="45"/>
          <w:w w:val="101"/>
        </w:rPr>
        <w:t xml:space="preserve"> </w:t>
      </w:r>
      <w:r>
        <w:rPr>
          <w:spacing w:val="4"/>
        </w:rPr>
        <w:t>future</w:t>
      </w:r>
      <w:r>
        <w:rPr>
          <w:spacing w:val="42"/>
          <w:w w:val="101"/>
        </w:rPr>
        <w:t xml:space="preserve"> </w:t>
      </w:r>
      <w:r>
        <w:rPr>
          <w:spacing w:val="4"/>
        </w:rPr>
        <w:t>prot</w:t>
      </w:r>
      <w:r>
        <w:rPr>
          <w:spacing w:val="3"/>
        </w:rPr>
        <w:t>otype</w:t>
      </w:r>
      <w:r>
        <w:rPr>
          <w:spacing w:val="44"/>
          <w:w w:val="101"/>
        </w:rPr>
        <w:t xml:space="preserve"> </w:t>
      </w:r>
      <w:r>
        <w:rPr>
          <w:spacing w:val="3"/>
        </w:rPr>
        <w:t>measurement</w:t>
      </w:r>
      <w:r>
        <w:rPr>
          <w:spacing w:val="2"/>
        </w:rPr>
        <w:t xml:space="preserve">  </w:t>
      </w:r>
      <w:r>
        <w:rPr>
          <w:spacing w:val="3"/>
        </w:rPr>
        <w:t>should</w:t>
      </w:r>
      <w:r>
        <w:t xml:space="preserve"> </w:t>
      </w:r>
      <w:r>
        <w:rPr>
          <w:spacing w:val="3"/>
        </w:rPr>
        <w:t>use</w:t>
      </w:r>
      <w:r>
        <w:rPr>
          <w:spacing w:val="38"/>
          <w:w w:val="101"/>
        </w:rPr>
        <w:t xml:space="preserve"> </w:t>
      </w:r>
      <w:r>
        <w:rPr>
          <w:spacing w:val="3"/>
        </w:rPr>
        <w:t>a</w:t>
      </w:r>
      <w:r>
        <w:rPr>
          <w:spacing w:val="35"/>
          <w:w w:val="102"/>
        </w:rPr>
        <w:t xml:space="preserve"> </w:t>
      </w:r>
      <w:r>
        <w:rPr>
          <w:spacing w:val="3"/>
        </w:rPr>
        <w:t>calibrated</w:t>
      </w:r>
      <w:r>
        <w:rPr>
          <w:spacing w:val="34"/>
          <w:w w:val="101"/>
        </w:rPr>
        <w:t xml:space="preserve"> </w:t>
      </w:r>
      <w:r>
        <w:rPr>
          <w:spacing w:val="3"/>
        </w:rPr>
        <w:t>Helmholtz</w:t>
      </w:r>
      <w:r>
        <w:rPr>
          <w:spacing w:val="36"/>
          <w:w w:val="101"/>
        </w:rPr>
        <w:t xml:space="preserve"> </w:t>
      </w:r>
      <w:r>
        <w:rPr>
          <w:spacing w:val="3"/>
        </w:rPr>
        <w:t>or</w:t>
      </w:r>
      <w:r>
        <w:rPr>
          <w:spacing w:val="33"/>
        </w:rPr>
        <w:t xml:space="preserve"> </w:t>
      </w:r>
      <w:r>
        <w:rPr>
          <w:spacing w:val="3"/>
        </w:rPr>
        <w:t>triaxial</w:t>
      </w:r>
      <w:r>
        <w:rPr>
          <w:spacing w:val="35"/>
          <w:w w:val="101"/>
        </w:rPr>
        <w:t xml:space="preserve"> </w:t>
      </w:r>
      <w:r>
        <w:rPr>
          <w:spacing w:val="3"/>
        </w:rPr>
        <w:t>c</w:t>
      </w:r>
      <w:r>
        <w:rPr>
          <w:spacing w:val="2"/>
        </w:rPr>
        <w:t>oil</w:t>
      </w:r>
      <w:r>
        <w:rPr>
          <w:spacing w:val="41"/>
        </w:rPr>
        <w:t xml:space="preserve"> </w:t>
      </w:r>
      <w:r>
        <w:rPr>
          <w:spacing w:val="2"/>
        </w:rPr>
        <w:t>system</w:t>
      </w:r>
      <w:r>
        <w:rPr>
          <w:spacing w:val="38"/>
          <w:w w:val="101"/>
        </w:rPr>
        <w:t xml:space="preserve"> </w:t>
      </w:r>
      <w:r>
        <w:rPr>
          <w:spacing w:val="2"/>
        </w:rPr>
        <w:t>and</w:t>
      </w:r>
      <w:r>
        <w:rPr>
          <w:spacing w:val="38"/>
        </w:rPr>
        <w:t xml:space="preserve"> </w:t>
      </w:r>
      <w:r>
        <w:rPr>
          <w:spacing w:val="2"/>
        </w:rPr>
        <w:t>a</w:t>
      </w:r>
      <w:r>
        <w:rPr>
          <w:spacing w:val="35"/>
          <w:w w:val="101"/>
        </w:rPr>
        <w:t xml:space="preserve"> </w:t>
      </w:r>
      <w:r>
        <w:rPr>
          <w:spacing w:val="2"/>
        </w:rPr>
        <w:t>cal-</w:t>
      </w:r>
      <w:r>
        <w:t xml:space="preserve"> </w:t>
      </w:r>
      <w:r>
        <w:rPr>
          <w:spacing w:val="5"/>
        </w:rPr>
        <w:t>ibrated</w:t>
      </w:r>
      <w:r>
        <w:rPr>
          <w:spacing w:val="28"/>
          <w:w w:val="101"/>
        </w:rPr>
        <w:t xml:space="preserve"> </w:t>
      </w:r>
      <w:r>
        <w:rPr>
          <w:spacing w:val="5"/>
        </w:rPr>
        <w:t>magnetic</w:t>
      </w:r>
      <w:r>
        <w:rPr>
          <w:spacing w:val="35"/>
        </w:rPr>
        <w:t xml:space="preserve"> </w:t>
      </w:r>
      <w:r>
        <w:rPr>
          <w:spacing w:val="5"/>
        </w:rPr>
        <w:t>sensor,</w:t>
      </w:r>
      <w:r>
        <w:rPr>
          <w:spacing w:val="29"/>
          <w:w w:val="101"/>
        </w:rPr>
        <w:t xml:space="preserve"> </w:t>
      </w:r>
      <w:r>
        <w:rPr>
          <w:spacing w:val="5"/>
        </w:rPr>
        <w:t>with</w:t>
      </w:r>
      <w:r>
        <w:rPr>
          <w:spacing w:val="33"/>
          <w:w w:val="101"/>
        </w:rPr>
        <w:t xml:space="preserve"> </w:t>
      </w:r>
      <w:r>
        <w:rPr>
          <w:rFonts w:ascii="Arial" w:hAnsi="Arial" w:eastAsia="Arial" w:cs="Arial"/>
          <w:spacing w:val="5"/>
        </w:rPr>
        <w:t>B</w:t>
      </w:r>
      <w:r>
        <w:rPr>
          <w:rFonts w:ascii="Arial" w:hAnsi="Arial" w:eastAsia="Arial" w:cs="Arial"/>
          <w:spacing w:val="4"/>
          <w:position w:val="-2"/>
          <w:sz w:val="13"/>
          <w:szCs w:val="13"/>
        </w:rPr>
        <w:t xml:space="preserve">0  </w:t>
      </w:r>
      <w:r>
        <w:rPr>
          <w:spacing w:val="4"/>
        </w:rPr>
        <w:t>and</w:t>
      </w:r>
      <w:r>
        <w:rPr>
          <w:spacing w:val="33"/>
          <w:w w:val="101"/>
        </w:rPr>
        <w:t xml:space="preserve"> </w:t>
      </w:r>
      <w:r>
        <w:rPr>
          <w:rFonts w:ascii="Arial" w:hAnsi="Arial" w:eastAsia="Arial" w:cs="Arial"/>
          <w:spacing w:val="4"/>
        </w:rPr>
        <w:t>B</w:t>
      </w:r>
      <w:r>
        <w:rPr>
          <w:rFonts w:ascii="Arial" w:hAnsi="Arial" w:eastAsia="Arial" w:cs="Arial"/>
          <w:spacing w:val="4"/>
          <w:position w:val="-2"/>
          <w:sz w:val="13"/>
          <w:szCs w:val="13"/>
        </w:rPr>
        <w:t xml:space="preserve">center  </w:t>
      </w:r>
      <w:r>
        <w:rPr>
          <w:spacing w:val="4"/>
        </w:rPr>
        <w:t>evaluated</w:t>
      </w:r>
      <w:r>
        <w:rPr>
          <w:spacing w:val="29"/>
          <w:w w:val="101"/>
        </w:rPr>
        <w:t xml:space="preserve"> </w:t>
      </w:r>
      <w:r>
        <w:rPr>
          <w:spacing w:val="4"/>
        </w:rPr>
        <w:t>from</w:t>
      </w:r>
    </w:p>
    <w:p w14:paraId="5111CFE8">
      <w:pPr>
        <w:spacing w:line="14" w:lineRule="auto"/>
        <w:rPr>
          <w:rFonts w:ascii="Arial"/>
          <w:sz w:val="2"/>
        </w:rPr>
      </w:pPr>
      <w:r>
        <w:rPr>
          <w:rFonts w:ascii="Arial" w:hAnsi="Arial" w:eastAsia="Arial" w:cs="Arial"/>
          <w:sz w:val="2"/>
          <w:szCs w:val="2"/>
        </w:rPr>
        <w:br w:type="column"/>
      </w:r>
    </w:p>
    <w:p w14:paraId="724E0075">
      <w:pPr>
        <w:pStyle w:val="3"/>
        <w:spacing w:before="93" w:line="247" w:lineRule="auto"/>
        <w:ind w:right="33"/>
      </w:pPr>
      <w:r>
        <w:rPr>
          <w:spacing w:val="3"/>
        </w:rPr>
        <w:t>the</w:t>
      </w:r>
      <w:r>
        <w:rPr>
          <w:spacing w:val="47"/>
        </w:rPr>
        <w:t xml:space="preserve"> </w:t>
      </w:r>
      <w:r>
        <w:rPr>
          <w:spacing w:val="3"/>
        </w:rPr>
        <w:t>same</w:t>
      </w:r>
      <w:r>
        <w:rPr>
          <w:spacing w:val="38"/>
          <w:w w:val="101"/>
        </w:rPr>
        <w:t xml:space="preserve"> </w:t>
      </w:r>
      <w:r>
        <w:rPr>
          <w:spacing w:val="3"/>
        </w:rPr>
        <w:t>directional</w:t>
      </w:r>
      <w:r>
        <w:rPr>
          <w:spacing w:val="38"/>
        </w:rPr>
        <w:t xml:space="preserve"> </w:t>
      </w:r>
      <w:r>
        <w:rPr>
          <w:spacing w:val="3"/>
        </w:rPr>
        <w:t>component</w:t>
      </w:r>
      <w:r>
        <w:rPr>
          <w:spacing w:val="34"/>
          <w:w w:val="101"/>
        </w:rPr>
        <w:t xml:space="preserve"> </w:t>
      </w:r>
      <w:r>
        <w:rPr>
          <w:spacing w:val="3"/>
        </w:rPr>
        <w:t>used</w:t>
      </w:r>
      <w:r>
        <w:rPr>
          <w:spacing w:val="36"/>
        </w:rPr>
        <w:t xml:space="preserve"> </w:t>
      </w:r>
      <w:r>
        <w:rPr>
          <w:spacing w:val="3"/>
        </w:rPr>
        <w:t>in</w:t>
      </w:r>
      <w:r>
        <w:rPr>
          <w:spacing w:val="35"/>
          <w:w w:val="101"/>
        </w:rPr>
        <w:t xml:space="preserve"> </w:t>
      </w:r>
      <w:r>
        <w:rPr>
          <w:spacing w:val="3"/>
        </w:rPr>
        <w:t>the</w:t>
      </w:r>
      <w:r>
        <w:rPr>
          <w:spacing w:val="35"/>
          <w:w w:val="101"/>
        </w:rPr>
        <w:t xml:space="preserve"> </w:t>
      </w:r>
      <w:r>
        <w:rPr>
          <w:spacing w:val="3"/>
        </w:rPr>
        <w:t>FEM</w:t>
      </w:r>
      <w:r>
        <w:rPr>
          <w:spacing w:val="38"/>
        </w:rPr>
        <w:t xml:space="preserve"> </w:t>
      </w:r>
      <w:r>
        <w:rPr>
          <w:spacing w:val="3"/>
        </w:rPr>
        <w:t>definition.</w:t>
      </w:r>
      <w:r>
        <w:t xml:space="preserve"> </w:t>
      </w:r>
      <w:r>
        <w:rPr>
          <w:spacing w:val="4"/>
        </w:rPr>
        <w:t>For</w:t>
      </w:r>
      <w:r>
        <w:rPr>
          <w:spacing w:val="25"/>
        </w:rPr>
        <w:t xml:space="preserve"> </w:t>
      </w:r>
      <w:r>
        <w:rPr>
          <w:spacing w:val="4"/>
        </w:rPr>
        <w:t>independent</w:t>
      </w:r>
      <w:r>
        <w:rPr>
          <w:spacing w:val="25"/>
          <w:w w:val="101"/>
        </w:rPr>
        <w:t xml:space="preserve"> </w:t>
      </w:r>
      <w:r>
        <w:rPr>
          <w:spacing w:val="4"/>
        </w:rPr>
        <w:t>measur</w:t>
      </w:r>
      <w:r>
        <w:rPr>
          <w:spacing w:val="3"/>
        </w:rPr>
        <w:t>ements,</w:t>
      </w:r>
    </w:p>
    <w:p w14:paraId="744191FF">
      <w:pPr>
        <w:spacing w:before="131" w:line="597" w:lineRule="exact"/>
        <w:ind w:right="33"/>
        <w:jc w:val="right"/>
      </w:pPr>
      <w:r>
        <w:rPr>
          <w:position w:val="-12"/>
        </w:rPr>
        <w:drawing>
          <wp:inline distT="0" distB="0" distL="0" distR="0">
            <wp:extent cx="2955925" cy="37909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0"/>
                    <a:stretch>
                      <a:fillRect/>
                    </a:stretch>
                  </pic:blipFill>
                  <pic:spPr>
                    <a:xfrm>
                      <a:off x="0" y="0"/>
                      <a:ext cx="2956199" cy="379575"/>
                    </a:xfrm>
                    <a:prstGeom prst="rect">
                      <a:avLst/>
                    </a:prstGeom>
                  </pic:spPr>
                </pic:pic>
              </a:graphicData>
            </a:graphic>
          </wp:inline>
        </w:drawing>
      </w:r>
    </w:p>
    <w:p w14:paraId="03AACB76">
      <w:pPr>
        <w:pStyle w:val="3"/>
        <w:spacing w:before="153" w:line="191" w:lineRule="auto"/>
      </w:pPr>
      <w:r>
        <w:rPr>
          <w:spacing w:val="3"/>
        </w:rPr>
        <w:t>For</w:t>
      </w:r>
      <w:r>
        <w:rPr>
          <w:spacing w:val="40"/>
        </w:rPr>
        <w:t xml:space="preserve"> </w:t>
      </w:r>
      <w:r>
        <w:rPr>
          <w:spacing w:val="3"/>
        </w:rPr>
        <w:t>correlated</w:t>
      </w:r>
      <w:r>
        <w:rPr>
          <w:spacing w:val="25"/>
          <w:w w:val="101"/>
        </w:rPr>
        <w:t xml:space="preserve"> </w:t>
      </w:r>
      <w:r>
        <w:rPr>
          <w:spacing w:val="3"/>
        </w:rPr>
        <w:t>measurements,</w:t>
      </w:r>
    </w:p>
    <w:p w14:paraId="645A6279">
      <w:pPr>
        <w:spacing w:before="167" w:line="257" w:lineRule="exact"/>
        <w:ind w:left="3"/>
        <w:rPr>
          <w:rFonts w:ascii="Arial" w:hAnsi="Arial" w:eastAsia="Arial" w:cs="Arial"/>
          <w:sz w:val="19"/>
          <w:szCs w:val="19"/>
        </w:rPr>
      </w:pPr>
      <w:r>
        <w:rPr>
          <w:rFonts w:ascii="Arial" w:hAnsi="Arial" w:eastAsia="Arial" w:cs="Arial"/>
          <w:spacing w:val="23"/>
          <w:position w:val="2"/>
          <w:sz w:val="19"/>
          <w:szCs w:val="19"/>
        </w:rPr>
        <w:t>u</w:t>
      </w:r>
      <w:r>
        <w:fldChar w:fldCharType="begin"/>
      </w:r>
      <w:r>
        <w:instrText xml:space="preserve">EQ \* jc3 \* hps13 \o\al(\s\up 4(</w:instrText>
      </w:r>
      <w:r>
        <w:rPr>
          <w:rFonts w:ascii="Arial" w:hAnsi="Arial" w:eastAsia="Arial" w:cs="Arial"/>
          <w:w w:val="109"/>
          <w:position w:val="2"/>
          <w:sz w:val="13"/>
          <w:szCs w:val="13"/>
        </w:rPr>
        <w:instrText xml:space="preserve">2</w:instrText>
      </w:r>
      <w:r>
        <w:instrText xml:space="preserve">),</w:instrText>
      </w:r>
      <w:r>
        <w:rPr>
          <w:rFonts w:ascii="Arial" w:hAnsi="Arial" w:eastAsia="Arial" w:cs="Arial"/>
          <w:w w:val="170"/>
          <w:position w:val="-2"/>
          <w:sz w:val="13"/>
          <w:szCs w:val="13"/>
        </w:rPr>
        <w:instrText xml:space="preserve">r</w:instrText>
      </w:r>
      <w:r>
        <w:instrText xml:space="preserve">)</w:instrText>
      </w:r>
      <w:r>
        <w:fldChar w:fldCharType="end"/>
      </w:r>
      <w:r>
        <w:rPr>
          <w:rFonts w:ascii="Arial" w:hAnsi="Arial" w:eastAsia="Arial" w:cs="Arial"/>
          <w:spacing w:val="23"/>
          <w:position w:val="2"/>
          <w:sz w:val="19"/>
          <w:szCs w:val="19"/>
        </w:rPr>
        <w:t>(</w:t>
      </w:r>
      <w:r>
        <w:rPr>
          <w:rFonts w:ascii="Arial" w:hAnsi="Arial" w:eastAsia="Arial" w:cs="Arial"/>
          <w:position w:val="2"/>
          <w:sz w:val="19"/>
          <w:szCs w:val="19"/>
        </w:rPr>
        <w:t>SF</w:t>
      </w:r>
      <w:r>
        <w:rPr>
          <w:rFonts w:ascii="Arial" w:hAnsi="Arial" w:eastAsia="Arial" w:cs="Arial"/>
          <w:sz w:val="13"/>
          <w:szCs w:val="13"/>
        </w:rPr>
        <w:t>q</w:t>
      </w:r>
      <w:r>
        <w:rPr>
          <w:rFonts w:ascii="Arial" w:hAnsi="Arial" w:eastAsia="Arial" w:cs="Arial"/>
          <w:spacing w:val="23"/>
          <w:sz w:val="13"/>
          <w:szCs w:val="13"/>
        </w:rPr>
        <w:t>,</w:t>
      </w:r>
      <w:r>
        <w:rPr>
          <w:rFonts w:ascii="Arial" w:hAnsi="Arial" w:eastAsia="Arial" w:cs="Arial"/>
          <w:sz w:val="13"/>
          <w:szCs w:val="13"/>
        </w:rPr>
        <w:t>exp</w:t>
      </w:r>
      <w:r>
        <w:rPr>
          <w:rFonts w:ascii="Arial" w:hAnsi="Arial" w:eastAsia="Arial" w:cs="Arial"/>
          <w:spacing w:val="23"/>
          <w:position w:val="2"/>
          <w:sz w:val="19"/>
          <w:szCs w:val="19"/>
        </w:rPr>
        <w:t>) = u</w:t>
      </w:r>
      <w:r>
        <w:fldChar w:fldCharType="begin"/>
      </w:r>
      <w:r>
        <w:instrText xml:space="preserve">EQ \* jc3 \* hps13 \o\al(\s\up 4(</w:instrText>
      </w:r>
      <w:r>
        <w:rPr>
          <w:rFonts w:ascii="Arial" w:hAnsi="Arial" w:eastAsia="Arial" w:cs="Arial"/>
          <w:w w:val="109"/>
          <w:position w:val="2"/>
          <w:sz w:val="13"/>
          <w:szCs w:val="13"/>
        </w:rPr>
        <w:instrText xml:space="preserve">2</w:instrText>
      </w:r>
      <w:r>
        <w:instrText xml:space="preserve">),</w:instrText>
      </w:r>
      <w:r>
        <w:rPr>
          <w:rFonts w:ascii="Arial" w:hAnsi="Arial" w:eastAsia="Arial" w:cs="Arial"/>
          <w:w w:val="170"/>
          <w:position w:val="-2"/>
          <w:sz w:val="13"/>
          <w:szCs w:val="13"/>
        </w:rPr>
        <w:instrText xml:space="preserve">r</w:instrText>
      </w:r>
      <w:r>
        <w:instrText xml:space="preserve">)</w:instrText>
      </w:r>
      <w:r>
        <w:fldChar w:fldCharType="end"/>
      </w:r>
      <w:r>
        <w:rPr>
          <w:rFonts w:ascii="Arial" w:hAnsi="Arial" w:eastAsia="Arial" w:cs="Arial"/>
          <w:spacing w:val="23"/>
          <w:position w:val="2"/>
          <w:sz w:val="19"/>
          <w:szCs w:val="19"/>
        </w:rPr>
        <w:t>(B</w:t>
      </w:r>
      <w:r>
        <w:rPr>
          <w:rFonts w:ascii="Arial" w:hAnsi="Arial" w:eastAsia="Arial" w:cs="Arial"/>
          <w:spacing w:val="23"/>
          <w:sz w:val="13"/>
          <w:szCs w:val="13"/>
        </w:rPr>
        <w:t>0</w:t>
      </w:r>
      <w:r>
        <w:rPr>
          <w:rFonts w:ascii="Arial" w:hAnsi="Arial" w:eastAsia="Arial" w:cs="Arial"/>
          <w:spacing w:val="1"/>
          <w:sz w:val="13"/>
          <w:szCs w:val="13"/>
        </w:rPr>
        <w:t xml:space="preserve"> </w:t>
      </w:r>
      <w:r>
        <w:rPr>
          <w:rFonts w:ascii="Arial" w:hAnsi="Arial" w:eastAsia="Arial" w:cs="Arial"/>
          <w:spacing w:val="23"/>
          <w:position w:val="2"/>
          <w:sz w:val="19"/>
          <w:szCs w:val="19"/>
        </w:rPr>
        <w:t>)+</w:t>
      </w:r>
      <w:r>
        <w:rPr>
          <w:rFonts w:ascii="Arial" w:hAnsi="Arial" w:eastAsia="Arial" w:cs="Arial"/>
          <w:spacing w:val="-13"/>
          <w:position w:val="2"/>
          <w:sz w:val="19"/>
          <w:szCs w:val="19"/>
        </w:rPr>
        <w:t xml:space="preserve"> </w:t>
      </w:r>
      <w:r>
        <w:rPr>
          <w:rFonts w:ascii="Arial" w:hAnsi="Arial" w:eastAsia="Arial" w:cs="Arial"/>
          <w:spacing w:val="23"/>
          <w:position w:val="2"/>
          <w:sz w:val="19"/>
          <w:szCs w:val="19"/>
        </w:rPr>
        <w:t>u</w:t>
      </w:r>
      <w:r>
        <w:fldChar w:fldCharType="begin"/>
      </w:r>
      <w:r>
        <w:instrText xml:space="preserve">EQ \* jc3 \* hps13 \o\al(\s\up 4(</w:instrText>
      </w:r>
      <w:r>
        <w:rPr>
          <w:rFonts w:ascii="Arial" w:hAnsi="Arial" w:eastAsia="Arial" w:cs="Arial"/>
          <w:w w:val="109"/>
          <w:position w:val="2"/>
          <w:sz w:val="13"/>
          <w:szCs w:val="13"/>
        </w:rPr>
        <w:instrText xml:space="preserve">2</w:instrText>
      </w:r>
      <w:r>
        <w:instrText xml:space="preserve">),</w:instrText>
      </w:r>
      <w:r>
        <w:rPr>
          <w:rFonts w:ascii="Arial" w:hAnsi="Arial" w:eastAsia="Arial" w:cs="Arial"/>
          <w:w w:val="170"/>
          <w:position w:val="-2"/>
          <w:sz w:val="13"/>
          <w:szCs w:val="13"/>
        </w:rPr>
        <w:instrText xml:space="preserve">r</w:instrText>
      </w:r>
      <w:r>
        <w:instrText xml:space="preserve">)</w:instrText>
      </w:r>
      <w:r>
        <w:fldChar w:fldCharType="end"/>
      </w:r>
      <w:r>
        <w:rPr>
          <w:rFonts w:ascii="Arial" w:hAnsi="Arial" w:eastAsia="Arial" w:cs="Arial"/>
          <w:spacing w:val="23"/>
          <w:position w:val="2"/>
          <w:sz w:val="19"/>
          <w:szCs w:val="19"/>
        </w:rPr>
        <w:t>(</w:t>
      </w:r>
      <w:r>
        <w:rPr>
          <w:rFonts w:ascii="Arial" w:hAnsi="Arial" w:eastAsia="Arial" w:cs="Arial"/>
          <w:position w:val="2"/>
          <w:sz w:val="19"/>
          <w:szCs w:val="19"/>
        </w:rPr>
        <w:t>B</w:t>
      </w:r>
      <w:r>
        <w:rPr>
          <w:rFonts w:ascii="Arial" w:hAnsi="Arial" w:eastAsia="Arial" w:cs="Arial"/>
          <w:sz w:val="13"/>
          <w:szCs w:val="13"/>
        </w:rPr>
        <w:t>center</w:t>
      </w:r>
      <w:r>
        <w:rPr>
          <w:rFonts w:ascii="Arial" w:hAnsi="Arial" w:eastAsia="Arial" w:cs="Arial"/>
          <w:spacing w:val="-14"/>
          <w:sz w:val="13"/>
          <w:szCs w:val="13"/>
        </w:rPr>
        <w:t xml:space="preserve"> </w:t>
      </w:r>
      <w:r>
        <w:rPr>
          <w:rFonts w:ascii="Arial" w:hAnsi="Arial" w:eastAsia="Arial" w:cs="Arial"/>
          <w:spacing w:val="23"/>
          <w:position w:val="2"/>
          <w:sz w:val="19"/>
          <w:szCs w:val="19"/>
        </w:rPr>
        <w:t>)</w:t>
      </w:r>
      <w:r>
        <w:rPr>
          <w:rFonts w:ascii="微软雅黑" w:hAnsi="微软雅黑" w:eastAsia="微软雅黑" w:cs="微软雅黑"/>
          <w:spacing w:val="23"/>
          <w:position w:val="2"/>
          <w:sz w:val="19"/>
          <w:szCs w:val="19"/>
        </w:rPr>
        <w:t>—</w:t>
      </w:r>
      <w:r>
        <w:rPr>
          <w:rFonts w:ascii="Arial" w:hAnsi="Arial" w:eastAsia="Arial" w:cs="Arial"/>
          <w:spacing w:val="23"/>
          <w:position w:val="2"/>
          <w:sz w:val="19"/>
          <w:szCs w:val="19"/>
        </w:rPr>
        <w:t>2ρ</w:t>
      </w:r>
      <w:r>
        <w:rPr>
          <w:rFonts w:ascii="Arial" w:hAnsi="Arial" w:eastAsia="Arial" w:cs="Arial"/>
          <w:position w:val="2"/>
          <w:sz w:val="19"/>
          <w:szCs w:val="19"/>
        </w:rPr>
        <w:t>u</w:t>
      </w:r>
      <w:r>
        <w:rPr>
          <w:rFonts w:ascii="Arial" w:hAnsi="Arial" w:eastAsia="Arial" w:cs="Arial"/>
          <w:sz w:val="13"/>
          <w:szCs w:val="13"/>
        </w:rPr>
        <w:t>r</w:t>
      </w:r>
      <w:r>
        <w:rPr>
          <w:rFonts w:ascii="Arial" w:hAnsi="Arial" w:eastAsia="Arial" w:cs="Arial"/>
          <w:spacing w:val="-2"/>
          <w:sz w:val="13"/>
          <w:szCs w:val="13"/>
        </w:rPr>
        <w:t xml:space="preserve"> </w:t>
      </w:r>
      <w:r>
        <w:rPr>
          <w:rFonts w:ascii="Arial" w:hAnsi="Arial" w:eastAsia="Arial" w:cs="Arial"/>
          <w:spacing w:val="23"/>
          <w:position w:val="2"/>
          <w:sz w:val="19"/>
          <w:szCs w:val="19"/>
        </w:rPr>
        <w:t>(B</w:t>
      </w:r>
      <w:r>
        <w:rPr>
          <w:rFonts w:ascii="Arial" w:hAnsi="Arial" w:eastAsia="Arial" w:cs="Arial"/>
          <w:spacing w:val="23"/>
          <w:sz w:val="13"/>
          <w:szCs w:val="13"/>
        </w:rPr>
        <w:t>0</w:t>
      </w:r>
      <w:r>
        <w:rPr>
          <w:rFonts w:ascii="Arial" w:hAnsi="Arial" w:eastAsia="Arial" w:cs="Arial"/>
          <w:spacing w:val="-15"/>
          <w:sz w:val="13"/>
          <w:szCs w:val="13"/>
        </w:rPr>
        <w:t xml:space="preserve"> </w:t>
      </w:r>
      <w:r>
        <w:rPr>
          <w:rFonts w:ascii="Arial" w:hAnsi="Arial" w:eastAsia="Arial" w:cs="Arial"/>
          <w:spacing w:val="23"/>
          <w:position w:val="2"/>
          <w:sz w:val="19"/>
          <w:szCs w:val="19"/>
        </w:rPr>
        <w:t>)</w:t>
      </w:r>
      <w:r>
        <w:rPr>
          <w:rFonts w:ascii="Arial" w:hAnsi="Arial" w:eastAsia="Arial" w:cs="Arial"/>
          <w:position w:val="2"/>
          <w:sz w:val="19"/>
          <w:szCs w:val="19"/>
        </w:rPr>
        <w:t>u</w:t>
      </w:r>
      <w:r>
        <w:rPr>
          <w:rFonts w:ascii="Arial" w:hAnsi="Arial" w:eastAsia="Arial" w:cs="Arial"/>
          <w:sz w:val="13"/>
          <w:szCs w:val="13"/>
        </w:rPr>
        <w:t>r</w:t>
      </w:r>
      <w:r>
        <w:rPr>
          <w:rFonts w:ascii="Arial" w:hAnsi="Arial" w:eastAsia="Arial" w:cs="Arial"/>
          <w:spacing w:val="-2"/>
          <w:sz w:val="13"/>
          <w:szCs w:val="13"/>
        </w:rPr>
        <w:t xml:space="preserve"> </w:t>
      </w:r>
      <w:r>
        <w:rPr>
          <w:rFonts w:ascii="Arial" w:hAnsi="Arial" w:eastAsia="Arial" w:cs="Arial"/>
          <w:spacing w:val="23"/>
          <w:position w:val="2"/>
          <w:sz w:val="19"/>
          <w:szCs w:val="19"/>
        </w:rPr>
        <w:t>(</w:t>
      </w:r>
      <w:r>
        <w:rPr>
          <w:rFonts w:ascii="Arial" w:hAnsi="Arial" w:eastAsia="Arial" w:cs="Arial"/>
          <w:position w:val="2"/>
          <w:sz w:val="19"/>
          <w:szCs w:val="19"/>
        </w:rPr>
        <w:t>B</w:t>
      </w:r>
      <w:r>
        <w:rPr>
          <w:rFonts w:ascii="Arial" w:hAnsi="Arial" w:eastAsia="Arial" w:cs="Arial"/>
          <w:sz w:val="13"/>
          <w:szCs w:val="13"/>
        </w:rPr>
        <w:t>center</w:t>
      </w:r>
      <w:r>
        <w:rPr>
          <w:rFonts w:ascii="Arial" w:hAnsi="Arial" w:eastAsia="Arial" w:cs="Arial"/>
          <w:spacing w:val="-14"/>
          <w:sz w:val="13"/>
          <w:szCs w:val="13"/>
        </w:rPr>
        <w:t xml:space="preserve"> </w:t>
      </w:r>
      <w:r>
        <w:rPr>
          <w:rFonts w:ascii="Arial" w:hAnsi="Arial" w:eastAsia="Arial" w:cs="Arial"/>
          <w:spacing w:val="23"/>
          <w:position w:val="2"/>
          <w:sz w:val="19"/>
          <w:szCs w:val="19"/>
        </w:rPr>
        <w:t>).</w:t>
      </w:r>
    </w:p>
    <w:p w14:paraId="64E916F1">
      <w:pPr>
        <w:pStyle w:val="3"/>
        <w:spacing w:line="225" w:lineRule="exact"/>
        <w:ind w:right="33"/>
        <w:jc w:val="right"/>
      </w:pPr>
      <w:r>
        <w:rPr>
          <w:spacing w:val="1"/>
          <w:position w:val="2"/>
        </w:rPr>
        <w:t>(29)</w:t>
      </w:r>
    </w:p>
    <w:p w14:paraId="380EAF9A">
      <w:pPr>
        <w:spacing w:line="296" w:lineRule="auto"/>
        <w:rPr>
          <w:rFonts w:ascii="Arial"/>
          <w:sz w:val="21"/>
        </w:rPr>
      </w:pPr>
    </w:p>
    <w:p w14:paraId="5D5E1955">
      <w:pPr>
        <w:pStyle w:val="3"/>
        <w:spacing w:before="56" w:line="192" w:lineRule="auto"/>
        <w:ind w:left="1642"/>
        <w:rPr>
          <w:sz w:val="15"/>
          <w:szCs w:val="15"/>
        </w:rPr>
      </w:pPr>
      <w:r>
        <w:rPr>
          <w:spacing w:val="14"/>
        </w:rPr>
        <w:t>A</w:t>
      </w:r>
      <w:r>
        <w:rPr>
          <w:spacing w:val="14"/>
          <w:sz w:val="15"/>
          <w:szCs w:val="15"/>
        </w:rPr>
        <w:t>CKNOWLEDGMENT</w:t>
      </w:r>
    </w:p>
    <w:p w14:paraId="7314AF37">
      <w:pPr>
        <w:pStyle w:val="3"/>
        <w:spacing w:before="149" w:line="258" w:lineRule="auto"/>
        <w:ind w:left="7" w:right="33" w:firstLine="191"/>
      </w:pPr>
      <w:r>
        <w:t>Funding</w:t>
      </w:r>
      <w:r>
        <w:rPr>
          <w:spacing w:val="12"/>
        </w:rPr>
        <w:t xml:space="preserve">,   </w:t>
      </w:r>
      <w:r>
        <w:t>facilities</w:t>
      </w:r>
      <w:r>
        <w:rPr>
          <w:spacing w:val="12"/>
        </w:rPr>
        <w:t xml:space="preserve">,    </w:t>
      </w:r>
      <w:r>
        <w:t>and</w:t>
      </w:r>
      <w:r>
        <w:rPr>
          <w:spacing w:val="12"/>
        </w:rPr>
        <w:t xml:space="preserve">   </w:t>
      </w:r>
      <w:r>
        <w:t>collaborator</w:t>
      </w:r>
      <w:r>
        <w:rPr>
          <w:spacing w:val="12"/>
        </w:rPr>
        <w:t xml:space="preserve">    </w:t>
      </w:r>
      <w:r>
        <w:t>acknowledgments</w:t>
      </w:r>
      <w:r>
        <w:rPr>
          <w:spacing w:val="14"/>
          <w:w w:val="101"/>
        </w:rPr>
        <w:t xml:space="preserve"> </w:t>
      </w:r>
      <w:r>
        <w:rPr>
          <w:spacing w:val="3"/>
        </w:rPr>
        <w:t>should</w:t>
      </w:r>
      <w:r>
        <w:rPr>
          <w:spacing w:val="26"/>
        </w:rPr>
        <w:t xml:space="preserve"> </w:t>
      </w:r>
      <w:r>
        <w:rPr>
          <w:spacing w:val="3"/>
        </w:rPr>
        <w:t>be</w:t>
      </w:r>
      <w:r>
        <w:rPr>
          <w:spacing w:val="29"/>
          <w:w w:val="101"/>
        </w:rPr>
        <w:t xml:space="preserve"> </w:t>
      </w:r>
      <w:r>
        <w:rPr>
          <w:spacing w:val="3"/>
        </w:rPr>
        <w:t>added</w:t>
      </w:r>
      <w:r>
        <w:rPr>
          <w:spacing w:val="23"/>
        </w:rPr>
        <w:t xml:space="preserve"> </w:t>
      </w:r>
      <w:r>
        <w:rPr>
          <w:spacing w:val="3"/>
        </w:rPr>
        <w:t>before</w:t>
      </w:r>
      <w:r>
        <w:rPr>
          <w:spacing w:val="32"/>
          <w:w w:val="101"/>
        </w:rPr>
        <w:t xml:space="preserve"> </w:t>
      </w:r>
      <w:r>
        <w:rPr>
          <w:spacing w:val="3"/>
        </w:rPr>
        <w:t>submission.</w:t>
      </w:r>
    </w:p>
    <w:p w14:paraId="2882D93B">
      <w:pPr>
        <w:spacing w:line="260" w:lineRule="auto"/>
        <w:rPr>
          <w:rFonts w:ascii="Arial"/>
          <w:sz w:val="21"/>
        </w:rPr>
      </w:pPr>
    </w:p>
    <w:p w14:paraId="64DD9473">
      <w:pPr>
        <w:pStyle w:val="3"/>
        <w:spacing w:before="55" w:line="190" w:lineRule="auto"/>
        <w:ind w:left="1953"/>
        <w:rPr>
          <w:sz w:val="15"/>
          <w:szCs w:val="15"/>
        </w:rPr>
      </w:pPr>
      <w:r>
        <w:rPr>
          <w:spacing w:val="14"/>
        </w:rPr>
        <w:t>R</w:t>
      </w:r>
      <w:r>
        <w:rPr>
          <w:spacing w:val="14"/>
          <w:sz w:val="15"/>
          <w:szCs w:val="15"/>
        </w:rPr>
        <w:t>EFERENCES</w:t>
      </w:r>
    </w:p>
    <w:p w14:paraId="52193518">
      <w:pPr>
        <w:pStyle w:val="3"/>
        <w:spacing w:before="132" w:line="253" w:lineRule="auto"/>
        <w:ind w:left="336" w:right="33" w:hanging="245"/>
        <w:rPr>
          <w:sz w:val="15"/>
          <w:szCs w:val="15"/>
        </w:rPr>
      </w:pPr>
      <w:r>
        <w:rPr>
          <w:spacing w:val="4"/>
          <w:sz w:val="15"/>
          <w:szCs w:val="15"/>
        </w:rPr>
        <w:t>[1]</w:t>
      </w:r>
      <w:r>
        <w:rPr>
          <w:spacing w:val="22"/>
          <w:w w:val="101"/>
          <w:sz w:val="15"/>
          <w:szCs w:val="15"/>
        </w:rPr>
        <w:t xml:space="preserve">  </w:t>
      </w:r>
      <w:r>
        <w:rPr>
          <w:spacing w:val="4"/>
          <w:sz w:val="15"/>
          <w:szCs w:val="15"/>
        </w:rPr>
        <w:t>J.</w:t>
      </w:r>
      <w:r>
        <w:rPr>
          <w:spacing w:val="13"/>
          <w:w w:val="101"/>
          <w:sz w:val="15"/>
          <w:szCs w:val="15"/>
        </w:rPr>
        <w:t xml:space="preserve">  </w:t>
      </w:r>
      <w:r>
        <w:rPr>
          <w:spacing w:val="4"/>
          <w:sz w:val="15"/>
          <w:szCs w:val="15"/>
        </w:rPr>
        <w:t>C.</w:t>
      </w:r>
      <w:r>
        <w:rPr>
          <w:spacing w:val="13"/>
          <w:sz w:val="15"/>
          <w:szCs w:val="15"/>
        </w:rPr>
        <w:t xml:space="preserve">  </w:t>
      </w:r>
      <w:r>
        <w:rPr>
          <w:sz w:val="15"/>
          <w:szCs w:val="15"/>
        </w:rPr>
        <w:t>Allred</w:t>
      </w:r>
      <w:r>
        <w:rPr>
          <w:spacing w:val="4"/>
          <w:sz w:val="15"/>
          <w:szCs w:val="15"/>
        </w:rPr>
        <w:t>,</w:t>
      </w:r>
      <w:r>
        <w:rPr>
          <w:spacing w:val="12"/>
          <w:w w:val="102"/>
          <w:sz w:val="15"/>
          <w:szCs w:val="15"/>
        </w:rPr>
        <w:t xml:space="preserve">  </w:t>
      </w:r>
      <w:r>
        <w:rPr>
          <w:spacing w:val="4"/>
          <w:sz w:val="15"/>
          <w:szCs w:val="15"/>
        </w:rPr>
        <w:t>R.</w:t>
      </w:r>
      <w:r>
        <w:rPr>
          <w:spacing w:val="12"/>
          <w:w w:val="101"/>
          <w:sz w:val="15"/>
          <w:szCs w:val="15"/>
        </w:rPr>
        <w:t xml:space="preserve">  </w:t>
      </w:r>
      <w:r>
        <w:rPr>
          <w:spacing w:val="4"/>
          <w:sz w:val="15"/>
          <w:szCs w:val="15"/>
        </w:rPr>
        <w:t>N.</w:t>
      </w:r>
      <w:r>
        <w:rPr>
          <w:spacing w:val="12"/>
          <w:w w:val="101"/>
          <w:sz w:val="15"/>
          <w:szCs w:val="15"/>
        </w:rPr>
        <w:t xml:space="preserve">  </w:t>
      </w:r>
      <w:r>
        <w:rPr>
          <w:sz w:val="15"/>
          <w:szCs w:val="15"/>
        </w:rPr>
        <w:t>Lyman</w:t>
      </w:r>
      <w:r>
        <w:rPr>
          <w:spacing w:val="4"/>
          <w:sz w:val="15"/>
          <w:szCs w:val="15"/>
        </w:rPr>
        <w:t>,</w:t>
      </w:r>
      <w:r>
        <w:rPr>
          <w:spacing w:val="13"/>
          <w:sz w:val="15"/>
          <w:szCs w:val="15"/>
        </w:rPr>
        <w:t xml:space="preserve">  </w:t>
      </w:r>
      <w:r>
        <w:rPr>
          <w:spacing w:val="4"/>
          <w:sz w:val="15"/>
          <w:szCs w:val="15"/>
        </w:rPr>
        <w:t>T.</w:t>
      </w:r>
      <w:r>
        <w:rPr>
          <w:spacing w:val="11"/>
          <w:w w:val="102"/>
          <w:sz w:val="15"/>
          <w:szCs w:val="15"/>
        </w:rPr>
        <w:t xml:space="preserve">  </w:t>
      </w:r>
      <w:r>
        <w:rPr>
          <w:spacing w:val="4"/>
          <w:sz w:val="15"/>
          <w:szCs w:val="15"/>
        </w:rPr>
        <w:t>W.</w:t>
      </w:r>
      <w:r>
        <w:rPr>
          <w:spacing w:val="14"/>
          <w:w w:val="101"/>
          <w:sz w:val="15"/>
          <w:szCs w:val="15"/>
        </w:rPr>
        <w:t xml:space="preserve">  </w:t>
      </w:r>
      <w:r>
        <w:rPr>
          <w:sz w:val="15"/>
          <w:szCs w:val="15"/>
        </w:rPr>
        <w:t>Kornack</w:t>
      </w:r>
      <w:r>
        <w:rPr>
          <w:spacing w:val="4"/>
          <w:sz w:val="15"/>
          <w:szCs w:val="15"/>
        </w:rPr>
        <w:t>,</w:t>
      </w:r>
      <w:r>
        <w:rPr>
          <w:spacing w:val="14"/>
          <w:w w:val="101"/>
          <w:sz w:val="15"/>
          <w:szCs w:val="15"/>
        </w:rPr>
        <w:t xml:space="preserve">  </w:t>
      </w:r>
      <w:r>
        <w:rPr>
          <w:sz w:val="15"/>
          <w:szCs w:val="15"/>
        </w:rPr>
        <w:t>and</w:t>
      </w:r>
      <w:r>
        <w:rPr>
          <w:spacing w:val="12"/>
          <w:w w:val="101"/>
          <w:sz w:val="15"/>
          <w:szCs w:val="15"/>
        </w:rPr>
        <w:t xml:space="preserve">  </w:t>
      </w:r>
      <w:r>
        <w:rPr>
          <w:sz w:val="15"/>
          <w:szCs w:val="15"/>
        </w:rPr>
        <w:t>M</w:t>
      </w:r>
      <w:r>
        <w:rPr>
          <w:spacing w:val="4"/>
          <w:sz w:val="15"/>
          <w:szCs w:val="15"/>
        </w:rPr>
        <w:t>.</w:t>
      </w:r>
      <w:r>
        <w:rPr>
          <w:spacing w:val="12"/>
          <w:w w:val="102"/>
          <w:sz w:val="15"/>
          <w:szCs w:val="15"/>
        </w:rPr>
        <w:t xml:space="preserve">  </w:t>
      </w:r>
      <w:r>
        <w:rPr>
          <w:spacing w:val="4"/>
          <w:sz w:val="15"/>
          <w:szCs w:val="15"/>
        </w:rPr>
        <w:t>V.</w:t>
      </w:r>
      <w:r>
        <w:rPr>
          <w:spacing w:val="12"/>
          <w:w w:val="102"/>
          <w:sz w:val="15"/>
          <w:szCs w:val="15"/>
        </w:rPr>
        <w:t xml:space="preserve">  </w:t>
      </w:r>
      <w:r>
        <w:rPr>
          <w:sz w:val="15"/>
          <w:szCs w:val="15"/>
        </w:rPr>
        <w:t>Romalis</w:t>
      </w:r>
      <w:r>
        <w:rPr>
          <w:spacing w:val="4"/>
          <w:sz w:val="15"/>
          <w:szCs w:val="15"/>
        </w:rPr>
        <w:t>,</w:t>
      </w:r>
      <w:r>
        <w:rPr>
          <w:sz w:val="15"/>
          <w:szCs w:val="15"/>
        </w:rPr>
        <w:t xml:space="preserve"> </w:t>
      </w:r>
      <w:r>
        <w:rPr>
          <w:spacing w:val="4"/>
          <w:sz w:val="15"/>
          <w:szCs w:val="15"/>
        </w:rPr>
        <w:t>“High-sensitivity  atomic  magnetometer</w:t>
      </w:r>
      <w:r>
        <w:rPr>
          <w:spacing w:val="16"/>
          <w:w w:val="101"/>
          <w:sz w:val="15"/>
          <w:szCs w:val="15"/>
        </w:rPr>
        <w:t xml:space="preserve">  </w:t>
      </w:r>
      <w:r>
        <w:rPr>
          <w:spacing w:val="4"/>
          <w:sz w:val="15"/>
          <w:szCs w:val="15"/>
        </w:rPr>
        <w:t>unaffected</w:t>
      </w:r>
      <w:r>
        <w:rPr>
          <w:spacing w:val="9"/>
          <w:w w:val="102"/>
          <w:sz w:val="15"/>
          <w:szCs w:val="15"/>
        </w:rPr>
        <w:t xml:space="preserve">  </w:t>
      </w:r>
      <w:r>
        <w:rPr>
          <w:spacing w:val="4"/>
          <w:sz w:val="15"/>
          <w:szCs w:val="15"/>
        </w:rPr>
        <w:t>by   spin-exchange</w:t>
      </w:r>
      <w:r>
        <w:rPr>
          <w:sz w:val="15"/>
          <w:szCs w:val="15"/>
        </w:rPr>
        <w:t xml:space="preserve"> relaxation</w:t>
      </w:r>
      <w:r>
        <w:rPr>
          <w:spacing w:val="6"/>
          <w:sz w:val="15"/>
          <w:szCs w:val="15"/>
        </w:rPr>
        <w:t xml:space="preserve">,” </w:t>
      </w:r>
      <w:r>
        <w:rPr>
          <w:i/>
          <w:iCs/>
          <w:sz w:val="15"/>
          <w:szCs w:val="15"/>
        </w:rPr>
        <w:t>Phys</w:t>
      </w:r>
      <w:r>
        <w:rPr>
          <w:i/>
          <w:iCs/>
          <w:spacing w:val="6"/>
          <w:sz w:val="15"/>
          <w:szCs w:val="15"/>
        </w:rPr>
        <w:t xml:space="preserve">. </w:t>
      </w:r>
      <w:r>
        <w:rPr>
          <w:i/>
          <w:iCs/>
          <w:sz w:val="15"/>
          <w:szCs w:val="15"/>
        </w:rPr>
        <w:t>Rev</w:t>
      </w:r>
      <w:r>
        <w:rPr>
          <w:i/>
          <w:iCs/>
          <w:spacing w:val="6"/>
          <w:sz w:val="15"/>
          <w:szCs w:val="15"/>
        </w:rPr>
        <w:t xml:space="preserve">. </w:t>
      </w:r>
      <w:r>
        <w:rPr>
          <w:i/>
          <w:iCs/>
          <w:sz w:val="15"/>
          <w:szCs w:val="15"/>
        </w:rPr>
        <w:t>Lett</w:t>
      </w:r>
      <w:r>
        <w:rPr>
          <w:i/>
          <w:iCs/>
          <w:spacing w:val="6"/>
          <w:sz w:val="15"/>
          <w:szCs w:val="15"/>
        </w:rPr>
        <w:t>.</w:t>
      </w:r>
      <w:r>
        <w:rPr>
          <w:spacing w:val="6"/>
          <w:sz w:val="15"/>
          <w:szCs w:val="15"/>
        </w:rPr>
        <w:t xml:space="preserve">, </w:t>
      </w:r>
      <w:r>
        <w:rPr>
          <w:sz w:val="15"/>
          <w:szCs w:val="15"/>
        </w:rPr>
        <w:t>vol</w:t>
      </w:r>
      <w:r>
        <w:rPr>
          <w:spacing w:val="6"/>
          <w:sz w:val="15"/>
          <w:szCs w:val="15"/>
        </w:rPr>
        <w:t>.</w:t>
      </w:r>
      <w:r>
        <w:rPr>
          <w:spacing w:val="30"/>
          <w:w w:val="101"/>
          <w:sz w:val="15"/>
          <w:szCs w:val="15"/>
        </w:rPr>
        <w:t xml:space="preserve"> </w:t>
      </w:r>
      <w:r>
        <w:rPr>
          <w:spacing w:val="6"/>
          <w:sz w:val="15"/>
          <w:szCs w:val="15"/>
        </w:rPr>
        <w:t xml:space="preserve">89, </w:t>
      </w:r>
      <w:r>
        <w:rPr>
          <w:sz w:val="15"/>
          <w:szCs w:val="15"/>
        </w:rPr>
        <w:t>no</w:t>
      </w:r>
      <w:r>
        <w:rPr>
          <w:spacing w:val="6"/>
          <w:sz w:val="15"/>
          <w:szCs w:val="15"/>
        </w:rPr>
        <w:t>.</w:t>
      </w:r>
      <w:r>
        <w:rPr>
          <w:spacing w:val="24"/>
          <w:w w:val="101"/>
          <w:sz w:val="15"/>
          <w:szCs w:val="15"/>
        </w:rPr>
        <w:t xml:space="preserve"> </w:t>
      </w:r>
      <w:r>
        <w:rPr>
          <w:spacing w:val="6"/>
          <w:sz w:val="15"/>
          <w:szCs w:val="15"/>
        </w:rPr>
        <w:t>13,</w:t>
      </w:r>
      <w:r>
        <w:rPr>
          <w:spacing w:val="13"/>
          <w:w w:val="101"/>
          <w:sz w:val="15"/>
          <w:szCs w:val="15"/>
        </w:rPr>
        <w:t xml:space="preserve"> </w:t>
      </w:r>
      <w:r>
        <w:rPr>
          <w:sz w:val="15"/>
          <w:szCs w:val="15"/>
        </w:rPr>
        <w:t>Sep</w:t>
      </w:r>
      <w:r>
        <w:rPr>
          <w:spacing w:val="6"/>
          <w:sz w:val="15"/>
          <w:szCs w:val="15"/>
        </w:rPr>
        <w:t>.</w:t>
      </w:r>
      <w:r>
        <w:rPr>
          <w:spacing w:val="11"/>
          <w:w w:val="102"/>
          <w:sz w:val="15"/>
          <w:szCs w:val="15"/>
        </w:rPr>
        <w:t xml:space="preserve"> </w:t>
      </w:r>
      <w:r>
        <w:rPr>
          <w:spacing w:val="6"/>
          <w:sz w:val="15"/>
          <w:szCs w:val="15"/>
        </w:rPr>
        <w:t xml:space="preserve">2002, </w:t>
      </w:r>
      <w:r>
        <w:rPr>
          <w:sz w:val="15"/>
          <w:szCs w:val="15"/>
        </w:rPr>
        <w:t>Art</w:t>
      </w:r>
      <w:r>
        <w:rPr>
          <w:spacing w:val="6"/>
          <w:sz w:val="15"/>
          <w:szCs w:val="15"/>
        </w:rPr>
        <w:t>.</w:t>
      </w:r>
      <w:r>
        <w:rPr>
          <w:spacing w:val="9"/>
          <w:sz w:val="15"/>
          <w:szCs w:val="15"/>
        </w:rPr>
        <w:t xml:space="preserve"> </w:t>
      </w:r>
      <w:r>
        <w:rPr>
          <w:sz w:val="15"/>
          <w:szCs w:val="15"/>
        </w:rPr>
        <w:t>no</w:t>
      </w:r>
      <w:r>
        <w:rPr>
          <w:spacing w:val="6"/>
          <w:sz w:val="15"/>
          <w:szCs w:val="15"/>
        </w:rPr>
        <w:t>.</w:t>
      </w:r>
      <w:r>
        <w:rPr>
          <w:spacing w:val="24"/>
          <w:w w:val="102"/>
          <w:sz w:val="15"/>
          <w:szCs w:val="15"/>
        </w:rPr>
        <w:t xml:space="preserve"> </w:t>
      </w:r>
      <w:r>
        <w:rPr>
          <w:spacing w:val="6"/>
          <w:sz w:val="15"/>
          <w:szCs w:val="15"/>
        </w:rPr>
        <w:t>130801.</w:t>
      </w:r>
    </w:p>
    <w:p w14:paraId="09FC61D0">
      <w:pPr>
        <w:pStyle w:val="3"/>
        <w:spacing w:before="2" w:line="250" w:lineRule="auto"/>
        <w:ind w:left="365" w:right="33" w:hanging="274"/>
        <w:rPr>
          <w:sz w:val="15"/>
          <w:szCs w:val="15"/>
        </w:rPr>
      </w:pPr>
      <w:r>
        <w:rPr>
          <w:spacing w:val="3"/>
          <w:sz w:val="15"/>
          <w:szCs w:val="15"/>
        </w:rPr>
        <w:t>[2]</w:t>
      </w:r>
      <w:r>
        <w:rPr>
          <w:spacing w:val="14"/>
          <w:sz w:val="15"/>
          <w:szCs w:val="15"/>
        </w:rPr>
        <w:t xml:space="preserve">  </w:t>
      </w:r>
      <w:r>
        <w:rPr>
          <w:spacing w:val="3"/>
          <w:sz w:val="15"/>
          <w:szCs w:val="15"/>
        </w:rPr>
        <w:t xml:space="preserve">I.  K.  </w:t>
      </w:r>
      <w:r>
        <w:rPr>
          <w:sz w:val="15"/>
          <w:szCs w:val="15"/>
        </w:rPr>
        <w:t>Kominis</w:t>
      </w:r>
      <w:r>
        <w:rPr>
          <w:spacing w:val="3"/>
          <w:sz w:val="15"/>
          <w:szCs w:val="15"/>
        </w:rPr>
        <w:t xml:space="preserve">,  T.  W.  </w:t>
      </w:r>
      <w:r>
        <w:rPr>
          <w:sz w:val="15"/>
          <w:szCs w:val="15"/>
        </w:rPr>
        <w:t>Kornack</w:t>
      </w:r>
      <w:r>
        <w:rPr>
          <w:spacing w:val="3"/>
          <w:sz w:val="15"/>
          <w:szCs w:val="15"/>
        </w:rPr>
        <w:t>,  J.</w:t>
      </w:r>
      <w:r>
        <w:rPr>
          <w:spacing w:val="2"/>
          <w:sz w:val="15"/>
          <w:szCs w:val="15"/>
        </w:rPr>
        <w:t xml:space="preserve">  C.  </w:t>
      </w:r>
      <w:r>
        <w:rPr>
          <w:sz w:val="15"/>
          <w:szCs w:val="15"/>
        </w:rPr>
        <w:t>Allred</w:t>
      </w:r>
      <w:r>
        <w:rPr>
          <w:spacing w:val="2"/>
          <w:sz w:val="15"/>
          <w:szCs w:val="15"/>
        </w:rPr>
        <w:t xml:space="preserve">,  </w:t>
      </w:r>
      <w:r>
        <w:rPr>
          <w:sz w:val="15"/>
          <w:szCs w:val="15"/>
        </w:rPr>
        <w:t>and</w:t>
      </w:r>
      <w:r>
        <w:rPr>
          <w:spacing w:val="2"/>
          <w:sz w:val="15"/>
          <w:szCs w:val="15"/>
        </w:rPr>
        <w:t xml:space="preserve">  </w:t>
      </w:r>
      <w:r>
        <w:rPr>
          <w:sz w:val="15"/>
          <w:szCs w:val="15"/>
        </w:rPr>
        <w:t>M</w:t>
      </w:r>
      <w:r>
        <w:rPr>
          <w:spacing w:val="2"/>
          <w:sz w:val="15"/>
          <w:szCs w:val="15"/>
        </w:rPr>
        <w:t>.</w:t>
      </w:r>
      <w:r>
        <w:rPr>
          <w:sz w:val="15"/>
          <w:szCs w:val="15"/>
        </w:rPr>
        <w:t xml:space="preserve">  </w:t>
      </w:r>
      <w:r>
        <w:rPr>
          <w:spacing w:val="2"/>
          <w:sz w:val="15"/>
          <w:szCs w:val="15"/>
        </w:rPr>
        <w:t xml:space="preserve">V.  </w:t>
      </w:r>
      <w:r>
        <w:rPr>
          <w:sz w:val="15"/>
          <w:szCs w:val="15"/>
        </w:rPr>
        <w:t>Romalis</w:t>
      </w:r>
      <w:r>
        <w:rPr>
          <w:spacing w:val="2"/>
          <w:sz w:val="15"/>
          <w:szCs w:val="15"/>
        </w:rPr>
        <w:t>,  “A</w:t>
      </w:r>
      <w:r>
        <w:rPr>
          <w:spacing w:val="1"/>
          <w:sz w:val="15"/>
          <w:szCs w:val="15"/>
        </w:rPr>
        <w:t xml:space="preserve"> </w:t>
      </w:r>
      <w:r>
        <w:rPr>
          <w:spacing w:val="4"/>
          <w:sz w:val="15"/>
          <w:szCs w:val="15"/>
        </w:rPr>
        <w:t>subfemtotesla  multichannel  atomic  magnetometer</w:t>
      </w:r>
      <w:r>
        <w:rPr>
          <w:spacing w:val="3"/>
          <w:sz w:val="15"/>
          <w:szCs w:val="15"/>
        </w:rPr>
        <w:t xml:space="preserve">,”  </w:t>
      </w:r>
      <w:r>
        <w:rPr>
          <w:i/>
          <w:iCs/>
          <w:spacing w:val="3"/>
          <w:sz w:val="15"/>
          <w:szCs w:val="15"/>
        </w:rPr>
        <w:t>Nature</w:t>
      </w:r>
      <w:r>
        <w:rPr>
          <w:spacing w:val="3"/>
          <w:sz w:val="15"/>
          <w:szCs w:val="15"/>
        </w:rPr>
        <w:t>,  vol.</w:t>
      </w:r>
      <w:r>
        <w:rPr>
          <w:spacing w:val="5"/>
          <w:sz w:val="15"/>
          <w:szCs w:val="15"/>
        </w:rPr>
        <w:t xml:space="preserve">  </w:t>
      </w:r>
      <w:r>
        <w:rPr>
          <w:spacing w:val="3"/>
          <w:sz w:val="15"/>
          <w:szCs w:val="15"/>
        </w:rPr>
        <w:t>422,</w:t>
      </w:r>
      <w:r>
        <w:rPr>
          <w:spacing w:val="1"/>
          <w:sz w:val="15"/>
          <w:szCs w:val="15"/>
        </w:rPr>
        <w:t xml:space="preserve"> </w:t>
      </w:r>
      <w:r>
        <w:rPr>
          <w:sz w:val="15"/>
          <w:szCs w:val="15"/>
        </w:rPr>
        <w:t>no</w:t>
      </w:r>
      <w:r>
        <w:rPr>
          <w:spacing w:val="4"/>
          <w:sz w:val="15"/>
          <w:szCs w:val="15"/>
        </w:rPr>
        <w:t>.</w:t>
      </w:r>
      <w:r>
        <w:rPr>
          <w:spacing w:val="26"/>
          <w:w w:val="102"/>
          <w:sz w:val="15"/>
          <w:szCs w:val="15"/>
        </w:rPr>
        <w:t xml:space="preserve"> </w:t>
      </w:r>
      <w:r>
        <w:rPr>
          <w:spacing w:val="4"/>
          <w:sz w:val="15"/>
          <w:szCs w:val="15"/>
        </w:rPr>
        <w:t>6932,</w:t>
      </w:r>
      <w:r>
        <w:rPr>
          <w:spacing w:val="19"/>
          <w:sz w:val="15"/>
          <w:szCs w:val="15"/>
        </w:rPr>
        <w:t xml:space="preserve"> </w:t>
      </w:r>
      <w:r>
        <w:rPr>
          <w:sz w:val="15"/>
          <w:szCs w:val="15"/>
        </w:rPr>
        <w:t>pp</w:t>
      </w:r>
      <w:r>
        <w:rPr>
          <w:spacing w:val="4"/>
          <w:sz w:val="15"/>
          <w:szCs w:val="15"/>
        </w:rPr>
        <w:t>.</w:t>
      </w:r>
      <w:r>
        <w:rPr>
          <w:spacing w:val="23"/>
          <w:w w:val="101"/>
          <w:sz w:val="15"/>
          <w:szCs w:val="15"/>
        </w:rPr>
        <w:t xml:space="preserve"> </w:t>
      </w:r>
      <w:r>
        <w:rPr>
          <w:spacing w:val="4"/>
          <w:sz w:val="15"/>
          <w:szCs w:val="15"/>
        </w:rPr>
        <w:t>596–599,</w:t>
      </w:r>
      <w:r>
        <w:rPr>
          <w:spacing w:val="20"/>
          <w:w w:val="102"/>
          <w:sz w:val="15"/>
          <w:szCs w:val="15"/>
        </w:rPr>
        <w:t xml:space="preserve"> </w:t>
      </w:r>
      <w:r>
        <w:rPr>
          <w:sz w:val="15"/>
          <w:szCs w:val="15"/>
        </w:rPr>
        <w:t>Apr</w:t>
      </w:r>
      <w:r>
        <w:rPr>
          <w:spacing w:val="4"/>
          <w:sz w:val="15"/>
          <w:szCs w:val="15"/>
        </w:rPr>
        <w:t>.</w:t>
      </w:r>
      <w:r>
        <w:rPr>
          <w:spacing w:val="23"/>
          <w:sz w:val="15"/>
          <w:szCs w:val="15"/>
        </w:rPr>
        <w:t xml:space="preserve"> </w:t>
      </w:r>
      <w:r>
        <w:rPr>
          <w:spacing w:val="4"/>
          <w:sz w:val="15"/>
          <w:szCs w:val="15"/>
        </w:rPr>
        <w:t>2003.</w:t>
      </w:r>
    </w:p>
    <w:p w14:paraId="0345D217">
      <w:pPr>
        <w:pStyle w:val="3"/>
        <w:spacing w:before="1" w:line="250" w:lineRule="auto"/>
        <w:ind w:left="362" w:hanging="271"/>
        <w:rPr>
          <w:sz w:val="15"/>
          <w:szCs w:val="15"/>
        </w:rPr>
      </w:pPr>
      <w:r>
        <w:rPr>
          <w:spacing w:val="5"/>
          <w:sz w:val="15"/>
          <w:szCs w:val="15"/>
        </w:rPr>
        <w:t>[3]</w:t>
      </w:r>
      <w:r>
        <w:rPr>
          <w:spacing w:val="13"/>
          <w:sz w:val="15"/>
          <w:szCs w:val="15"/>
        </w:rPr>
        <w:t xml:space="preserve">  </w:t>
      </w:r>
      <w:r>
        <w:rPr>
          <w:spacing w:val="5"/>
          <w:sz w:val="15"/>
          <w:szCs w:val="15"/>
        </w:rPr>
        <w:t xml:space="preserve">M. P. </w:t>
      </w:r>
      <w:r>
        <w:rPr>
          <w:sz w:val="15"/>
          <w:szCs w:val="15"/>
        </w:rPr>
        <w:t>Ledbetter</w:t>
      </w:r>
      <w:r>
        <w:rPr>
          <w:spacing w:val="5"/>
          <w:sz w:val="15"/>
          <w:szCs w:val="15"/>
        </w:rPr>
        <w:t>, I. M.</w:t>
      </w:r>
      <w:r>
        <w:rPr>
          <w:spacing w:val="14"/>
          <w:w w:val="101"/>
          <w:sz w:val="15"/>
          <w:szCs w:val="15"/>
        </w:rPr>
        <w:t xml:space="preserve"> </w:t>
      </w:r>
      <w:r>
        <w:rPr>
          <w:sz w:val="15"/>
          <w:szCs w:val="15"/>
        </w:rPr>
        <w:t>Savukov</w:t>
      </w:r>
      <w:r>
        <w:rPr>
          <w:spacing w:val="5"/>
          <w:sz w:val="15"/>
          <w:szCs w:val="15"/>
        </w:rPr>
        <w:t>,</w:t>
      </w:r>
      <w:r>
        <w:rPr>
          <w:spacing w:val="9"/>
          <w:w w:val="102"/>
          <w:sz w:val="15"/>
          <w:szCs w:val="15"/>
        </w:rPr>
        <w:t xml:space="preserve"> </w:t>
      </w:r>
      <w:r>
        <w:rPr>
          <w:spacing w:val="5"/>
          <w:sz w:val="15"/>
          <w:szCs w:val="15"/>
        </w:rPr>
        <w:t>V.</w:t>
      </w:r>
      <w:r>
        <w:rPr>
          <w:spacing w:val="9"/>
          <w:sz w:val="15"/>
          <w:szCs w:val="15"/>
        </w:rPr>
        <w:t xml:space="preserve"> </w:t>
      </w:r>
      <w:r>
        <w:rPr>
          <w:spacing w:val="5"/>
          <w:sz w:val="15"/>
          <w:szCs w:val="15"/>
        </w:rPr>
        <w:t>M.</w:t>
      </w:r>
      <w:r>
        <w:rPr>
          <w:spacing w:val="9"/>
          <w:w w:val="101"/>
          <w:sz w:val="15"/>
          <w:szCs w:val="15"/>
        </w:rPr>
        <w:t xml:space="preserve"> </w:t>
      </w:r>
      <w:r>
        <w:rPr>
          <w:sz w:val="15"/>
          <w:szCs w:val="15"/>
        </w:rPr>
        <w:t>Acosta</w:t>
      </w:r>
      <w:r>
        <w:rPr>
          <w:spacing w:val="5"/>
          <w:sz w:val="15"/>
          <w:szCs w:val="15"/>
        </w:rPr>
        <w:t>,</w:t>
      </w:r>
      <w:r>
        <w:rPr>
          <w:spacing w:val="9"/>
          <w:w w:val="102"/>
          <w:sz w:val="15"/>
          <w:szCs w:val="15"/>
        </w:rPr>
        <w:t xml:space="preserve"> </w:t>
      </w:r>
      <w:r>
        <w:rPr>
          <w:spacing w:val="5"/>
          <w:sz w:val="15"/>
          <w:szCs w:val="15"/>
        </w:rPr>
        <w:t>D.</w:t>
      </w:r>
      <w:r>
        <w:rPr>
          <w:spacing w:val="9"/>
          <w:w w:val="102"/>
          <w:sz w:val="15"/>
          <w:szCs w:val="15"/>
        </w:rPr>
        <w:t xml:space="preserve"> </w:t>
      </w:r>
      <w:r>
        <w:rPr>
          <w:sz w:val="15"/>
          <w:szCs w:val="15"/>
        </w:rPr>
        <w:t>Budker</w:t>
      </w:r>
      <w:r>
        <w:rPr>
          <w:spacing w:val="5"/>
          <w:sz w:val="15"/>
          <w:szCs w:val="15"/>
        </w:rPr>
        <w:t>,</w:t>
      </w:r>
      <w:r>
        <w:rPr>
          <w:spacing w:val="13"/>
          <w:sz w:val="15"/>
          <w:szCs w:val="15"/>
        </w:rPr>
        <w:t xml:space="preserve"> </w:t>
      </w:r>
      <w:r>
        <w:rPr>
          <w:sz w:val="15"/>
          <w:szCs w:val="15"/>
        </w:rPr>
        <w:t>and</w:t>
      </w:r>
      <w:r>
        <w:rPr>
          <w:spacing w:val="9"/>
          <w:sz w:val="15"/>
          <w:szCs w:val="15"/>
        </w:rPr>
        <w:t xml:space="preserve"> </w:t>
      </w:r>
      <w:r>
        <w:rPr>
          <w:sz w:val="15"/>
          <w:szCs w:val="15"/>
        </w:rPr>
        <w:t>M</w:t>
      </w:r>
      <w:r>
        <w:rPr>
          <w:spacing w:val="5"/>
          <w:sz w:val="15"/>
          <w:szCs w:val="15"/>
        </w:rPr>
        <w:t>.</w:t>
      </w:r>
      <w:r>
        <w:rPr>
          <w:spacing w:val="10"/>
          <w:sz w:val="15"/>
          <w:szCs w:val="15"/>
        </w:rPr>
        <w:t xml:space="preserve"> </w:t>
      </w:r>
      <w:r>
        <w:rPr>
          <w:spacing w:val="5"/>
          <w:sz w:val="15"/>
          <w:szCs w:val="15"/>
        </w:rPr>
        <w:t>V</w:t>
      </w:r>
      <w:r>
        <w:rPr>
          <w:spacing w:val="4"/>
          <w:sz w:val="15"/>
          <w:szCs w:val="15"/>
        </w:rPr>
        <w:t>.</w:t>
      </w:r>
      <w:r>
        <w:rPr>
          <w:spacing w:val="9"/>
          <w:w w:val="102"/>
          <w:sz w:val="15"/>
          <w:szCs w:val="15"/>
        </w:rPr>
        <w:t xml:space="preserve"> </w:t>
      </w:r>
      <w:r>
        <w:rPr>
          <w:sz w:val="15"/>
          <w:szCs w:val="15"/>
        </w:rPr>
        <w:t>Ro</w:t>
      </w:r>
      <w:r>
        <w:rPr>
          <w:spacing w:val="4"/>
          <w:sz w:val="15"/>
          <w:szCs w:val="15"/>
        </w:rPr>
        <w:t>-</w:t>
      </w:r>
      <w:r>
        <w:rPr>
          <w:sz w:val="15"/>
          <w:szCs w:val="15"/>
        </w:rPr>
        <w:t xml:space="preserve"> </w:t>
      </w:r>
      <w:r>
        <w:rPr>
          <w:spacing w:val="5"/>
          <w:sz w:val="15"/>
          <w:szCs w:val="15"/>
        </w:rPr>
        <w:t>malis,  “Spin-exchang</w:t>
      </w:r>
      <w:r>
        <w:rPr>
          <w:spacing w:val="4"/>
          <w:sz w:val="15"/>
          <w:szCs w:val="15"/>
        </w:rPr>
        <w:t>e-relaxation-free  magnetometry  with</w:t>
      </w:r>
      <w:r>
        <w:rPr>
          <w:spacing w:val="9"/>
          <w:sz w:val="15"/>
          <w:szCs w:val="15"/>
        </w:rPr>
        <w:t xml:space="preserve">  </w:t>
      </w:r>
      <w:r>
        <w:rPr>
          <w:spacing w:val="4"/>
          <w:sz w:val="15"/>
          <w:szCs w:val="15"/>
        </w:rPr>
        <w:t>Cs</w:t>
      </w:r>
      <w:r>
        <w:rPr>
          <w:spacing w:val="8"/>
          <w:sz w:val="15"/>
          <w:szCs w:val="15"/>
        </w:rPr>
        <w:t xml:space="preserve">  </w:t>
      </w:r>
      <w:r>
        <w:rPr>
          <w:spacing w:val="4"/>
          <w:sz w:val="15"/>
          <w:szCs w:val="15"/>
        </w:rPr>
        <w:t>vapor,”</w:t>
      </w:r>
      <w:r>
        <w:rPr>
          <w:sz w:val="15"/>
          <w:szCs w:val="15"/>
        </w:rPr>
        <w:t xml:space="preserve"> </w:t>
      </w:r>
      <w:r>
        <w:rPr>
          <w:i/>
          <w:iCs/>
          <w:sz w:val="15"/>
          <w:szCs w:val="15"/>
        </w:rPr>
        <w:t>Phys</w:t>
      </w:r>
      <w:r>
        <w:rPr>
          <w:i/>
          <w:iCs/>
          <w:spacing w:val="5"/>
          <w:sz w:val="15"/>
          <w:szCs w:val="15"/>
        </w:rPr>
        <w:t>.</w:t>
      </w:r>
      <w:r>
        <w:rPr>
          <w:i/>
          <w:iCs/>
          <w:spacing w:val="29"/>
          <w:w w:val="102"/>
          <w:sz w:val="15"/>
          <w:szCs w:val="15"/>
        </w:rPr>
        <w:t xml:space="preserve"> </w:t>
      </w:r>
      <w:r>
        <w:rPr>
          <w:i/>
          <w:iCs/>
          <w:sz w:val="15"/>
          <w:szCs w:val="15"/>
        </w:rPr>
        <w:t>Rev</w:t>
      </w:r>
      <w:r>
        <w:rPr>
          <w:i/>
          <w:iCs/>
          <w:spacing w:val="5"/>
          <w:sz w:val="15"/>
          <w:szCs w:val="15"/>
        </w:rPr>
        <w:t>. A</w:t>
      </w:r>
      <w:r>
        <w:rPr>
          <w:spacing w:val="5"/>
          <w:sz w:val="15"/>
          <w:szCs w:val="15"/>
        </w:rPr>
        <w:t>,</w:t>
      </w:r>
      <w:r>
        <w:rPr>
          <w:spacing w:val="21"/>
          <w:w w:val="101"/>
          <w:sz w:val="15"/>
          <w:szCs w:val="15"/>
        </w:rPr>
        <w:t xml:space="preserve"> </w:t>
      </w:r>
      <w:r>
        <w:rPr>
          <w:sz w:val="15"/>
          <w:szCs w:val="15"/>
        </w:rPr>
        <w:t>vol</w:t>
      </w:r>
      <w:r>
        <w:rPr>
          <w:spacing w:val="5"/>
          <w:sz w:val="15"/>
          <w:szCs w:val="15"/>
        </w:rPr>
        <w:t>.</w:t>
      </w:r>
      <w:r>
        <w:rPr>
          <w:spacing w:val="21"/>
          <w:w w:val="101"/>
          <w:sz w:val="15"/>
          <w:szCs w:val="15"/>
        </w:rPr>
        <w:t xml:space="preserve"> </w:t>
      </w:r>
      <w:r>
        <w:rPr>
          <w:spacing w:val="5"/>
          <w:sz w:val="15"/>
          <w:szCs w:val="15"/>
        </w:rPr>
        <w:t>77,</w:t>
      </w:r>
      <w:r>
        <w:rPr>
          <w:spacing w:val="21"/>
          <w:sz w:val="15"/>
          <w:szCs w:val="15"/>
        </w:rPr>
        <w:t xml:space="preserve"> </w:t>
      </w:r>
      <w:r>
        <w:rPr>
          <w:sz w:val="15"/>
          <w:szCs w:val="15"/>
        </w:rPr>
        <w:t>no</w:t>
      </w:r>
      <w:r>
        <w:rPr>
          <w:spacing w:val="5"/>
          <w:sz w:val="15"/>
          <w:szCs w:val="15"/>
        </w:rPr>
        <w:t>.</w:t>
      </w:r>
      <w:r>
        <w:rPr>
          <w:spacing w:val="25"/>
          <w:sz w:val="15"/>
          <w:szCs w:val="15"/>
        </w:rPr>
        <w:t xml:space="preserve"> </w:t>
      </w:r>
      <w:r>
        <w:rPr>
          <w:spacing w:val="5"/>
          <w:sz w:val="15"/>
          <w:szCs w:val="15"/>
        </w:rPr>
        <w:t>3,</w:t>
      </w:r>
      <w:r>
        <w:rPr>
          <w:spacing w:val="20"/>
          <w:w w:val="101"/>
          <w:sz w:val="15"/>
          <w:szCs w:val="15"/>
        </w:rPr>
        <w:t xml:space="preserve"> </w:t>
      </w:r>
      <w:r>
        <w:rPr>
          <w:sz w:val="15"/>
          <w:szCs w:val="15"/>
        </w:rPr>
        <w:t>Mar</w:t>
      </w:r>
      <w:r>
        <w:rPr>
          <w:spacing w:val="5"/>
          <w:sz w:val="15"/>
          <w:szCs w:val="15"/>
        </w:rPr>
        <w:t>.</w:t>
      </w:r>
      <w:r>
        <w:rPr>
          <w:spacing w:val="23"/>
          <w:sz w:val="15"/>
          <w:szCs w:val="15"/>
        </w:rPr>
        <w:t xml:space="preserve"> </w:t>
      </w:r>
      <w:r>
        <w:rPr>
          <w:spacing w:val="5"/>
          <w:sz w:val="15"/>
          <w:szCs w:val="15"/>
        </w:rPr>
        <w:t>2008,</w:t>
      </w:r>
      <w:r>
        <w:rPr>
          <w:spacing w:val="20"/>
          <w:w w:val="102"/>
          <w:sz w:val="15"/>
          <w:szCs w:val="15"/>
        </w:rPr>
        <w:t xml:space="preserve"> </w:t>
      </w:r>
      <w:r>
        <w:rPr>
          <w:sz w:val="15"/>
          <w:szCs w:val="15"/>
        </w:rPr>
        <w:t>Art</w:t>
      </w:r>
      <w:r>
        <w:rPr>
          <w:spacing w:val="5"/>
          <w:sz w:val="15"/>
          <w:szCs w:val="15"/>
        </w:rPr>
        <w:t>.</w:t>
      </w:r>
      <w:r>
        <w:rPr>
          <w:spacing w:val="20"/>
          <w:w w:val="102"/>
          <w:sz w:val="15"/>
          <w:szCs w:val="15"/>
        </w:rPr>
        <w:t xml:space="preserve"> </w:t>
      </w:r>
      <w:r>
        <w:rPr>
          <w:sz w:val="15"/>
          <w:szCs w:val="15"/>
        </w:rPr>
        <w:t>no</w:t>
      </w:r>
      <w:r>
        <w:rPr>
          <w:spacing w:val="5"/>
          <w:sz w:val="15"/>
          <w:szCs w:val="15"/>
        </w:rPr>
        <w:t>.</w:t>
      </w:r>
      <w:r>
        <w:rPr>
          <w:spacing w:val="22"/>
          <w:sz w:val="15"/>
          <w:szCs w:val="15"/>
        </w:rPr>
        <w:t xml:space="preserve"> </w:t>
      </w:r>
      <w:r>
        <w:rPr>
          <w:spacing w:val="5"/>
          <w:sz w:val="15"/>
          <w:szCs w:val="15"/>
        </w:rPr>
        <w:t>033408.</w:t>
      </w:r>
    </w:p>
    <w:p w14:paraId="6C3E1F51">
      <w:pPr>
        <w:pStyle w:val="3"/>
        <w:spacing w:line="251" w:lineRule="auto"/>
        <w:ind w:left="365" w:right="33" w:hanging="274"/>
        <w:rPr>
          <w:sz w:val="15"/>
          <w:szCs w:val="15"/>
        </w:rPr>
      </w:pPr>
      <w:r>
        <w:rPr>
          <w:spacing w:val="3"/>
          <w:sz w:val="15"/>
          <w:szCs w:val="15"/>
        </w:rPr>
        <w:t>[4]</w:t>
      </w:r>
      <w:r>
        <w:rPr>
          <w:spacing w:val="24"/>
          <w:w w:val="102"/>
          <w:sz w:val="15"/>
          <w:szCs w:val="15"/>
        </w:rPr>
        <w:t xml:space="preserve">  </w:t>
      </w:r>
      <w:r>
        <w:rPr>
          <w:spacing w:val="3"/>
          <w:sz w:val="15"/>
          <w:szCs w:val="15"/>
        </w:rPr>
        <w:t>S.</w:t>
      </w:r>
      <w:r>
        <w:rPr>
          <w:spacing w:val="1"/>
          <w:sz w:val="15"/>
          <w:szCs w:val="15"/>
        </w:rPr>
        <w:t xml:space="preserve">  </w:t>
      </w:r>
      <w:r>
        <w:rPr>
          <w:spacing w:val="3"/>
          <w:sz w:val="15"/>
          <w:szCs w:val="15"/>
        </w:rPr>
        <w:t>Baillet,  “Magnetoencephalography  for</w:t>
      </w:r>
      <w:r>
        <w:rPr>
          <w:sz w:val="15"/>
          <w:szCs w:val="15"/>
        </w:rPr>
        <w:t xml:space="preserve">  </w:t>
      </w:r>
      <w:r>
        <w:rPr>
          <w:spacing w:val="3"/>
          <w:sz w:val="15"/>
          <w:szCs w:val="15"/>
        </w:rPr>
        <w:t>brain  electrophysiology  and</w:t>
      </w:r>
      <w:r>
        <w:rPr>
          <w:spacing w:val="1"/>
          <w:sz w:val="15"/>
          <w:szCs w:val="15"/>
        </w:rPr>
        <w:t xml:space="preserve"> </w:t>
      </w:r>
      <w:r>
        <w:rPr>
          <w:sz w:val="15"/>
          <w:szCs w:val="15"/>
        </w:rPr>
        <w:t>imaging</w:t>
      </w:r>
      <w:r>
        <w:rPr>
          <w:spacing w:val="6"/>
          <w:sz w:val="15"/>
          <w:szCs w:val="15"/>
        </w:rPr>
        <w:t>,”</w:t>
      </w:r>
      <w:r>
        <w:rPr>
          <w:spacing w:val="27"/>
          <w:w w:val="101"/>
          <w:sz w:val="15"/>
          <w:szCs w:val="15"/>
        </w:rPr>
        <w:t xml:space="preserve"> </w:t>
      </w:r>
      <w:r>
        <w:rPr>
          <w:i/>
          <w:iCs/>
          <w:sz w:val="15"/>
          <w:szCs w:val="15"/>
        </w:rPr>
        <w:t>Nature</w:t>
      </w:r>
      <w:r>
        <w:rPr>
          <w:i/>
          <w:iCs/>
          <w:spacing w:val="15"/>
          <w:sz w:val="15"/>
          <w:szCs w:val="15"/>
        </w:rPr>
        <w:t xml:space="preserve"> </w:t>
      </w:r>
      <w:r>
        <w:rPr>
          <w:i/>
          <w:iCs/>
          <w:sz w:val="15"/>
          <w:szCs w:val="15"/>
        </w:rPr>
        <w:t>Neurosci</w:t>
      </w:r>
      <w:r>
        <w:rPr>
          <w:i/>
          <w:iCs/>
          <w:spacing w:val="6"/>
          <w:sz w:val="15"/>
          <w:szCs w:val="15"/>
        </w:rPr>
        <w:t>.</w:t>
      </w:r>
      <w:r>
        <w:rPr>
          <w:spacing w:val="6"/>
          <w:sz w:val="15"/>
          <w:szCs w:val="15"/>
        </w:rPr>
        <w:t>,</w:t>
      </w:r>
      <w:r>
        <w:rPr>
          <w:spacing w:val="21"/>
          <w:w w:val="101"/>
          <w:sz w:val="15"/>
          <w:szCs w:val="15"/>
        </w:rPr>
        <w:t xml:space="preserve"> </w:t>
      </w:r>
      <w:r>
        <w:rPr>
          <w:sz w:val="15"/>
          <w:szCs w:val="15"/>
        </w:rPr>
        <w:t>vol</w:t>
      </w:r>
      <w:r>
        <w:rPr>
          <w:spacing w:val="6"/>
          <w:sz w:val="15"/>
          <w:szCs w:val="15"/>
        </w:rPr>
        <w:t>.</w:t>
      </w:r>
      <w:r>
        <w:rPr>
          <w:spacing w:val="23"/>
          <w:sz w:val="15"/>
          <w:szCs w:val="15"/>
        </w:rPr>
        <w:t xml:space="preserve"> </w:t>
      </w:r>
      <w:r>
        <w:rPr>
          <w:spacing w:val="6"/>
          <w:sz w:val="15"/>
          <w:szCs w:val="15"/>
        </w:rPr>
        <w:t>20,</w:t>
      </w:r>
      <w:r>
        <w:rPr>
          <w:spacing w:val="21"/>
          <w:sz w:val="15"/>
          <w:szCs w:val="15"/>
        </w:rPr>
        <w:t xml:space="preserve"> </w:t>
      </w:r>
      <w:r>
        <w:rPr>
          <w:sz w:val="15"/>
          <w:szCs w:val="15"/>
        </w:rPr>
        <w:t>no</w:t>
      </w:r>
      <w:r>
        <w:rPr>
          <w:spacing w:val="6"/>
          <w:sz w:val="15"/>
          <w:szCs w:val="15"/>
        </w:rPr>
        <w:t>.</w:t>
      </w:r>
      <w:r>
        <w:rPr>
          <w:spacing w:val="25"/>
          <w:sz w:val="15"/>
          <w:szCs w:val="15"/>
        </w:rPr>
        <w:t xml:space="preserve"> </w:t>
      </w:r>
      <w:r>
        <w:rPr>
          <w:spacing w:val="6"/>
          <w:sz w:val="15"/>
          <w:szCs w:val="15"/>
        </w:rPr>
        <w:t>3,</w:t>
      </w:r>
      <w:r>
        <w:rPr>
          <w:spacing w:val="19"/>
          <w:w w:val="101"/>
          <w:sz w:val="15"/>
          <w:szCs w:val="15"/>
        </w:rPr>
        <w:t xml:space="preserve"> </w:t>
      </w:r>
      <w:r>
        <w:rPr>
          <w:sz w:val="15"/>
          <w:szCs w:val="15"/>
        </w:rPr>
        <w:t>pp</w:t>
      </w:r>
      <w:r>
        <w:rPr>
          <w:spacing w:val="6"/>
          <w:sz w:val="15"/>
          <w:szCs w:val="15"/>
        </w:rPr>
        <w:t>.</w:t>
      </w:r>
      <w:r>
        <w:rPr>
          <w:spacing w:val="25"/>
          <w:sz w:val="15"/>
          <w:szCs w:val="15"/>
        </w:rPr>
        <w:t xml:space="preserve"> </w:t>
      </w:r>
      <w:r>
        <w:rPr>
          <w:spacing w:val="6"/>
          <w:sz w:val="15"/>
          <w:szCs w:val="15"/>
        </w:rPr>
        <w:t>327–339,</w:t>
      </w:r>
      <w:r>
        <w:rPr>
          <w:spacing w:val="20"/>
          <w:w w:val="101"/>
          <w:sz w:val="15"/>
          <w:szCs w:val="15"/>
        </w:rPr>
        <w:t xml:space="preserve"> </w:t>
      </w:r>
      <w:r>
        <w:rPr>
          <w:sz w:val="15"/>
          <w:szCs w:val="15"/>
        </w:rPr>
        <w:t>Mar</w:t>
      </w:r>
      <w:r>
        <w:rPr>
          <w:spacing w:val="6"/>
          <w:sz w:val="15"/>
          <w:szCs w:val="15"/>
        </w:rPr>
        <w:t>.</w:t>
      </w:r>
      <w:r>
        <w:rPr>
          <w:spacing w:val="23"/>
          <w:sz w:val="15"/>
          <w:szCs w:val="15"/>
        </w:rPr>
        <w:t xml:space="preserve"> </w:t>
      </w:r>
      <w:r>
        <w:rPr>
          <w:spacing w:val="6"/>
          <w:sz w:val="15"/>
          <w:szCs w:val="15"/>
        </w:rPr>
        <w:t>2017.</w:t>
      </w:r>
    </w:p>
    <w:p w14:paraId="2A35DFB3">
      <w:pPr>
        <w:pStyle w:val="3"/>
        <w:spacing w:before="1" w:line="250" w:lineRule="auto"/>
        <w:ind w:left="336" w:hanging="245"/>
        <w:rPr>
          <w:sz w:val="15"/>
          <w:szCs w:val="15"/>
        </w:rPr>
      </w:pPr>
      <w:r>
        <w:rPr>
          <w:spacing w:val="6"/>
          <w:sz w:val="15"/>
          <w:szCs w:val="15"/>
        </w:rPr>
        <w:t>[5]</w:t>
      </w:r>
      <w:r>
        <w:rPr>
          <w:spacing w:val="18"/>
          <w:sz w:val="15"/>
          <w:szCs w:val="15"/>
        </w:rPr>
        <w:t xml:space="preserve">  </w:t>
      </w:r>
      <w:r>
        <w:rPr>
          <w:spacing w:val="6"/>
          <w:sz w:val="15"/>
          <w:szCs w:val="15"/>
        </w:rPr>
        <w:t xml:space="preserve">T.  E.  </w:t>
      </w:r>
      <w:r>
        <w:rPr>
          <w:sz w:val="15"/>
          <w:szCs w:val="15"/>
        </w:rPr>
        <w:t>Chupp</w:t>
      </w:r>
      <w:r>
        <w:rPr>
          <w:spacing w:val="6"/>
          <w:sz w:val="15"/>
          <w:szCs w:val="15"/>
        </w:rPr>
        <w:t xml:space="preserve">,  P.  </w:t>
      </w:r>
      <w:r>
        <w:rPr>
          <w:sz w:val="15"/>
          <w:szCs w:val="15"/>
        </w:rPr>
        <w:t>Fierlinger</w:t>
      </w:r>
      <w:r>
        <w:rPr>
          <w:spacing w:val="6"/>
          <w:sz w:val="15"/>
          <w:szCs w:val="15"/>
        </w:rPr>
        <w:t xml:space="preserve">,  M.  J.  </w:t>
      </w:r>
      <w:r>
        <w:rPr>
          <w:sz w:val="15"/>
          <w:szCs w:val="15"/>
        </w:rPr>
        <w:t>Ramsey</w:t>
      </w:r>
      <w:r>
        <w:rPr>
          <w:spacing w:val="6"/>
          <w:sz w:val="15"/>
          <w:szCs w:val="15"/>
        </w:rPr>
        <w:t>-</w:t>
      </w:r>
      <w:r>
        <w:rPr>
          <w:sz w:val="15"/>
          <w:szCs w:val="15"/>
        </w:rPr>
        <w:t>Musolf</w:t>
      </w:r>
      <w:r>
        <w:rPr>
          <w:spacing w:val="6"/>
          <w:sz w:val="15"/>
          <w:szCs w:val="15"/>
        </w:rPr>
        <w:t>,</w:t>
      </w:r>
      <w:r>
        <w:rPr>
          <w:spacing w:val="8"/>
          <w:sz w:val="15"/>
          <w:szCs w:val="15"/>
        </w:rPr>
        <w:t xml:space="preserve">  </w:t>
      </w:r>
      <w:r>
        <w:rPr>
          <w:sz w:val="15"/>
          <w:szCs w:val="15"/>
        </w:rPr>
        <w:t>and</w:t>
      </w:r>
      <w:r>
        <w:rPr>
          <w:spacing w:val="6"/>
          <w:sz w:val="15"/>
          <w:szCs w:val="15"/>
        </w:rPr>
        <w:t xml:space="preserve">  </w:t>
      </w:r>
      <w:r>
        <w:rPr>
          <w:sz w:val="15"/>
          <w:szCs w:val="15"/>
        </w:rPr>
        <w:t>J</w:t>
      </w:r>
      <w:r>
        <w:rPr>
          <w:spacing w:val="6"/>
          <w:sz w:val="15"/>
          <w:szCs w:val="15"/>
        </w:rPr>
        <w:t>.</w:t>
      </w:r>
      <w:r>
        <w:rPr>
          <w:spacing w:val="7"/>
          <w:sz w:val="15"/>
          <w:szCs w:val="15"/>
        </w:rPr>
        <w:t xml:space="preserve">  </w:t>
      </w:r>
      <w:r>
        <w:rPr>
          <w:spacing w:val="6"/>
          <w:sz w:val="15"/>
          <w:szCs w:val="15"/>
        </w:rPr>
        <w:t>T.</w:t>
      </w:r>
      <w:r>
        <w:rPr>
          <w:spacing w:val="8"/>
          <w:sz w:val="15"/>
          <w:szCs w:val="15"/>
        </w:rPr>
        <w:t xml:space="preserve">  </w:t>
      </w:r>
      <w:r>
        <w:rPr>
          <w:sz w:val="15"/>
          <w:szCs w:val="15"/>
        </w:rPr>
        <w:t>Singh</w:t>
      </w:r>
      <w:r>
        <w:rPr>
          <w:spacing w:val="6"/>
          <w:sz w:val="15"/>
          <w:szCs w:val="15"/>
        </w:rPr>
        <w:t>,</w:t>
      </w:r>
      <w:r>
        <w:rPr>
          <w:sz w:val="15"/>
          <w:szCs w:val="15"/>
        </w:rPr>
        <w:t xml:space="preserve"> </w:t>
      </w:r>
      <w:r>
        <w:rPr>
          <w:spacing w:val="5"/>
          <w:sz w:val="15"/>
          <w:szCs w:val="15"/>
        </w:rPr>
        <w:t>“Electric</w:t>
      </w:r>
      <w:r>
        <w:rPr>
          <w:sz w:val="15"/>
          <w:szCs w:val="15"/>
        </w:rPr>
        <w:t xml:space="preserve">  </w:t>
      </w:r>
      <w:r>
        <w:rPr>
          <w:spacing w:val="5"/>
          <w:sz w:val="15"/>
          <w:szCs w:val="15"/>
        </w:rPr>
        <w:t>dipole</w:t>
      </w:r>
      <w:r>
        <w:rPr>
          <w:spacing w:val="37"/>
          <w:sz w:val="15"/>
          <w:szCs w:val="15"/>
        </w:rPr>
        <w:t xml:space="preserve"> </w:t>
      </w:r>
      <w:r>
        <w:rPr>
          <w:spacing w:val="5"/>
          <w:sz w:val="15"/>
          <w:szCs w:val="15"/>
        </w:rPr>
        <w:t>moments</w:t>
      </w:r>
      <w:r>
        <w:rPr>
          <w:sz w:val="15"/>
          <w:szCs w:val="15"/>
        </w:rPr>
        <w:t xml:space="preserve">  </w:t>
      </w:r>
      <w:r>
        <w:rPr>
          <w:spacing w:val="5"/>
          <w:sz w:val="15"/>
          <w:szCs w:val="15"/>
        </w:rPr>
        <w:t>of</w:t>
      </w:r>
      <w:r>
        <w:rPr>
          <w:spacing w:val="32"/>
          <w:sz w:val="15"/>
          <w:szCs w:val="15"/>
        </w:rPr>
        <w:t xml:space="preserve"> </w:t>
      </w:r>
      <w:r>
        <w:rPr>
          <w:spacing w:val="4"/>
          <w:sz w:val="15"/>
          <w:szCs w:val="15"/>
        </w:rPr>
        <w:t>atoms,</w:t>
      </w:r>
      <w:r>
        <w:rPr>
          <w:spacing w:val="36"/>
          <w:sz w:val="15"/>
          <w:szCs w:val="15"/>
        </w:rPr>
        <w:t xml:space="preserve"> </w:t>
      </w:r>
      <w:r>
        <w:rPr>
          <w:spacing w:val="4"/>
          <w:sz w:val="15"/>
          <w:szCs w:val="15"/>
        </w:rPr>
        <w:t>molecules,</w:t>
      </w:r>
      <w:r>
        <w:rPr>
          <w:spacing w:val="36"/>
          <w:sz w:val="15"/>
          <w:szCs w:val="15"/>
        </w:rPr>
        <w:t xml:space="preserve"> </w:t>
      </w:r>
      <w:r>
        <w:rPr>
          <w:spacing w:val="4"/>
          <w:sz w:val="15"/>
          <w:szCs w:val="15"/>
        </w:rPr>
        <w:t>nuclei,</w:t>
      </w:r>
      <w:r>
        <w:rPr>
          <w:spacing w:val="1"/>
          <w:sz w:val="15"/>
          <w:szCs w:val="15"/>
        </w:rPr>
        <w:t xml:space="preserve">  </w:t>
      </w:r>
      <w:r>
        <w:rPr>
          <w:spacing w:val="4"/>
          <w:sz w:val="15"/>
          <w:szCs w:val="15"/>
        </w:rPr>
        <w:t>and</w:t>
      </w:r>
      <w:r>
        <w:rPr>
          <w:spacing w:val="34"/>
          <w:sz w:val="15"/>
          <w:szCs w:val="15"/>
        </w:rPr>
        <w:t xml:space="preserve"> </w:t>
      </w:r>
      <w:r>
        <w:rPr>
          <w:spacing w:val="4"/>
          <w:sz w:val="15"/>
          <w:szCs w:val="15"/>
        </w:rPr>
        <w:t>particles,”</w:t>
      </w:r>
      <w:r>
        <w:rPr>
          <w:sz w:val="15"/>
          <w:szCs w:val="15"/>
        </w:rPr>
        <w:t xml:space="preserve"> </w:t>
      </w:r>
      <w:r>
        <w:rPr>
          <w:i/>
          <w:iCs/>
          <w:sz w:val="15"/>
          <w:szCs w:val="15"/>
        </w:rPr>
        <w:t>Rev</w:t>
      </w:r>
      <w:r>
        <w:rPr>
          <w:i/>
          <w:iCs/>
          <w:spacing w:val="6"/>
          <w:sz w:val="15"/>
          <w:szCs w:val="15"/>
        </w:rPr>
        <w:t>.</w:t>
      </w:r>
      <w:r>
        <w:rPr>
          <w:i/>
          <w:iCs/>
          <w:spacing w:val="24"/>
          <w:w w:val="101"/>
          <w:sz w:val="15"/>
          <w:szCs w:val="15"/>
        </w:rPr>
        <w:t xml:space="preserve"> </w:t>
      </w:r>
      <w:r>
        <w:rPr>
          <w:i/>
          <w:iCs/>
          <w:sz w:val="15"/>
          <w:szCs w:val="15"/>
        </w:rPr>
        <w:t>Mod</w:t>
      </w:r>
      <w:r>
        <w:rPr>
          <w:i/>
          <w:iCs/>
          <w:spacing w:val="6"/>
          <w:sz w:val="15"/>
          <w:szCs w:val="15"/>
        </w:rPr>
        <w:t>.</w:t>
      </w:r>
      <w:r>
        <w:rPr>
          <w:i/>
          <w:iCs/>
          <w:spacing w:val="18"/>
          <w:sz w:val="15"/>
          <w:szCs w:val="15"/>
        </w:rPr>
        <w:t xml:space="preserve"> </w:t>
      </w:r>
      <w:r>
        <w:rPr>
          <w:i/>
          <w:iCs/>
          <w:sz w:val="15"/>
          <w:szCs w:val="15"/>
        </w:rPr>
        <w:t>Phys</w:t>
      </w:r>
      <w:r>
        <w:rPr>
          <w:i/>
          <w:iCs/>
          <w:spacing w:val="6"/>
          <w:sz w:val="15"/>
          <w:szCs w:val="15"/>
        </w:rPr>
        <w:t>.</w:t>
      </w:r>
      <w:r>
        <w:rPr>
          <w:spacing w:val="6"/>
          <w:sz w:val="15"/>
          <w:szCs w:val="15"/>
        </w:rPr>
        <w:t>,</w:t>
      </w:r>
      <w:r>
        <w:rPr>
          <w:spacing w:val="21"/>
          <w:w w:val="101"/>
          <w:sz w:val="15"/>
          <w:szCs w:val="15"/>
        </w:rPr>
        <w:t xml:space="preserve"> </w:t>
      </w:r>
      <w:r>
        <w:rPr>
          <w:sz w:val="15"/>
          <w:szCs w:val="15"/>
        </w:rPr>
        <w:t>vol</w:t>
      </w:r>
      <w:r>
        <w:rPr>
          <w:spacing w:val="6"/>
          <w:sz w:val="15"/>
          <w:szCs w:val="15"/>
        </w:rPr>
        <w:t>.</w:t>
      </w:r>
      <w:r>
        <w:rPr>
          <w:spacing w:val="23"/>
          <w:sz w:val="15"/>
          <w:szCs w:val="15"/>
        </w:rPr>
        <w:t xml:space="preserve"> </w:t>
      </w:r>
      <w:r>
        <w:rPr>
          <w:spacing w:val="6"/>
          <w:sz w:val="15"/>
          <w:szCs w:val="15"/>
        </w:rPr>
        <w:t>91,</w:t>
      </w:r>
      <w:r>
        <w:rPr>
          <w:spacing w:val="21"/>
          <w:sz w:val="15"/>
          <w:szCs w:val="15"/>
        </w:rPr>
        <w:t xml:space="preserve"> </w:t>
      </w:r>
      <w:r>
        <w:rPr>
          <w:sz w:val="15"/>
          <w:szCs w:val="15"/>
        </w:rPr>
        <w:t>no</w:t>
      </w:r>
      <w:r>
        <w:rPr>
          <w:spacing w:val="6"/>
          <w:sz w:val="15"/>
          <w:szCs w:val="15"/>
        </w:rPr>
        <w:t>.</w:t>
      </w:r>
      <w:r>
        <w:rPr>
          <w:spacing w:val="36"/>
          <w:sz w:val="15"/>
          <w:szCs w:val="15"/>
        </w:rPr>
        <w:t xml:space="preserve"> </w:t>
      </w:r>
      <w:r>
        <w:rPr>
          <w:spacing w:val="6"/>
          <w:sz w:val="15"/>
          <w:szCs w:val="15"/>
        </w:rPr>
        <w:t>1,</w:t>
      </w:r>
      <w:r>
        <w:rPr>
          <w:spacing w:val="20"/>
          <w:sz w:val="15"/>
          <w:szCs w:val="15"/>
        </w:rPr>
        <w:t xml:space="preserve"> </w:t>
      </w:r>
      <w:r>
        <w:rPr>
          <w:sz w:val="15"/>
          <w:szCs w:val="15"/>
        </w:rPr>
        <w:t>Jan</w:t>
      </w:r>
      <w:r>
        <w:rPr>
          <w:spacing w:val="6"/>
          <w:sz w:val="15"/>
          <w:szCs w:val="15"/>
        </w:rPr>
        <w:t>.</w:t>
      </w:r>
      <w:r>
        <w:rPr>
          <w:spacing w:val="23"/>
          <w:sz w:val="15"/>
          <w:szCs w:val="15"/>
        </w:rPr>
        <w:t xml:space="preserve"> </w:t>
      </w:r>
      <w:r>
        <w:rPr>
          <w:spacing w:val="6"/>
          <w:sz w:val="15"/>
          <w:szCs w:val="15"/>
        </w:rPr>
        <w:t>2019,</w:t>
      </w:r>
      <w:r>
        <w:rPr>
          <w:spacing w:val="20"/>
          <w:w w:val="102"/>
          <w:sz w:val="15"/>
          <w:szCs w:val="15"/>
        </w:rPr>
        <w:t xml:space="preserve"> </w:t>
      </w:r>
      <w:r>
        <w:rPr>
          <w:sz w:val="15"/>
          <w:szCs w:val="15"/>
        </w:rPr>
        <w:t>Art</w:t>
      </w:r>
      <w:r>
        <w:rPr>
          <w:spacing w:val="6"/>
          <w:sz w:val="15"/>
          <w:szCs w:val="15"/>
        </w:rPr>
        <w:t>.</w:t>
      </w:r>
      <w:r>
        <w:rPr>
          <w:spacing w:val="20"/>
          <w:w w:val="102"/>
          <w:sz w:val="15"/>
          <w:szCs w:val="15"/>
        </w:rPr>
        <w:t xml:space="preserve"> </w:t>
      </w:r>
      <w:r>
        <w:rPr>
          <w:sz w:val="15"/>
          <w:szCs w:val="15"/>
        </w:rPr>
        <w:t>no</w:t>
      </w:r>
      <w:r>
        <w:rPr>
          <w:spacing w:val="6"/>
          <w:sz w:val="15"/>
          <w:szCs w:val="15"/>
        </w:rPr>
        <w:t>.</w:t>
      </w:r>
      <w:r>
        <w:rPr>
          <w:spacing w:val="22"/>
          <w:sz w:val="15"/>
          <w:szCs w:val="15"/>
        </w:rPr>
        <w:t xml:space="preserve"> </w:t>
      </w:r>
      <w:r>
        <w:rPr>
          <w:spacing w:val="6"/>
          <w:sz w:val="15"/>
          <w:szCs w:val="15"/>
        </w:rPr>
        <w:t>015001.</w:t>
      </w:r>
    </w:p>
    <w:p w14:paraId="07F82F7D">
      <w:pPr>
        <w:pStyle w:val="3"/>
        <w:spacing w:before="2" w:line="250" w:lineRule="auto"/>
        <w:ind w:left="369" w:right="33" w:hanging="278"/>
        <w:rPr>
          <w:sz w:val="15"/>
          <w:szCs w:val="15"/>
        </w:rPr>
      </w:pPr>
      <w:r>
        <w:rPr>
          <w:spacing w:val="7"/>
          <w:sz w:val="15"/>
          <w:szCs w:val="15"/>
        </w:rPr>
        <w:t>[6]</w:t>
      </w:r>
      <w:r>
        <w:rPr>
          <w:spacing w:val="18"/>
          <w:sz w:val="15"/>
          <w:szCs w:val="15"/>
        </w:rPr>
        <w:t xml:space="preserve">  </w:t>
      </w:r>
      <w:r>
        <w:rPr>
          <w:spacing w:val="7"/>
          <w:sz w:val="15"/>
          <w:szCs w:val="15"/>
        </w:rPr>
        <w:t xml:space="preserve">T. J. </w:t>
      </w:r>
      <w:r>
        <w:rPr>
          <w:sz w:val="15"/>
          <w:szCs w:val="15"/>
        </w:rPr>
        <w:t>Sumner</w:t>
      </w:r>
      <w:r>
        <w:rPr>
          <w:spacing w:val="7"/>
          <w:sz w:val="15"/>
          <w:szCs w:val="15"/>
        </w:rPr>
        <w:t xml:space="preserve">, J. M. </w:t>
      </w:r>
      <w:r>
        <w:rPr>
          <w:sz w:val="15"/>
          <w:szCs w:val="15"/>
        </w:rPr>
        <w:t>Pendlebury</w:t>
      </w:r>
      <w:r>
        <w:rPr>
          <w:spacing w:val="7"/>
          <w:sz w:val="15"/>
          <w:szCs w:val="15"/>
        </w:rPr>
        <w:t xml:space="preserve">, </w:t>
      </w:r>
      <w:r>
        <w:rPr>
          <w:sz w:val="15"/>
          <w:szCs w:val="15"/>
        </w:rPr>
        <w:t>and</w:t>
      </w:r>
      <w:r>
        <w:rPr>
          <w:spacing w:val="7"/>
          <w:sz w:val="15"/>
          <w:szCs w:val="15"/>
        </w:rPr>
        <w:t xml:space="preserve"> </w:t>
      </w:r>
      <w:r>
        <w:rPr>
          <w:sz w:val="15"/>
          <w:szCs w:val="15"/>
        </w:rPr>
        <w:t>K</w:t>
      </w:r>
      <w:r>
        <w:rPr>
          <w:spacing w:val="7"/>
          <w:sz w:val="15"/>
          <w:szCs w:val="15"/>
        </w:rPr>
        <w:t>. F.</w:t>
      </w:r>
      <w:r>
        <w:rPr>
          <w:spacing w:val="9"/>
          <w:w w:val="101"/>
          <w:sz w:val="15"/>
          <w:szCs w:val="15"/>
        </w:rPr>
        <w:t xml:space="preserve"> </w:t>
      </w:r>
      <w:r>
        <w:rPr>
          <w:sz w:val="15"/>
          <w:szCs w:val="15"/>
        </w:rPr>
        <w:t>Smith</w:t>
      </w:r>
      <w:r>
        <w:rPr>
          <w:spacing w:val="7"/>
          <w:sz w:val="15"/>
          <w:szCs w:val="15"/>
        </w:rPr>
        <w:t>,</w:t>
      </w:r>
      <w:r>
        <w:rPr>
          <w:spacing w:val="9"/>
          <w:sz w:val="15"/>
          <w:szCs w:val="15"/>
        </w:rPr>
        <w:t xml:space="preserve"> </w:t>
      </w:r>
      <w:r>
        <w:rPr>
          <w:spacing w:val="7"/>
          <w:sz w:val="15"/>
          <w:szCs w:val="15"/>
        </w:rPr>
        <w:t>“</w:t>
      </w:r>
      <w:r>
        <w:rPr>
          <w:sz w:val="15"/>
          <w:szCs w:val="15"/>
        </w:rPr>
        <w:t>Conventional</w:t>
      </w:r>
      <w:r>
        <w:rPr>
          <w:spacing w:val="7"/>
          <w:sz w:val="15"/>
          <w:szCs w:val="15"/>
        </w:rPr>
        <w:t xml:space="preserve"> </w:t>
      </w:r>
      <w:r>
        <w:rPr>
          <w:sz w:val="15"/>
          <w:szCs w:val="15"/>
        </w:rPr>
        <w:t>magnetic shielding</w:t>
      </w:r>
      <w:r>
        <w:rPr>
          <w:spacing w:val="5"/>
          <w:sz w:val="15"/>
          <w:szCs w:val="15"/>
        </w:rPr>
        <w:t xml:space="preserve">,”  </w:t>
      </w:r>
      <w:r>
        <w:rPr>
          <w:i/>
          <w:iCs/>
          <w:spacing w:val="5"/>
          <w:sz w:val="15"/>
          <w:szCs w:val="15"/>
        </w:rPr>
        <w:t xml:space="preserve">J.  </w:t>
      </w:r>
      <w:r>
        <w:rPr>
          <w:i/>
          <w:iCs/>
          <w:sz w:val="15"/>
          <w:szCs w:val="15"/>
        </w:rPr>
        <w:t>Phys</w:t>
      </w:r>
      <w:r>
        <w:rPr>
          <w:i/>
          <w:iCs/>
          <w:spacing w:val="5"/>
          <w:sz w:val="15"/>
          <w:szCs w:val="15"/>
        </w:rPr>
        <w:t xml:space="preserve">.  D:  </w:t>
      </w:r>
      <w:r>
        <w:rPr>
          <w:i/>
          <w:iCs/>
          <w:sz w:val="15"/>
          <w:szCs w:val="15"/>
        </w:rPr>
        <w:t>Appl</w:t>
      </w:r>
      <w:r>
        <w:rPr>
          <w:i/>
          <w:iCs/>
          <w:spacing w:val="5"/>
          <w:sz w:val="15"/>
          <w:szCs w:val="15"/>
        </w:rPr>
        <w:t xml:space="preserve">.  </w:t>
      </w:r>
      <w:r>
        <w:rPr>
          <w:i/>
          <w:iCs/>
          <w:sz w:val="15"/>
          <w:szCs w:val="15"/>
        </w:rPr>
        <w:t>Phys</w:t>
      </w:r>
      <w:r>
        <w:rPr>
          <w:i/>
          <w:iCs/>
          <w:spacing w:val="5"/>
          <w:sz w:val="15"/>
          <w:szCs w:val="15"/>
        </w:rPr>
        <w:t>.</w:t>
      </w:r>
      <w:r>
        <w:rPr>
          <w:spacing w:val="5"/>
          <w:sz w:val="15"/>
          <w:szCs w:val="15"/>
        </w:rPr>
        <w:t xml:space="preserve">,  </w:t>
      </w:r>
      <w:r>
        <w:rPr>
          <w:sz w:val="15"/>
          <w:szCs w:val="15"/>
        </w:rPr>
        <w:t>vol</w:t>
      </w:r>
      <w:r>
        <w:rPr>
          <w:spacing w:val="5"/>
          <w:sz w:val="15"/>
          <w:szCs w:val="15"/>
        </w:rPr>
        <w:t xml:space="preserve">.  20,  </w:t>
      </w:r>
      <w:r>
        <w:rPr>
          <w:sz w:val="15"/>
          <w:szCs w:val="15"/>
        </w:rPr>
        <w:t>no</w:t>
      </w:r>
      <w:r>
        <w:rPr>
          <w:spacing w:val="5"/>
          <w:sz w:val="15"/>
          <w:szCs w:val="15"/>
        </w:rPr>
        <w:t xml:space="preserve">. </w:t>
      </w:r>
      <w:r>
        <w:rPr>
          <w:spacing w:val="4"/>
          <w:sz w:val="15"/>
          <w:szCs w:val="15"/>
        </w:rPr>
        <w:t xml:space="preserve"> 9,  </w:t>
      </w:r>
      <w:r>
        <w:rPr>
          <w:sz w:val="15"/>
          <w:szCs w:val="15"/>
        </w:rPr>
        <w:t>pp</w:t>
      </w:r>
      <w:r>
        <w:rPr>
          <w:spacing w:val="4"/>
          <w:sz w:val="15"/>
          <w:szCs w:val="15"/>
        </w:rPr>
        <w:t>.   1095–1101,</w:t>
      </w:r>
      <w:r>
        <w:rPr>
          <w:sz w:val="15"/>
          <w:szCs w:val="15"/>
        </w:rPr>
        <w:t xml:space="preserve"> Sep</w:t>
      </w:r>
      <w:r>
        <w:rPr>
          <w:spacing w:val="2"/>
          <w:sz w:val="15"/>
          <w:szCs w:val="15"/>
        </w:rPr>
        <w:t>.</w:t>
      </w:r>
      <w:r>
        <w:rPr>
          <w:spacing w:val="36"/>
          <w:sz w:val="15"/>
          <w:szCs w:val="15"/>
        </w:rPr>
        <w:t xml:space="preserve"> </w:t>
      </w:r>
      <w:r>
        <w:rPr>
          <w:spacing w:val="2"/>
          <w:sz w:val="15"/>
          <w:szCs w:val="15"/>
        </w:rPr>
        <w:t>1987.</w:t>
      </w:r>
    </w:p>
    <w:p w14:paraId="0447A2E2">
      <w:pPr>
        <w:pStyle w:val="3"/>
        <w:spacing w:line="250" w:lineRule="auto"/>
        <w:ind w:left="364" w:right="33" w:hanging="273"/>
        <w:rPr>
          <w:sz w:val="15"/>
          <w:szCs w:val="15"/>
        </w:rPr>
      </w:pPr>
      <w:r>
        <w:rPr>
          <w:spacing w:val="8"/>
          <w:sz w:val="15"/>
          <w:szCs w:val="15"/>
        </w:rPr>
        <w:t>[7]</w:t>
      </w:r>
      <w:r>
        <w:rPr>
          <w:spacing w:val="19"/>
          <w:w w:val="101"/>
          <w:sz w:val="15"/>
          <w:szCs w:val="15"/>
        </w:rPr>
        <w:t xml:space="preserve">  </w:t>
      </w:r>
      <w:r>
        <w:rPr>
          <w:spacing w:val="8"/>
          <w:sz w:val="15"/>
          <w:szCs w:val="15"/>
        </w:rPr>
        <w:t>V.</w:t>
      </w:r>
      <w:r>
        <w:rPr>
          <w:spacing w:val="13"/>
          <w:w w:val="102"/>
          <w:sz w:val="15"/>
          <w:szCs w:val="15"/>
        </w:rPr>
        <w:t xml:space="preserve">  </w:t>
      </w:r>
      <w:r>
        <w:rPr>
          <w:sz w:val="15"/>
          <w:szCs w:val="15"/>
        </w:rPr>
        <w:t>Kelha</w:t>
      </w:r>
      <w:r>
        <w:rPr>
          <w:spacing w:val="8"/>
          <w:sz w:val="15"/>
          <w:szCs w:val="15"/>
        </w:rPr>
        <w:t>,</w:t>
      </w:r>
      <w:r>
        <w:rPr>
          <w:spacing w:val="12"/>
          <w:sz w:val="15"/>
          <w:szCs w:val="15"/>
        </w:rPr>
        <w:t xml:space="preserve">  </w:t>
      </w:r>
      <w:r>
        <w:rPr>
          <w:spacing w:val="8"/>
          <w:sz w:val="15"/>
          <w:szCs w:val="15"/>
        </w:rPr>
        <w:t>J.</w:t>
      </w:r>
      <w:r>
        <w:rPr>
          <w:spacing w:val="12"/>
          <w:sz w:val="15"/>
          <w:szCs w:val="15"/>
        </w:rPr>
        <w:t xml:space="preserve">  </w:t>
      </w:r>
      <w:r>
        <w:rPr>
          <w:sz w:val="15"/>
          <w:szCs w:val="15"/>
        </w:rPr>
        <w:t>Pukki</w:t>
      </w:r>
      <w:r>
        <w:rPr>
          <w:spacing w:val="8"/>
          <w:sz w:val="15"/>
          <w:szCs w:val="15"/>
        </w:rPr>
        <w:t>,</w:t>
      </w:r>
      <w:r>
        <w:rPr>
          <w:spacing w:val="12"/>
          <w:w w:val="101"/>
          <w:sz w:val="15"/>
          <w:szCs w:val="15"/>
        </w:rPr>
        <w:t xml:space="preserve">  </w:t>
      </w:r>
      <w:r>
        <w:rPr>
          <w:spacing w:val="8"/>
          <w:sz w:val="15"/>
          <w:szCs w:val="15"/>
        </w:rPr>
        <w:t>R.</w:t>
      </w:r>
      <w:r>
        <w:rPr>
          <w:spacing w:val="12"/>
          <w:w w:val="101"/>
          <w:sz w:val="15"/>
          <w:szCs w:val="15"/>
        </w:rPr>
        <w:t xml:space="preserve">  </w:t>
      </w:r>
      <w:r>
        <w:rPr>
          <w:sz w:val="15"/>
          <w:szCs w:val="15"/>
        </w:rPr>
        <w:t>Peltonen</w:t>
      </w:r>
      <w:r>
        <w:rPr>
          <w:spacing w:val="8"/>
          <w:sz w:val="15"/>
          <w:szCs w:val="15"/>
        </w:rPr>
        <w:t>,</w:t>
      </w:r>
      <w:r>
        <w:rPr>
          <w:spacing w:val="12"/>
          <w:w w:val="101"/>
          <w:sz w:val="15"/>
          <w:szCs w:val="15"/>
        </w:rPr>
        <w:t xml:space="preserve">  </w:t>
      </w:r>
      <w:r>
        <w:rPr>
          <w:spacing w:val="8"/>
          <w:sz w:val="15"/>
          <w:szCs w:val="15"/>
        </w:rPr>
        <w:t>A.</w:t>
      </w:r>
      <w:r>
        <w:rPr>
          <w:spacing w:val="12"/>
          <w:w w:val="101"/>
          <w:sz w:val="15"/>
          <w:szCs w:val="15"/>
        </w:rPr>
        <w:t xml:space="preserve">  </w:t>
      </w:r>
      <w:r>
        <w:rPr>
          <w:sz w:val="15"/>
          <w:szCs w:val="15"/>
        </w:rPr>
        <w:t>Penttinen</w:t>
      </w:r>
      <w:r>
        <w:rPr>
          <w:spacing w:val="8"/>
          <w:sz w:val="15"/>
          <w:szCs w:val="15"/>
        </w:rPr>
        <w:t>,</w:t>
      </w:r>
      <w:r>
        <w:rPr>
          <w:spacing w:val="12"/>
          <w:w w:val="101"/>
          <w:sz w:val="15"/>
          <w:szCs w:val="15"/>
        </w:rPr>
        <w:t xml:space="preserve">  </w:t>
      </w:r>
      <w:r>
        <w:rPr>
          <w:spacing w:val="8"/>
          <w:sz w:val="15"/>
          <w:szCs w:val="15"/>
        </w:rPr>
        <w:t>R.</w:t>
      </w:r>
      <w:r>
        <w:rPr>
          <w:spacing w:val="12"/>
          <w:w w:val="101"/>
          <w:sz w:val="15"/>
          <w:szCs w:val="15"/>
        </w:rPr>
        <w:t xml:space="preserve">  </w:t>
      </w:r>
      <w:r>
        <w:rPr>
          <w:sz w:val="15"/>
          <w:szCs w:val="15"/>
        </w:rPr>
        <w:t>Ilmoniemi</w:t>
      </w:r>
      <w:r>
        <w:rPr>
          <w:spacing w:val="8"/>
          <w:sz w:val="15"/>
          <w:szCs w:val="15"/>
        </w:rPr>
        <w:t>,</w:t>
      </w:r>
      <w:r>
        <w:rPr>
          <w:spacing w:val="14"/>
          <w:sz w:val="15"/>
          <w:szCs w:val="15"/>
        </w:rPr>
        <w:t xml:space="preserve">  </w:t>
      </w:r>
      <w:r>
        <w:rPr>
          <w:sz w:val="15"/>
          <w:szCs w:val="15"/>
        </w:rPr>
        <w:t xml:space="preserve">and </w:t>
      </w:r>
      <w:r>
        <w:rPr>
          <w:spacing w:val="4"/>
          <w:sz w:val="15"/>
          <w:szCs w:val="15"/>
        </w:rPr>
        <w:t>J.  Heino,  “Design,  construction,  and  performanc</w:t>
      </w:r>
      <w:r>
        <w:rPr>
          <w:spacing w:val="3"/>
          <w:sz w:val="15"/>
          <w:szCs w:val="15"/>
        </w:rPr>
        <w:t>e</w:t>
      </w:r>
      <w:r>
        <w:rPr>
          <w:spacing w:val="5"/>
          <w:sz w:val="15"/>
          <w:szCs w:val="15"/>
        </w:rPr>
        <w:t xml:space="preserve">  </w:t>
      </w:r>
      <w:r>
        <w:rPr>
          <w:spacing w:val="3"/>
          <w:sz w:val="15"/>
          <w:szCs w:val="15"/>
        </w:rPr>
        <w:t>of  a  large-volume</w:t>
      </w:r>
      <w:r>
        <w:rPr>
          <w:spacing w:val="1"/>
          <w:sz w:val="15"/>
          <w:szCs w:val="15"/>
        </w:rPr>
        <w:t xml:space="preserve"> </w:t>
      </w:r>
      <w:r>
        <w:rPr>
          <w:sz w:val="15"/>
          <w:szCs w:val="15"/>
        </w:rPr>
        <w:t>magnetic</w:t>
      </w:r>
      <w:r>
        <w:rPr>
          <w:spacing w:val="5"/>
          <w:sz w:val="15"/>
          <w:szCs w:val="15"/>
        </w:rPr>
        <w:t xml:space="preserve">  </w:t>
      </w:r>
      <w:r>
        <w:rPr>
          <w:sz w:val="15"/>
          <w:szCs w:val="15"/>
        </w:rPr>
        <w:t>shield</w:t>
      </w:r>
      <w:r>
        <w:rPr>
          <w:spacing w:val="5"/>
          <w:sz w:val="15"/>
          <w:szCs w:val="15"/>
        </w:rPr>
        <w:t xml:space="preserve">,”  </w:t>
      </w:r>
      <w:r>
        <w:rPr>
          <w:i/>
          <w:iCs/>
          <w:sz w:val="15"/>
          <w:szCs w:val="15"/>
        </w:rPr>
        <w:t>IEEE</w:t>
      </w:r>
      <w:r>
        <w:rPr>
          <w:i/>
          <w:iCs/>
          <w:spacing w:val="5"/>
          <w:sz w:val="15"/>
          <w:szCs w:val="15"/>
        </w:rPr>
        <w:t xml:space="preserve">  </w:t>
      </w:r>
      <w:r>
        <w:rPr>
          <w:i/>
          <w:iCs/>
          <w:sz w:val="15"/>
          <w:szCs w:val="15"/>
        </w:rPr>
        <w:t>Trans</w:t>
      </w:r>
      <w:r>
        <w:rPr>
          <w:i/>
          <w:iCs/>
          <w:spacing w:val="5"/>
          <w:sz w:val="15"/>
          <w:szCs w:val="15"/>
        </w:rPr>
        <w:t xml:space="preserve">.  </w:t>
      </w:r>
      <w:r>
        <w:rPr>
          <w:i/>
          <w:iCs/>
          <w:sz w:val="15"/>
          <w:szCs w:val="15"/>
        </w:rPr>
        <w:t>Magn</w:t>
      </w:r>
      <w:r>
        <w:rPr>
          <w:i/>
          <w:iCs/>
          <w:spacing w:val="5"/>
          <w:sz w:val="15"/>
          <w:szCs w:val="15"/>
        </w:rPr>
        <w:t>.</w:t>
      </w:r>
      <w:r>
        <w:rPr>
          <w:spacing w:val="5"/>
          <w:sz w:val="15"/>
          <w:szCs w:val="15"/>
        </w:rPr>
        <w:t>,</w:t>
      </w:r>
      <w:r>
        <w:rPr>
          <w:spacing w:val="6"/>
          <w:sz w:val="15"/>
          <w:szCs w:val="15"/>
        </w:rPr>
        <w:t xml:space="preserve">  </w:t>
      </w:r>
      <w:r>
        <w:rPr>
          <w:sz w:val="15"/>
          <w:szCs w:val="15"/>
        </w:rPr>
        <w:t>vol</w:t>
      </w:r>
      <w:r>
        <w:rPr>
          <w:spacing w:val="5"/>
          <w:sz w:val="15"/>
          <w:szCs w:val="15"/>
        </w:rPr>
        <w:t xml:space="preserve">.   18,  </w:t>
      </w:r>
      <w:r>
        <w:rPr>
          <w:sz w:val="15"/>
          <w:szCs w:val="15"/>
        </w:rPr>
        <w:t>no</w:t>
      </w:r>
      <w:r>
        <w:rPr>
          <w:spacing w:val="5"/>
          <w:sz w:val="15"/>
          <w:szCs w:val="15"/>
        </w:rPr>
        <w:t xml:space="preserve">.   1,  </w:t>
      </w:r>
      <w:r>
        <w:rPr>
          <w:sz w:val="15"/>
          <w:szCs w:val="15"/>
        </w:rPr>
        <w:t>pp</w:t>
      </w:r>
      <w:r>
        <w:rPr>
          <w:spacing w:val="5"/>
          <w:sz w:val="15"/>
          <w:szCs w:val="15"/>
        </w:rPr>
        <w:t>.  260</w:t>
      </w:r>
      <w:r>
        <w:rPr>
          <w:spacing w:val="4"/>
          <w:sz w:val="15"/>
          <w:szCs w:val="15"/>
        </w:rPr>
        <w:t>–270,</w:t>
      </w:r>
      <w:r>
        <w:rPr>
          <w:sz w:val="15"/>
          <w:szCs w:val="15"/>
        </w:rPr>
        <w:t xml:space="preserve"> Jan</w:t>
      </w:r>
      <w:r>
        <w:rPr>
          <w:spacing w:val="2"/>
          <w:sz w:val="15"/>
          <w:szCs w:val="15"/>
        </w:rPr>
        <w:t>.</w:t>
      </w:r>
      <w:r>
        <w:rPr>
          <w:spacing w:val="39"/>
          <w:w w:val="101"/>
          <w:sz w:val="15"/>
          <w:szCs w:val="15"/>
        </w:rPr>
        <w:t xml:space="preserve"> </w:t>
      </w:r>
      <w:r>
        <w:rPr>
          <w:spacing w:val="2"/>
          <w:sz w:val="15"/>
          <w:szCs w:val="15"/>
        </w:rPr>
        <w:t>1982.</w:t>
      </w:r>
    </w:p>
    <w:p w14:paraId="2211931C">
      <w:pPr>
        <w:pStyle w:val="3"/>
        <w:spacing w:before="2" w:line="250" w:lineRule="auto"/>
        <w:ind w:left="364" w:right="33" w:hanging="273"/>
        <w:rPr>
          <w:sz w:val="15"/>
          <w:szCs w:val="15"/>
        </w:rPr>
      </w:pPr>
      <w:r>
        <w:rPr>
          <w:spacing w:val="3"/>
          <w:sz w:val="15"/>
          <w:szCs w:val="15"/>
        </w:rPr>
        <w:t>[8]</w:t>
      </w:r>
      <w:r>
        <w:rPr>
          <w:spacing w:val="14"/>
          <w:sz w:val="15"/>
          <w:szCs w:val="15"/>
        </w:rPr>
        <w:t xml:space="preserve">  </w:t>
      </w:r>
      <w:r>
        <w:rPr>
          <w:spacing w:val="3"/>
          <w:sz w:val="15"/>
          <w:szCs w:val="15"/>
        </w:rPr>
        <w:t>I.</w:t>
      </w:r>
      <w:r>
        <w:rPr>
          <w:spacing w:val="18"/>
          <w:w w:val="102"/>
          <w:sz w:val="15"/>
          <w:szCs w:val="15"/>
        </w:rPr>
        <w:t xml:space="preserve"> </w:t>
      </w:r>
      <w:r>
        <w:rPr>
          <w:spacing w:val="3"/>
          <w:sz w:val="15"/>
          <w:szCs w:val="15"/>
        </w:rPr>
        <w:t>Altarev</w:t>
      </w:r>
      <w:r>
        <w:rPr>
          <w:spacing w:val="21"/>
          <w:sz w:val="15"/>
          <w:szCs w:val="15"/>
        </w:rPr>
        <w:t xml:space="preserve"> </w:t>
      </w:r>
      <w:r>
        <w:rPr>
          <w:i/>
          <w:iCs/>
          <w:spacing w:val="3"/>
          <w:sz w:val="15"/>
          <w:szCs w:val="15"/>
        </w:rPr>
        <w:t>et</w:t>
      </w:r>
      <w:r>
        <w:rPr>
          <w:i/>
          <w:iCs/>
          <w:spacing w:val="16"/>
          <w:sz w:val="15"/>
          <w:szCs w:val="15"/>
        </w:rPr>
        <w:t xml:space="preserve"> </w:t>
      </w:r>
      <w:r>
        <w:rPr>
          <w:i/>
          <w:iCs/>
          <w:spacing w:val="3"/>
          <w:sz w:val="15"/>
          <w:szCs w:val="15"/>
        </w:rPr>
        <w:t>al.</w:t>
      </w:r>
      <w:r>
        <w:rPr>
          <w:spacing w:val="3"/>
          <w:sz w:val="15"/>
          <w:szCs w:val="15"/>
        </w:rPr>
        <w:t>,</w:t>
      </w:r>
      <w:r>
        <w:rPr>
          <w:spacing w:val="23"/>
          <w:w w:val="101"/>
          <w:sz w:val="15"/>
          <w:szCs w:val="15"/>
        </w:rPr>
        <w:t xml:space="preserve"> </w:t>
      </w:r>
      <w:r>
        <w:rPr>
          <w:spacing w:val="3"/>
          <w:sz w:val="15"/>
          <w:szCs w:val="15"/>
        </w:rPr>
        <w:t>“A</w:t>
      </w:r>
      <w:r>
        <w:rPr>
          <w:spacing w:val="18"/>
          <w:w w:val="101"/>
          <w:sz w:val="15"/>
          <w:szCs w:val="15"/>
        </w:rPr>
        <w:t xml:space="preserve"> </w:t>
      </w:r>
      <w:r>
        <w:rPr>
          <w:spacing w:val="3"/>
          <w:sz w:val="15"/>
          <w:szCs w:val="15"/>
        </w:rPr>
        <w:t>magnetically</w:t>
      </w:r>
      <w:r>
        <w:rPr>
          <w:spacing w:val="24"/>
          <w:w w:val="101"/>
          <w:sz w:val="15"/>
          <w:szCs w:val="15"/>
        </w:rPr>
        <w:t xml:space="preserve"> </w:t>
      </w:r>
      <w:r>
        <w:rPr>
          <w:spacing w:val="3"/>
          <w:sz w:val="15"/>
          <w:szCs w:val="15"/>
        </w:rPr>
        <w:t>shielded</w:t>
      </w:r>
      <w:r>
        <w:rPr>
          <w:spacing w:val="17"/>
          <w:sz w:val="15"/>
          <w:szCs w:val="15"/>
        </w:rPr>
        <w:t xml:space="preserve"> </w:t>
      </w:r>
      <w:r>
        <w:rPr>
          <w:spacing w:val="3"/>
          <w:sz w:val="15"/>
          <w:szCs w:val="15"/>
        </w:rPr>
        <w:t>room</w:t>
      </w:r>
      <w:r>
        <w:rPr>
          <w:spacing w:val="19"/>
          <w:w w:val="102"/>
          <w:sz w:val="15"/>
          <w:szCs w:val="15"/>
        </w:rPr>
        <w:t xml:space="preserve"> </w:t>
      </w:r>
      <w:r>
        <w:rPr>
          <w:spacing w:val="3"/>
          <w:sz w:val="15"/>
          <w:szCs w:val="15"/>
        </w:rPr>
        <w:t>with</w:t>
      </w:r>
      <w:r>
        <w:rPr>
          <w:spacing w:val="17"/>
          <w:w w:val="101"/>
          <w:sz w:val="15"/>
          <w:szCs w:val="15"/>
        </w:rPr>
        <w:t xml:space="preserve"> </w:t>
      </w:r>
      <w:r>
        <w:rPr>
          <w:spacing w:val="3"/>
          <w:sz w:val="15"/>
          <w:szCs w:val="15"/>
        </w:rPr>
        <w:t>ult</w:t>
      </w:r>
      <w:r>
        <w:rPr>
          <w:spacing w:val="2"/>
          <w:sz w:val="15"/>
          <w:szCs w:val="15"/>
        </w:rPr>
        <w:t>ra</w:t>
      </w:r>
      <w:r>
        <w:rPr>
          <w:spacing w:val="19"/>
          <w:w w:val="101"/>
          <w:sz w:val="15"/>
          <w:szCs w:val="15"/>
        </w:rPr>
        <w:t xml:space="preserve"> </w:t>
      </w:r>
      <w:r>
        <w:rPr>
          <w:spacing w:val="2"/>
          <w:sz w:val="15"/>
          <w:szCs w:val="15"/>
        </w:rPr>
        <w:t>low</w:t>
      </w:r>
      <w:r>
        <w:rPr>
          <w:spacing w:val="17"/>
          <w:sz w:val="15"/>
          <w:szCs w:val="15"/>
        </w:rPr>
        <w:t xml:space="preserve"> </w:t>
      </w:r>
      <w:r>
        <w:rPr>
          <w:spacing w:val="2"/>
          <w:sz w:val="15"/>
          <w:szCs w:val="15"/>
        </w:rPr>
        <w:t>residual</w:t>
      </w:r>
      <w:r>
        <w:rPr>
          <w:sz w:val="15"/>
          <w:szCs w:val="15"/>
        </w:rPr>
        <w:t xml:space="preserve"> field</w:t>
      </w:r>
      <w:r>
        <w:rPr>
          <w:spacing w:val="17"/>
          <w:w w:val="101"/>
          <w:sz w:val="15"/>
          <w:szCs w:val="15"/>
        </w:rPr>
        <w:t xml:space="preserve">  </w:t>
      </w:r>
      <w:r>
        <w:rPr>
          <w:sz w:val="15"/>
          <w:szCs w:val="15"/>
        </w:rPr>
        <w:t>and</w:t>
      </w:r>
      <w:r>
        <w:rPr>
          <w:spacing w:val="15"/>
          <w:sz w:val="15"/>
          <w:szCs w:val="15"/>
        </w:rPr>
        <w:t xml:space="preserve">  </w:t>
      </w:r>
      <w:r>
        <w:rPr>
          <w:sz w:val="15"/>
          <w:szCs w:val="15"/>
        </w:rPr>
        <w:t>gradient</w:t>
      </w:r>
      <w:r>
        <w:rPr>
          <w:spacing w:val="7"/>
          <w:sz w:val="15"/>
          <w:szCs w:val="15"/>
        </w:rPr>
        <w:t>,”</w:t>
      </w:r>
      <w:r>
        <w:rPr>
          <w:spacing w:val="11"/>
          <w:w w:val="102"/>
          <w:sz w:val="15"/>
          <w:szCs w:val="15"/>
        </w:rPr>
        <w:t xml:space="preserve">  </w:t>
      </w:r>
      <w:r>
        <w:rPr>
          <w:i/>
          <w:iCs/>
          <w:sz w:val="15"/>
          <w:szCs w:val="15"/>
        </w:rPr>
        <w:t>Rev</w:t>
      </w:r>
      <w:r>
        <w:rPr>
          <w:i/>
          <w:iCs/>
          <w:spacing w:val="7"/>
          <w:sz w:val="15"/>
          <w:szCs w:val="15"/>
        </w:rPr>
        <w:t>.</w:t>
      </w:r>
      <w:r>
        <w:rPr>
          <w:i/>
          <w:iCs/>
          <w:spacing w:val="14"/>
          <w:sz w:val="15"/>
          <w:szCs w:val="15"/>
        </w:rPr>
        <w:t xml:space="preserve">  </w:t>
      </w:r>
      <w:r>
        <w:rPr>
          <w:i/>
          <w:iCs/>
          <w:sz w:val="15"/>
          <w:szCs w:val="15"/>
        </w:rPr>
        <w:t>Sci</w:t>
      </w:r>
      <w:r>
        <w:rPr>
          <w:i/>
          <w:iCs/>
          <w:spacing w:val="7"/>
          <w:sz w:val="15"/>
          <w:szCs w:val="15"/>
        </w:rPr>
        <w:t>.</w:t>
      </w:r>
      <w:r>
        <w:rPr>
          <w:i/>
          <w:iCs/>
          <w:spacing w:val="12"/>
          <w:sz w:val="15"/>
          <w:szCs w:val="15"/>
        </w:rPr>
        <w:t xml:space="preserve">  </w:t>
      </w:r>
      <w:r>
        <w:rPr>
          <w:i/>
          <w:iCs/>
          <w:sz w:val="15"/>
          <w:szCs w:val="15"/>
        </w:rPr>
        <w:t>Instrum</w:t>
      </w:r>
      <w:r>
        <w:rPr>
          <w:i/>
          <w:iCs/>
          <w:spacing w:val="7"/>
          <w:sz w:val="15"/>
          <w:szCs w:val="15"/>
        </w:rPr>
        <w:t>.</w:t>
      </w:r>
      <w:r>
        <w:rPr>
          <w:spacing w:val="7"/>
          <w:sz w:val="15"/>
          <w:szCs w:val="15"/>
        </w:rPr>
        <w:t>,</w:t>
      </w:r>
      <w:r>
        <w:rPr>
          <w:spacing w:val="14"/>
          <w:sz w:val="15"/>
          <w:szCs w:val="15"/>
        </w:rPr>
        <w:t xml:space="preserve">  </w:t>
      </w:r>
      <w:r>
        <w:rPr>
          <w:sz w:val="15"/>
          <w:szCs w:val="15"/>
        </w:rPr>
        <w:t>vol</w:t>
      </w:r>
      <w:r>
        <w:rPr>
          <w:spacing w:val="7"/>
          <w:sz w:val="15"/>
          <w:szCs w:val="15"/>
        </w:rPr>
        <w:t>.</w:t>
      </w:r>
      <w:r>
        <w:rPr>
          <w:spacing w:val="17"/>
          <w:w w:val="101"/>
          <w:sz w:val="15"/>
          <w:szCs w:val="15"/>
        </w:rPr>
        <w:t xml:space="preserve">  </w:t>
      </w:r>
      <w:r>
        <w:rPr>
          <w:spacing w:val="7"/>
          <w:sz w:val="15"/>
          <w:szCs w:val="15"/>
        </w:rPr>
        <w:t>85,</w:t>
      </w:r>
      <w:r>
        <w:rPr>
          <w:spacing w:val="13"/>
          <w:w w:val="102"/>
          <w:sz w:val="15"/>
          <w:szCs w:val="15"/>
        </w:rPr>
        <w:t xml:space="preserve">  </w:t>
      </w:r>
      <w:r>
        <w:rPr>
          <w:sz w:val="15"/>
          <w:szCs w:val="15"/>
        </w:rPr>
        <w:t>no</w:t>
      </w:r>
      <w:r>
        <w:rPr>
          <w:spacing w:val="7"/>
          <w:sz w:val="15"/>
          <w:szCs w:val="15"/>
        </w:rPr>
        <w:t>.</w:t>
      </w:r>
      <w:r>
        <w:rPr>
          <w:spacing w:val="14"/>
          <w:w w:val="101"/>
          <w:sz w:val="15"/>
          <w:szCs w:val="15"/>
        </w:rPr>
        <w:t xml:space="preserve">  </w:t>
      </w:r>
      <w:r>
        <w:rPr>
          <w:spacing w:val="7"/>
          <w:sz w:val="15"/>
          <w:szCs w:val="15"/>
        </w:rPr>
        <w:t>7,</w:t>
      </w:r>
      <w:r>
        <w:rPr>
          <w:spacing w:val="13"/>
          <w:w w:val="101"/>
          <w:sz w:val="15"/>
          <w:szCs w:val="15"/>
        </w:rPr>
        <w:t xml:space="preserve">  </w:t>
      </w:r>
      <w:r>
        <w:rPr>
          <w:sz w:val="15"/>
          <w:szCs w:val="15"/>
        </w:rPr>
        <w:t>Jul</w:t>
      </w:r>
      <w:r>
        <w:rPr>
          <w:spacing w:val="7"/>
          <w:sz w:val="15"/>
          <w:szCs w:val="15"/>
        </w:rPr>
        <w:t>.</w:t>
      </w:r>
      <w:r>
        <w:rPr>
          <w:spacing w:val="15"/>
          <w:sz w:val="15"/>
          <w:szCs w:val="15"/>
        </w:rPr>
        <w:t xml:space="preserve">  </w:t>
      </w:r>
      <w:r>
        <w:rPr>
          <w:spacing w:val="7"/>
          <w:sz w:val="15"/>
          <w:szCs w:val="15"/>
        </w:rPr>
        <w:t>2014,</w:t>
      </w:r>
      <w:r>
        <w:rPr>
          <w:sz w:val="15"/>
          <w:szCs w:val="15"/>
        </w:rPr>
        <w:t xml:space="preserve"> Art</w:t>
      </w:r>
      <w:r>
        <w:rPr>
          <w:spacing w:val="5"/>
          <w:sz w:val="15"/>
          <w:szCs w:val="15"/>
        </w:rPr>
        <w:t>.</w:t>
      </w:r>
      <w:r>
        <w:rPr>
          <w:spacing w:val="23"/>
          <w:sz w:val="15"/>
          <w:szCs w:val="15"/>
        </w:rPr>
        <w:t xml:space="preserve"> </w:t>
      </w:r>
      <w:r>
        <w:rPr>
          <w:sz w:val="15"/>
          <w:szCs w:val="15"/>
        </w:rPr>
        <w:t>no</w:t>
      </w:r>
      <w:r>
        <w:rPr>
          <w:spacing w:val="5"/>
          <w:sz w:val="15"/>
          <w:szCs w:val="15"/>
        </w:rPr>
        <w:t>.</w:t>
      </w:r>
      <w:r>
        <w:rPr>
          <w:spacing w:val="22"/>
          <w:w w:val="101"/>
          <w:sz w:val="15"/>
          <w:szCs w:val="15"/>
        </w:rPr>
        <w:t xml:space="preserve"> </w:t>
      </w:r>
      <w:r>
        <w:rPr>
          <w:spacing w:val="5"/>
          <w:sz w:val="15"/>
          <w:szCs w:val="15"/>
        </w:rPr>
        <w:t>075106.</w:t>
      </w:r>
    </w:p>
    <w:p w14:paraId="47E738B0">
      <w:pPr>
        <w:pStyle w:val="3"/>
        <w:spacing w:before="1" w:line="250" w:lineRule="auto"/>
        <w:ind w:left="363" w:right="33" w:hanging="272"/>
        <w:rPr>
          <w:sz w:val="15"/>
          <w:szCs w:val="15"/>
        </w:rPr>
      </w:pPr>
      <w:r>
        <w:rPr>
          <w:spacing w:val="12"/>
          <w:sz w:val="15"/>
          <w:szCs w:val="15"/>
        </w:rPr>
        <w:t>[9]</w:t>
      </w:r>
      <w:r>
        <w:rPr>
          <w:spacing w:val="19"/>
          <w:sz w:val="15"/>
          <w:szCs w:val="15"/>
        </w:rPr>
        <w:t xml:space="preserve">  </w:t>
      </w:r>
      <w:r>
        <w:rPr>
          <w:spacing w:val="12"/>
          <w:sz w:val="15"/>
          <w:szCs w:val="15"/>
        </w:rPr>
        <w:t xml:space="preserve">S.-K. </w:t>
      </w:r>
      <w:r>
        <w:rPr>
          <w:sz w:val="15"/>
          <w:szCs w:val="15"/>
        </w:rPr>
        <w:t>Lee</w:t>
      </w:r>
      <w:r>
        <w:rPr>
          <w:spacing w:val="15"/>
          <w:w w:val="101"/>
          <w:sz w:val="15"/>
          <w:szCs w:val="15"/>
        </w:rPr>
        <w:t xml:space="preserve"> </w:t>
      </w:r>
      <w:r>
        <w:rPr>
          <w:sz w:val="15"/>
          <w:szCs w:val="15"/>
        </w:rPr>
        <w:t>and</w:t>
      </w:r>
      <w:r>
        <w:rPr>
          <w:spacing w:val="12"/>
          <w:sz w:val="15"/>
          <w:szCs w:val="15"/>
        </w:rPr>
        <w:t xml:space="preserve"> </w:t>
      </w:r>
      <w:r>
        <w:rPr>
          <w:sz w:val="15"/>
          <w:szCs w:val="15"/>
        </w:rPr>
        <w:t>M</w:t>
      </w:r>
      <w:r>
        <w:rPr>
          <w:spacing w:val="12"/>
          <w:sz w:val="15"/>
          <w:szCs w:val="15"/>
        </w:rPr>
        <w:t>. V.</w:t>
      </w:r>
      <w:r>
        <w:rPr>
          <w:spacing w:val="11"/>
          <w:w w:val="102"/>
          <w:sz w:val="15"/>
          <w:szCs w:val="15"/>
        </w:rPr>
        <w:t xml:space="preserve"> </w:t>
      </w:r>
      <w:r>
        <w:rPr>
          <w:sz w:val="15"/>
          <w:szCs w:val="15"/>
        </w:rPr>
        <w:t>Romalis</w:t>
      </w:r>
      <w:r>
        <w:rPr>
          <w:spacing w:val="12"/>
          <w:sz w:val="15"/>
          <w:szCs w:val="15"/>
        </w:rPr>
        <w:t>,</w:t>
      </w:r>
      <w:r>
        <w:rPr>
          <w:spacing w:val="15"/>
          <w:w w:val="102"/>
          <w:sz w:val="15"/>
          <w:szCs w:val="15"/>
        </w:rPr>
        <w:t xml:space="preserve"> </w:t>
      </w:r>
      <w:r>
        <w:rPr>
          <w:spacing w:val="12"/>
          <w:sz w:val="15"/>
          <w:szCs w:val="15"/>
        </w:rPr>
        <w:t>“</w:t>
      </w:r>
      <w:r>
        <w:rPr>
          <w:sz w:val="15"/>
          <w:szCs w:val="15"/>
        </w:rPr>
        <w:t>Calculation</w:t>
      </w:r>
      <w:r>
        <w:rPr>
          <w:spacing w:val="13"/>
          <w:w w:val="101"/>
          <w:sz w:val="15"/>
          <w:szCs w:val="15"/>
        </w:rPr>
        <w:t xml:space="preserve"> </w:t>
      </w:r>
      <w:r>
        <w:rPr>
          <w:sz w:val="15"/>
          <w:szCs w:val="15"/>
        </w:rPr>
        <w:t>of</w:t>
      </w:r>
      <w:r>
        <w:rPr>
          <w:spacing w:val="12"/>
          <w:sz w:val="15"/>
          <w:szCs w:val="15"/>
        </w:rPr>
        <w:t xml:space="preserve"> </w:t>
      </w:r>
      <w:r>
        <w:rPr>
          <w:sz w:val="15"/>
          <w:szCs w:val="15"/>
        </w:rPr>
        <w:t>magnetic</w:t>
      </w:r>
      <w:r>
        <w:rPr>
          <w:spacing w:val="14"/>
          <w:sz w:val="15"/>
          <w:szCs w:val="15"/>
        </w:rPr>
        <w:t xml:space="preserve"> </w:t>
      </w:r>
      <w:r>
        <w:rPr>
          <w:sz w:val="15"/>
          <w:szCs w:val="15"/>
        </w:rPr>
        <w:t>field</w:t>
      </w:r>
      <w:r>
        <w:rPr>
          <w:spacing w:val="11"/>
          <w:w w:val="101"/>
          <w:sz w:val="15"/>
          <w:szCs w:val="15"/>
        </w:rPr>
        <w:t xml:space="preserve"> </w:t>
      </w:r>
      <w:r>
        <w:rPr>
          <w:sz w:val="15"/>
          <w:szCs w:val="15"/>
        </w:rPr>
        <w:t>noise</w:t>
      </w:r>
      <w:r>
        <w:rPr>
          <w:spacing w:val="12"/>
          <w:sz w:val="15"/>
          <w:szCs w:val="15"/>
        </w:rPr>
        <w:t xml:space="preserve"> </w:t>
      </w:r>
      <w:r>
        <w:rPr>
          <w:sz w:val="15"/>
          <w:szCs w:val="15"/>
        </w:rPr>
        <w:t xml:space="preserve">from </w:t>
      </w:r>
      <w:r>
        <w:rPr>
          <w:spacing w:val="4"/>
          <w:sz w:val="15"/>
          <w:szCs w:val="15"/>
        </w:rPr>
        <w:t>high-permeability</w:t>
      </w:r>
      <w:r>
        <w:rPr>
          <w:spacing w:val="20"/>
          <w:w w:val="102"/>
          <w:sz w:val="15"/>
          <w:szCs w:val="15"/>
        </w:rPr>
        <w:t xml:space="preserve"> </w:t>
      </w:r>
      <w:r>
        <w:rPr>
          <w:spacing w:val="4"/>
          <w:sz w:val="15"/>
          <w:szCs w:val="15"/>
        </w:rPr>
        <w:t>magnetic</w:t>
      </w:r>
      <w:r>
        <w:rPr>
          <w:spacing w:val="26"/>
          <w:sz w:val="15"/>
          <w:szCs w:val="15"/>
        </w:rPr>
        <w:t xml:space="preserve"> </w:t>
      </w:r>
      <w:r>
        <w:rPr>
          <w:spacing w:val="4"/>
          <w:sz w:val="15"/>
          <w:szCs w:val="15"/>
        </w:rPr>
        <w:t>sh</w:t>
      </w:r>
      <w:r>
        <w:rPr>
          <w:spacing w:val="3"/>
          <w:sz w:val="15"/>
          <w:szCs w:val="15"/>
        </w:rPr>
        <w:t>ields</w:t>
      </w:r>
      <w:r>
        <w:rPr>
          <w:spacing w:val="23"/>
          <w:w w:val="102"/>
          <w:sz w:val="15"/>
          <w:szCs w:val="15"/>
        </w:rPr>
        <w:t xml:space="preserve"> </w:t>
      </w:r>
      <w:r>
        <w:rPr>
          <w:spacing w:val="3"/>
          <w:sz w:val="15"/>
          <w:szCs w:val="15"/>
        </w:rPr>
        <w:t>and</w:t>
      </w:r>
      <w:r>
        <w:rPr>
          <w:spacing w:val="21"/>
          <w:w w:val="102"/>
          <w:sz w:val="15"/>
          <w:szCs w:val="15"/>
        </w:rPr>
        <w:t xml:space="preserve"> </w:t>
      </w:r>
      <w:r>
        <w:rPr>
          <w:spacing w:val="3"/>
          <w:sz w:val="15"/>
          <w:szCs w:val="15"/>
        </w:rPr>
        <w:t>conducting</w:t>
      </w:r>
      <w:r>
        <w:rPr>
          <w:spacing w:val="22"/>
          <w:w w:val="102"/>
          <w:sz w:val="15"/>
          <w:szCs w:val="15"/>
        </w:rPr>
        <w:t xml:space="preserve"> </w:t>
      </w:r>
      <w:r>
        <w:rPr>
          <w:spacing w:val="3"/>
          <w:sz w:val="15"/>
          <w:szCs w:val="15"/>
        </w:rPr>
        <w:t>objects</w:t>
      </w:r>
      <w:r>
        <w:rPr>
          <w:spacing w:val="21"/>
          <w:sz w:val="15"/>
          <w:szCs w:val="15"/>
        </w:rPr>
        <w:t xml:space="preserve"> </w:t>
      </w:r>
      <w:r>
        <w:rPr>
          <w:spacing w:val="3"/>
          <w:sz w:val="15"/>
          <w:szCs w:val="15"/>
        </w:rPr>
        <w:t>with</w:t>
      </w:r>
      <w:r>
        <w:rPr>
          <w:spacing w:val="26"/>
          <w:sz w:val="15"/>
          <w:szCs w:val="15"/>
        </w:rPr>
        <w:t xml:space="preserve"> </w:t>
      </w:r>
      <w:r>
        <w:rPr>
          <w:spacing w:val="3"/>
          <w:sz w:val="15"/>
          <w:szCs w:val="15"/>
        </w:rPr>
        <w:t>simple</w:t>
      </w:r>
      <w:r>
        <w:rPr>
          <w:sz w:val="15"/>
          <w:szCs w:val="15"/>
        </w:rPr>
        <w:t xml:space="preserve"> geometry</w:t>
      </w:r>
      <w:r>
        <w:rPr>
          <w:spacing w:val="5"/>
          <w:sz w:val="15"/>
          <w:szCs w:val="15"/>
        </w:rPr>
        <w:t>,”</w:t>
      </w:r>
      <w:r>
        <w:rPr>
          <w:spacing w:val="18"/>
          <w:w w:val="102"/>
          <w:sz w:val="15"/>
          <w:szCs w:val="15"/>
        </w:rPr>
        <w:t xml:space="preserve"> </w:t>
      </w:r>
      <w:r>
        <w:rPr>
          <w:i/>
          <w:iCs/>
          <w:spacing w:val="5"/>
          <w:sz w:val="15"/>
          <w:szCs w:val="15"/>
        </w:rPr>
        <w:t xml:space="preserve">J. </w:t>
      </w:r>
      <w:r>
        <w:rPr>
          <w:i/>
          <w:iCs/>
          <w:sz w:val="15"/>
          <w:szCs w:val="15"/>
        </w:rPr>
        <w:t>Appl</w:t>
      </w:r>
      <w:r>
        <w:rPr>
          <w:i/>
          <w:iCs/>
          <w:spacing w:val="5"/>
          <w:sz w:val="15"/>
          <w:szCs w:val="15"/>
        </w:rPr>
        <w:t>.</w:t>
      </w:r>
      <w:r>
        <w:rPr>
          <w:i/>
          <w:iCs/>
          <w:spacing w:val="18"/>
          <w:sz w:val="15"/>
          <w:szCs w:val="15"/>
        </w:rPr>
        <w:t xml:space="preserve"> </w:t>
      </w:r>
      <w:r>
        <w:rPr>
          <w:i/>
          <w:iCs/>
          <w:sz w:val="15"/>
          <w:szCs w:val="15"/>
        </w:rPr>
        <w:t>Phys</w:t>
      </w:r>
      <w:r>
        <w:rPr>
          <w:i/>
          <w:iCs/>
          <w:spacing w:val="5"/>
          <w:sz w:val="15"/>
          <w:szCs w:val="15"/>
        </w:rPr>
        <w:t>.</w:t>
      </w:r>
      <w:r>
        <w:rPr>
          <w:spacing w:val="5"/>
          <w:sz w:val="15"/>
          <w:szCs w:val="15"/>
        </w:rPr>
        <w:t>,</w:t>
      </w:r>
      <w:r>
        <w:rPr>
          <w:spacing w:val="21"/>
          <w:w w:val="101"/>
          <w:sz w:val="15"/>
          <w:szCs w:val="15"/>
        </w:rPr>
        <w:t xml:space="preserve"> </w:t>
      </w:r>
      <w:r>
        <w:rPr>
          <w:sz w:val="15"/>
          <w:szCs w:val="15"/>
        </w:rPr>
        <w:t>vol</w:t>
      </w:r>
      <w:r>
        <w:rPr>
          <w:spacing w:val="5"/>
          <w:sz w:val="15"/>
          <w:szCs w:val="15"/>
        </w:rPr>
        <w:t>.  103,</w:t>
      </w:r>
      <w:r>
        <w:rPr>
          <w:spacing w:val="21"/>
          <w:sz w:val="15"/>
          <w:szCs w:val="15"/>
        </w:rPr>
        <w:t xml:space="preserve"> </w:t>
      </w:r>
      <w:r>
        <w:rPr>
          <w:sz w:val="15"/>
          <w:szCs w:val="15"/>
        </w:rPr>
        <w:t>no</w:t>
      </w:r>
      <w:r>
        <w:rPr>
          <w:spacing w:val="5"/>
          <w:sz w:val="15"/>
          <w:szCs w:val="15"/>
        </w:rPr>
        <w:t>.</w:t>
      </w:r>
      <w:r>
        <w:rPr>
          <w:spacing w:val="27"/>
          <w:sz w:val="15"/>
          <w:szCs w:val="15"/>
        </w:rPr>
        <w:t xml:space="preserve"> </w:t>
      </w:r>
      <w:r>
        <w:rPr>
          <w:spacing w:val="5"/>
          <w:sz w:val="15"/>
          <w:szCs w:val="15"/>
        </w:rPr>
        <w:t>8,</w:t>
      </w:r>
      <w:r>
        <w:rPr>
          <w:spacing w:val="21"/>
          <w:sz w:val="15"/>
          <w:szCs w:val="15"/>
        </w:rPr>
        <w:t xml:space="preserve"> </w:t>
      </w:r>
      <w:r>
        <w:rPr>
          <w:sz w:val="15"/>
          <w:szCs w:val="15"/>
        </w:rPr>
        <w:t>Apr</w:t>
      </w:r>
      <w:r>
        <w:rPr>
          <w:spacing w:val="5"/>
          <w:sz w:val="15"/>
          <w:szCs w:val="15"/>
        </w:rPr>
        <w:t>.</w:t>
      </w:r>
      <w:r>
        <w:rPr>
          <w:spacing w:val="23"/>
          <w:sz w:val="15"/>
          <w:szCs w:val="15"/>
        </w:rPr>
        <w:t xml:space="preserve"> </w:t>
      </w:r>
      <w:r>
        <w:rPr>
          <w:spacing w:val="5"/>
          <w:sz w:val="15"/>
          <w:szCs w:val="15"/>
        </w:rPr>
        <w:t>2008,</w:t>
      </w:r>
      <w:r>
        <w:rPr>
          <w:spacing w:val="20"/>
          <w:w w:val="102"/>
          <w:sz w:val="15"/>
          <w:szCs w:val="15"/>
        </w:rPr>
        <w:t xml:space="preserve"> </w:t>
      </w:r>
      <w:r>
        <w:rPr>
          <w:sz w:val="15"/>
          <w:szCs w:val="15"/>
        </w:rPr>
        <w:t>Art</w:t>
      </w:r>
      <w:r>
        <w:rPr>
          <w:spacing w:val="5"/>
          <w:sz w:val="15"/>
          <w:szCs w:val="15"/>
        </w:rPr>
        <w:t>.</w:t>
      </w:r>
      <w:r>
        <w:rPr>
          <w:spacing w:val="20"/>
          <w:w w:val="102"/>
          <w:sz w:val="15"/>
          <w:szCs w:val="15"/>
        </w:rPr>
        <w:t xml:space="preserve"> </w:t>
      </w:r>
      <w:r>
        <w:rPr>
          <w:sz w:val="15"/>
          <w:szCs w:val="15"/>
        </w:rPr>
        <w:t>no</w:t>
      </w:r>
      <w:r>
        <w:rPr>
          <w:spacing w:val="5"/>
          <w:sz w:val="15"/>
          <w:szCs w:val="15"/>
        </w:rPr>
        <w:t>.</w:t>
      </w:r>
      <w:r>
        <w:rPr>
          <w:spacing w:val="22"/>
          <w:sz w:val="15"/>
          <w:szCs w:val="15"/>
        </w:rPr>
        <w:t xml:space="preserve"> </w:t>
      </w:r>
      <w:r>
        <w:rPr>
          <w:spacing w:val="5"/>
          <w:sz w:val="15"/>
          <w:szCs w:val="15"/>
        </w:rPr>
        <w:t>084904.</w:t>
      </w:r>
    </w:p>
    <w:p w14:paraId="526B072C">
      <w:pPr>
        <w:pStyle w:val="3"/>
        <w:spacing w:before="1" w:line="250" w:lineRule="auto"/>
        <w:ind w:left="364" w:right="33" w:hanging="353"/>
        <w:rPr>
          <w:sz w:val="15"/>
          <w:szCs w:val="15"/>
        </w:rPr>
      </w:pPr>
      <w:r>
        <w:rPr>
          <w:spacing w:val="8"/>
          <w:sz w:val="15"/>
          <w:szCs w:val="15"/>
        </w:rPr>
        <w:t>[10]</w:t>
      </w:r>
      <w:r>
        <w:rPr>
          <w:spacing w:val="20"/>
          <w:w w:val="101"/>
          <w:sz w:val="15"/>
          <w:szCs w:val="15"/>
        </w:rPr>
        <w:t xml:space="preserve">  </w:t>
      </w:r>
      <w:r>
        <w:rPr>
          <w:spacing w:val="8"/>
          <w:sz w:val="15"/>
          <w:szCs w:val="15"/>
        </w:rPr>
        <w:t>H.</w:t>
      </w:r>
      <w:r>
        <w:rPr>
          <w:spacing w:val="29"/>
          <w:w w:val="102"/>
          <w:sz w:val="15"/>
          <w:szCs w:val="15"/>
        </w:rPr>
        <w:t xml:space="preserve"> </w:t>
      </w:r>
      <w:r>
        <w:rPr>
          <w:spacing w:val="8"/>
          <w:sz w:val="15"/>
          <w:szCs w:val="15"/>
        </w:rPr>
        <w:t>B.</w:t>
      </w:r>
      <w:r>
        <w:rPr>
          <w:spacing w:val="29"/>
          <w:w w:val="101"/>
          <w:sz w:val="15"/>
          <w:szCs w:val="15"/>
        </w:rPr>
        <w:t xml:space="preserve"> </w:t>
      </w:r>
      <w:r>
        <w:rPr>
          <w:sz w:val="15"/>
          <w:szCs w:val="15"/>
        </w:rPr>
        <w:t>Dang</w:t>
      </w:r>
      <w:r>
        <w:rPr>
          <w:spacing w:val="8"/>
          <w:sz w:val="15"/>
          <w:szCs w:val="15"/>
        </w:rPr>
        <w:t>,</w:t>
      </w:r>
      <w:r>
        <w:rPr>
          <w:spacing w:val="29"/>
          <w:w w:val="101"/>
          <w:sz w:val="15"/>
          <w:szCs w:val="15"/>
        </w:rPr>
        <w:t xml:space="preserve"> </w:t>
      </w:r>
      <w:r>
        <w:rPr>
          <w:spacing w:val="8"/>
          <w:sz w:val="15"/>
          <w:szCs w:val="15"/>
        </w:rPr>
        <w:t>A.</w:t>
      </w:r>
      <w:r>
        <w:rPr>
          <w:spacing w:val="31"/>
          <w:w w:val="101"/>
          <w:sz w:val="15"/>
          <w:szCs w:val="15"/>
        </w:rPr>
        <w:t xml:space="preserve"> </w:t>
      </w:r>
      <w:r>
        <w:rPr>
          <w:spacing w:val="8"/>
          <w:sz w:val="15"/>
          <w:szCs w:val="15"/>
        </w:rPr>
        <w:t>C.</w:t>
      </w:r>
      <w:r>
        <w:rPr>
          <w:spacing w:val="29"/>
          <w:sz w:val="15"/>
          <w:szCs w:val="15"/>
        </w:rPr>
        <w:t xml:space="preserve"> </w:t>
      </w:r>
      <w:r>
        <w:rPr>
          <w:sz w:val="15"/>
          <w:szCs w:val="15"/>
        </w:rPr>
        <w:t>Maloof</w:t>
      </w:r>
      <w:r>
        <w:rPr>
          <w:spacing w:val="8"/>
          <w:sz w:val="15"/>
          <w:szCs w:val="15"/>
        </w:rPr>
        <w:t>,</w:t>
      </w:r>
      <w:r>
        <w:rPr>
          <w:spacing w:val="32"/>
          <w:w w:val="102"/>
          <w:sz w:val="15"/>
          <w:szCs w:val="15"/>
        </w:rPr>
        <w:t xml:space="preserve"> </w:t>
      </w:r>
      <w:r>
        <w:rPr>
          <w:sz w:val="15"/>
          <w:szCs w:val="15"/>
        </w:rPr>
        <w:t>and</w:t>
      </w:r>
      <w:r>
        <w:rPr>
          <w:spacing w:val="29"/>
          <w:sz w:val="15"/>
          <w:szCs w:val="15"/>
        </w:rPr>
        <w:t xml:space="preserve"> </w:t>
      </w:r>
      <w:r>
        <w:rPr>
          <w:sz w:val="15"/>
          <w:szCs w:val="15"/>
        </w:rPr>
        <w:t>M</w:t>
      </w:r>
      <w:r>
        <w:rPr>
          <w:spacing w:val="8"/>
          <w:sz w:val="15"/>
          <w:szCs w:val="15"/>
        </w:rPr>
        <w:t>.</w:t>
      </w:r>
      <w:r>
        <w:rPr>
          <w:spacing w:val="29"/>
          <w:w w:val="101"/>
          <w:sz w:val="15"/>
          <w:szCs w:val="15"/>
        </w:rPr>
        <w:t xml:space="preserve"> </w:t>
      </w:r>
      <w:r>
        <w:rPr>
          <w:spacing w:val="8"/>
          <w:sz w:val="15"/>
          <w:szCs w:val="15"/>
        </w:rPr>
        <w:t>V.</w:t>
      </w:r>
      <w:r>
        <w:rPr>
          <w:spacing w:val="29"/>
          <w:w w:val="102"/>
          <w:sz w:val="15"/>
          <w:szCs w:val="15"/>
        </w:rPr>
        <w:t xml:space="preserve"> </w:t>
      </w:r>
      <w:r>
        <w:rPr>
          <w:sz w:val="15"/>
          <w:szCs w:val="15"/>
        </w:rPr>
        <w:t>Romalis</w:t>
      </w:r>
      <w:r>
        <w:rPr>
          <w:spacing w:val="8"/>
          <w:sz w:val="15"/>
          <w:szCs w:val="15"/>
        </w:rPr>
        <w:t>,</w:t>
      </w:r>
      <w:r>
        <w:rPr>
          <w:spacing w:val="34"/>
          <w:sz w:val="15"/>
          <w:szCs w:val="15"/>
        </w:rPr>
        <w:t xml:space="preserve"> </w:t>
      </w:r>
      <w:r>
        <w:rPr>
          <w:spacing w:val="8"/>
          <w:sz w:val="15"/>
          <w:szCs w:val="15"/>
        </w:rPr>
        <w:t>“</w:t>
      </w:r>
      <w:r>
        <w:rPr>
          <w:sz w:val="15"/>
          <w:szCs w:val="15"/>
        </w:rPr>
        <w:t>Ultrahigh</w:t>
      </w:r>
      <w:r>
        <w:rPr>
          <w:spacing w:val="35"/>
          <w:sz w:val="15"/>
          <w:szCs w:val="15"/>
        </w:rPr>
        <w:t xml:space="preserve"> </w:t>
      </w:r>
      <w:r>
        <w:rPr>
          <w:sz w:val="15"/>
          <w:szCs w:val="15"/>
        </w:rPr>
        <w:t xml:space="preserve">sensitivity </w:t>
      </w:r>
      <w:r>
        <w:rPr>
          <w:spacing w:val="4"/>
          <w:sz w:val="15"/>
          <w:szCs w:val="15"/>
        </w:rPr>
        <w:t>magnetic</w:t>
      </w:r>
      <w:r>
        <w:rPr>
          <w:spacing w:val="17"/>
          <w:w w:val="102"/>
          <w:sz w:val="15"/>
          <w:szCs w:val="15"/>
        </w:rPr>
        <w:t xml:space="preserve"> </w:t>
      </w:r>
      <w:r>
        <w:rPr>
          <w:spacing w:val="4"/>
          <w:sz w:val="15"/>
          <w:szCs w:val="15"/>
        </w:rPr>
        <w:t>field</w:t>
      </w:r>
      <w:r>
        <w:rPr>
          <w:spacing w:val="18"/>
          <w:sz w:val="15"/>
          <w:szCs w:val="15"/>
        </w:rPr>
        <w:t xml:space="preserve"> </w:t>
      </w:r>
      <w:r>
        <w:rPr>
          <w:spacing w:val="4"/>
          <w:sz w:val="15"/>
          <w:szCs w:val="15"/>
        </w:rPr>
        <w:t>and</w:t>
      </w:r>
      <w:r>
        <w:rPr>
          <w:spacing w:val="14"/>
          <w:w w:val="102"/>
          <w:sz w:val="15"/>
          <w:szCs w:val="15"/>
        </w:rPr>
        <w:t xml:space="preserve"> </w:t>
      </w:r>
      <w:r>
        <w:rPr>
          <w:spacing w:val="4"/>
          <w:sz w:val="15"/>
          <w:szCs w:val="15"/>
        </w:rPr>
        <w:t>magnetization</w:t>
      </w:r>
      <w:r>
        <w:rPr>
          <w:spacing w:val="14"/>
          <w:w w:val="102"/>
          <w:sz w:val="15"/>
          <w:szCs w:val="15"/>
        </w:rPr>
        <w:t xml:space="preserve"> </w:t>
      </w:r>
      <w:r>
        <w:rPr>
          <w:spacing w:val="3"/>
          <w:sz w:val="15"/>
          <w:szCs w:val="15"/>
        </w:rPr>
        <w:t>measurements</w:t>
      </w:r>
      <w:r>
        <w:rPr>
          <w:spacing w:val="15"/>
          <w:w w:val="102"/>
          <w:sz w:val="15"/>
          <w:szCs w:val="15"/>
        </w:rPr>
        <w:t xml:space="preserve"> </w:t>
      </w:r>
      <w:r>
        <w:rPr>
          <w:spacing w:val="3"/>
          <w:sz w:val="15"/>
          <w:szCs w:val="15"/>
        </w:rPr>
        <w:t>with</w:t>
      </w:r>
      <w:r>
        <w:rPr>
          <w:spacing w:val="18"/>
          <w:sz w:val="15"/>
          <w:szCs w:val="15"/>
        </w:rPr>
        <w:t xml:space="preserve"> </w:t>
      </w:r>
      <w:r>
        <w:rPr>
          <w:spacing w:val="3"/>
          <w:sz w:val="15"/>
          <w:szCs w:val="15"/>
        </w:rPr>
        <w:t>an</w:t>
      </w:r>
      <w:r>
        <w:rPr>
          <w:spacing w:val="18"/>
          <w:sz w:val="15"/>
          <w:szCs w:val="15"/>
        </w:rPr>
        <w:t xml:space="preserve"> </w:t>
      </w:r>
      <w:r>
        <w:rPr>
          <w:spacing w:val="3"/>
          <w:sz w:val="15"/>
          <w:szCs w:val="15"/>
        </w:rPr>
        <w:t>atomic</w:t>
      </w:r>
      <w:r>
        <w:rPr>
          <w:spacing w:val="14"/>
          <w:w w:val="102"/>
          <w:sz w:val="15"/>
          <w:szCs w:val="15"/>
        </w:rPr>
        <w:t xml:space="preserve"> </w:t>
      </w:r>
      <w:r>
        <w:rPr>
          <w:spacing w:val="3"/>
          <w:sz w:val="15"/>
          <w:szCs w:val="15"/>
        </w:rPr>
        <w:t>magne-</w:t>
      </w:r>
      <w:r>
        <w:rPr>
          <w:sz w:val="15"/>
          <w:szCs w:val="15"/>
        </w:rPr>
        <w:t xml:space="preserve"> tometer</w:t>
      </w:r>
      <w:r>
        <w:rPr>
          <w:spacing w:val="6"/>
          <w:sz w:val="15"/>
          <w:szCs w:val="15"/>
        </w:rPr>
        <w:t xml:space="preserve">,” </w:t>
      </w:r>
      <w:r>
        <w:rPr>
          <w:i/>
          <w:iCs/>
          <w:sz w:val="15"/>
          <w:szCs w:val="15"/>
        </w:rPr>
        <w:t>Appl</w:t>
      </w:r>
      <w:r>
        <w:rPr>
          <w:i/>
          <w:iCs/>
          <w:spacing w:val="6"/>
          <w:sz w:val="15"/>
          <w:szCs w:val="15"/>
        </w:rPr>
        <w:t>.</w:t>
      </w:r>
      <w:r>
        <w:rPr>
          <w:i/>
          <w:iCs/>
          <w:spacing w:val="14"/>
          <w:w w:val="101"/>
          <w:sz w:val="15"/>
          <w:szCs w:val="15"/>
        </w:rPr>
        <w:t xml:space="preserve"> </w:t>
      </w:r>
      <w:r>
        <w:rPr>
          <w:i/>
          <w:iCs/>
          <w:sz w:val="15"/>
          <w:szCs w:val="15"/>
        </w:rPr>
        <w:t>Phys</w:t>
      </w:r>
      <w:r>
        <w:rPr>
          <w:i/>
          <w:iCs/>
          <w:spacing w:val="6"/>
          <w:sz w:val="15"/>
          <w:szCs w:val="15"/>
        </w:rPr>
        <w:t>.</w:t>
      </w:r>
      <w:r>
        <w:rPr>
          <w:i/>
          <w:iCs/>
          <w:spacing w:val="13"/>
          <w:sz w:val="15"/>
          <w:szCs w:val="15"/>
        </w:rPr>
        <w:t xml:space="preserve"> </w:t>
      </w:r>
      <w:r>
        <w:rPr>
          <w:i/>
          <w:iCs/>
          <w:sz w:val="15"/>
          <w:szCs w:val="15"/>
        </w:rPr>
        <w:t>Lett</w:t>
      </w:r>
      <w:r>
        <w:rPr>
          <w:i/>
          <w:iCs/>
          <w:spacing w:val="6"/>
          <w:sz w:val="15"/>
          <w:szCs w:val="15"/>
        </w:rPr>
        <w:t>.</w:t>
      </w:r>
      <w:r>
        <w:rPr>
          <w:spacing w:val="6"/>
          <w:sz w:val="15"/>
          <w:szCs w:val="15"/>
        </w:rPr>
        <w:t>,</w:t>
      </w:r>
      <w:r>
        <w:rPr>
          <w:spacing w:val="17"/>
          <w:w w:val="101"/>
          <w:sz w:val="15"/>
          <w:szCs w:val="15"/>
        </w:rPr>
        <w:t xml:space="preserve"> </w:t>
      </w:r>
      <w:r>
        <w:rPr>
          <w:sz w:val="15"/>
          <w:szCs w:val="15"/>
        </w:rPr>
        <w:t>vol</w:t>
      </w:r>
      <w:r>
        <w:rPr>
          <w:spacing w:val="6"/>
          <w:sz w:val="15"/>
          <w:szCs w:val="15"/>
        </w:rPr>
        <w:t>.</w:t>
      </w:r>
      <w:r>
        <w:rPr>
          <w:spacing w:val="19"/>
          <w:sz w:val="15"/>
          <w:szCs w:val="15"/>
        </w:rPr>
        <w:t xml:space="preserve"> </w:t>
      </w:r>
      <w:r>
        <w:rPr>
          <w:spacing w:val="6"/>
          <w:sz w:val="15"/>
          <w:szCs w:val="15"/>
        </w:rPr>
        <w:t>97,</w:t>
      </w:r>
      <w:r>
        <w:rPr>
          <w:spacing w:val="16"/>
          <w:w w:val="102"/>
          <w:sz w:val="15"/>
          <w:szCs w:val="15"/>
        </w:rPr>
        <w:t xml:space="preserve"> </w:t>
      </w:r>
      <w:r>
        <w:rPr>
          <w:sz w:val="15"/>
          <w:szCs w:val="15"/>
        </w:rPr>
        <w:t>no</w:t>
      </w:r>
      <w:r>
        <w:rPr>
          <w:spacing w:val="6"/>
          <w:sz w:val="15"/>
          <w:szCs w:val="15"/>
        </w:rPr>
        <w:t>.</w:t>
      </w:r>
      <w:r>
        <w:rPr>
          <w:spacing w:val="32"/>
          <w:sz w:val="15"/>
          <w:szCs w:val="15"/>
        </w:rPr>
        <w:t xml:space="preserve"> </w:t>
      </w:r>
      <w:r>
        <w:rPr>
          <w:spacing w:val="6"/>
          <w:sz w:val="15"/>
          <w:szCs w:val="15"/>
        </w:rPr>
        <w:t>15,</w:t>
      </w:r>
      <w:r>
        <w:rPr>
          <w:spacing w:val="19"/>
          <w:w w:val="102"/>
          <w:sz w:val="15"/>
          <w:szCs w:val="15"/>
        </w:rPr>
        <w:t xml:space="preserve"> </w:t>
      </w:r>
      <w:r>
        <w:rPr>
          <w:sz w:val="15"/>
          <w:szCs w:val="15"/>
        </w:rPr>
        <w:t>Oct</w:t>
      </w:r>
      <w:r>
        <w:rPr>
          <w:spacing w:val="6"/>
          <w:sz w:val="15"/>
          <w:szCs w:val="15"/>
        </w:rPr>
        <w:t>.</w:t>
      </w:r>
      <w:r>
        <w:rPr>
          <w:spacing w:val="19"/>
          <w:sz w:val="15"/>
          <w:szCs w:val="15"/>
        </w:rPr>
        <w:t xml:space="preserve"> </w:t>
      </w:r>
      <w:r>
        <w:rPr>
          <w:spacing w:val="6"/>
          <w:sz w:val="15"/>
          <w:szCs w:val="15"/>
        </w:rPr>
        <w:t>2010</w:t>
      </w:r>
      <w:r>
        <w:rPr>
          <w:spacing w:val="5"/>
          <w:sz w:val="15"/>
          <w:szCs w:val="15"/>
        </w:rPr>
        <w:t>,</w:t>
      </w:r>
      <w:r>
        <w:rPr>
          <w:spacing w:val="16"/>
          <w:w w:val="102"/>
          <w:sz w:val="15"/>
          <w:szCs w:val="15"/>
        </w:rPr>
        <w:t xml:space="preserve"> </w:t>
      </w:r>
      <w:r>
        <w:rPr>
          <w:sz w:val="15"/>
          <w:szCs w:val="15"/>
        </w:rPr>
        <w:t>Art</w:t>
      </w:r>
      <w:r>
        <w:rPr>
          <w:spacing w:val="5"/>
          <w:sz w:val="15"/>
          <w:szCs w:val="15"/>
        </w:rPr>
        <w:t>.</w:t>
      </w:r>
      <w:r>
        <w:rPr>
          <w:spacing w:val="16"/>
          <w:w w:val="102"/>
          <w:sz w:val="15"/>
          <w:szCs w:val="15"/>
        </w:rPr>
        <w:t xml:space="preserve"> </w:t>
      </w:r>
      <w:r>
        <w:rPr>
          <w:sz w:val="15"/>
          <w:szCs w:val="15"/>
        </w:rPr>
        <w:t>no</w:t>
      </w:r>
      <w:r>
        <w:rPr>
          <w:spacing w:val="5"/>
          <w:sz w:val="15"/>
          <w:szCs w:val="15"/>
        </w:rPr>
        <w:t>.</w:t>
      </w:r>
      <w:r>
        <w:rPr>
          <w:spacing w:val="32"/>
          <w:sz w:val="15"/>
          <w:szCs w:val="15"/>
        </w:rPr>
        <w:t xml:space="preserve"> </w:t>
      </w:r>
      <w:r>
        <w:rPr>
          <w:spacing w:val="5"/>
          <w:sz w:val="15"/>
          <w:szCs w:val="15"/>
        </w:rPr>
        <w:t>151110.</w:t>
      </w:r>
    </w:p>
    <w:p w14:paraId="18DCA2B7">
      <w:pPr>
        <w:pStyle w:val="3"/>
        <w:spacing w:line="251" w:lineRule="auto"/>
        <w:ind w:left="370" w:right="33" w:hanging="359"/>
        <w:rPr>
          <w:sz w:val="15"/>
          <w:szCs w:val="15"/>
        </w:rPr>
      </w:pPr>
      <w:r>
        <w:rPr>
          <w:spacing w:val="11"/>
          <w:sz w:val="15"/>
          <w:szCs w:val="15"/>
        </w:rPr>
        <w:t>[11]</w:t>
      </w:r>
      <w:r>
        <w:rPr>
          <w:spacing w:val="22"/>
          <w:w w:val="102"/>
          <w:sz w:val="15"/>
          <w:szCs w:val="15"/>
        </w:rPr>
        <w:t xml:space="preserve">  </w:t>
      </w:r>
      <w:r>
        <w:rPr>
          <w:spacing w:val="11"/>
          <w:sz w:val="15"/>
          <w:szCs w:val="15"/>
        </w:rPr>
        <w:t xml:space="preserve">D. </w:t>
      </w:r>
      <w:r>
        <w:rPr>
          <w:sz w:val="15"/>
          <w:szCs w:val="15"/>
        </w:rPr>
        <w:t>Ma</w:t>
      </w:r>
      <w:r>
        <w:rPr>
          <w:spacing w:val="11"/>
          <w:sz w:val="15"/>
          <w:szCs w:val="15"/>
        </w:rPr>
        <w:t xml:space="preserve"> </w:t>
      </w:r>
      <w:r>
        <w:rPr>
          <w:i/>
          <w:iCs/>
          <w:sz w:val="15"/>
          <w:szCs w:val="15"/>
        </w:rPr>
        <w:t>et</w:t>
      </w:r>
      <w:r>
        <w:rPr>
          <w:i/>
          <w:iCs/>
          <w:spacing w:val="11"/>
          <w:sz w:val="15"/>
          <w:szCs w:val="15"/>
        </w:rPr>
        <w:t xml:space="preserve"> </w:t>
      </w:r>
      <w:r>
        <w:rPr>
          <w:i/>
          <w:iCs/>
          <w:sz w:val="15"/>
          <w:szCs w:val="15"/>
        </w:rPr>
        <w:t>al</w:t>
      </w:r>
      <w:r>
        <w:rPr>
          <w:i/>
          <w:iCs/>
          <w:spacing w:val="11"/>
          <w:sz w:val="15"/>
          <w:szCs w:val="15"/>
        </w:rPr>
        <w:t>.</w:t>
      </w:r>
      <w:r>
        <w:rPr>
          <w:spacing w:val="11"/>
          <w:sz w:val="15"/>
          <w:szCs w:val="15"/>
        </w:rPr>
        <w:t>, “</w:t>
      </w:r>
      <w:r>
        <w:rPr>
          <w:sz w:val="15"/>
          <w:szCs w:val="15"/>
        </w:rPr>
        <w:t>A</w:t>
      </w:r>
      <w:r>
        <w:rPr>
          <w:spacing w:val="11"/>
          <w:sz w:val="15"/>
          <w:szCs w:val="15"/>
        </w:rPr>
        <w:t xml:space="preserve"> </w:t>
      </w:r>
      <w:r>
        <w:rPr>
          <w:sz w:val="15"/>
          <w:szCs w:val="15"/>
        </w:rPr>
        <w:t>novel</w:t>
      </w:r>
      <w:r>
        <w:rPr>
          <w:spacing w:val="11"/>
          <w:sz w:val="15"/>
          <w:szCs w:val="15"/>
        </w:rPr>
        <w:t xml:space="preserve"> </w:t>
      </w:r>
      <w:r>
        <w:rPr>
          <w:sz w:val="15"/>
          <w:szCs w:val="15"/>
        </w:rPr>
        <w:t>low</w:t>
      </w:r>
      <w:r>
        <w:rPr>
          <w:spacing w:val="11"/>
          <w:sz w:val="15"/>
          <w:szCs w:val="15"/>
        </w:rPr>
        <w:t>-</w:t>
      </w:r>
      <w:r>
        <w:rPr>
          <w:sz w:val="15"/>
          <w:szCs w:val="15"/>
        </w:rPr>
        <w:t>noise</w:t>
      </w:r>
      <w:r>
        <w:rPr>
          <w:spacing w:val="11"/>
          <w:sz w:val="15"/>
          <w:szCs w:val="15"/>
        </w:rPr>
        <w:t xml:space="preserve"> </w:t>
      </w:r>
      <w:r>
        <w:rPr>
          <w:sz w:val="15"/>
          <w:szCs w:val="15"/>
        </w:rPr>
        <w:t>mu</w:t>
      </w:r>
      <w:r>
        <w:rPr>
          <w:spacing w:val="11"/>
          <w:sz w:val="15"/>
          <w:szCs w:val="15"/>
        </w:rPr>
        <w:t>-</w:t>
      </w:r>
      <w:r>
        <w:rPr>
          <w:sz w:val="15"/>
          <w:szCs w:val="15"/>
        </w:rPr>
        <w:t>metal</w:t>
      </w:r>
      <w:r>
        <w:rPr>
          <w:spacing w:val="11"/>
          <w:sz w:val="15"/>
          <w:szCs w:val="15"/>
        </w:rPr>
        <w:t xml:space="preserve"> </w:t>
      </w:r>
      <w:r>
        <w:rPr>
          <w:sz w:val="15"/>
          <w:szCs w:val="15"/>
        </w:rPr>
        <w:t>magnetic</w:t>
      </w:r>
      <w:r>
        <w:rPr>
          <w:spacing w:val="10"/>
          <w:w w:val="101"/>
          <w:sz w:val="15"/>
          <w:szCs w:val="15"/>
        </w:rPr>
        <w:t xml:space="preserve"> </w:t>
      </w:r>
      <w:r>
        <w:rPr>
          <w:sz w:val="15"/>
          <w:szCs w:val="15"/>
        </w:rPr>
        <w:t>shield</w:t>
      </w:r>
      <w:r>
        <w:rPr>
          <w:spacing w:val="11"/>
          <w:sz w:val="15"/>
          <w:szCs w:val="15"/>
        </w:rPr>
        <w:t xml:space="preserve"> </w:t>
      </w:r>
      <w:r>
        <w:rPr>
          <w:sz w:val="15"/>
          <w:szCs w:val="15"/>
        </w:rPr>
        <w:t>with</w:t>
      </w:r>
      <w:r>
        <w:rPr>
          <w:spacing w:val="6"/>
          <w:sz w:val="15"/>
          <w:szCs w:val="15"/>
        </w:rPr>
        <w:t xml:space="preserve"> </w:t>
      </w:r>
      <w:r>
        <w:rPr>
          <w:sz w:val="15"/>
          <w:szCs w:val="15"/>
        </w:rPr>
        <w:t>winding shape</w:t>
      </w:r>
      <w:r>
        <w:rPr>
          <w:spacing w:val="7"/>
          <w:sz w:val="15"/>
          <w:szCs w:val="15"/>
        </w:rPr>
        <w:t>,”</w:t>
      </w:r>
      <w:r>
        <w:rPr>
          <w:spacing w:val="20"/>
          <w:w w:val="101"/>
          <w:sz w:val="15"/>
          <w:szCs w:val="15"/>
        </w:rPr>
        <w:t xml:space="preserve"> </w:t>
      </w:r>
      <w:r>
        <w:rPr>
          <w:i/>
          <w:iCs/>
          <w:sz w:val="15"/>
          <w:szCs w:val="15"/>
        </w:rPr>
        <w:t>Sens</w:t>
      </w:r>
      <w:r>
        <w:rPr>
          <w:i/>
          <w:iCs/>
          <w:spacing w:val="7"/>
          <w:sz w:val="15"/>
          <w:szCs w:val="15"/>
        </w:rPr>
        <w:t xml:space="preserve">. </w:t>
      </w:r>
      <w:r>
        <w:rPr>
          <w:i/>
          <w:iCs/>
          <w:sz w:val="15"/>
          <w:szCs w:val="15"/>
        </w:rPr>
        <w:t>Actuators</w:t>
      </w:r>
      <w:r>
        <w:rPr>
          <w:i/>
          <w:iCs/>
          <w:spacing w:val="7"/>
          <w:sz w:val="15"/>
          <w:szCs w:val="15"/>
        </w:rPr>
        <w:t xml:space="preserve"> </w:t>
      </w:r>
      <w:r>
        <w:rPr>
          <w:i/>
          <w:iCs/>
          <w:sz w:val="15"/>
          <w:szCs w:val="15"/>
        </w:rPr>
        <w:t>A</w:t>
      </w:r>
      <w:r>
        <w:rPr>
          <w:i/>
          <w:iCs/>
          <w:spacing w:val="7"/>
          <w:sz w:val="15"/>
          <w:szCs w:val="15"/>
        </w:rPr>
        <w:t>,</w:t>
      </w:r>
      <w:r>
        <w:rPr>
          <w:i/>
          <w:iCs/>
          <w:spacing w:val="17"/>
          <w:sz w:val="15"/>
          <w:szCs w:val="15"/>
        </w:rPr>
        <w:t xml:space="preserve"> </w:t>
      </w:r>
      <w:r>
        <w:rPr>
          <w:i/>
          <w:iCs/>
          <w:sz w:val="15"/>
          <w:szCs w:val="15"/>
        </w:rPr>
        <w:t>Phys</w:t>
      </w:r>
      <w:r>
        <w:rPr>
          <w:i/>
          <w:iCs/>
          <w:spacing w:val="7"/>
          <w:sz w:val="15"/>
          <w:szCs w:val="15"/>
        </w:rPr>
        <w:t>.</w:t>
      </w:r>
      <w:r>
        <w:rPr>
          <w:spacing w:val="7"/>
          <w:sz w:val="15"/>
          <w:szCs w:val="15"/>
        </w:rPr>
        <w:t>,</w:t>
      </w:r>
      <w:r>
        <w:rPr>
          <w:spacing w:val="19"/>
          <w:w w:val="102"/>
          <w:sz w:val="15"/>
          <w:szCs w:val="15"/>
        </w:rPr>
        <w:t xml:space="preserve"> </w:t>
      </w:r>
      <w:r>
        <w:rPr>
          <w:sz w:val="15"/>
          <w:szCs w:val="15"/>
        </w:rPr>
        <w:t>vol</w:t>
      </w:r>
      <w:r>
        <w:rPr>
          <w:spacing w:val="7"/>
          <w:sz w:val="15"/>
          <w:szCs w:val="15"/>
        </w:rPr>
        <w:t>.</w:t>
      </w:r>
      <w:r>
        <w:rPr>
          <w:spacing w:val="24"/>
          <w:sz w:val="15"/>
          <w:szCs w:val="15"/>
        </w:rPr>
        <w:t xml:space="preserve"> </w:t>
      </w:r>
      <w:r>
        <w:rPr>
          <w:spacing w:val="7"/>
          <w:sz w:val="15"/>
          <w:szCs w:val="15"/>
        </w:rPr>
        <w:t>346,</w:t>
      </w:r>
      <w:r>
        <w:rPr>
          <w:spacing w:val="22"/>
          <w:sz w:val="15"/>
          <w:szCs w:val="15"/>
        </w:rPr>
        <w:t xml:space="preserve"> </w:t>
      </w:r>
      <w:r>
        <w:rPr>
          <w:sz w:val="15"/>
          <w:szCs w:val="15"/>
        </w:rPr>
        <w:t>Oct</w:t>
      </w:r>
      <w:r>
        <w:rPr>
          <w:spacing w:val="7"/>
          <w:sz w:val="15"/>
          <w:szCs w:val="15"/>
        </w:rPr>
        <w:t>.</w:t>
      </w:r>
      <w:r>
        <w:rPr>
          <w:spacing w:val="22"/>
          <w:sz w:val="15"/>
          <w:szCs w:val="15"/>
        </w:rPr>
        <w:t xml:space="preserve"> </w:t>
      </w:r>
      <w:r>
        <w:rPr>
          <w:spacing w:val="7"/>
          <w:sz w:val="15"/>
          <w:szCs w:val="15"/>
        </w:rPr>
        <w:t>2022,</w:t>
      </w:r>
      <w:r>
        <w:rPr>
          <w:spacing w:val="19"/>
          <w:sz w:val="15"/>
          <w:szCs w:val="15"/>
        </w:rPr>
        <w:t xml:space="preserve"> </w:t>
      </w:r>
      <w:r>
        <w:rPr>
          <w:sz w:val="15"/>
          <w:szCs w:val="15"/>
        </w:rPr>
        <w:t>Art</w:t>
      </w:r>
      <w:r>
        <w:rPr>
          <w:spacing w:val="7"/>
          <w:sz w:val="15"/>
          <w:szCs w:val="15"/>
        </w:rPr>
        <w:t>.</w:t>
      </w:r>
      <w:r>
        <w:rPr>
          <w:spacing w:val="19"/>
          <w:w w:val="102"/>
          <w:sz w:val="15"/>
          <w:szCs w:val="15"/>
        </w:rPr>
        <w:t xml:space="preserve"> </w:t>
      </w:r>
      <w:r>
        <w:rPr>
          <w:sz w:val="15"/>
          <w:szCs w:val="15"/>
        </w:rPr>
        <w:t>no</w:t>
      </w:r>
      <w:r>
        <w:rPr>
          <w:spacing w:val="6"/>
          <w:sz w:val="15"/>
          <w:szCs w:val="15"/>
        </w:rPr>
        <w:t>.  113884.</w:t>
      </w:r>
    </w:p>
    <w:p w14:paraId="4A4E846E">
      <w:pPr>
        <w:pStyle w:val="3"/>
        <w:spacing w:before="2" w:line="250" w:lineRule="auto"/>
        <w:ind w:left="364" w:right="33" w:hanging="353"/>
        <w:rPr>
          <w:sz w:val="15"/>
          <w:szCs w:val="15"/>
        </w:rPr>
      </w:pPr>
      <w:r>
        <w:rPr>
          <w:spacing w:val="3"/>
          <w:sz w:val="15"/>
          <w:szCs w:val="15"/>
        </w:rPr>
        <w:t>[12]</w:t>
      </w:r>
      <w:r>
        <w:rPr>
          <w:spacing w:val="14"/>
          <w:sz w:val="15"/>
          <w:szCs w:val="15"/>
        </w:rPr>
        <w:t xml:space="preserve">  </w:t>
      </w:r>
      <w:r>
        <w:rPr>
          <w:spacing w:val="3"/>
          <w:sz w:val="15"/>
          <w:szCs w:val="15"/>
        </w:rPr>
        <w:t xml:space="preserve">T.  W.  </w:t>
      </w:r>
      <w:r>
        <w:rPr>
          <w:sz w:val="15"/>
          <w:szCs w:val="15"/>
        </w:rPr>
        <w:t>Kornack</w:t>
      </w:r>
      <w:r>
        <w:rPr>
          <w:spacing w:val="3"/>
          <w:sz w:val="15"/>
          <w:szCs w:val="15"/>
        </w:rPr>
        <w:t xml:space="preserve">,   S.  J.   </w:t>
      </w:r>
      <w:r>
        <w:rPr>
          <w:sz w:val="15"/>
          <w:szCs w:val="15"/>
        </w:rPr>
        <w:t>Smullin</w:t>
      </w:r>
      <w:r>
        <w:rPr>
          <w:spacing w:val="3"/>
          <w:sz w:val="15"/>
          <w:szCs w:val="15"/>
        </w:rPr>
        <w:t>,</w:t>
      </w:r>
      <w:r>
        <w:rPr>
          <w:spacing w:val="11"/>
          <w:w w:val="101"/>
          <w:sz w:val="15"/>
          <w:szCs w:val="15"/>
        </w:rPr>
        <w:t xml:space="preserve">  </w:t>
      </w:r>
      <w:r>
        <w:rPr>
          <w:spacing w:val="3"/>
          <w:sz w:val="15"/>
          <w:szCs w:val="15"/>
        </w:rPr>
        <w:t>S.-K.</w:t>
      </w:r>
      <w:r>
        <w:rPr>
          <w:spacing w:val="2"/>
          <w:sz w:val="15"/>
          <w:szCs w:val="15"/>
        </w:rPr>
        <w:t xml:space="preserve">  </w:t>
      </w:r>
      <w:r>
        <w:rPr>
          <w:sz w:val="15"/>
          <w:szCs w:val="15"/>
        </w:rPr>
        <w:t>Lee</w:t>
      </w:r>
      <w:r>
        <w:rPr>
          <w:spacing w:val="2"/>
          <w:sz w:val="15"/>
          <w:szCs w:val="15"/>
        </w:rPr>
        <w:t xml:space="preserve">,   </w:t>
      </w:r>
      <w:r>
        <w:rPr>
          <w:sz w:val="15"/>
          <w:szCs w:val="15"/>
        </w:rPr>
        <w:t>and</w:t>
      </w:r>
      <w:r>
        <w:rPr>
          <w:spacing w:val="2"/>
          <w:sz w:val="15"/>
          <w:szCs w:val="15"/>
        </w:rPr>
        <w:t xml:space="preserve">  </w:t>
      </w:r>
      <w:r>
        <w:rPr>
          <w:sz w:val="15"/>
          <w:szCs w:val="15"/>
        </w:rPr>
        <w:t>M</w:t>
      </w:r>
      <w:r>
        <w:rPr>
          <w:spacing w:val="2"/>
          <w:sz w:val="15"/>
          <w:szCs w:val="15"/>
        </w:rPr>
        <w:t>.</w:t>
      </w:r>
      <w:r>
        <w:rPr>
          <w:spacing w:val="9"/>
          <w:sz w:val="15"/>
          <w:szCs w:val="15"/>
        </w:rPr>
        <w:t xml:space="preserve">  </w:t>
      </w:r>
      <w:r>
        <w:rPr>
          <w:spacing w:val="2"/>
          <w:sz w:val="15"/>
          <w:szCs w:val="15"/>
        </w:rPr>
        <w:t>V.</w:t>
      </w:r>
      <w:r>
        <w:rPr>
          <w:spacing w:val="9"/>
          <w:w w:val="101"/>
          <w:sz w:val="15"/>
          <w:szCs w:val="15"/>
        </w:rPr>
        <w:t xml:space="preserve">  </w:t>
      </w:r>
      <w:r>
        <w:rPr>
          <w:sz w:val="15"/>
          <w:szCs w:val="15"/>
        </w:rPr>
        <w:t>Romalis</w:t>
      </w:r>
      <w:r>
        <w:rPr>
          <w:spacing w:val="2"/>
          <w:sz w:val="15"/>
          <w:szCs w:val="15"/>
        </w:rPr>
        <w:t>,   “A</w:t>
      </w:r>
      <w:r>
        <w:rPr>
          <w:sz w:val="15"/>
          <w:szCs w:val="15"/>
        </w:rPr>
        <w:t xml:space="preserve"> low</w:t>
      </w:r>
      <w:r>
        <w:rPr>
          <w:spacing w:val="11"/>
          <w:sz w:val="15"/>
          <w:szCs w:val="15"/>
        </w:rPr>
        <w:t>-</w:t>
      </w:r>
      <w:r>
        <w:rPr>
          <w:sz w:val="15"/>
          <w:szCs w:val="15"/>
        </w:rPr>
        <w:t>noise</w:t>
      </w:r>
      <w:r>
        <w:rPr>
          <w:spacing w:val="5"/>
          <w:sz w:val="15"/>
          <w:szCs w:val="15"/>
        </w:rPr>
        <w:t xml:space="preserve">  </w:t>
      </w:r>
      <w:r>
        <w:rPr>
          <w:sz w:val="15"/>
          <w:szCs w:val="15"/>
        </w:rPr>
        <w:t>ferrite</w:t>
      </w:r>
      <w:r>
        <w:rPr>
          <w:spacing w:val="38"/>
          <w:sz w:val="15"/>
          <w:szCs w:val="15"/>
        </w:rPr>
        <w:t xml:space="preserve"> </w:t>
      </w:r>
      <w:r>
        <w:rPr>
          <w:sz w:val="15"/>
          <w:szCs w:val="15"/>
        </w:rPr>
        <w:t>magnetic</w:t>
      </w:r>
      <w:r>
        <w:rPr>
          <w:spacing w:val="11"/>
          <w:sz w:val="15"/>
          <w:szCs w:val="15"/>
        </w:rPr>
        <w:t xml:space="preserve">  </w:t>
      </w:r>
      <w:r>
        <w:rPr>
          <w:sz w:val="15"/>
          <w:szCs w:val="15"/>
        </w:rPr>
        <w:t>shield</w:t>
      </w:r>
      <w:r>
        <w:rPr>
          <w:spacing w:val="11"/>
          <w:sz w:val="15"/>
          <w:szCs w:val="15"/>
        </w:rPr>
        <w:t>,”</w:t>
      </w:r>
      <w:r>
        <w:rPr>
          <w:spacing w:val="26"/>
          <w:w w:val="101"/>
          <w:sz w:val="15"/>
          <w:szCs w:val="15"/>
        </w:rPr>
        <w:t xml:space="preserve"> </w:t>
      </w:r>
      <w:r>
        <w:rPr>
          <w:i/>
          <w:iCs/>
          <w:sz w:val="15"/>
          <w:szCs w:val="15"/>
        </w:rPr>
        <w:t>Appl</w:t>
      </w:r>
      <w:r>
        <w:rPr>
          <w:i/>
          <w:iCs/>
          <w:spacing w:val="11"/>
          <w:sz w:val="15"/>
          <w:szCs w:val="15"/>
        </w:rPr>
        <w:t>.</w:t>
      </w:r>
      <w:r>
        <w:rPr>
          <w:i/>
          <w:iCs/>
          <w:spacing w:val="34"/>
          <w:w w:val="102"/>
          <w:sz w:val="15"/>
          <w:szCs w:val="15"/>
        </w:rPr>
        <w:t xml:space="preserve"> </w:t>
      </w:r>
      <w:r>
        <w:rPr>
          <w:i/>
          <w:iCs/>
          <w:sz w:val="15"/>
          <w:szCs w:val="15"/>
        </w:rPr>
        <w:t>Phys</w:t>
      </w:r>
      <w:r>
        <w:rPr>
          <w:i/>
          <w:iCs/>
          <w:spacing w:val="11"/>
          <w:sz w:val="15"/>
          <w:szCs w:val="15"/>
        </w:rPr>
        <w:t>.</w:t>
      </w:r>
      <w:r>
        <w:rPr>
          <w:i/>
          <w:iCs/>
          <w:spacing w:val="33"/>
          <w:w w:val="101"/>
          <w:sz w:val="15"/>
          <w:szCs w:val="15"/>
        </w:rPr>
        <w:t xml:space="preserve"> </w:t>
      </w:r>
      <w:r>
        <w:rPr>
          <w:i/>
          <w:iCs/>
          <w:sz w:val="15"/>
          <w:szCs w:val="15"/>
        </w:rPr>
        <w:t>Lett</w:t>
      </w:r>
      <w:r>
        <w:rPr>
          <w:i/>
          <w:iCs/>
          <w:spacing w:val="11"/>
          <w:sz w:val="15"/>
          <w:szCs w:val="15"/>
        </w:rPr>
        <w:t>.</w:t>
      </w:r>
      <w:r>
        <w:rPr>
          <w:spacing w:val="11"/>
          <w:sz w:val="15"/>
          <w:szCs w:val="15"/>
        </w:rPr>
        <w:t>,</w:t>
      </w:r>
      <w:r>
        <w:rPr>
          <w:sz w:val="15"/>
          <w:szCs w:val="15"/>
        </w:rPr>
        <w:t xml:space="preserve">  vol</w:t>
      </w:r>
      <w:r>
        <w:rPr>
          <w:spacing w:val="11"/>
          <w:sz w:val="15"/>
          <w:szCs w:val="15"/>
        </w:rPr>
        <w:t>.</w:t>
      </w:r>
      <w:r>
        <w:rPr>
          <w:spacing w:val="1"/>
          <w:sz w:val="15"/>
          <w:szCs w:val="15"/>
        </w:rPr>
        <w:t xml:space="preserve">  </w:t>
      </w:r>
      <w:r>
        <w:rPr>
          <w:spacing w:val="11"/>
          <w:sz w:val="15"/>
          <w:szCs w:val="15"/>
        </w:rPr>
        <w:t>90,</w:t>
      </w:r>
      <w:r>
        <w:rPr>
          <w:spacing w:val="37"/>
          <w:sz w:val="15"/>
          <w:szCs w:val="15"/>
        </w:rPr>
        <w:t xml:space="preserve"> </w:t>
      </w:r>
      <w:r>
        <w:rPr>
          <w:sz w:val="15"/>
          <w:szCs w:val="15"/>
        </w:rPr>
        <w:t>no</w:t>
      </w:r>
      <w:r>
        <w:rPr>
          <w:spacing w:val="11"/>
          <w:sz w:val="15"/>
          <w:szCs w:val="15"/>
        </w:rPr>
        <w:t>.</w:t>
      </w:r>
      <w:r>
        <w:rPr>
          <w:spacing w:val="1"/>
          <w:sz w:val="15"/>
          <w:szCs w:val="15"/>
        </w:rPr>
        <w:t xml:space="preserve">  </w:t>
      </w:r>
      <w:r>
        <w:rPr>
          <w:spacing w:val="11"/>
          <w:sz w:val="15"/>
          <w:szCs w:val="15"/>
        </w:rPr>
        <w:t>22,</w:t>
      </w:r>
      <w:r>
        <w:rPr>
          <w:sz w:val="15"/>
          <w:szCs w:val="15"/>
        </w:rPr>
        <w:t xml:space="preserve"> May</w:t>
      </w:r>
      <w:r>
        <w:rPr>
          <w:spacing w:val="31"/>
          <w:sz w:val="15"/>
          <w:szCs w:val="15"/>
        </w:rPr>
        <w:t xml:space="preserve"> </w:t>
      </w:r>
      <w:r>
        <w:rPr>
          <w:spacing w:val="5"/>
          <w:sz w:val="15"/>
          <w:szCs w:val="15"/>
        </w:rPr>
        <w:t>2007,</w:t>
      </w:r>
      <w:r>
        <w:rPr>
          <w:spacing w:val="20"/>
          <w:w w:val="102"/>
          <w:sz w:val="15"/>
          <w:szCs w:val="15"/>
        </w:rPr>
        <w:t xml:space="preserve"> </w:t>
      </w:r>
      <w:r>
        <w:rPr>
          <w:sz w:val="15"/>
          <w:szCs w:val="15"/>
        </w:rPr>
        <w:t>Art</w:t>
      </w:r>
      <w:r>
        <w:rPr>
          <w:spacing w:val="5"/>
          <w:sz w:val="15"/>
          <w:szCs w:val="15"/>
        </w:rPr>
        <w:t>.</w:t>
      </w:r>
      <w:r>
        <w:rPr>
          <w:spacing w:val="21"/>
          <w:sz w:val="15"/>
          <w:szCs w:val="15"/>
        </w:rPr>
        <w:t xml:space="preserve"> </w:t>
      </w:r>
      <w:r>
        <w:rPr>
          <w:sz w:val="15"/>
          <w:szCs w:val="15"/>
        </w:rPr>
        <w:t>no</w:t>
      </w:r>
      <w:r>
        <w:rPr>
          <w:spacing w:val="5"/>
          <w:sz w:val="15"/>
          <w:szCs w:val="15"/>
        </w:rPr>
        <w:t>.</w:t>
      </w:r>
      <w:r>
        <w:rPr>
          <w:spacing w:val="23"/>
          <w:sz w:val="15"/>
          <w:szCs w:val="15"/>
        </w:rPr>
        <w:t xml:space="preserve"> </w:t>
      </w:r>
      <w:r>
        <w:rPr>
          <w:spacing w:val="5"/>
          <w:sz w:val="15"/>
          <w:szCs w:val="15"/>
        </w:rPr>
        <w:t>223501.</w:t>
      </w:r>
    </w:p>
    <w:p w14:paraId="4EC1C7D6">
      <w:pPr>
        <w:pStyle w:val="3"/>
        <w:spacing w:before="1" w:line="250" w:lineRule="auto"/>
        <w:ind w:left="364" w:right="33" w:hanging="353"/>
        <w:rPr>
          <w:sz w:val="15"/>
          <w:szCs w:val="15"/>
        </w:rPr>
      </w:pPr>
      <w:r>
        <w:rPr>
          <w:spacing w:val="14"/>
          <w:sz w:val="15"/>
          <w:szCs w:val="15"/>
        </w:rPr>
        <w:t>[13]</w:t>
      </w:r>
      <w:r>
        <w:rPr>
          <w:spacing w:val="13"/>
          <w:w w:val="101"/>
          <w:sz w:val="15"/>
          <w:szCs w:val="15"/>
        </w:rPr>
        <w:t xml:space="preserve">  </w:t>
      </w:r>
      <w:r>
        <w:rPr>
          <w:spacing w:val="14"/>
          <w:sz w:val="15"/>
          <w:szCs w:val="15"/>
        </w:rPr>
        <w:t xml:space="preserve">D.  </w:t>
      </w:r>
      <w:r>
        <w:rPr>
          <w:sz w:val="15"/>
          <w:szCs w:val="15"/>
        </w:rPr>
        <w:t>Ma</w:t>
      </w:r>
      <w:r>
        <w:rPr>
          <w:spacing w:val="14"/>
          <w:sz w:val="15"/>
          <w:szCs w:val="15"/>
        </w:rPr>
        <w:t xml:space="preserve">  </w:t>
      </w:r>
      <w:r>
        <w:rPr>
          <w:i/>
          <w:iCs/>
          <w:sz w:val="15"/>
          <w:szCs w:val="15"/>
        </w:rPr>
        <w:t>et</w:t>
      </w:r>
      <w:r>
        <w:rPr>
          <w:i/>
          <w:iCs/>
          <w:spacing w:val="14"/>
          <w:sz w:val="15"/>
          <w:szCs w:val="15"/>
        </w:rPr>
        <w:t xml:space="preserve">  </w:t>
      </w:r>
      <w:r>
        <w:rPr>
          <w:i/>
          <w:iCs/>
          <w:sz w:val="15"/>
          <w:szCs w:val="15"/>
        </w:rPr>
        <w:t>al</w:t>
      </w:r>
      <w:r>
        <w:rPr>
          <w:i/>
          <w:iCs/>
          <w:spacing w:val="14"/>
          <w:sz w:val="15"/>
          <w:szCs w:val="15"/>
        </w:rPr>
        <w:t>.</w:t>
      </w:r>
      <w:r>
        <w:rPr>
          <w:spacing w:val="14"/>
          <w:sz w:val="15"/>
          <w:szCs w:val="15"/>
        </w:rPr>
        <w:t>,</w:t>
      </w:r>
      <w:r>
        <w:rPr>
          <w:spacing w:val="9"/>
          <w:sz w:val="15"/>
          <w:szCs w:val="15"/>
        </w:rPr>
        <w:t xml:space="preserve">  </w:t>
      </w:r>
      <w:r>
        <w:rPr>
          <w:spacing w:val="14"/>
          <w:sz w:val="15"/>
          <w:szCs w:val="15"/>
        </w:rPr>
        <w:t>“</w:t>
      </w:r>
      <w:r>
        <w:rPr>
          <w:sz w:val="15"/>
          <w:szCs w:val="15"/>
        </w:rPr>
        <w:t>Parameter</w:t>
      </w:r>
      <w:r>
        <w:rPr>
          <w:spacing w:val="7"/>
          <w:sz w:val="15"/>
          <w:szCs w:val="15"/>
        </w:rPr>
        <w:t xml:space="preserve">  </w:t>
      </w:r>
      <w:r>
        <w:rPr>
          <w:sz w:val="15"/>
          <w:szCs w:val="15"/>
        </w:rPr>
        <w:t>modeling</w:t>
      </w:r>
      <w:r>
        <w:rPr>
          <w:spacing w:val="9"/>
          <w:sz w:val="15"/>
          <w:szCs w:val="15"/>
        </w:rPr>
        <w:t xml:space="preserve">  </w:t>
      </w:r>
      <w:r>
        <w:rPr>
          <w:sz w:val="15"/>
          <w:szCs w:val="15"/>
        </w:rPr>
        <w:t>analysis</w:t>
      </w:r>
      <w:r>
        <w:rPr>
          <w:spacing w:val="8"/>
          <w:sz w:val="15"/>
          <w:szCs w:val="15"/>
        </w:rPr>
        <w:t xml:space="preserve">  </w:t>
      </w:r>
      <w:r>
        <w:rPr>
          <w:sz w:val="15"/>
          <w:szCs w:val="15"/>
        </w:rPr>
        <w:t>of</w:t>
      </w:r>
      <w:r>
        <w:rPr>
          <w:spacing w:val="14"/>
          <w:sz w:val="15"/>
          <w:szCs w:val="15"/>
        </w:rPr>
        <w:t xml:space="preserve">  </w:t>
      </w:r>
      <w:r>
        <w:rPr>
          <w:sz w:val="15"/>
          <w:szCs w:val="15"/>
        </w:rPr>
        <w:t>a</w:t>
      </w:r>
      <w:r>
        <w:rPr>
          <w:spacing w:val="8"/>
          <w:sz w:val="15"/>
          <w:szCs w:val="15"/>
        </w:rPr>
        <w:t xml:space="preserve">  </w:t>
      </w:r>
      <w:r>
        <w:rPr>
          <w:sz w:val="15"/>
          <w:szCs w:val="15"/>
        </w:rPr>
        <w:t>cylindrical</w:t>
      </w:r>
      <w:r>
        <w:rPr>
          <w:spacing w:val="7"/>
          <w:sz w:val="15"/>
          <w:szCs w:val="15"/>
        </w:rPr>
        <w:t xml:space="preserve">  </w:t>
      </w:r>
      <w:r>
        <w:rPr>
          <w:sz w:val="15"/>
          <w:szCs w:val="15"/>
        </w:rPr>
        <w:t>ferrite</w:t>
      </w:r>
      <w:r>
        <w:rPr>
          <w:spacing w:val="1"/>
          <w:sz w:val="15"/>
          <w:szCs w:val="15"/>
        </w:rPr>
        <w:t xml:space="preserve"> </w:t>
      </w:r>
      <w:r>
        <w:rPr>
          <w:spacing w:val="3"/>
          <w:sz w:val="15"/>
          <w:szCs w:val="15"/>
        </w:rPr>
        <w:t>magnetic</w:t>
      </w:r>
      <w:r>
        <w:rPr>
          <w:spacing w:val="38"/>
          <w:sz w:val="15"/>
          <w:szCs w:val="15"/>
        </w:rPr>
        <w:t xml:space="preserve"> </w:t>
      </w:r>
      <w:r>
        <w:rPr>
          <w:spacing w:val="3"/>
          <w:sz w:val="15"/>
          <w:szCs w:val="15"/>
        </w:rPr>
        <w:t>shield</w:t>
      </w:r>
      <w:r>
        <w:rPr>
          <w:spacing w:val="20"/>
          <w:w w:val="101"/>
          <w:sz w:val="15"/>
          <w:szCs w:val="15"/>
        </w:rPr>
        <w:t xml:space="preserve"> </w:t>
      </w:r>
      <w:r>
        <w:rPr>
          <w:spacing w:val="3"/>
          <w:sz w:val="15"/>
          <w:szCs w:val="15"/>
        </w:rPr>
        <w:t>to</w:t>
      </w:r>
      <w:r>
        <w:rPr>
          <w:spacing w:val="19"/>
          <w:sz w:val="15"/>
          <w:szCs w:val="15"/>
        </w:rPr>
        <w:t xml:space="preserve"> </w:t>
      </w:r>
      <w:r>
        <w:rPr>
          <w:spacing w:val="3"/>
          <w:sz w:val="15"/>
          <w:szCs w:val="15"/>
        </w:rPr>
        <w:t>reduce</w:t>
      </w:r>
      <w:r>
        <w:rPr>
          <w:spacing w:val="20"/>
          <w:w w:val="102"/>
          <w:sz w:val="15"/>
          <w:szCs w:val="15"/>
        </w:rPr>
        <w:t xml:space="preserve"> </w:t>
      </w:r>
      <w:r>
        <w:rPr>
          <w:spacing w:val="3"/>
          <w:sz w:val="15"/>
          <w:szCs w:val="15"/>
        </w:rPr>
        <w:t>magnetic</w:t>
      </w:r>
      <w:r>
        <w:rPr>
          <w:spacing w:val="21"/>
          <w:sz w:val="15"/>
          <w:szCs w:val="15"/>
        </w:rPr>
        <w:t xml:space="preserve"> </w:t>
      </w:r>
      <w:r>
        <w:rPr>
          <w:spacing w:val="3"/>
          <w:sz w:val="15"/>
          <w:szCs w:val="15"/>
        </w:rPr>
        <w:t>noise,”</w:t>
      </w:r>
      <w:r>
        <w:rPr>
          <w:spacing w:val="17"/>
          <w:sz w:val="15"/>
          <w:szCs w:val="15"/>
        </w:rPr>
        <w:t xml:space="preserve"> </w:t>
      </w:r>
      <w:r>
        <w:rPr>
          <w:i/>
          <w:iCs/>
          <w:spacing w:val="3"/>
          <w:sz w:val="15"/>
          <w:szCs w:val="15"/>
        </w:rPr>
        <w:t>IEEE</w:t>
      </w:r>
      <w:r>
        <w:rPr>
          <w:i/>
          <w:iCs/>
          <w:spacing w:val="24"/>
          <w:sz w:val="15"/>
          <w:szCs w:val="15"/>
        </w:rPr>
        <w:t xml:space="preserve"> </w:t>
      </w:r>
      <w:r>
        <w:rPr>
          <w:i/>
          <w:iCs/>
          <w:spacing w:val="3"/>
          <w:sz w:val="15"/>
          <w:szCs w:val="15"/>
        </w:rPr>
        <w:t>Trans.</w:t>
      </w:r>
      <w:r>
        <w:rPr>
          <w:i/>
          <w:iCs/>
          <w:spacing w:val="17"/>
          <w:sz w:val="15"/>
          <w:szCs w:val="15"/>
        </w:rPr>
        <w:t xml:space="preserve"> </w:t>
      </w:r>
      <w:r>
        <w:rPr>
          <w:i/>
          <w:iCs/>
          <w:spacing w:val="3"/>
          <w:sz w:val="15"/>
          <w:szCs w:val="15"/>
        </w:rPr>
        <w:t>Ind.</w:t>
      </w:r>
      <w:r>
        <w:rPr>
          <w:i/>
          <w:iCs/>
          <w:spacing w:val="18"/>
          <w:w w:val="101"/>
          <w:sz w:val="15"/>
          <w:szCs w:val="15"/>
        </w:rPr>
        <w:t xml:space="preserve"> </w:t>
      </w:r>
      <w:r>
        <w:rPr>
          <w:i/>
          <w:iCs/>
          <w:spacing w:val="3"/>
          <w:sz w:val="15"/>
          <w:szCs w:val="15"/>
        </w:rPr>
        <w:t>Electron.</w:t>
      </w:r>
      <w:r>
        <w:rPr>
          <w:spacing w:val="3"/>
          <w:sz w:val="15"/>
          <w:szCs w:val="15"/>
        </w:rPr>
        <w:t>,</w:t>
      </w:r>
      <w:r>
        <w:rPr>
          <w:sz w:val="15"/>
          <w:szCs w:val="15"/>
        </w:rPr>
        <w:t xml:space="preserve"> vol</w:t>
      </w:r>
      <w:r>
        <w:rPr>
          <w:spacing w:val="3"/>
          <w:sz w:val="15"/>
          <w:szCs w:val="15"/>
        </w:rPr>
        <w:t>.</w:t>
      </w:r>
      <w:r>
        <w:rPr>
          <w:spacing w:val="41"/>
          <w:sz w:val="15"/>
          <w:szCs w:val="15"/>
        </w:rPr>
        <w:t xml:space="preserve"> </w:t>
      </w:r>
      <w:r>
        <w:rPr>
          <w:spacing w:val="3"/>
          <w:sz w:val="15"/>
          <w:szCs w:val="15"/>
        </w:rPr>
        <w:t>69,</w:t>
      </w:r>
      <w:r>
        <w:rPr>
          <w:spacing w:val="21"/>
          <w:sz w:val="15"/>
          <w:szCs w:val="15"/>
        </w:rPr>
        <w:t xml:space="preserve"> </w:t>
      </w:r>
      <w:r>
        <w:rPr>
          <w:sz w:val="15"/>
          <w:szCs w:val="15"/>
        </w:rPr>
        <w:t>no</w:t>
      </w:r>
      <w:r>
        <w:rPr>
          <w:spacing w:val="3"/>
          <w:sz w:val="15"/>
          <w:szCs w:val="15"/>
        </w:rPr>
        <w:t>.</w:t>
      </w:r>
      <w:r>
        <w:rPr>
          <w:spacing w:val="36"/>
          <w:sz w:val="15"/>
          <w:szCs w:val="15"/>
        </w:rPr>
        <w:t xml:space="preserve"> </w:t>
      </w:r>
      <w:r>
        <w:rPr>
          <w:spacing w:val="3"/>
          <w:sz w:val="15"/>
          <w:szCs w:val="15"/>
        </w:rPr>
        <w:t>1,</w:t>
      </w:r>
      <w:r>
        <w:rPr>
          <w:spacing w:val="19"/>
          <w:sz w:val="15"/>
          <w:szCs w:val="15"/>
        </w:rPr>
        <w:t xml:space="preserve"> </w:t>
      </w:r>
      <w:r>
        <w:rPr>
          <w:sz w:val="15"/>
          <w:szCs w:val="15"/>
        </w:rPr>
        <w:t>pp</w:t>
      </w:r>
      <w:r>
        <w:rPr>
          <w:spacing w:val="3"/>
          <w:sz w:val="15"/>
          <w:szCs w:val="15"/>
        </w:rPr>
        <w:t>.</w:t>
      </w:r>
      <w:r>
        <w:rPr>
          <w:spacing w:val="23"/>
          <w:sz w:val="15"/>
          <w:szCs w:val="15"/>
        </w:rPr>
        <w:t xml:space="preserve"> </w:t>
      </w:r>
      <w:r>
        <w:rPr>
          <w:spacing w:val="3"/>
          <w:sz w:val="15"/>
          <w:szCs w:val="15"/>
        </w:rPr>
        <w:t>991–998,</w:t>
      </w:r>
      <w:r>
        <w:rPr>
          <w:spacing w:val="20"/>
          <w:sz w:val="15"/>
          <w:szCs w:val="15"/>
        </w:rPr>
        <w:t xml:space="preserve"> </w:t>
      </w:r>
      <w:r>
        <w:rPr>
          <w:sz w:val="15"/>
          <w:szCs w:val="15"/>
        </w:rPr>
        <w:t>Jan</w:t>
      </w:r>
      <w:r>
        <w:rPr>
          <w:spacing w:val="3"/>
          <w:sz w:val="15"/>
          <w:szCs w:val="15"/>
        </w:rPr>
        <w:t>.</w:t>
      </w:r>
      <w:r>
        <w:rPr>
          <w:spacing w:val="23"/>
          <w:sz w:val="15"/>
          <w:szCs w:val="15"/>
        </w:rPr>
        <w:t xml:space="preserve"> </w:t>
      </w:r>
      <w:r>
        <w:rPr>
          <w:spacing w:val="3"/>
          <w:sz w:val="15"/>
          <w:szCs w:val="15"/>
        </w:rPr>
        <w:t>2022.</w:t>
      </w:r>
    </w:p>
    <w:p w14:paraId="3F0CB006">
      <w:pPr>
        <w:pStyle w:val="3"/>
        <w:spacing w:line="255" w:lineRule="auto"/>
        <w:ind w:left="361" w:hanging="350"/>
        <w:rPr>
          <w:sz w:val="15"/>
          <w:szCs w:val="15"/>
        </w:rPr>
      </w:pPr>
      <w:r>
        <w:rPr>
          <w:spacing w:val="4"/>
          <w:sz w:val="15"/>
          <w:szCs w:val="15"/>
        </w:rPr>
        <w:t>[14]</w:t>
      </w:r>
      <w:r>
        <w:rPr>
          <w:spacing w:val="13"/>
          <w:w w:val="101"/>
          <w:sz w:val="15"/>
          <w:szCs w:val="15"/>
        </w:rPr>
        <w:t xml:space="preserve">  </w:t>
      </w:r>
      <w:r>
        <w:rPr>
          <w:spacing w:val="4"/>
          <w:sz w:val="15"/>
          <w:szCs w:val="15"/>
        </w:rPr>
        <w:t>J.</w:t>
      </w:r>
      <w:r>
        <w:rPr>
          <w:spacing w:val="16"/>
          <w:sz w:val="15"/>
          <w:szCs w:val="15"/>
        </w:rPr>
        <w:t xml:space="preserve"> </w:t>
      </w:r>
      <w:r>
        <w:rPr>
          <w:spacing w:val="4"/>
          <w:sz w:val="15"/>
          <w:szCs w:val="15"/>
        </w:rPr>
        <w:t>Lu</w:t>
      </w:r>
      <w:r>
        <w:rPr>
          <w:spacing w:val="19"/>
          <w:w w:val="101"/>
          <w:sz w:val="15"/>
          <w:szCs w:val="15"/>
        </w:rPr>
        <w:t xml:space="preserve"> </w:t>
      </w:r>
      <w:r>
        <w:rPr>
          <w:i/>
          <w:iCs/>
          <w:spacing w:val="4"/>
          <w:sz w:val="15"/>
          <w:szCs w:val="15"/>
        </w:rPr>
        <w:t>et</w:t>
      </w:r>
      <w:r>
        <w:rPr>
          <w:i/>
          <w:iCs/>
          <w:spacing w:val="14"/>
          <w:sz w:val="15"/>
          <w:szCs w:val="15"/>
        </w:rPr>
        <w:t xml:space="preserve"> </w:t>
      </w:r>
      <w:r>
        <w:rPr>
          <w:i/>
          <w:iCs/>
          <w:spacing w:val="4"/>
          <w:sz w:val="15"/>
          <w:szCs w:val="15"/>
        </w:rPr>
        <w:t>al.</w:t>
      </w:r>
      <w:r>
        <w:rPr>
          <w:spacing w:val="4"/>
          <w:sz w:val="15"/>
          <w:szCs w:val="15"/>
        </w:rPr>
        <w:t>,</w:t>
      </w:r>
      <w:r>
        <w:rPr>
          <w:spacing w:val="21"/>
          <w:sz w:val="15"/>
          <w:szCs w:val="15"/>
        </w:rPr>
        <w:t xml:space="preserve"> </w:t>
      </w:r>
      <w:r>
        <w:rPr>
          <w:spacing w:val="4"/>
          <w:sz w:val="15"/>
          <w:szCs w:val="15"/>
        </w:rPr>
        <w:t>“Study</w:t>
      </w:r>
      <w:r>
        <w:rPr>
          <w:spacing w:val="19"/>
          <w:sz w:val="15"/>
          <w:szCs w:val="15"/>
        </w:rPr>
        <w:t xml:space="preserve"> </w:t>
      </w:r>
      <w:r>
        <w:rPr>
          <w:spacing w:val="4"/>
          <w:sz w:val="15"/>
          <w:szCs w:val="15"/>
        </w:rPr>
        <w:t>of magnetic</w:t>
      </w:r>
      <w:r>
        <w:rPr>
          <w:spacing w:val="16"/>
          <w:w w:val="102"/>
          <w:sz w:val="15"/>
          <w:szCs w:val="15"/>
        </w:rPr>
        <w:t xml:space="preserve"> </w:t>
      </w:r>
      <w:r>
        <w:rPr>
          <w:spacing w:val="4"/>
          <w:sz w:val="15"/>
          <w:szCs w:val="15"/>
        </w:rPr>
        <w:t>noise</w:t>
      </w:r>
      <w:r>
        <w:rPr>
          <w:spacing w:val="18"/>
          <w:w w:val="102"/>
          <w:sz w:val="15"/>
          <w:szCs w:val="15"/>
        </w:rPr>
        <w:t xml:space="preserve"> </w:t>
      </w:r>
      <w:r>
        <w:rPr>
          <w:spacing w:val="3"/>
          <w:sz w:val="15"/>
          <w:szCs w:val="15"/>
        </w:rPr>
        <w:t>of</w:t>
      </w:r>
      <w:r>
        <w:rPr>
          <w:spacing w:val="12"/>
          <w:w w:val="101"/>
          <w:sz w:val="15"/>
          <w:szCs w:val="15"/>
        </w:rPr>
        <w:t xml:space="preserve"> </w:t>
      </w:r>
      <w:r>
        <w:rPr>
          <w:spacing w:val="3"/>
          <w:sz w:val="15"/>
          <w:szCs w:val="15"/>
        </w:rPr>
        <w:t>a</w:t>
      </w:r>
      <w:r>
        <w:rPr>
          <w:spacing w:val="16"/>
          <w:w w:val="102"/>
          <w:sz w:val="15"/>
          <w:szCs w:val="15"/>
        </w:rPr>
        <w:t xml:space="preserve"> </w:t>
      </w:r>
      <w:r>
        <w:rPr>
          <w:spacing w:val="3"/>
          <w:sz w:val="15"/>
          <w:szCs w:val="15"/>
        </w:rPr>
        <w:t>multi-annular</w:t>
      </w:r>
      <w:r>
        <w:rPr>
          <w:spacing w:val="17"/>
          <w:sz w:val="15"/>
          <w:szCs w:val="15"/>
        </w:rPr>
        <w:t xml:space="preserve"> </w:t>
      </w:r>
      <w:r>
        <w:rPr>
          <w:spacing w:val="3"/>
          <w:sz w:val="15"/>
          <w:szCs w:val="15"/>
        </w:rPr>
        <w:t>ferrite</w:t>
      </w:r>
      <w:r>
        <w:rPr>
          <w:spacing w:val="22"/>
          <w:w w:val="101"/>
          <w:sz w:val="15"/>
          <w:szCs w:val="15"/>
        </w:rPr>
        <w:t xml:space="preserve"> </w:t>
      </w:r>
      <w:r>
        <w:rPr>
          <w:spacing w:val="3"/>
          <w:sz w:val="15"/>
          <w:szCs w:val="15"/>
        </w:rPr>
        <w:t>shield,”</w:t>
      </w:r>
      <w:r>
        <w:rPr>
          <w:sz w:val="15"/>
          <w:szCs w:val="15"/>
        </w:rPr>
        <w:t xml:space="preserve"> </w:t>
      </w:r>
      <w:r>
        <w:rPr>
          <w:i/>
          <w:iCs/>
          <w:sz w:val="15"/>
          <w:szCs w:val="15"/>
        </w:rPr>
        <w:t>IEEE</w:t>
      </w:r>
      <w:r>
        <w:rPr>
          <w:i/>
          <w:iCs/>
          <w:spacing w:val="7"/>
          <w:sz w:val="15"/>
          <w:szCs w:val="15"/>
        </w:rPr>
        <w:t xml:space="preserve"> </w:t>
      </w:r>
      <w:r>
        <w:rPr>
          <w:i/>
          <w:iCs/>
          <w:sz w:val="15"/>
          <w:szCs w:val="15"/>
        </w:rPr>
        <w:t>Access</w:t>
      </w:r>
      <w:r>
        <w:rPr>
          <w:spacing w:val="7"/>
          <w:sz w:val="15"/>
          <w:szCs w:val="15"/>
        </w:rPr>
        <w:t>,</w:t>
      </w:r>
      <w:r>
        <w:rPr>
          <w:spacing w:val="21"/>
          <w:w w:val="101"/>
          <w:sz w:val="15"/>
          <w:szCs w:val="15"/>
        </w:rPr>
        <w:t xml:space="preserve"> </w:t>
      </w:r>
      <w:r>
        <w:rPr>
          <w:sz w:val="15"/>
          <w:szCs w:val="15"/>
        </w:rPr>
        <w:t>vol</w:t>
      </w:r>
      <w:r>
        <w:rPr>
          <w:spacing w:val="7"/>
          <w:sz w:val="15"/>
          <w:szCs w:val="15"/>
        </w:rPr>
        <w:t>.</w:t>
      </w:r>
      <w:r>
        <w:rPr>
          <w:spacing w:val="27"/>
          <w:sz w:val="15"/>
          <w:szCs w:val="15"/>
        </w:rPr>
        <w:t xml:space="preserve"> </w:t>
      </w:r>
      <w:r>
        <w:rPr>
          <w:spacing w:val="7"/>
          <w:sz w:val="15"/>
          <w:szCs w:val="15"/>
        </w:rPr>
        <w:t>8,</w:t>
      </w:r>
      <w:r>
        <w:rPr>
          <w:spacing w:val="19"/>
          <w:w w:val="101"/>
          <w:sz w:val="15"/>
          <w:szCs w:val="15"/>
        </w:rPr>
        <w:t xml:space="preserve"> </w:t>
      </w:r>
      <w:r>
        <w:rPr>
          <w:sz w:val="15"/>
          <w:szCs w:val="15"/>
        </w:rPr>
        <w:t>pp</w:t>
      </w:r>
      <w:r>
        <w:rPr>
          <w:spacing w:val="7"/>
          <w:sz w:val="15"/>
          <w:szCs w:val="15"/>
        </w:rPr>
        <w:t>.</w:t>
      </w:r>
      <w:r>
        <w:rPr>
          <w:spacing w:val="20"/>
          <w:sz w:val="15"/>
          <w:szCs w:val="15"/>
        </w:rPr>
        <w:t xml:space="preserve"> </w:t>
      </w:r>
      <w:r>
        <w:rPr>
          <w:spacing w:val="7"/>
          <w:sz w:val="15"/>
          <w:szCs w:val="15"/>
        </w:rPr>
        <w:t>40918–40924,</w:t>
      </w:r>
      <w:r>
        <w:rPr>
          <w:spacing w:val="23"/>
          <w:sz w:val="15"/>
          <w:szCs w:val="15"/>
        </w:rPr>
        <w:t xml:space="preserve"> </w:t>
      </w:r>
      <w:r>
        <w:rPr>
          <w:spacing w:val="7"/>
          <w:sz w:val="15"/>
          <w:szCs w:val="15"/>
        </w:rPr>
        <w:t>2020.</w:t>
      </w:r>
    </w:p>
    <w:p w14:paraId="3FBABF86">
      <w:pPr>
        <w:spacing w:line="255" w:lineRule="auto"/>
        <w:rPr>
          <w:sz w:val="15"/>
          <w:szCs w:val="15"/>
        </w:rPr>
        <w:sectPr>
          <w:type w:val="continuous"/>
          <w:pgSz w:w="12240" w:h="15840"/>
          <w:pgMar w:top="686" w:right="945" w:bottom="0" w:left="979" w:header="472" w:footer="0" w:gutter="0"/>
          <w:cols w:equalWidth="0" w:num="2">
            <w:col w:w="5163" w:space="100"/>
            <w:col w:w="5053"/>
          </w:cols>
        </w:sectPr>
      </w:pPr>
    </w:p>
    <w:p w14:paraId="62E531D7">
      <w:pPr>
        <w:spacing w:line="409" w:lineRule="auto"/>
        <w:rPr>
          <w:rFonts w:ascii="Arial"/>
          <w:sz w:val="21"/>
        </w:rPr>
      </w:pPr>
    </w:p>
    <w:p w14:paraId="51287086">
      <w:pPr>
        <w:pStyle w:val="3"/>
        <w:spacing w:before="44" w:line="252" w:lineRule="auto"/>
        <w:ind w:left="364" w:right="5260" w:hanging="353"/>
        <w:rPr>
          <w:sz w:val="15"/>
          <w:szCs w:val="15"/>
        </w:rPr>
      </w:pPr>
      <w:r>
        <w:rPr>
          <w:spacing w:val="12"/>
          <w:sz w:val="15"/>
          <w:szCs w:val="15"/>
        </w:rPr>
        <w:t>[15]</w:t>
      </w:r>
      <w:r>
        <w:rPr>
          <w:spacing w:val="14"/>
          <w:sz w:val="15"/>
          <w:szCs w:val="15"/>
        </w:rPr>
        <w:t xml:space="preserve">  </w:t>
      </w:r>
      <w:r>
        <w:rPr>
          <w:spacing w:val="12"/>
          <w:sz w:val="15"/>
          <w:szCs w:val="15"/>
        </w:rPr>
        <w:t xml:space="preserve">B.  </w:t>
      </w:r>
      <w:r>
        <w:rPr>
          <w:sz w:val="15"/>
          <w:szCs w:val="15"/>
        </w:rPr>
        <w:t>Sun</w:t>
      </w:r>
      <w:r>
        <w:rPr>
          <w:spacing w:val="12"/>
          <w:sz w:val="15"/>
          <w:szCs w:val="15"/>
        </w:rPr>
        <w:t xml:space="preserve">  </w:t>
      </w:r>
      <w:r>
        <w:rPr>
          <w:i/>
          <w:iCs/>
          <w:sz w:val="15"/>
          <w:szCs w:val="15"/>
        </w:rPr>
        <w:t>et</w:t>
      </w:r>
      <w:r>
        <w:rPr>
          <w:i/>
          <w:iCs/>
          <w:spacing w:val="36"/>
          <w:w w:val="101"/>
          <w:sz w:val="15"/>
          <w:szCs w:val="15"/>
        </w:rPr>
        <w:t xml:space="preserve"> </w:t>
      </w:r>
      <w:r>
        <w:rPr>
          <w:i/>
          <w:iCs/>
          <w:sz w:val="15"/>
          <w:szCs w:val="15"/>
        </w:rPr>
        <w:t>al</w:t>
      </w:r>
      <w:r>
        <w:rPr>
          <w:i/>
          <w:iCs/>
          <w:spacing w:val="12"/>
          <w:sz w:val="15"/>
          <w:szCs w:val="15"/>
        </w:rPr>
        <w:t>.</w:t>
      </w:r>
      <w:r>
        <w:rPr>
          <w:spacing w:val="12"/>
          <w:sz w:val="15"/>
          <w:szCs w:val="15"/>
        </w:rPr>
        <w:t>,  “</w:t>
      </w:r>
      <w:r>
        <w:rPr>
          <w:sz w:val="15"/>
          <w:szCs w:val="15"/>
        </w:rPr>
        <w:t>Correlating</w:t>
      </w:r>
      <w:r>
        <w:rPr>
          <w:spacing w:val="12"/>
          <w:sz w:val="15"/>
          <w:szCs w:val="15"/>
        </w:rPr>
        <w:t xml:space="preserve">  </w:t>
      </w:r>
      <w:r>
        <w:rPr>
          <w:sz w:val="15"/>
          <w:szCs w:val="15"/>
        </w:rPr>
        <w:t>the  microstructure</w:t>
      </w:r>
      <w:r>
        <w:rPr>
          <w:spacing w:val="2"/>
          <w:sz w:val="15"/>
          <w:szCs w:val="15"/>
        </w:rPr>
        <w:t xml:space="preserve">  </w:t>
      </w:r>
      <w:r>
        <w:rPr>
          <w:sz w:val="15"/>
          <w:szCs w:val="15"/>
        </w:rPr>
        <w:t>of</w:t>
      </w:r>
      <w:r>
        <w:rPr>
          <w:spacing w:val="31"/>
          <w:sz w:val="15"/>
          <w:szCs w:val="15"/>
        </w:rPr>
        <w:t xml:space="preserve"> </w:t>
      </w:r>
      <w:r>
        <w:rPr>
          <w:sz w:val="15"/>
          <w:szCs w:val="15"/>
        </w:rPr>
        <w:t>Mn</w:t>
      </w:r>
      <w:r>
        <w:rPr>
          <w:spacing w:val="12"/>
          <w:sz w:val="15"/>
          <w:szCs w:val="15"/>
        </w:rPr>
        <w:t>–</w:t>
      </w:r>
      <w:r>
        <w:rPr>
          <w:sz w:val="15"/>
          <w:szCs w:val="15"/>
        </w:rPr>
        <w:t>Zn</w:t>
      </w:r>
      <w:r>
        <w:rPr>
          <w:spacing w:val="1"/>
          <w:sz w:val="15"/>
          <w:szCs w:val="15"/>
        </w:rPr>
        <w:t xml:space="preserve">  </w:t>
      </w:r>
      <w:r>
        <w:rPr>
          <w:sz w:val="15"/>
          <w:szCs w:val="15"/>
        </w:rPr>
        <w:t>ferrite</w:t>
      </w:r>
      <w:r>
        <w:rPr>
          <w:spacing w:val="1"/>
          <w:sz w:val="15"/>
          <w:szCs w:val="15"/>
        </w:rPr>
        <w:t xml:space="preserve">  </w:t>
      </w:r>
      <w:r>
        <w:rPr>
          <w:sz w:val="15"/>
          <w:szCs w:val="15"/>
        </w:rPr>
        <w:t xml:space="preserve">with </w:t>
      </w:r>
      <w:r>
        <w:rPr>
          <w:spacing w:val="3"/>
          <w:sz w:val="15"/>
          <w:szCs w:val="15"/>
        </w:rPr>
        <w:t>magnetic</w:t>
      </w:r>
      <w:r>
        <w:rPr>
          <w:spacing w:val="27"/>
          <w:sz w:val="15"/>
          <w:szCs w:val="15"/>
        </w:rPr>
        <w:t xml:space="preserve"> </w:t>
      </w:r>
      <w:r>
        <w:rPr>
          <w:spacing w:val="3"/>
          <w:sz w:val="15"/>
          <w:szCs w:val="15"/>
        </w:rPr>
        <w:t>noise</w:t>
      </w:r>
      <w:r>
        <w:rPr>
          <w:spacing w:val="26"/>
          <w:w w:val="101"/>
          <w:sz w:val="15"/>
          <w:szCs w:val="15"/>
        </w:rPr>
        <w:t xml:space="preserve"> </w:t>
      </w:r>
      <w:r>
        <w:rPr>
          <w:spacing w:val="3"/>
          <w:sz w:val="15"/>
          <w:szCs w:val="15"/>
        </w:rPr>
        <w:t>for</w:t>
      </w:r>
      <w:r>
        <w:rPr>
          <w:spacing w:val="25"/>
          <w:w w:val="101"/>
          <w:sz w:val="15"/>
          <w:szCs w:val="15"/>
        </w:rPr>
        <w:t xml:space="preserve"> </w:t>
      </w:r>
      <w:r>
        <w:rPr>
          <w:spacing w:val="3"/>
          <w:sz w:val="15"/>
          <w:szCs w:val="15"/>
        </w:rPr>
        <w:t>magnetic</w:t>
      </w:r>
      <w:r>
        <w:rPr>
          <w:spacing w:val="31"/>
          <w:w w:val="101"/>
          <w:sz w:val="15"/>
          <w:szCs w:val="15"/>
        </w:rPr>
        <w:t xml:space="preserve"> </w:t>
      </w:r>
      <w:r>
        <w:rPr>
          <w:spacing w:val="3"/>
          <w:sz w:val="15"/>
          <w:szCs w:val="15"/>
        </w:rPr>
        <w:t>shield</w:t>
      </w:r>
      <w:r>
        <w:rPr>
          <w:spacing w:val="29"/>
          <w:sz w:val="15"/>
          <w:szCs w:val="15"/>
        </w:rPr>
        <w:t xml:space="preserve"> </w:t>
      </w:r>
      <w:r>
        <w:rPr>
          <w:spacing w:val="3"/>
          <w:sz w:val="15"/>
          <w:szCs w:val="15"/>
        </w:rPr>
        <w:t>applications,”</w:t>
      </w:r>
      <w:r>
        <w:rPr>
          <w:spacing w:val="33"/>
          <w:w w:val="102"/>
          <w:sz w:val="15"/>
          <w:szCs w:val="15"/>
        </w:rPr>
        <w:t xml:space="preserve"> </w:t>
      </w:r>
      <w:r>
        <w:rPr>
          <w:i/>
          <w:iCs/>
          <w:spacing w:val="3"/>
          <w:sz w:val="15"/>
          <w:szCs w:val="15"/>
        </w:rPr>
        <w:t>Ceram.</w:t>
      </w:r>
      <w:r>
        <w:rPr>
          <w:i/>
          <w:iCs/>
          <w:spacing w:val="22"/>
          <w:sz w:val="15"/>
          <w:szCs w:val="15"/>
        </w:rPr>
        <w:t xml:space="preserve"> </w:t>
      </w:r>
      <w:r>
        <w:rPr>
          <w:i/>
          <w:iCs/>
          <w:spacing w:val="3"/>
          <w:sz w:val="15"/>
          <w:szCs w:val="15"/>
        </w:rPr>
        <w:t>Int.</w:t>
      </w:r>
      <w:r>
        <w:rPr>
          <w:spacing w:val="3"/>
          <w:sz w:val="15"/>
          <w:szCs w:val="15"/>
        </w:rPr>
        <w:t>,</w:t>
      </w:r>
      <w:r>
        <w:rPr>
          <w:spacing w:val="26"/>
          <w:w w:val="101"/>
          <w:sz w:val="15"/>
          <w:szCs w:val="15"/>
        </w:rPr>
        <w:t xml:space="preserve"> </w:t>
      </w:r>
      <w:r>
        <w:rPr>
          <w:spacing w:val="3"/>
          <w:sz w:val="15"/>
          <w:szCs w:val="15"/>
        </w:rPr>
        <w:t>vol.</w:t>
      </w:r>
      <w:r>
        <w:rPr>
          <w:spacing w:val="25"/>
          <w:sz w:val="15"/>
          <w:szCs w:val="15"/>
        </w:rPr>
        <w:t xml:space="preserve"> </w:t>
      </w:r>
      <w:r>
        <w:rPr>
          <w:spacing w:val="3"/>
          <w:sz w:val="15"/>
          <w:szCs w:val="15"/>
        </w:rPr>
        <w:t>49,</w:t>
      </w:r>
      <w:r>
        <w:rPr>
          <w:sz w:val="15"/>
          <w:szCs w:val="15"/>
        </w:rPr>
        <w:t xml:space="preserve"> no</w:t>
      </w:r>
      <w:r>
        <w:rPr>
          <w:spacing w:val="3"/>
          <w:sz w:val="15"/>
          <w:szCs w:val="15"/>
        </w:rPr>
        <w:t>.</w:t>
      </w:r>
      <w:r>
        <w:rPr>
          <w:spacing w:val="37"/>
          <w:sz w:val="15"/>
          <w:szCs w:val="15"/>
        </w:rPr>
        <w:t xml:space="preserve"> </w:t>
      </w:r>
      <w:r>
        <w:rPr>
          <w:spacing w:val="3"/>
          <w:sz w:val="15"/>
          <w:szCs w:val="15"/>
        </w:rPr>
        <w:t>8,</w:t>
      </w:r>
      <w:r>
        <w:rPr>
          <w:spacing w:val="19"/>
          <w:sz w:val="15"/>
          <w:szCs w:val="15"/>
        </w:rPr>
        <w:t xml:space="preserve"> </w:t>
      </w:r>
      <w:r>
        <w:rPr>
          <w:sz w:val="15"/>
          <w:szCs w:val="15"/>
        </w:rPr>
        <w:t>pp</w:t>
      </w:r>
      <w:r>
        <w:rPr>
          <w:spacing w:val="3"/>
          <w:sz w:val="15"/>
          <w:szCs w:val="15"/>
        </w:rPr>
        <w:t>.</w:t>
      </w:r>
      <w:r>
        <w:rPr>
          <w:spacing w:val="36"/>
          <w:sz w:val="15"/>
          <w:szCs w:val="15"/>
        </w:rPr>
        <w:t xml:space="preserve"> </w:t>
      </w:r>
      <w:r>
        <w:rPr>
          <w:spacing w:val="3"/>
          <w:sz w:val="15"/>
          <w:szCs w:val="15"/>
        </w:rPr>
        <w:t>11960–11967,</w:t>
      </w:r>
      <w:r>
        <w:rPr>
          <w:spacing w:val="20"/>
          <w:w w:val="102"/>
          <w:sz w:val="15"/>
          <w:szCs w:val="15"/>
        </w:rPr>
        <w:t xml:space="preserve"> </w:t>
      </w:r>
      <w:r>
        <w:rPr>
          <w:sz w:val="15"/>
          <w:szCs w:val="15"/>
        </w:rPr>
        <w:t>Apr</w:t>
      </w:r>
      <w:r>
        <w:rPr>
          <w:spacing w:val="3"/>
          <w:sz w:val="15"/>
          <w:szCs w:val="15"/>
        </w:rPr>
        <w:t>.</w:t>
      </w:r>
      <w:r>
        <w:rPr>
          <w:spacing w:val="23"/>
          <w:sz w:val="15"/>
          <w:szCs w:val="15"/>
        </w:rPr>
        <w:t xml:space="preserve"> </w:t>
      </w:r>
      <w:r>
        <w:rPr>
          <w:spacing w:val="3"/>
          <w:sz w:val="15"/>
          <w:szCs w:val="15"/>
        </w:rPr>
        <w:t>2023.</w:t>
      </w:r>
    </w:p>
    <w:p w14:paraId="63AD059C">
      <w:pPr>
        <w:pStyle w:val="3"/>
        <w:spacing w:before="1" w:line="249" w:lineRule="auto"/>
        <w:ind w:left="362" w:right="5260" w:hanging="351"/>
        <w:rPr>
          <w:sz w:val="15"/>
          <w:szCs w:val="15"/>
        </w:rPr>
      </w:pPr>
      <w:r>
        <w:rPr>
          <w:spacing w:val="5"/>
          <w:sz w:val="15"/>
          <w:szCs w:val="15"/>
        </w:rPr>
        <w:t>[16]</w:t>
      </w:r>
      <w:r>
        <w:rPr>
          <w:spacing w:val="16"/>
          <w:w w:val="101"/>
          <w:sz w:val="15"/>
          <w:szCs w:val="15"/>
        </w:rPr>
        <w:t xml:space="preserve">  </w:t>
      </w:r>
      <w:r>
        <w:rPr>
          <w:spacing w:val="5"/>
          <w:sz w:val="15"/>
          <w:szCs w:val="15"/>
        </w:rPr>
        <w:t>B.</w:t>
      </w:r>
      <w:r>
        <w:rPr>
          <w:spacing w:val="31"/>
          <w:w w:val="102"/>
          <w:sz w:val="15"/>
          <w:szCs w:val="15"/>
        </w:rPr>
        <w:t xml:space="preserve"> </w:t>
      </w:r>
      <w:r>
        <w:rPr>
          <w:sz w:val="15"/>
          <w:szCs w:val="15"/>
        </w:rPr>
        <w:t>Sun</w:t>
      </w:r>
      <w:r>
        <w:rPr>
          <w:spacing w:val="5"/>
          <w:sz w:val="15"/>
          <w:szCs w:val="15"/>
        </w:rPr>
        <w:t>,</w:t>
      </w:r>
      <w:r>
        <w:rPr>
          <w:spacing w:val="27"/>
          <w:w w:val="101"/>
          <w:sz w:val="15"/>
          <w:szCs w:val="15"/>
        </w:rPr>
        <w:t xml:space="preserve"> </w:t>
      </w:r>
      <w:r>
        <w:rPr>
          <w:spacing w:val="5"/>
          <w:sz w:val="15"/>
          <w:szCs w:val="15"/>
        </w:rPr>
        <w:t>D.</w:t>
      </w:r>
      <w:r>
        <w:rPr>
          <w:spacing w:val="27"/>
          <w:sz w:val="15"/>
          <w:szCs w:val="15"/>
        </w:rPr>
        <w:t xml:space="preserve"> </w:t>
      </w:r>
      <w:r>
        <w:rPr>
          <w:sz w:val="15"/>
          <w:szCs w:val="15"/>
        </w:rPr>
        <w:t>Ma</w:t>
      </w:r>
      <w:r>
        <w:rPr>
          <w:spacing w:val="5"/>
          <w:sz w:val="15"/>
          <w:szCs w:val="15"/>
        </w:rPr>
        <w:t>,</w:t>
      </w:r>
      <w:r>
        <w:rPr>
          <w:spacing w:val="26"/>
          <w:w w:val="102"/>
          <w:sz w:val="15"/>
          <w:szCs w:val="15"/>
        </w:rPr>
        <w:t xml:space="preserve"> </w:t>
      </w:r>
      <w:r>
        <w:rPr>
          <w:spacing w:val="5"/>
          <w:sz w:val="15"/>
          <w:szCs w:val="15"/>
        </w:rPr>
        <w:t>X.</w:t>
      </w:r>
      <w:r>
        <w:rPr>
          <w:spacing w:val="26"/>
          <w:w w:val="102"/>
          <w:sz w:val="15"/>
          <w:szCs w:val="15"/>
        </w:rPr>
        <w:t xml:space="preserve"> </w:t>
      </w:r>
      <w:r>
        <w:rPr>
          <w:sz w:val="15"/>
          <w:szCs w:val="15"/>
        </w:rPr>
        <w:t>Fang</w:t>
      </w:r>
      <w:r>
        <w:rPr>
          <w:spacing w:val="5"/>
          <w:sz w:val="15"/>
          <w:szCs w:val="15"/>
        </w:rPr>
        <w:t>,</w:t>
      </w:r>
      <w:r>
        <w:rPr>
          <w:spacing w:val="28"/>
          <w:w w:val="101"/>
          <w:sz w:val="15"/>
          <w:szCs w:val="15"/>
        </w:rPr>
        <w:t xml:space="preserve"> </w:t>
      </w:r>
      <w:r>
        <w:rPr>
          <w:spacing w:val="5"/>
          <w:sz w:val="15"/>
          <w:szCs w:val="15"/>
        </w:rPr>
        <w:t>Y.</w:t>
      </w:r>
      <w:r>
        <w:rPr>
          <w:spacing w:val="26"/>
          <w:w w:val="102"/>
          <w:sz w:val="15"/>
          <w:szCs w:val="15"/>
        </w:rPr>
        <w:t xml:space="preserve"> </w:t>
      </w:r>
      <w:r>
        <w:rPr>
          <w:sz w:val="15"/>
          <w:szCs w:val="15"/>
        </w:rPr>
        <w:t>Xue</w:t>
      </w:r>
      <w:r>
        <w:rPr>
          <w:spacing w:val="5"/>
          <w:sz w:val="15"/>
          <w:szCs w:val="15"/>
        </w:rPr>
        <w:t>,</w:t>
      </w:r>
      <w:r>
        <w:rPr>
          <w:spacing w:val="26"/>
          <w:w w:val="102"/>
          <w:sz w:val="15"/>
          <w:szCs w:val="15"/>
        </w:rPr>
        <w:t xml:space="preserve"> </w:t>
      </w:r>
      <w:r>
        <w:rPr>
          <w:spacing w:val="5"/>
          <w:sz w:val="15"/>
          <w:szCs w:val="15"/>
        </w:rPr>
        <w:t>J.</w:t>
      </w:r>
      <w:r>
        <w:rPr>
          <w:spacing w:val="26"/>
          <w:w w:val="102"/>
          <w:sz w:val="15"/>
          <w:szCs w:val="15"/>
        </w:rPr>
        <w:t xml:space="preserve"> </w:t>
      </w:r>
      <w:r>
        <w:rPr>
          <w:sz w:val="15"/>
          <w:szCs w:val="15"/>
        </w:rPr>
        <w:t>Lu</w:t>
      </w:r>
      <w:r>
        <w:rPr>
          <w:spacing w:val="5"/>
          <w:sz w:val="15"/>
          <w:szCs w:val="15"/>
        </w:rPr>
        <w:t>,</w:t>
      </w:r>
      <w:r>
        <w:rPr>
          <w:spacing w:val="28"/>
          <w:sz w:val="15"/>
          <w:szCs w:val="15"/>
        </w:rPr>
        <w:t xml:space="preserve"> </w:t>
      </w:r>
      <w:r>
        <w:rPr>
          <w:spacing w:val="5"/>
          <w:sz w:val="15"/>
          <w:szCs w:val="15"/>
        </w:rPr>
        <w:t>H.</w:t>
      </w:r>
      <w:r>
        <w:rPr>
          <w:spacing w:val="29"/>
          <w:w w:val="101"/>
          <w:sz w:val="15"/>
          <w:szCs w:val="15"/>
        </w:rPr>
        <w:t xml:space="preserve"> </w:t>
      </w:r>
      <w:r>
        <w:rPr>
          <w:sz w:val="15"/>
          <w:szCs w:val="15"/>
        </w:rPr>
        <w:t>Chen</w:t>
      </w:r>
      <w:r>
        <w:rPr>
          <w:spacing w:val="5"/>
          <w:sz w:val="15"/>
          <w:szCs w:val="15"/>
        </w:rPr>
        <w:t>,</w:t>
      </w:r>
      <w:r>
        <w:rPr>
          <w:spacing w:val="27"/>
          <w:sz w:val="15"/>
          <w:szCs w:val="15"/>
        </w:rPr>
        <w:t xml:space="preserve"> </w:t>
      </w:r>
      <w:r>
        <w:rPr>
          <w:spacing w:val="5"/>
          <w:sz w:val="15"/>
          <w:szCs w:val="15"/>
        </w:rPr>
        <w:t>M.</w:t>
      </w:r>
      <w:r>
        <w:rPr>
          <w:spacing w:val="26"/>
          <w:w w:val="101"/>
          <w:sz w:val="15"/>
          <w:szCs w:val="15"/>
        </w:rPr>
        <w:t xml:space="preserve"> </w:t>
      </w:r>
      <w:r>
        <w:rPr>
          <w:sz w:val="15"/>
          <w:szCs w:val="15"/>
        </w:rPr>
        <w:t>Zhang</w:t>
      </w:r>
      <w:r>
        <w:rPr>
          <w:spacing w:val="5"/>
          <w:sz w:val="15"/>
          <w:szCs w:val="15"/>
        </w:rPr>
        <w:t>,</w:t>
      </w:r>
      <w:r>
        <w:rPr>
          <w:spacing w:val="28"/>
          <w:sz w:val="15"/>
          <w:szCs w:val="15"/>
        </w:rPr>
        <w:t xml:space="preserve"> </w:t>
      </w:r>
      <w:r>
        <w:rPr>
          <w:spacing w:val="5"/>
          <w:sz w:val="15"/>
          <w:szCs w:val="15"/>
        </w:rPr>
        <w:t>H.</w:t>
      </w:r>
      <w:r>
        <w:rPr>
          <w:spacing w:val="25"/>
          <w:w w:val="102"/>
          <w:sz w:val="15"/>
          <w:szCs w:val="15"/>
        </w:rPr>
        <w:t xml:space="preserve"> </w:t>
      </w:r>
      <w:r>
        <w:rPr>
          <w:sz w:val="15"/>
          <w:szCs w:val="15"/>
        </w:rPr>
        <w:t>Wei</w:t>
      </w:r>
      <w:r>
        <w:rPr>
          <w:spacing w:val="5"/>
          <w:sz w:val="15"/>
          <w:szCs w:val="15"/>
        </w:rPr>
        <w:t>,</w:t>
      </w:r>
      <w:r>
        <w:rPr>
          <w:sz w:val="15"/>
          <w:szCs w:val="15"/>
        </w:rPr>
        <w:t xml:space="preserve"> </w:t>
      </w:r>
      <w:r>
        <w:rPr>
          <w:spacing w:val="3"/>
          <w:sz w:val="15"/>
          <w:szCs w:val="15"/>
        </w:rPr>
        <w:t>B.</w:t>
      </w:r>
      <w:r>
        <w:rPr>
          <w:spacing w:val="18"/>
          <w:sz w:val="15"/>
          <w:szCs w:val="15"/>
        </w:rPr>
        <w:t xml:space="preserve"> </w:t>
      </w:r>
      <w:r>
        <w:rPr>
          <w:spacing w:val="3"/>
          <w:sz w:val="15"/>
          <w:szCs w:val="15"/>
        </w:rPr>
        <w:t>Han,</w:t>
      </w:r>
      <w:r>
        <w:rPr>
          <w:spacing w:val="20"/>
          <w:w w:val="101"/>
          <w:sz w:val="15"/>
          <w:szCs w:val="15"/>
        </w:rPr>
        <w:t xml:space="preserve"> </w:t>
      </w:r>
      <w:r>
        <w:rPr>
          <w:spacing w:val="3"/>
          <w:sz w:val="15"/>
          <w:szCs w:val="15"/>
        </w:rPr>
        <w:t>and</w:t>
      </w:r>
      <w:r>
        <w:rPr>
          <w:spacing w:val="17"/>
          <w:w w:val="101"/>
          <w:sz w:val="15"/>
          <w:szCs w:val="15"/>
        </w:rPr>
        <w:t xml:space="preserve"> </w:t>
      </w:r>
      <w:r>
        <w:rPr>
          <w:spacing w:val="3"/>
          <w:sz w:val="15"/>
          <w:szCs w:val="15"/>
        </w:rPr>
        <w:t>Y.</w:t>
      </w:r>
      <w:r>
        <w:rPr>
          <w:spacing w:val="16"/>
          <w:sz w:val="15"/>
          <w:szCs w:val="15"/>
        </w:rPr>
        <w:t xml:space="preserve"> </w:t>
      </w:r>
      <w:r>
        <w:rPr>
          <w:spacing w:val="3"/>
          <w:sz w:val="15"/>
          <w:szCs w:val="15"/>
        </w:rPr>
        <w:t>Zhai,</w:t>
      </w:r>
      <w:r>
        <w:rPr>
          <w:spacing w:val="21"/>
          <w:sz w:val="15"/>
          <w:szCs w:val="15"/>
        </w:rPr>
        <w:t xml:space="preserve"> </w:t>
      </w:r>
      <w:r>
        <w:rPr>
          <w:spacing w:val="3"/>
          <w:sz w:val="15"/>
          <w:szCs w:val="15"/>
        </w:rPr>
        <w:t>“Suppression</w:t>
      </w:r>
      <w:r>
        <w:rPr>
          <w:spacing w:val="19"/>
          <w:sz w:val="15"/>
          <w:szCs w:val="15"/>
        </w:rPr>
        <w:t xml:space="preserve"> </w:t>
      </w:r>
      <w:r>
        <w:rPr>
          <w:spacing w:val="3"/>
          <w:sz w:val="15"/>
          <w:szCs w:val="15"/>
        </w:rPr>
        <w:t>of magnetic</w:t>
      </w:r>
      <w:r>
        <w:rPr>
          <w:spacing w:val="17"/>
          <w:sz w:val="15"/>
          <w:szCs w:val="15"/>
        </w:rPr>
        <w:t xml:space="preserve"> </w:t>
      </w:r>
      <w:r>
        <w:rPr>
          <w:spacing w:val="3"/>
          <w:sz w:val="15"/>
          <w:szCs w:val="15"/>
        </w:rPr>
        <w:t>noise</w:t>
      </w:r>
      <w:r>
        <w:rPr>
          <w:spacing w:val="20"/>
          <w:sz w:val="15"/>
          <w:szCs w:val="15"/>
        </w:rPr>
        <w:t xml:space="preserve"> </w:t>
      </w:r>
      <w:r>
        <w:rPr>
          <w:spacing w:val="3"/>
          <w:sz w:val="15"/>
          <w:szCs w:val="15"/>
        </w:rPr>
        <w:t>and</w:t>
      </w:r>
      <w:r>
        <w:rPr>
          <w:spacing w:val="19"/>
          <w:w w:val="101"/>
          <w:sz w:val="15"/>
          <w:szCs w:val="15"/>
        </w:rPr>
        <w:t xml:space="preserve"> </w:t>
      </w:r>
      <w:r>
        <w:rPr>
          <w:spacing w:val="3"/>
          <w:sz w:val="15"/>
          <w:szCs w:val="15"/>
        </w:rPr>
        <w:t>field</w:t>
      </w:r>
      <w:r>
        <w:rPr>
          <w:spacing w:val="16"/>
          <w:w w:val="102"/>
          <w:sz w:val="15"/>
          <w:szCs w:val="15"/>
        </w:rPr>
        <w:t xml:space="preserve"> </w:t>
      </w:r>
      <w:r>
        <w:rPr>
          <w:spacing w:val="3"/>
          <w:sz w:val="15"/>
          <w:szCs w:val="15"/>
        </w:rPr>
        <w:t>in</w:t>
      </w:r>
      <w:r>
        <w:rPr>
          <w:spacing w:val="18"/>
          <w:sz w:val="15"/>
          <w:szCs w:val="15"/>
        </w:rPr>
        <w:t xml:space="preserve"> </w:t>
      </w:r>
      <w:r>
        <w:rPr>
          <w:spacing w:val="3"/>
          <w:sz w:val="15"/>
          <w:szCs w:val="15"/>
        </w:rPr>
        <w:t>cubic</w:t>
      </w:r>
      <w:r>
        <w:rPr>
          <w:sz w:val="15"/>
          <w:szCs w:val="15"/>
        </w:rPr>
        <w:t xml:space="preserve"> low</w:t>
      </w:r>
      <w:r>
        <w:rPr>
          <w:spacing w:val="12"/>
          <w:sz w:val="15"/>
          <w:szCs w:val="15"/>
        </w:rPr>
        <w:t>-</w:t>
      </w:r>
      <w:r>
        <w:rPr>
          <w:sz w:val="15"/>
          <w:szCs w:val="15"/>
        </w:rPr>
        <w:t>noise</w:t>
      </w:r>
      <w:r>
        <w:rPr>
          <w:spacing w:val="12"/>
          <w:sz w:val="15"/>
          <w:szCs w:val="15"/>
        </w:rPr>
        <w:t xml:space="preserve"> </w:t>
      </w:r>
      <w:r>
        <w:rPr>
          <w:sz w:val="15"/>
          <w:szCs w:val="15"/>
        </w:rPr>
        <w:t>ferrite</w:t>
      </w:r>
      <w:r>
        <w:rPr>
          <w:spacing w:val="12"/>
          <w:sz w:val="15"/>
          <w:szCs w:val="15"/>
        </w:rPr>
        <w:t xml:space="preserve"> </w:t>
      </w:r>
      <w:r>
        <w:rPr>
          <w:sz w:val="15"/>
          <w:szCs w:val="15"/>
        </w:rPr>
        <w:t>magnetic</w:t>
      </w:r>
      <w:r>
        <w:rPr>
          <w:spacing w:val="12"/>
          <w:sz w:val="15"/>
          <w:szCs w:val="15"/>
        </w:rPr>
        <w:t xml:space="preserve"> </w:t>
      </w:r>
      <w:r>
        <w:rPr>
          <w:sz w:val="15"/>
          <w:szCs w:val="15"/>
        </w:rPr>
        <w:t>shields</w:t>
      </w:r>
      <w:r>
        <w:rPr>
          <w:spacing w:val="12"/>
          <w:sz w:val="15"/>
          <w:szCs w:val="15"/>
        </w:rPr>
        <w:t xml:space="preserve">,” </w:t>
      </w:r>
      <w:r>
        <w:rPr>
          <w:i/>
          <w:iCs/>
          <w:sz w:val="15"/>
          <w:szCs w:val="15"/>
        </w:rPr>
        <w:t>IEEE</w:t>
      </w:r>
      <w:r>
        <w:rPr>
          <w:i/>
          <w:iCs/>
          <w:spacing w:val="12"/>
          <w:sz w:val="15"/>
          <w:szCs w:val="15"/>
        </w:rPr>
        <w:t xml:space="preserve"> </w:t>
      </w:r>
      <w:r>
        <w:rPr>
          <w:i/>
          <w:iCs/>
          <w:sz w:val="15"/>
          <w:szCs w:val="15"/>
        </w:rPr>
        <w:t>Trans</w:t>
      </w:r>
      <w:r>
        <w:rPr>
          <w:i/>
          <w:iCs/>
          <w:spacing w:val="12"/>
          <w:sz w:val="15"/>
          <w:szCs w:val="15"/>
        </w:rPr>
        <w:t xml:space="preserve">. </w:t>
      </w:r>
      <w:r>
        <w:rPr>
          <w:i/>
          <w:iCs/>
          <w:sz w:val="15"/>
          <w:szCs w:val="15"/>
        </w:rPr>
        <w:t>Instrum</w:t>
      </w:r>
      <w:r>
        <w:rPr>
          <w:i/>
          <w:iCs/>
          <w:spacing w:val="12"/>
          <w:sz w:val="15"/>
          <w:szCs w:val="15"/>
        </w:rPr>
        <w:t xml:space="preserve">. </w:t>
      </w:r>
      <w:r>
        <w:rPr>
          <w:i/>
          <w:iCs/>
          <w:sz w:val="15"/>
          <w:szCs w:val="15"/>
        </w:rPr>
        <w:t>Meas</w:t>
      </w:r>
      <w:r>
        <w:rPr>
          <w:i/>
          <w:iCs/>
          <w:spacing w:val="12"/>
          <w:sz w:val="15"/>
          <w:szCs w:val="15"/>
        </w:rPr>
        <w:t>.</w:t>
      </w:r>
      <w:r>
        <w:rPr>
          <w:spacing w:val="12"/>
          <w:sz w:val="15"/>
          <w:szCs w:val="15"/>
        </w:rPr>
        <w:t xml:space="preserve">, </w:t>
      </w:r>
      <w:r>
        <w:rPr>
          <w:sz w:val="15"/>
          <w:szCs w:val="15"/>
        </w:rPr>
        <w:t>vol</w:t>
      </w:r>
      <w:r>
        <w:rPr>
          <w:spacing w:val="12"/>
          <w:sz w:val="15"/>
          <w:szCs w:val="15"/>
        </w:rPr>
        <w:t>. 73,</w:t>
      </w:r>
      <w:r>
        <w:rPr>
          <w:spacing w:val="14"/>
          <w:w w:val="102"/>
          <w:sz w:val="15"/>
          <w:szCs w:val="15"/>
        </w:rPr>
        <w:t xml:space="preserve"> </w:t>
      </w:r>
      <w:r>
        <w:rPr>
          <w:sz w:val="15"/>
          <w:szCs w:val="15"/>
        </w:rPr>
        <w:t>pp</w:t>
      </w:r>
      <w:r>
        <w:rPr>
          <w:spacing w:val="3"/>
          <w:sz w:val="15"/>
          <w:szCs w:val="15"/>
        </w:rPr>
        <w:t>.</w:t>
      </w:r>
      <w:r>
        <w:rPr>
          <w:spacing w:val="42"/>
          <w:sz w:val="15"/>
          <w:szCs w:val="15"/>
        </w:rPr>
        <w:t xml:space="preserve"> </w:t>
      </w:r>
      <w:r>
        <w:rPr>
          <w:spacing w:val="3"/>
          <w:sz w:val="15"/>
          <w:szCs w:val="15"/>
        </w:rPr>
        <w:t>1–10,</w:t>
      </w:r>
      <w:r>
        <w:rPr>
          <w:spacing w:val="23"/>
          <w:sz w:val="15"/>
          <w:szCs w:val="15"/>
        </w:rPr>
        <w:t xml:space="preserve"> </w:t>
      </w:r>
      <w:r>
        <w:rPr>
          <w:spacing w:val="3"/>
          <w:sz w:val="15"/>
          <w:szCs w:val="15"/>
        </w:rPr>
        <w:t>2024,</w:t>
      </w:r>
      <w:r>
        <w:rPr>
          <w:spacing w:val="20"/>
          <w:w w:val="102"/>
          <w:sz w:val="15"/>
          <w:szCs w:val="15"/>
        </w:rPr>
        <w:t xml:space="preserve"> </w:t>
      </w:r>
      <w:r>
        <w:rPr>
          <w:sz w:val="15"/>
          <w:szCs w:val="15"/>
        </w:rPr>
        <w:t>Art</w:t>
      </w:r>
      <w:r>
        <w:rPr>
          <w:spacing w:val="3"/>
          <w:sz w:val="15"/>
          <w:szCs w:val="15"/>
        </w:rPr>
        <w:t>.</w:t>
      </w:r>
      <w:r>
        <w:rPr>
          <w:spacing w:val="20"/>
          <w:w w:val="102"/>
          <w:sz w:val="15"/>
          <w:szCs w:val="15"/>
        </w:rPr>
        <w:t xml:space="preserve"> </w:t>
      </w:r>
      <w:r>
        <w:rPr>
          <w:sz w:val="15"/>
          <w:szCs w:val="15"/>
        </w:rPr>
        <w:t>no</w:t>
      </w:r>
      <w:r>
        <w:rPr>
          <w:spacing w:val="3"/>
          <w:sz w:val="15"/>
          <w:szCs w:val="15"/>
        </w:rPr>
        <w:t>.</w:t>
      </w:r>
      <w:r>
        <w:rPr>
          <w:spacing w:val="36"/>
          <w:sz w:val="15"/>
          <w:szCs w:val="15"/>
        </w:rPr>
        <w:t xml:space="preserve"> </w:t>
      </w:r>
      <w:r>
        <w:rPr>
          <w:spacing w:val="3"/>
          <w:sz w:val="15"/>
          <w:szCs w:val="15"/>
        </w:rPr>
        <w:t>1501810.</w:t>
      </w:r>
    </w:p>
    <w:p w14:paraId="69BE9629">
      <w:pPr>
        <w:pStyle w:val="3"/>
        <w:spacing w:before="1" w:line="249" w:lineRule="auto"/>
        <w:ind w:left="362" w:right="5260" w:hanging="351"/>
        <w:rPr>
          <w:sz w:val="15"/>
          <w:szCs w:val="15"/>
        </w:rPr>
      </w:pPr>
      <w:r>
        <w:rPr>
          <w:spacing w:val="13"/>
          <w:sz w:val="15"/>
          <w:szCs w:val="15"/>
        </w:rPr>
        <w:t>[17]</w:t>
      </w:r>
      <w:r>
        <w:rPr>
          <w:spacing w:val="17"/>
          <w:w w:val="101"/>
          <w:sz w:val="15"/>
          <w:szCs w:val="15"/>
        </w:rPr>
        <w:t xml:space="preserve">  </w:t>
      </w:r>
      <w:r>
        <w:rPr>
          <w:spacing w:val="13"/>
          <w:sz w:val="15"/>
          <w:szCs w:val="15"/>
        </w:rPr>
        <w:t xml:space="preserve">J.  </w:t>
      </w:r>
      <w:r>
        <w:rPr>
          <w:sz w:val="15"/>
          <w:szCs w:val="15"/>
        </w:rPr>
        <w:t>Lu</w:t>
      </w:r>
      <w:r>
        <w:rPr>
          <w:spacing w:val="13"/>
          <w:sz w:val="15"/>
          <w:szCs w:val="15"/>
        </w:rPr>
        <w:t xml:space="preserve">  </w:t>
      </w:r>
      <w:r>
        <w:rPr>
          <w:i/>
          <w:iCs/>
          <w:sz w:val="15"/>
          <w:szCs w:val="15"/>
        </w:rPr>
        <w:t>et</w:t>
      </w:r>
      <w:r>
        <w:rPr>
          <w:i/>
          <w:iCs/>
          <w:spacing w:val="6"/>
          <w:sz w:val="15"/>
          <w:szCs w:val="15"/>
        </w:rPr>
        <w:t xml:space="preserve">  </w:t>
      </w:r>
      <w:r>
        <w:rPr>
          <w:i/>
          <w:iCs/>
          <w:sz w:val="15"/>
          <w:szCs w:val="15"/>
        </w:rPr>
        <w:t>al</w:t>
      </w:r>
      <w:r>
        <w:rPr>
          <w:i/>
          <w:iCs/>
          <w:spacing w:val="13"/>
          <w:sz w:val="15"/>
          <w:szCs w:val="15"/>
        </w:rPr>
        <w:t>.</w:t>
      </w:r>
      <w:r>
        <w:rPr>
          <w:spacing w:val="13"/>
          <w:sz w:val="15"/>
          <w:szCs w:val="15"/>
        </w:rPr>
        <w:t>,</w:t>
      </w:r>
      <w:r>
        <w:rPr>
          <w:spacing w:val="10"/>
          <w:w w:val="101"/>
          <w:sz w:val="15"/>
          <w:szCs w:val="15"/>
        </w:rPr>
        <w:t xml:space="preserve">  </w:t>
      </w:r>
      <w:r>
        <w:rPr>
          <w:spacing w:val="13"/>
          <w:sz w:val="15"/>
          <w:szCs w:val="15"/>
        </w:rPr>
        <w:t>“</w:t>
      </w:r>
      <w:r>
        <w:rPr>
          <w:sz w:val="15"/>
          <w:szCs w:val="15"/>
        </w:rPr>
        <w:t>Effect</w:t>
      </w:r>
      <w:r>
        <w:rPr>
          <w:spacing w:val="9"/>
          <w:sz w:val="15"/>
          <w:szCs w:val="15"/>
        </w:rPr>
        <w:t xml:space="preserve">  </w:t>
      </w:r>
      <w:r>
        <w:rPr>
          <w:sz w:val="15"/>
          <w:szCs w:val="15"/>
        </w:rPr>
        <w:t>of</w:t>
      </w:r>
      <w:r>
        <w:rPr>
          <w:spacing w:val="13"/>
          <w:sz w:val="15"/>
          <w:szCs w:val="15"/>
        </w:rPr>
        <w:t xml:space="preserve">  </w:t>
      </w:r>
      <w:r>
        <w:rPr>
          <w:sz w:val="15"/>
          <w:szCs w:val="15"/>
        </w:rPr>
        <w:t>gaps</w:t>
      </w:r>
      <w:r>
        <w:rPr>
          <w:spacing w:val="9"/>
          <w:sz w:val="15"/>
          <w:szCs w:val="15"/>
        </w:rPr>
        <w:t xml:space="preserve">  </w:t>
      </w:r>
      <w:r>
        <w:rPr>
          <w:sz w:val="15"/>
          <w:szCs w:val="15"/>
        </w:rPr>
        <w:t>on</w:t>
      </w:r>
      <w:r>
        <w:rPr>
          <w:spacing w:val="8"/>
          <w:sz w:val="15"/>
          <w:szCs w:val="15"/>
        </w:rPr>
        <w:t xml:space="preserve">  </w:t>
      </w:r>
      <w:r>
        <w:rPr>
          <w:sz w:val="15"/>
          <w:szCs w:val="15"/>
        </w:rPr>
        <w:t>magnetic</w:t>
      </w:r>
      <w:r>
        <w:rPr>
          <w:spacing w:val="7"/>
          <w:sz w:val="15"/>
          <w:szCs w:val="15"/>
        </w:rPr>
        <w:t xml:space="preserve">  </w:t>
      </w:r>
      <w:r>
        <w:rPr>
          <w:sz w:val="15"/>
          <w:szCs w:val="15"/>
        </w:rPr>
        <w:t>noise</w:t>
      </w:r>
      <w:r>
        <w:rPr>
          <w:spacing w:val="9"/>
          <w:w w:val="102"/>
          <w:sz w:val="15"/>
          <w:szCs w:val="15"/>
        </w:rPr>
        <w:t xml:space="preserve">  </w:t>
      </w:r>
      <w:r>
        <w:rPr>
          <w:sz w:val="15"/>
          <w:szCs w:val="15"/>
        </w:rPr>
        <w:t>of</w:t>
      </w:r>
      <w:r>
        <w:rPr>
          <w:spacing w:val="4"/>
          <w:sz w:val="15"/>
          <w:szCs w:val="15"/>
        </w:rPr>
        <w:t xml:space="preserve">  </w:t>
      </w:r>
      <w:r>
        <w:rPr>
          <w:sz w:val="15"/>
          <w:szCs w:val="15"/>
        </w:rPr>
        <w:t>cylindrical</w:t>
      </w:r>
      <w:r>
        <w:rPr>
          <w:spacing w:val="8"/>
          <w:sz w:val="15"/>
          <w:szCs w:val="15"/>
        </w:rPr>
        <w:t xml:space="preserve">  </w:t>
      </w:r>
      <w:r>
        <w:rPr>
          <w:sz w:val="15"/>
          <w:szCs w:val="15"/>
        </w:rPr>
        <w:t>fer</w:t>
      </w:r>
      <w:r>
        <w:rPr>
          <w:spacing w:val="13"/>
          <w:sz w:val="15"/>
          <w:szCs w:val="15"/>
        </w:rPr>
        <w:t>-</w:t>
      </w:r>
      <w:r>
        <w:rPr>
          <w:spacing w:val="1"/>
          <w:sz w:val="15"/>
          <w:szCs w:val="15"/>
        </w:rPr>
        <w:t xml:space="preserve"> </w:t>
      </w:r>
      <w:r>
        <w:rPr>
          <w:sz w:val="15"/>
          <w:szCs w:val="15"/>
        </w:rPr>
        <w:t>rite</w:t>
      </w:r>
      <w:r>
        <w:rPr>
          <w:spacing w:val="16"/>
          <w:w w:val="101"/>
          <w:sz w:val="15"/>
          <w:szCs w:val="15"/>
        </w:rPr>
        <w:t xml:space="preserve">  </w:t>
      </w:r>
      <w:r>
        <w:rPr>
          <w:sz w:val="15"/>
          <w:szCs w:val="15"/>
        </w:rPr>
        <w:t>shield</w:t>
      </w:r>
      <w:r>
        <w:rPr>
          <w:spacing w:val="5"/>
          <w:sz w:val="15"/>
          <w:szCs w:val="15"/>
        </w:rPr>
        <w:t xml:space="preserve">,”  </w:t>
      </w:r>
      <w:r>
        <w:rPr>
          <w:i/>
          <w:iCs/>
          <w:spacing w:val="5"/>
          <w:sz w:val="15"/>
          <w:szCs w:val="15"/>
        </w:rPr>
        <w:t>J.</w:t>
      </w:r>
      <w:r>
        <w:rPr>
          <w:i/>
          <w:iCs/>
          <w:spacing w:val="10"/>
          <w:w w:val="101"/>
          <w:sz w:val="15"/>
          <w:szCs w:val="15"/>
        </w:rPr>
        <w:t xml:space="preserve">  </w:t>
      </w:r>
      <w:r>
        <w:rPr>
          <w:i/>
          <w:iCs/>
          <w:sz w:val="15"/>
          <w:szCs w:val="15"/>
        </w:rPr>
        <w:t>Phys</w:t>
      </w:r>
      <w:r>
        <w:rPr>
          <w:i/>
          <w:iCs/>
          <w:spacing w:val="5"/>
          <w:sz w:val="15"/>
          <w:szCs w:val="15"/>
        </w:rPr>
        <w:t>.</w:t>
      </w:r>
      <w:r>
        <w:rPr>
          <w:i/>
          <w:iCs/>
          <w:spacing w:val="10"/>
          <w:sz w:val="15"/>
          <w:szCs w:val="15"/>
        </w:rPr>
        <w:t xml:space="preserve">  </w:t>
      </w:r>
      <w:r>
        <w:rPr>
          <w:i/>
          <w:iCs/>
          <w:spacing w:val="5"/>
          <w:sz w:val="15"/>
          <w:szCs w:val="15"/>
        </w:rPr>
        <w:t xml:space="preserve">D:  </w:t>
      </w:r>
      <w:r>
        <w:rPr>
          <w:i/>
          <w:iCs/>
          <w:sz w:val="15"/>
          <w:szCs w:val="15"/>
        </w:rPr>
        <w:t>Appl</w:t>
      </w:r>
      <w:r>
        <w:rPr>
          <w:i/>
          <w:iCs/>
          <w:spacing w:val="5"/>
          <w:sz w:val="15"/>
          <w:szCs w:val="15"/>
        </w:rPr>
        <w:t>.</w:t>
      </w:r>
      <w:r>
        <w:rPr>
          <w:i/>
          <w:iCs/>
          <w:spacing w:val="10"/>
          <w:w w:val="101"/>
          <w:sz w:val="15"/>
          <w:szCs w:val="15"/>
        </w:rPr>
        <w:t xml:space="preserve">  </w:t>
      </w:r>
      <w:r>
        <w:rPr>
          <w:i/>
          <w:iCs/>
          <w:sz w:val="15"/>
          <w:szCs w:val="15"/>
        </w:rPr>
        <w:t>Phys</w:t>
      </w:r>
      <w:r>
        <w:rPr>
          <w:i/>
          <w:iCs/>
          <w:spacing w:val="5"/>
          <w:sz w:val="15"/>
          <w:szCs w:val="15"/>
        </w:rPr>
        <w:t>.</w:t>
      </w:r>
      <w:r>
        <w:rPr>
          <w:spacing w:val="5"/>
          <w:sz w:val="15"/>
          <w:szCs w:val="15"/>
        </w:rPr>
        <w:t xml:space="preserve">,   </w:t>
      </w:r>
      <w:r>
        <w:rPr>
          <w:sz w:val="15"/>
          <w:szCs w:val="15"/>
        </w:rPr>
        <w:t>vol</w:t>
      </w:r>
      <w:r>
        <w:rPr>
          <w:spacing w:val="5"/>
          <w:sz w:val="15"/>
          <w:szCs w:val="15"/>
        </w:rPr>
        <w:t>.</w:t>
      </w:r>
      <w:r>
        <w:rPr>
          <w:spacing w:val="13"/>
          <w:sz w:val="15"/>
          <w:szCs w:val="15"/>
        </w:rPr>
        <w:t xml:space="preserve">  </w:t>
      </w:r>
      <w:r>
        <w:rPr>
          <w:spacing w:val="5"/>
          <w:sz w:val="15"/>
          <w:szCs w:val="15"/>
        </w:rPr>
        <w:t xml:space="preserve">54,  </w:t>
      </w:r>
      <w:r>
        <w:rPr>
          <w:sz w:val="15"/>
          <w:szCs w:val="15"/>
        </w:rPr>
        <w:t>no</w:t>
      </w:r>
      <w:r>
        <w:rPr>
          <w:spacing w:val="5"/>
          <w:sz w:val="15"/>
          <w:szCs w:val="15"/>
        </w:rPr>
        <w:t xml:space="preserve">.   25,  </w:t>
      </w:r>
      <w:r>
        <w:rPr>
          <w:sz w:val="15"/>
          <w:szCs w:val="15"/>
        </w:rPr>
        <w:t>Jun</w:t>
      </w:r>
      <w:r>
        <w:rPr>
          <w:spacing w:val="5"/>
          <w:sz w:val="15"/>
          <w:szCs w:val="15"/>
        </w:rPr>
        <w:t>.   2021,</w:t>
      </w:r>
      <w:r>
        <w:rPr>
          <w:sz w:val="15"/>
          <w:szCs w:val="15"/>
        </w:rPr>
        <w:t xml:space="preserve"> Art</w:t>
      </w:r>
      <w:r>
        <w:rPr>
          <w:spacing w:val="5"/>
          <w:sz w:val="15"/>
          <w:szCs w:val="15"/>
        </w:rPr>
        <w:t>.</w:t>
      </w:r>
      <w:r>
        <w:rPr>
          <w:spacing w:val="23"/>
          <w:w w:val="102"/>
          <w:sz w:val="15"/>
          <w:szCs w:val="15"/>
        </w:rPr>
        <w:t xml:space="preserve"> </w:t>
      </w:r>
      <w:r>
        <w:rPr>
          <w:sz w:val="15"/>
          <w:szCs w:val="15"/>
        </w:rPr>
        <w:t>no</w:t>
      </w:r>
      <w:r>
        <w:rPr>
          <w:spacing w:val="5"/>
          <w:sz w:val="15"/>
          <w:szCs w:val="15"/>
        </w:rPr>
        <w:t>.</w:t>
      </w:r>
      <w:r>
        <w:rPr>
          <w:spacing w:val="23"/>
          <w:sz w:val="15"/>
          <w:szCs w:val="15"/>
        </w:rPr>
        <w:t xml:space="preserve"> </w:t>
      </w:r>
      <w:r>
        <w:rPr>
          <w:spacing w:val="5"/>
          <w:sz w:val="15"/>
          <w:szCs w:val="15"/>
        </w:rPr>
        <w:t>255002.</w:t>
      </w:r>
    </w:p>
    <w:p w14:paraId="552A3242">
      <w:pPr>
        <w:pStyle w:val="3"/>
        <w:spacing w:line="249" w:lineRule="auto"/>
        <w:ind w:left="365" w:right="5260" w:hanging="354"/>
        <w:rPr>
          <w:sz w:val="15"/>
          <w:szCs w:val="15"/>
        </w:rPr>
      </w:pPr>
      <w:r>
        <w:rPr>
          <w:spacing w:val="12"/>
          <w:sz w:val="15"/>
          <w:szCs w:val="15"/>
        </w:rPr>
        <w:t>[18]</w:t>
      </w:r>
      <w:r>
        <w:rPr>
          <w:spacing w:val="14"/>
          <w:sz w:val="15"/>
          <w:szCs w:val="15"/>
        </w:rPr>
        <w:t xml:space="preserve">  </w:t>
      </w:r>
      <w:r>
        <w:rPr>
          <w:spacing w:val="12"/>
          <w:sz w:val="15"/>
          <w:szCs w:val="15"/>
        </w:rPr>
        <w:t>R.</w:t>
      </w:r>
      <w:r>
        <w:rPr>
          <w:spacing w:val="17"/>
          <w:w w:val="101"/>
          <w:sz w:val="15"/>
          <w:szCs w:val="15"/>
        </w:rPr>
        <w:t xml:space="preserve">  </w:t>
      </w:r>
      <w:r>
        <w:rPr>
          <w:sz w:val="15"/>
          <w:szCs w:val="15"/>
        </w:rPr>
        <w:t>Kubo</w:t>
      </w:r>
      <w:r>
        <w:rPr>
          <w:spacing w:val="12"/>
          <w:sz w:val="15"/>
          <w:szCs w:val="15"/>
        </w:rPr>
        <w:t>,</w:t>
      </w:r>
      <w:r>
        <w:rPr>
          <w:spacing w:val="17"/>
          <w:w w:val="102"/>
          <w:sz w:val="15"/>
          <w:szCs w:val="15"/>
        </w:rPr>
        <w:t xml:space="preserve">  </w:t>
      </w:r>
      <w:r>
        <w:rPr>
          <w:spacing w:val="12"/>
          <w:sz w:val="15"/>
          <w:szCs w:val="15"/>
        </w:rPr>
        <w:t>“</w:t>
      </w:r>
      <w:r>
        <w:rPr>
          <w:sz w:val="15"/>
          <w:szCs w:val="15"/>
        </w:rPr>
        <w:t>The</w:t>
      </w:r>
      <w:r>
        <w:rPr>
          <w:spacing w:val="17"/>
          <w:sz w:val="15"/>
          <w:szCs w:val="15"/>
        </w:rPr>
        <w:t xml:space="preserve">  </w:t>
      </w:r>
      <w:r>
        <w:rPr>
          <w:sz w:val="15"/>
          <w:szCs w:val="15"/>
        </w:rPr>
        <w:t>fluctuation</w:t>
      </w:r>
      <w:r>
        <w:rPr>
          <w:spacing w:val="12"/>
          <w:sz w:val="15"/>
          <w:szCs w:val="15"/>
        </w:rPr>
        <w:t>-</w:t>
      </w:r>
      <w:r>
        <w:rPr>
          <w:sz w:val="15"/>
          <w:szCs w:val="15"/>
        </w:rPr>
        <w:t>dissipation</w:t>
      </w:r>
      <w:r>
        <w:rPr>
          <w:spacing w:val="15"/>
          <w:w w:val="101"/>
          <w:sz w:val="15"/>
          <w:szCs w:val="15"/>
        </w:rPr>
        <w:t xml:space="preserve">  </w:t>
      </w:r>
      <w:r>
        <w:rPr>
          <w:sz w:val="15"/>
          <w:szCs w:val="15"/>
        </w:rPr>
        <w:t>theorem</w:t>
      </w:r>
      <w:r>
        <w:rPr>
          <w:spacing w:val="12"/>
          <w:sz w:val="15"/>
          <w:szCs w:val="15"/>
        </w:rPr>
        <w:t>,”</w:t>
      </w:r>
      <w:r>
        <w:rPr>
          <w:spacing w:val="13"/>
          <w:w w:val="101"/>
          <w:sz w:val="15"/>
          <w:szCs w:val="15"/>
        </w:rPr>
        <w:t xml:space="preserve">  </w:t>
      </w:r>
      <w:r>
        <w:rPr>
          <w:i/>
          <w:iCs/>
          <w:sz w:val="15"/>
          <w:szCs w:val="15"/>
        </w:rPr>
        <w:t>Rep</w:t>
      </w:r>
      <w:r>
        <w:rPr>
          <w:i/>
          <w:iCs/>
          <w:spacing w:val="12"/>
          <w:sz w:val="15"/>
          <w:szCs w:val="15"/>
        </w:rPr>
        <w:t>.</w:t>
      </w:r>
      <w:r>
        <w:rPr>
          <w:i/>
          <w:iCs/>
          <w:spacing w:val="14"/>
          <w:w w:val="101"/>
          <w:sz w:val="15"/>
          <w:szCs w:val="15"/>
        </w:rPr>
        <w:t xml:space="preserve">  </w:t>
      </w:r>
      <w:r>
        <w:rPr>
          <w:i/>
          <w:iCs/>
          <w:sz w:val="15"/>
          <w:szCs w:val="15"/>
        </w:rPr>
        <w:t>Prog</w:t>
      </w:r>
      <w:r>
        <w:rPr>
          <w:i/>
          <w:iCs/>
          <w:spacing w:val="12"/>
          <w:sz w:val="15"/>
          <w:szCs w:val="15"/>
        </w:rPr>
        <w:t>.</w:t>
      </w:r>
      <w:r>
        <w:rPr>
          <w:i/>
          <w:iCs/>
          <w:spacing w:val="14"/>
          <w:w w:val="101"/>
          <w:sz w:val="15"/>
          <w:szCs w:val="15"/>
        </w:rPr>
        <w:t xml:space="preserve">  </w:t>
      </w:r>
      <w:r>
        <w:rPr>
          <w:i/>
          <w:iCs/>
          <w:sz w:val="15"/>
          <w:szCs w:val="15"/>
        </w:rPr>
        <w:t>Phys</w:t>
      </w:r>
      <w:r>
        <w:rPr>
          <w:i/>
          <w:iCs/>
          <w:spacing w:val="12"/>
          <w:sz w:val="15"/>
          <w:szCs w:val="15"/>
        </w:rPr>
        <w:t>.</w:t>
      </w:r>
      <w:r>
        <w:rPr>
          <w:spacing w:val="12"/>
          <w:sz w:val="15"/>
          <w:szCs w:val="15"/>
        </w:rPr>
        <w:t>,</w:t>
      </w:r>
      <w:r>
        <w:rPr>
          <w:sz w:val="15"/>
          <w:szCs w:val="15"/>
        </w:rPr>
        <w:t xml:space="preserve"> vol</w:t>
      </w:r>
      <w:r>
        <w:rPr>
          <w:spacing w:val="3"/>
          <w:sz w:val="15"/>
          <w:szCs w:val="15"/>
        </w:rPr>
        <w:t>.</w:t>
      </w:r>
      <w:r>
        <w:rPr>
          <w:spacing w:val="27"/>
          <w:w w:val="102"/>
          <w:sz w:val="15"/>
          <w:szCs w:val="15"/>
        </w:rPr>
        <w:t xml:space="preserve"> </w:t>
      </w:r>
      <w:r>
        <w:rPr>
          <w:spacing w:val="3"/>
          <w:sz w:val="15"/>
          <w:szCs w:val="15"/>
        </w:rPr>
        <w:t>29,</w:t>
      </w:r>
      <w:r>
        <w:rPr>
          <w:spacing w:val="21"/>
          <w:sz w:val="15"/>
          <w:szCs w:val="15"/>
        </w:rPr>
        <w:t xml:space="preserve"> </w:t>
      </w:r>
      <w:r>
        <w:rPr>
          <w:sz w:val="15"/>
          <w:szCs w:val="15"/>
        </w:rPr>
        <w:t>no</w:t>
      </w:r>
      <w:r>
        <w:rPr>
          <w:spacing w:val="3"/>
          <w:sz w:val="15"/>
          <w:szCs w:val="15"/>
        </w:rPr>
        <w:t>.</w:t>
      </w:r>
      <w:r>
        <w:rPr>
          <w:spacing w:val="36"/>
          <w:sz w:val="15"/>
          <w:szCs w:val="15"/>
        </w:rPr>
        <w:t xml:space="preserve"> </w:t>
      </w:r>
      <w:r>
        <w:rPr>
          <w:spacing w:val="3"/>
          <w:sz w:val="15"/>
          <w:szCs w:val="15"/>
        </w:rPr>
        <w:t>1,</w:t>
      </w:r>
      <w:r>
        <w:rPr>
          <w:spacing w:val="19"/>
          <w:sz w:val="15"/>
          <w:szCs w:val="15"/>
        </w:rPr>
        <w:t xml:space="preserve"> </w:t>
      </w:r>
      <w:r>
        <w:rPr>
          <w:sz w:val="15"/>
          <w:szCs w:val="15"/>
        </w:rPr>
        <w:t>pp</w:t>
      </w:r>
      <w:r>
        <w:rPr>
          <w:spacing w:val="3"/>
          <w:sz w:val="15"/>
          <w:szCs w:val="15"/>
        </w:rPr>
        <w:t>.</w:t>
      </w:r>
      <w:r>
        <w:rPr>
          <w:spacing w:val="23"/>
          <w:sz w:val="15"/>
          <w:szCs w:val="15"/>
        </w:rPr>
        <w:t xml:space="preserve"> </w:t>
      </w:r>
      <w:r>
        <w:rPr>
          <w:spacing w:val="3"/>
          <w:sz w:val="15"/>
          <w:szCs w:val="15"/>
        </w:rPr>
        <w:t>255–284,</w:t>
      </w:r>
      <w:r>
        <w:rPr>
          <w:spacing w:val="20"/>
          <w:sz w:val="15"/>
          <w:szCs w:val="15"/>
        </w:rPr>
        <w:t xml:space="preserve"> </w:t>
      </w:r>
      <w:r>
        <w:rPr>
          <w:sz w:val="15"/>
          <w:szCs w:val="15"/>
        </w:rPr>
        <w:t>Jan</w:t>
      </w:r>
      <w:r>
        <w:rPr>
          <w:spacing w:val="3"/>
          <w:sz w:val="15"/>
          <w:szCs w:val="15"/>
        </w:rPr>
        <w:t>.</w:t>
      </w:r>
      <w:r>
        <w:rPr>
          <w:spacing w:val="36"/>
          <w:sz w:val="15"/>
          <w:szCs w:val="15"/>
        </w:rPr>
        <w:t xml:space="preserve"> </w:t>
      </w:r>
      <w:r>
        <w:rPr>
          <w:spacing w:val="3"/>
          <w:sz w:val="15"/>
          <w:szCs w:val="15"/>
        </w:rPr>
        <w:t>1966.</w:t>
      </w:r>
    </w:p>
    <w:p w14:paraId="5833E900">
      <w:pPr>
        <w:pStyle w:val="3"/>
        <w:spacing w:before="1" w:line="249" w:lineRule="auto"/>
        <w:ind w:left="364" w:right="5260" w:hanging="353"/>
        <w:rPr>
          <w:sz w:val="15"/>
          <w:szCs w:val="15"/>
        </w:rPr>
      </w:pPr>
      <w:r>
        <w:rPr>
          <w:spacing w:val="9"/>
          <w:sz w:val="15"/>
          <w:szCs w:val="15"/>
        </w:rPr>
        <w:t>[19]</w:t>
      </w:r>
      <w:r>
        <w:rPr>
          <w:spacing w:val="16"/>
          <w:w w:val="101"/>
          <w:sz w:val="15"/>
          <w:szCs w:val="15"/>
        </w:rPr>
        <w:t xml:space="preserve">  </w:t>
      </w:r>
      <w:r>
        <w:rPr>
          <w:spacing w:val="9"/>
          <w:sz w:val="15"/>
          <w:szCs w:val="15"/>
        </w:rPr>
        <w:t>C.</w:t>
      </w:r>
      <w:r>
        <w:rPr>
          <w:sz w:val="15"/>
          <w:szCs w:val="15"/>
        </w:rPr>
        <w:t xml:space="preserve">  Liu</w:t>
      </w:r>
      <w:r>
        <w:rPr>
          <w:spacing w:val="9"/>
          <w:sz w:val="15"/>
          <w:szCs w:val="15"/>
        </w:rPr>
        <w:t xml:space="preserve">  </w:t>
      </w:r>
      <w:r>
        <w:rPr>
          <w:i/>
          <w:iCs/>
          <w:sz w:val="15"/>
          <w:szCs w:val="15"/>
        </w:rPr>
        <w:t>et</w:t>
      </w:r>
      <w:r>
        <w:rPr>
          <w:i/>
          <w:iCs/>
          <w:spacing w:val="37"/>
          <w:w w:val="101"/>
          <w:sz w:val="15"/>
          <w:szCs w:val="15"/>
        </w:rPr>
        <w:t xml:space="preserve"> </w:t>
      </w:r>
      <w:r>
        <w:rPr>
          <w:i/>
          <w:iCs/>
          <w:sz w:val="15"/>
          <w:szCs w:val="15"/>
        </w:rPr>
        <w:t>al</w:t>
      </w:r>
      <w:r>
        <w:rPr>
          <w:i/>
          <w:iCs/>
          <w:spacing w:val="9"/>
          <w:sz w:val="15"/>
          <w:szCs w:val="15"/>
        </w:rPr>
        <w:t>.</w:t>
      </w:r>
      <w:r>
        <w:rPr>
          <w:spacing w:val="9"/>
          <w:sz w:val="15"/>
          <w:szCs w:val="15"/>
        </w:rPr>
        <w:t>,  “</w:t>
      </w:r>
      <w:r>
        <w:rPr>
          <w:sz w:val="15"/>
          <w:szCs w:val="15"/>
        </w:rPr>
        <w:t>Investigation</w:t>
      </w:r>
      <w:r>
        <w:rPr>
          <w:spacing w:val="9"/>
          <w:sz w:val="15"/>
          <w:szCs w:val="15"/>
        </w:rPr>
        <w:t xml:space="preserve">  </w:t>
      </w:r>
      <w:r>
        <w:rPr>
          <w:sz w:val="15"/>
          <w:szCs w:val="15"/>
        </w:rPr>
        <w:t>on</w:t>
      </w:r>
      <w:r>
        <w:rPr>
          <w:spacing w:val="9"/>
          <w:sz w:val="15"/>
          <w:szCs w:val="15"/>
        </w:rPr>
        <w:t xml:space="preserve">  </w:t>
      </w:r>
      <w:r>
        <w:rPr>
          <w:sz w:val="15"/>
          <w:szCs w:val="15"/>
        </w:rPr>
        <w:t>the</w:t>
      </w:r>
      <w:r>
        <w:rPr>
          <w:spacing w:val="1"/>
          <w:sz w:val="15"/>
          <w:szCs w:val="15"/>
        </w:rPr>
        <w:t xml:space="preserve">  </w:t>
      </w:r>
      <w:r>
        <w:rPr>
          <w:sz w:val="15"/>
          <w:szCs w:val="15"/>
        </w:rPr>
        <w:t>effects</w:t>
      </w:r>
      <w:r>
        <w:rPr>
          <w:spacing w:val="9"/>
          <w:sz w:val="15"/>
          <w:szCs w:val="15"/>
        </w:rPr>
        <w:t xml:space="preserve">  </w:t>
      </w:r>
      <w:r>
        <w:rPr>
          <w:sz w:val="15"/>
          <w:szCs w:val="15"/>
        </w:rPr>
        <w:t>of</w:t>
      </w:r>
      <w:r>
        <w:rPr>
          <w:spacing w:val="31"/>
          <w:w w:val="102"/>
          <w:sz w:val="15"/>
          <w:szCs w:val="15"/>
        </w:rPr>
        <w:t xml:space="preserve"> </w:t>
      </w:r>
      <w:r>
        <w:rPr>
          <w:sz w:val="15"/>
          <w:szCs w:val="15"/>
        </w:rPr>
        <w:t>micro</w:t>
      </w:r>
      <w:r>
        <w:rPr>
          <w:spacing w:val="9"/>
          <w:sz w:val="15"/>
          <w:szCs w:val="15"/>
        </w:rPr>
        <w:t>-</w:t>
      </w:r>
      <w:r>
        <w:rPr>
          <w:sz w:val="15"/>
          <w:szCs w:val="15"/>
        </w:rPr>
        <w:t>vibration</w:t>
      </w:r>
      <w:r>
        <w:rPr>
          <w:spacing w:val="9"/>
          <w:sz w:val="15"/>
          <w:szCs w:val="15"/>
        </w:rPr>
        <w:t xml:space="preserve">  </w:t>
      </w:r>
      <w:r>
        <w:rPr>
          <w:sz w:val="15"/>
          <w:szCs w:val="15"/>
        </w:rPr>
        <w:t>on  the</w:t>
      </w:r>
      <w:r>
        <w:rPr>
          <w:spacing w:val="1"/>
          <w:sz w:val="15"/>
          <w:szCs w:val="15"/>
        </w:rPr>
        <w:t xml:space="preserve"> </w:t>
      </w:r>
      <w:r>
        <w:rPr>
          <w:sz w:val="15"/>
          <w:szCs w:val="15"/>
        </w:rPr>
        <w:t>atomic</w:t>
      </w:r>
      <w:r>
        <w:rPr>
          <w:spacing w:val="49"/>
          <w:sz w:val="15"/>
          <w:szCs w:val="15"/>
        </w:rPr>
        <w:t xml:space="preserve"> </w:t>
      </w:r>
      <w:r>
        <w:rPr>
          <w:sz w:val="15"/>
          <w:szCs w:val="15"/>
        </w:rPr>
        <w:t>comagnetometer</w:t>
      </w:r>
      <w:r>
        <w:rPr>
          <w:spacing w:val="12"/>
          <w:sz w:val="15"/>
          <w:szCs w:val="15"/>
        </w:rPr>
        <w:t>,”</w:t>
      </w:r>
      <w:r>
        <w:rPr>
          <w:spacing w:val="31"/>
          <w:w w:val="102"/>
          <w:sz w:val="15"/>
          <w:szCs w:val="15"/>
        </w:rPr>
        <w:t xml:space="preserve"> </w:t>
      </w:r>
      <w:r>
        <w:rPr>
          <w:i/>
          <w:iCs/>
          <w:sz w:val="15"/>
          <w:szCs w:val="15"/>
        </w:rPr>
        <w:t>IEEE  Trans</w:t>
      </w:r>
      <w:r>
        <w:rPr>
          <w:i/>
          <w:iCs/>
          <w:spacing w:val="12"/>
          <w:sz w:val="15"/>
          <w:szCs w:val="15"/>
        </w:rPr>
        <w:t>.</w:t>
      </w:r>
      <w:r>
        <w:rPr>
          <w:i/>
          <w:iCs/>
          <w:spacing w:val="32"/>
          <w:w w:val="101"/>
          <w:sz w:val="15"/>
          <w:szCs w:val="15"/>
        </w:rPr>
        <w:t xml:space="preserve"> </w:t>
      </w:r>
      <w:r>
        <w:rPr>
          <w:i/>
          <w:iCs/>
          <w:sz w:val="15"/>
          <w:szCs w:val="15"/>
        </w:rPr>
        <w:t>Instrum</w:t>
      </w:r>
      <w:r>
        <w:rPr>
          <w:i/>
          <w:iCs/>
          <w:spacing w:val="12"/>
          <w:sz w:val="15"/>
          <w:szCs w:val="15"/>
        </w:rPr>
        <w:t>.</w:t>
      </w:r>
      <w:r>
        <w:rPr>
          <w:i/>
          <w:iCs/>
          <w:spacing w:val="30"/>
          <w:sz w:val="15"/>
          <w:szCs w:val="15"/>
        </w:rPr>
        <w:t xml:space="preserve"> </w:t>
      </w:r>
      <w:r>
        <w:rPr>
          <w:i/>
          <w:iCs/>
          <w:sz w:val="15"/>
          <w:szCs w:val="15"/>
        </w:rPr>
        <w:t>Meas</w:t>
      </w:r>
      <w:r>
        <w:rPr>
          <w:i/>
          <w:iCs/>
          <w:spacing w:val="12"/>
          <w:sz w:val="15"/>
          <w:szCs w:val="15"/>
        </w:rPr>
        <w:t>.</w:t>
      </w:r>
      <w:r>
        <w:rPr>
          <w:spacing w:val="12"/>
          <w:sz w:val="15"/>
          <w:szCs w:val="15"/>
        </w:rPr>
        <w:t>,</w:t>
      </w:r>
      <w:r>
        <w:rPr>
          <w:spacing w:val="35"/>
          <w:w w:val="102"/>
          <w:sz w:val="15"/>
          <w:szCs w:val="15"/>
        </w:rPr>
        <w:t xml:space="preserve"> </w:t>
      </w:r>
      <w:r>
        <w:rPr>
          <w:sz w:val="15"/>
          <w:szCs w:val="15"/>
        </w:rPr>
        <w:t>vol</w:t>
      </w:r>
      <w:r>
        <w:rPr>
          <w:spacing w:val="12"/>
          <w:sz w:val="15"/>
          <w:szCs w:val="15"/>
        </w:rPr>
        <w:t>.</w:t>
      </w:r>
      <w:r>
        <w:rPr>
          <w:spacing w:val="36"/>
          <w:sz w:val="15"/>
          <w:szCs w:val="15"/>
        </w:rPr>
        <w:t xml:space="preserve"> </w:t>
      </w:r>
      <w:r>
        <w:rPr>
          <w:spacing w:val="12"/>
          <w:sz w:val="15"/>
          <w:szCs w:val="15"/>
        </w:rPr>
        <w:t>72,</w:t>
      </w:r>
      <w:r>
        <w:rPr>
          <w:spacing w:val="37"/>
          <w:w w:val="101"/>
          <w:sz w:val="15"/>
          <w:szCs w:val="15"/>
        </w:rPr>
        <w:t xml:space="preserve"> </w:t>
      </w:r>
      <w:r>
        <w:rPr>
          <w:spacing w:val="12"/>
          <w:sz w:val="15"/>
          <w:szCs w:val="15"/>
        </w:rPr>
        <w:t>2023,</w:t>
      </w:r>
      <w:r>
        <w:rPr>
          <w:sz w:val="15"/>
          <w:szCs w:val="15"/>
        </w:rPr>
        <w:t xml:space="preserve"> Art</w:t>
      </w:r>
      <w:r>
        <w:rPr>
          <w:spacing w:val="5"/>
          <w:sz w:val="15"/>
          <w:szCs w:val="15"/>
        </w:rPr>
        <w:t>.</w:t>
      </w:r>
      <w:r>
        <w:rPr>
          <w:spacing w:val="22"/>
          <w:sz w:val="15"/>
          <w:szCs w:val="15"/>
        </w:rPr>
        <w:t xml:space="preserve"> </w:t>
      </w:r>
      <w:r>
        <w:rPr>
          <w:sz w:val="15"/>
          <w:szCs w:val="15"/>
        </w:rPr>
        <w:t>no</w:t>
      </w:r>
      <w:r>
        <w:rPr>
          <w:spacing w:val="5"/>
          <w:sz w:val="15"/>
          <w:szCs w:val="15"/>
        </w:rPr>
        <w:t>.</w:t>
      </w:r>
      <w:r>
        <w:rPr>
          <w:spacing w:val="23"/>
          <w:sz w:val="15"/>
          <w:szCs w:val="15"/>
        </w:rPr>
        <w:t xml:space="preserve"> </w:t>
      </w:r>
      <w:r>
        <w:rPr>
          <w:spacing w:val="5"/>
          <w:sz w:val="15"/>
          <w:szCs w:val="15"/>
        </w:rPr>
        <w:t>9511711.</w:t>
      </w:r>
    </w:p>
    <w:p w14:paraId="1B1DBDE5">
      <w:pPr>
        <w:pStyle w:val="3"/>
        <w:spacing w:line="249" w:lineRule="auto"/>
        <w:ind w:left="364" w:right="5267" w:hanging="353"/>
        <w:rPr>
          <w:sz w:val="15"/>
          <w:szCs w:val="15"/>
        </w:rPr>
      </w:pPr>
      <w:r>
        <w:rPr>
          <w:spacing w:val="12"/>
          <w:sz w:val="15"/>
          <w:szCs w:val="15"/>
        </w:rPr>
        <w:t>[20]</w:t>
      </w:r>
      <w:r>
        <w:rPr>
          <w:spacing w:val="14"/>
          <w:w w:val="102"/>
          <w:sz w:val="15"/>
          <w:szCs w:val="15"/>
        </w:rPr>
        <w:t xml:space="preserve">  </w:t>
      </w:r>
      <w:r>
        <w:rPr>
          <w:spacing w:val="12"/>
          <w:sz w:val="15"/>
          <w:szCs w:val="15"/>
        </w:rPr>
        <w:t>P.</w:t>
      </w:r>
      <w:r>
        <w:rPr>
          <w:spacing w:val="35"/>
          <w:w w:val="101"/>
          <w:sz w:val="15"/>
          <w:szCs w:val="15"/>
        </w:rPr>
        <w:t xml:space="preserve"> </w:t>
      </w:r>
      <w:r>
        <w:rPr>
          <w:sz w:val="15"/>
          <w:szCs w:val="15"/>
        </w:rPr>
        <w:t>Dutta  and</w:t>
      </w:r>
      <w:r>
        <w:rPr>
          <w:spacing w:val="36"/>
          <w:w w:val="101"/>
          <w:sz w:val="15"/>
          <w:szCs w:val="15"/>
        </w:rPr>
        <w:t xml:space="preserve"> </w:t>
      </w:r>
      <w:r>
        <w:rPr>
          <w:sz w:val="15"/>
          <w:szCs w:val="15"/>
        </w:rPr>
        <w:t>P</w:t>
      </w:r>
      <w:r>
        <w:rPr>
          <w:spacing w:val="12"/>
          <w:sz w:val="15"/>
          <w:szCs w:val="15"/>
        </w:rPr>
        <w:t>.</w:t>
      </w:r>
      <w:r>
        <w:rPr>
          <w:spacing w:val="34"/>
          <w:w w:val="101"/>
          <w:sz w:val="15"/>
          <w:szCs w:val="15"/>
        </w:rPr>
        <w:t xml:space="preserve"> </w:t>
      </w:r>
      <w:r>
        <w:rPr>
          <w:spacing w:val="12"/>
          <w:sz w:val="15"/>
          <w:szCs w:val="15"/>
        </w:rPr>
        <w:t>M.</w:t>
      </w:r>
      <w:r>
        <w:rPr>
          <w:spacing w:val="35"/>
          <w:w w:val="102"/>
          <w:sz w:val="15"/>
          <w:szCs w:val="15"/>
        </w:rPr>
        <w:t xml:space="preserve"> </w:t>
      </w:r>
      <w:r>
        <w:rPr>
          <w:sz w:val="15"/>
          <w:szCs w:val="15"/>
        </w:rPr>
        <w:t>Horn</w:t>
      </w:r>
      <w:r>
        <w:rPr>
          <w:spacing w:val="12"/>
          <w:sz w:val="15"/>
          <w:szCs w:val="15"/>
        </w:rPr>
        <w:t>,</w:t>
      </w:r>
      <w:r>
        <w:rPr>
          <w:spacing w:val="1"/>
          <w:sz w:val="15"/>
          <w:szCs w:val="15"/>
        </w:rPr>
        <w:t xml:space="preserve">  </w:t>
      </w:r>
      <w:r>
        <w:rPr>
          <w:spacing w:val="12"/>
          <w:sz w:val="15"/>
          <w:szCs w:val="15"/>
        </w:rPr>
        <w:t>“</w:t>
      </w:r>
      <w:r>
        <w:rPr>
          <w:sz w:val="15"/>
          <w:szCs w:val="15"/>
        </w:rPr>
        <w:t>Low</w:t>
      </w:r>
      <w:r>
        <w:rPr>
          <w:spacing w:val="12"/>
          <w:sz w:val="15"/>
          <w:szCs w:val="15"/>
        </w:rPr>
        <w:t>-</w:t>
      </w:r>
      <w:r>
        <w:rPr>
          <w:sz w:val="15"/>
          <w:szCs w:val="15"/>
        </w:rPr>
        <w:t>frequency  fluctuations</w:t>
      </w:r>
      <w:r>
        <w:rPr>
          <w:spacing w:val="35"/>
          <w:w w:val="102"/>
          <w:sz w:val="15"/>
          <w:szCs w:val="15"/>
        </w:rPr>
        <w:t xml:space="preserve"> </w:t>
      </w:r>
      <w:r>
        <w:rPr>
          <w:sz w:val="15"/>
          <w:szCs w:val="15"/>
        </w:rPr>
        <w:t>in</w:t>
      </w:r>
      <w:r>
        <w:rPr>
          <w:spacing w:val="1"/>
          <w:sz w:val="15"/>
          <w:szCs w:val="15"/>
        </w:rPr>
        <w:t xml:space="preserve">  </w:t>
      </w:r>
      <w:r>
        <w:rPr>
          <w:sz w:val="15"/>
          <w:szCs w:val="15"/>
        </w:rPr>
        <w:t>solids</w:t>
      </w:r>
      <w:r>
        <w:rPr>
          <w:spacing w:val="12"/>
          <w:sz w:val="15"/>
          <w:szCs w:val="15"/>
        </w:rPr>
        <w:t xml:space="preserve">:  </w:t>
      </w:r>
      <w:r>
        <w:rPr>
          <w:rFonts w:ascii="Arial" w:hAnsi="Arial" w:eastAsia="Arial" w:cs="Arial"/>
          <w:spacing w:val="12"/>
          <w:sz w:val="15"/>
          <w:szCs w:val="15"/>
        </w:rPr>
        <w:t>1/f</w:t>
      </w:r>
      <w:r>
        <w:rPr>
          <w:rFonts w:ascii="Arial" w:hAnsi="Arial" w:eastAsia="Arial" w:cs="Arial"/>
          <w:spacing w:val="1"/>
          <w:sz w:val="15"/>
          <w:szCs w:val="15"/>
        </w:rPr>
        <w:t xml:space="preserve"> </w:t>
      </w:r>
      <w:r>
        <w:rPr>
          <w:sz w:val="15"/>
          <w:szCs w:val="15"/>
        </w:rPr>
        <w:t>noise</w:t>
      </w:r>
      <w:r>
        <w:rPr>
          <w:spacing w:val="5"/>
          <w:sz w:val="15"/>
          <w:szCs w:val="15"/>
        </w:rPr>
        <w:t>,”</w:t>
      </w:r>
      <w:r>
        <w:rPr>
          <w:spacing w:val="21"/>
          <w:sz w:val="15"/>
          <w:szCs w:val="15"/>
        </w:rPr>
        <w:t xml:space="preserve"> </w:t>
      </w:r>
      <w:r>
        <w:rPr>
          <w:i/>
          <w:iCs/>
          <w:sz w:val="15"/>
          <w:szCs w:val="15"/>
        </w:rPr>
        <w:t>Rev</w:t>
      </w:r>
      <w:r>
        <w:rPr>
          <w:i/>
          <w:iCs/>
          <w:spacing w:val="5"/>
          <w:sz w:val="15"/>
          <w:szCs w:val="15"/>
        </w:rPr>
        <w:t>.</w:t>
      </w:r>
      <w:r>
        <w:rPr>
          <w:i/>
          <w:iCs/>
          <w:spacing w:val="15"/>
          <w:w w:val="102"/>
          <w:sz w:val="15"/>
          <w:szCs w:val="15"/>
        </w:rPr>
        <w:t xml:space="preserve"> </w:t>
      </w:r>
      <w:r>
        <w:rPr>
          <w:i/>
          <w:iCs/>
          <w:sz w:val="15"/>
          <w:szCs w:val="15"/>
        </w:rPr>
        <w:t>Mod</w:t>
      </w:r>
      <w:r>
        <w:rPr>
          <w:i/>
          <w:iCs/>
          <w:spacing w:val="5"/>
          <w:sz w:val="15"/>
          <w:szCs w:val="15"/>
        </w:rPr>
        <w:t>.</w:t>
      </w:r>
      <w:r>
        <w:rPr>
          <w:i/>
          <w:iCs/>
          <w:spacing w:val="18"/>
          <w:w w:val="101"/>
          <w:sz w:val="15"/>
          <w:szCs w:val="15"/>
        </w:rPr>
        <w:t xml:space="preserve"> </w:t>
      </w:r>
      <w:r>
        <w:rPr>
          <w:i/>
          <w:iCs/>
          <w:sz w:val="15"/>
          <w:szCs w:val="15"/>
        </w:rPr>
        <w:t>Phys</w:t>
      </w:r>
      <w:r>
        <w:rPr>
          <w:i/>
          <w:iCs/>
          <w:spacing w:val="5"/>
          <w:sz w:val="15"/>
          <w:szCs w:val="15"/>
        </w:rPr>
        <w:t>.</w:t>
      </w:r>
      <w:r>
        <w:rPr>
          <w:spacing w:val="5"/>
          <w:sz w:val="15"/>
          <w:szCs w:val="15"/>
        </w:rPr>
        <w:t>,</w:t>
      </w:r>
      <w:r>
        <w:rPr>
          <w:spacing w:val="21"/>
          <w:w w:val="101"/>
          <w:sz w:val="15"/>
          <w:szCs w:val="15"/>
        </w:rPr>
        <w:t xml:space="preserve"> </w:t>
      </w:r>
      <w:r>
        <w:rPr>
          <w:sz w:val="15"/>
          <w:szCs w:val="15"/>
        </w:rPr>
        <w:t>vol</w:t>
      </w:r>
      <w:r>
        <w:rPr>
          <w:spacing w:val="5"/>
          <w:sz w:val="15"/>
          <w:szCs w:val="15"/>
        </w:rPr>
        <w:t>.</w:t>
      </w:r>
      <w:r>
        <w:rPr>
          <w:spacing w:val="23"/>
          <w:w w:val="101"/>
          <w:sz w:val="15"/>
          <w:szCs w:val="15"/>
        </w:rPr>
        <w:t xml:space="preserve"> </w:t>
      </w:r>
      <w:r>
        <w:rPr>
          <w:spacing w:val="5"/>
          <w:sz w:val="15"/>
          <w:szCs w:val="15"/>
        </w:rPr>
        <w:t>53,</w:t>
      </w:r>
      <w:r>
        <w:rPr>
          <w:spacing w:val="20"/>
          <w:w w:val="102"/>
          <w:sz w:val="15"/>
          <w:szCs w:val="15"/>
        </w:rPr>
        <w:t xml:space="preserve"> </w:t>
      </w:r>
      <w:r>
        <w:rPr>
          <w:sz w:val="15"/>
          <w:szCs w:val="15"/>
        </w:rPr>
        <w:t>no</w:t>
      </w:r>
      <w:r>
        <w:rPr>
          <w:spacing w:val="5"/>
          <w:sz w:val="15"/>
          <w:szCs w:val="15"/>
        </w:rPr>
        <w:t>.</w:t>
      </w:r>
      <w:r>
        <w:rPr>
          <w:spacing w:val="25"/>
          <w:sz w:val="15"/>
          <w:szCs w:val="15"/>
        </w:rPr>
        <w:t xml:space="preserve"> </w:t>
      </w:r>
      <w:r>
        <w:rPr>
          <w:spacing w:val="5"/>
          <w:sz w:val="15"/>
          <w:szCs w:val="15"/>
        </w:rPr>
        <w:t>3,</w:t>
      </w:r>
      <w:r>
        <w:rPr>
          <w:spacing w:val="19"/>
          <w:w w:val="101"/>
          <w:sz w:val="15"/>
          <w:szCs w:val="15"/>
        </w:rPr>
        <w:t xml:space="preserve"> </w:t>
      </w:r>
      <w:r>
        <w:rPr>
          <w:sz w:val="15"/>
          <w:szCs w:val="15"/>
        </w:rPr>
        <w:t>pp</w:t>
      </w:r>
      <w:r>
        <w:rPr>
          <w:spacing w:val="5"/>
          <w:sz w:val="15"/>
          <w:szCs w:val="15"/>
        </w:rPr>
        <w:t>.</w:t>
      </w:r>
      <w:r>
        <w:rPr>
          <w:spacing w:val="20"/>
          <w:sz w:val="15"/>
          <w:szCs w:val="15"/>
        </w:rPr>
        <w:t xml:space="preserve"> </w:t>
      </w:r>
      <w:r>
        <w:rPr>
          <w:spacing w:val="5"/>
          <w:sz w:val="15"/>
          <w:szCs w:val="15"/>
        </w:rPr>
        <w:t>497–516,</w:t>
      </w:r>
      <w:r>
        <w:rPr>
          <w:spacing w:val="20"/>
          <w:sz w:val="15"/>
          <w:szCs w:val="15"/>
        </w:rPr>
        <w:t xml:space="preserve"> </w:t>
      </w:r>
      <w:r>
        <w:rPr>
          <w:sz w:val="15"/>
          <w:szCs w:val="15"/>
        </w:rPr>
        <w:t>Jul</w:t>
      </w:r>
      <w:r>
        <w:rPr>
          <w:spacing w:val="5"/>
          <w:sz w:val="15"/>
          <w:szCs w:val="15"/>
        </w:rPr>
        <w:t>.</w:t>
      </w:r>
      <w:r>
        <w:rPr>
          <w:spacing w:val="36"/>
          <w:sz w:val="15"/>
          <w:szCs w:val="15"/>
        </w:rPr>
        <w:t xml:space="preserve"> </w:t>
      </w:r>
      <w:r>
        <w:rPr>
          <w:spacing w:val="5"/>
          <w:sz w:val="15"/>
          <w:szCs w:val="15"/>
        </w:rPr>
        <w:t>1981.</w:t>
      </w:r>
    </w:p>
    <w:p w14:paraId="3DEC5255">
      <w:pPr>
        <w:pStyle w:val="3"/>
        <w:spacing w:before="1" w:line="249" w:lineRule="auto"/>
        <w:ind w:left="354" w:right="5256" w:hanging="343"/>
        <w:rPr>
          <w:sz w:val="15"/>
          <w:szCs w:val="15"/>
        </w:rPr>
      </w:pPr>
      <w:r>
        <w:rPr>
          <w:spacing w:val="3"/>
          <w:sz w:val="15"/>
          <w:szCs w:val="15"/>
        </w:rPr>
        <w:t>[21]</w:t>
      </w:r>
      <w:r>
        <w:rPr>
          <w:spacing w:val="17"/>
          <w:w w:val="102"/>
          <w:sz w:val="15"/>
          <w:szCs w:val="15"/>
        </w:rPr>
        <w:t xml:space="preserve">  </w:t>
      </w:r>
      <w:r>
        <w:rPr>
          <w:spacing w:val="3"/>
          <w:sz w:val="15"/>
          <w:szCs w:val="15"/>
        </w:rPr>
        <w:t>K.</w:t>
      </w:r>
      <w:r>
        <w:rPr>
          <w:spacing w:val="23"/>
          <w:w w:val="102"/>
          <w:sz w:val="15"/>
          <w:szCs w:val="15"/>
        </w:rPr>
        <w:t xml:space="preserve"> </w:t>
      </w:r>
      <w:r>
        <w:rPr>
          <w:spacing w:val="3"/>
          <w:sz w:val="15"/>
          <w:szCs w:val="15"/>
        </w:rPr>
        <w:t>Yang</w:t>
      </w:r>
      <w:r>
        <w:rPr>
          <w:spacing w:val="25"/>
          <w:w w:val="101"/>
          <w:sz w:val="15"/>
          <w:szCs w:val="15"/>
        </w:rPr>
        <w:t xml:space="preserve"> </w:t>
      </w:r>
      <w:r>
        <w:rPr>
          <w:i/>
          <w:iCs/>
          <w:spacing w:val="3"/>
          <w:sz w:val="15"/>
          <w:szCs w:val="15"/>
        </w:rPr>
        <w:t>et</w:t>
      </w:r>
      <w:r>
        <w:rPr>
          <w:i/>
          <w:iCs/>
          <w:spacing w:val="20"/>
          <w:sz w:val="15"/>
          <w:szCs w:val="15"/>
        </w:rPr>
        <w:t xml:space="preserve"> </w:t>
      </w:r>
      <w:r>
        <w:rPr>
          <w:i/>
          <w:iCs/>
          <w:spacing w:val="3"/>
          <w:sz w:val="15"/>
          <w:szCs w:val="15"/>
        </w:rPr>
        <w:t>al.</w:t>
      </w:r>
      <w:r>
        <w:rPr>
          <w:spacing w:val="3"/>
          <w:sz w:val="15"/>
          <w:szCs w:val="15"/>
        </w:rPr>
        <w:t>,</w:t>
      </w:r>
      <w:r>
        <w:rPr>
          <w:spacing w:val="27"/>
          <w:sz w:val="15"/>
          <w:szCs w:val="15"/>
        </w:rPr>
        <w:t xml:space="preserve"> </w:t>
      </w:r>
      <w:r>
        <w:rPr>
          <w:spacing w:val="3"/>
          <w:sz w:val="15"/>
          <w:szCs w:val="15"/>
        </w:rPr>
        <w:t>“Improved</w:t>
      </w:r>
      <w:r>
        <w:rPr>
          <w:spacing w:val="23"/>
          <w:sz w:val="15"/>
          <w:szCs w:val="15"/>
        </w:rPr>
        <w:t xml:space="preserve"> </w:t>
      </w:r>
      <w:r>
        <w:rPr>
          <w:spacing w:val="3"/>
          <w:sz w:val="15"/>
          <w:szCs w:val="15"/>
        </w:rPr>
        <w:t>measurement</w:t>
      </w:r>
      <w:r>
        <w:rPr>
          <w:spacing w:val="24"/>
          <w:w w:val="102"/>
          <w:sz w:val="15"/>
          <w:szCs w:val="15"/>
        </w:rPr>
        <w:t xml:space="preserve"> </w:t>
      </w:r>
      <w:r>
        <w:rPr>
          <w:spacing w:val="3"/>
          <w:sz w:val="15"/>
          <w:szCs w:val="15"/>
        </w:rPr>
        <w:t>of</w:t>
      </w:r>
      <w:r>
        <w:rPr>
          <w:spacing w:val="14"/>
          <w:w w:val="101"/>
          <w:sz w:val="15"/>
          <w:szCs w:val="15"/>
        </w:rPr>
        <w:t xml:space="preserve"> </w:t>
      </w:r>
      <w:r>
        <w:rPr>
          <w:spacing w:val="3"/>
          <w:sz w:val="15"/>
          <w:szCs w:val="15"/>
        </w:rPr>
        <w:t>the</w:t>
      </w:r>
      <w:r>
        <w:rPr>
          <w:spacing w:val="23"/>
          <w:sz w:val="15"/>
          <w:szCs w:val="15"/>
        </w:rPr>
        <w:t xml:space="preserve"> </w:t>
      </w:r>
      <w:r>
        <w:rPr>
          <w:spacing w:val="3"/>
          <w:sz w:val="15"/>
          <w:szCs w:val="15"/>
        </w:rPr>
        <w:t>low-frequency</w:t>
      </w:r>
      <w:r>
        <w:rPr>
          <w:spacing w:val="24"/>
          <w:w w:val="101"/>
          <w:sz w:val="15"/>
          <w:szCs w:val="15"/>
        </w:rPr>
        <w:t xml:space="preserve"> </w:t>
      </w:r>
      <w:r>
        <w:rPr>
          <w:spacing w:val="3"/>
          <w:sz w:val="15"/>
          <w:szCs w:val="15"/>
        </w:rPr>
        <w:t>complex</w:t>
      </w:r>
      <w:r>
        <w:rPr>
          <w:sz w:val="15"/>
          <w:szCs w:val="15"/>
        </w:rPr>
        <w:t xml:space="preserve"> </w:t>
      </w:r>
      <w:r>
        <w:rPr>
          <w:spacing w:val="4"/>
          <w:sz w:val="15"/>
          <w:szCs w:val="15"/>
        </w:rPr>
        <w:t>permeability</w:t>
      </w:r>
      <w:r>
        <w:rPr>
          <w:spacing w:val="18"/>
          <w:sz w:val="15"/>
          <w:szCs w:val="15"/>
        </w:rPr>
        <w:t xml:space="preserve"> </w:t>
      </w:r>
      <w:r>
        <w:rPr>
          <w:spacing w:val="4"/>
          <w:sz w:val="15"/>
          <w:szCs w:val="15"/>
        </w:rPr>
        <w:t>of ferrite</w:t>
      </w:r>
      <w:r>
        <w:rPr>
          <w:spacing w:val="19"/>
          <w:w w:val="101"/>
          <w:sz w:val="15"/>
          <w:szCs w:val="15"/>
        </w:rPr>
        <w:t xml:space="preserve"> </w:t>
      </w:r>
      <w:r>
        <w:rPr>
          <w:spacing w:val="4"/>
          <w:sz w:val="15"/>
          <w:szCs w:val="15"/>
        </w:rPr>
        <w:t>annulus</w:t>
      </w:r>
      <w:r>
        <w:rPr>
          <w:spacing w:val="16"/>
          <w:w w:val="102"/>
          <w:sz w:val="15"/>
          <w:szCs w:val="15"/>
        </w:rPr>
        <w:t xml:space="preserve"> </w:t>
      </w:r>
      <w:r>
        <w:rPr>
          <w:spacing w:val="4"/>
          <w:sz w:val="15"/>
          <w:szCs w:val="15"/>
        </w:rPr>
        <w:t>for</w:t>
      </w:r>
      <w:r>
        <w:rPr>
          <w:spacing w:val="16"/>
          <w:sz w:val="15"/>
          <w:szCs w:val="15"/>
        </w:rPr>
        <w:t xml:space="preserve"> </w:t>
      </w:r>
      <w:r>
        <w:rPr>
          <w:spacing w:val="4"/>
          <w:sz w:val="15"/>
          <w:szCs w:val="15"/>
        </w:rPr>
        <w:t>low-noise</w:t>
      </w:r>
      <w:r>
        <w:rPr>
          <w:spacing w:val="16"/>
          <w:sz w:val="15"/>
          <w:szCs w:val="15"/>
        </w:rPr>
        <w:t xml:space="preserve"> </w:t>
      </w:r>
      <w:r>
        <w:rPr>
          <w:spacing w:val="4"/>
          <w:sz w:val="15"/>
          <w:szCs w:val="15"/>
        </w:rPr>
        <w:t>ma</w:t>
      </w:r>
      <w:r>
        <w:rPr>
          <w:spacing w:val="3"/>
          <w:sz w:val="15"/>
          <w:szCs w:val="15"/>
        </w:rPr>
        <w:t>gnetic</w:t>
      </w:r>
      <w:r>
        <w:rPr>
          <w:spacing w:val="21"/>
          <w:w w:val="102"/>
          <w:sz w:val="15"/>
          <w:szCs w:val="15"/>
        </w:rPr>
        <w:t xml:space="preserve"> </w:t>
      </w:r>
      <w:r>
        <w:rPr>
          <w:spacing w:val="3"/>
          <w:sz w:val="15"/>
          <w:szCs w:val="15"/>
        </w:rPr>
        <w:t>shielding,”</w:t>
      </w:r>
      <w:r>
        <w:rPr>
          <w:spacing w:val="12"/>
          <w:w w:val="101"/>
          <w:sz w:val="15"/>
          <w:szCs w:val="15"/>
        </w:rPr>
        <w:t xml:space="preserve"> </w:t>
      </w:r>
      <w:r>
        <w:rPr>
          <w:i/>
          <w:iCs/>
          <w:spacing w:val="3"/>
          <w:sz w:val="15"/>
          <w:szCs w:val="15"/>
        </w:rPr>
        <w:t>IEEE</w:t>
      </w:r>
      <w:r>
        <w:rPr>
          <w:i/>
          <w:iCs/>
          <w:sz w:val="15"/>
          <w:szCs w:val="15"/>
        </w:rPr>
        <w:t xml:space="preserve"> Access</w:t>
      </w:r>
      <w:r>
        <w:rPr>
          <w:spacing w:val="5"/>
          <w:sz w:val="15"/>
          <w:szCs w:val="15"/>
        </w:rPr>
        <w:t>,</w:t>
      </w:r>
      <w:r>
        <w:rPr>
          <w:spacing w:val="30"/>
          <w:sz w:val="15"/>
          <w:szCs w:val="15"/>
        </w:rPr>
        <w:t xml:space="preserve"> </w:t>
      </w:r>
      <w:r>
        <w:rPr>
          <w:sz w:val="15"/>
          <w:szCs w:val="15"/>
        </w:rPr>
        <w:t>vol</w:t>
      </w:r>
      <w:r>
        <w:rPr>
          <w:spacing w:val="5"/>
          <w:sz w:val="15"/>
          <w:szCs w:val="15"/>
        </w:rPr>
        <w:t>.</w:t>
      </w:r>
      <w:r>
        <w:rPr>
          <w:spacing w:val="21"/>
          <w:w w:val="101"/>
          <w:sz w:val="15"/>
          <w:szCs w:val="15"/>
        </w:rPr>
        <w:t xml:space="preserve"> </w:t>
      </w:r>
      <w:r>
        <w:rPr>
          <w:spacing w:val="5"/>
          <w:sz w:val="15"/>
          <w:szCs w:val="15"/>
        </w:rPr>
        <w:t>7,</w:t>
      </w:r>
      <w:r>
        <w:rPr>
          <w:spacing w:val="19"/>
          <w:w w:val="101"/>
          <w:sz w:val="15"/>
          <w:szCs w:val="15"/>
        </w:rPr>
        <w:t xml:space="preserve"> </w:t>
      </w:r>
      <w:r>
        <w:rPr>
          <w:sz w:val="15"/>
          <w:szCs w:val="15"/>
        </w:rPr>
        <w:t>pp</w:t>
      </w:r>
      <w:r>
        <w:rPr>
          <w:spacing w:val="5"/>
          <w:sz w:val="15"/>
          <w:szCs w:val="15"/>
        </w:rPr>
        <w:t>.</w:t>
      </w:r>
      <w:r>
        <w:rPr>
          <w:spacing w:val="36"/>
          <w:sz w:val="15"/>
          <w:szCs w:val="15"/>
        </w:rPr>
        <w:t xml:space="preserve"> </w:t>
      </w:r>
      <w:r>
        <w:rPr>
          <w:spacing w:val="5"/>
          <w:sz w:val="15"/>
          <w:szCs w:val="15"/>
        </w:rPr>
        <w:t>126059–126065,</w:t>
      </w:r>
      <w:r>
        <w:rPr>
          <w:spacing w:val="23"/>
          <w:sz w:val="15"/>
          <w:szCs w:val="15"/>
        </w:rPr>
        <w:t xml:space="preserve"> </w:t>
      </w:r>
      <w:r>
        <w:rPr>
          <w:spacing w:val="5"/>
          <w:sz w:val="15"/>
          <w:szCs w:val="15"/>
        </w:rPr>
        <w:t>2019.</w:t>
      </w:r>
    </w:p>
    <w:p w14:paraId="5610BA97">
      <w:pPr>
        <w:pStyle w:val="3"/>
        <w:spacing w:before="1" w:line="249" w:lineRule="auto"/>
        <w:ind w:left="362" w:right="5260" w:hanging="351"/>
        <w:rPr>
          <w:sz w:val="15"/>
          <w:szCs w:val="15"/>
        </w:rPr>
      </w:pPr>
      <w:r>
        <w:rPr>
          <w:spacing w:val="8"/>
          <w:sz w:val="15"/>
          <w:szCs w:val="15"/>
        </w:rPr>
        <w:t>[22]</w:t>
      </w:r>
      <w:r>
        <w:rPr>
          <w:spacing w:val="15"/>
          <w:sz w:val="15"/>
          <w:szCs w:val="15"/>
        </w:rPr>
        <w:t xml:space="preserve">  </w:t>
      </w:r>
      <w:r>
        <w:rPr>
          <w:spacing w:val="8"/>
          <w:sz w:val="15"/>
          <w:szCs w:val="15"/>
        </w:rPr>
        <w:t xml:space="preserve">K.  </w:t>
      </w:r>
      <w:r>
        <w:rPr>
          <w:sz w:val="15"/>
          <w:szCs w:val="15"/>
        </w:rPr>
        <w:t>Yang</w:t>
      </w:r>
      <w:r>
        <w:rPr>
          <w:spacing w:val="8"/>
          <w:sz w:val="15"/>
          <w:szCs w:val="15"/>
        </w:rPr>
        <w:t xml:space="preserve">  </w:t>
      </w:r>
      <w:r>
        <w:rPr>
          <w:i/>
          <w:iCs/>
          <w:sz w:val="15"/>
          <w:szCs w:val="15"/>
        </w:rPr>
        <w:t>et</w:t>
      </w:r>
      <w:r>
        <w:rPr>
          <w:i/>
          <w:iCs/>
          <w:spacing w:val="37"/>
          <w:w w:val="101"/>
          <w:sz w:val="15"/>
          <w:szCs w:val="15"/>
        </w:rPr>
        <w:t xml:space="preserve"> </w:t>
      </w:r>
      <w:r>
        <w:rPr>
          <w:i/>
          <w:iCs/>
          <w:sz w:val="15"/>
          <w:szCs w:val="15"/>
        </w:rPr>
        <w:t>al</w:t>
      </w:r>
      <w:r>
        <w:rPr>
          <w:i/>
          <w:iCs/>
          <w:spacing w:val="8"/>
          <w:sz w:val="15"/>
          <w:szCs w:val="15"/>
        </w:rPr>
        <w:t>.</w:t>
      </w:r>
      <w:r>
        <w:rPr>
          <w:spacing w:val="8"/>
          <w:sz w:val="15"/>
          <w:szCs w:val="15"/>
        </w:rPr>
        <w:t>,  “</w:t>
      </w:r>
      <w:r>
        <w:rPr>
          <w:sz w:val="15"/>
          <w:szCs w:val="15"/>
        </w:rPr>
        <w:t>Minimizing</w:t>
      </w:r>
      <w:r>
        <w:rPr>
          <w:spacing w:val="8"/>
          <w:sz w:val="15"/>
          <w:szCs w:val="15"/>
        </w:rPr>
        <w:t xml:space="preserve">  </w:t>
      </w:r>
      <w:r>
        <w:rPr>
          <w:sz w:val="15"/>
          <w:szCs w:val="15"/>
        </w:rPr>
        <w:t>magnetic</w:t>
      </w:r>
      <w:r>
        <w:rPr>
          <w:spacing w:val="8"/>
          <w:sz w:val="15"/>
          <w:szCs w:val="15"/>
        </w:rPr>
        <w:t xml:space="preserve">  </w:t>
      </w:r>
      <w:r>
        <w:rPr>
          <w:sz w:val="15"/>
          <w:szCs w:val="15"/>
        </w:rPr>
        <w:t>fields</w:t>
      </w:r>
      <w:r>
        <w:rPr>
          <w:spacing w:val="8"/>
          <w:sz w:val="15"/>
          <w:szCs w:val="15"/>
        </w:rPr>
        <w:t xml:space="preserve">  </w:t>
      </w:r>
      <w:r>
        <w:rPr>
          <w:sz w:val="15"/>
          <w:szCs w:val="15"/>
        </w:rPr>
        <w:t>of</w:t>
      </w:r>
      <w:r>
        <w:rPr>
          <w:spacing w:val="31"/>
          <w:w w:val="101"/>
          <w:sz w:val="15"/>
          <w:szCs w:val="15"/>
        </w:rPr>
        <w:t xml:space="preserve"> </w:t>
      </w:r>
      <w:r>
        <w:rPr>
          <w:sz w:val="15"/>
          <w:szCs w:val="15"/>
        </w:rPr>
        <w:t>the</w:t>
      </w:r>
      <w:r>
        <w:rPr>
          <w:spacing w:val="8"/>
          <w:sz w:val="15"/>
          <w:szCs w:val="15"/>
        </w:rPr>
        <w:t xml:space="preserve"> </w:t>
      </w:r>
      <w:r>
        <w:rPr>
          <w:spacing w:val="7"/>
          <w:sz w:val="15"/>
          <w:szCs w:val="15"/>
        </w:rPr>
        <w:t xml:space="preserve"> </w:t>
      </w:r>
      <w:r>
        <w:rPr>
          <w:sz w:val="15"/>
          <w:szCs w:val="15"/>
        </w:rPr>
        <w:t>low</w:t>
      </w:r>
      <w:r>
        <w:rPr>
          <w:spacing w:val="7"/>
          <w:sz w:val="15"/>
          <w:szCs w:val="15"/>
        </w:rPr>
        <w:t>-</w:t>
      </w:r>
      <w:r>
        <w:rPr>
          <w:sz w:val="15"/>
          <w:szCs w:val="15"/>
        </w:rPr>
        <w:t>noise</w:t>
      </w:r>
      <w:r>
        <w:rPr>
          <w:spacing w:val="7"/>
          <w:sz w:val="15"/>
          <w:szCs w:val="15"/>
        </w:rPr>
        <w:t xml:space="preserve">  </w:t>
      </w:r>
      <w:r>
        <w:rPr>
          <w:sz w:val="15"/>
          <w:szCs w:val="15"/>
        </w:rPr>
        <w:t>MnZn ferrite</w:t>
      </w:r>
      <w:r>
        <w:rPr>
          <w:spacing w:val="9"/>
          <w:sz w:val="15"/>
          <w:szCs w:val="15"/>
        </w:rPr>
        <w:t xml:space="preserve">  </w:t>
      </w:r>
      <w:r>
        <w:rPr>
          <w:sz w:val="15"/>
          <w:szCs w:val="15"/>
        </w:rPr>
        <w:t>magnetic</w:t>
      </w:r>
      <w:r>
        <w:rPr>
          <w:spacing w:val="9"/>
          <w:sz w:val="15"/>
          <w:szCs w:val="15"/>
        </w:rPr>
        <w:t xml:space="preserve">  </w:t>
      </w:r>
      <w:r>
        <w:rPr>
          <w:sz w:val="15"/>
          <w:szCs w:val="15"/>
        </w:rPr>
        <w:t>shield</w:t>
      </w:r>
      <w:r>
        <w:rPr>
          <w:spacing w:val="9"/>
          <w:sz w:val="15"/>
          <w:szCs w:val="15"/>
        </w:rPr>
        <w:t xml:space="preserve">  </w:t>
      </w:r>
      <w:r>
        <w:rPr>
          <w:sz w:val="15"/>
          <w:szCs w:val="15"/>
        </w:rPr>
        <w:t>for</w:t>
      </w:r>
      <w:r>
        <w:rPr>
          <w:spacing w:val="9"/>
          <w:sz w:val="15"/>
          <w:szCs w:val="15"/>
        </w:rPr>
        <w:t xml:space="preserve">  </w:t>
      </w:r>
      <w:r>
        <w:rPr>
          <w:sz w:val="15"/>
          <w:szCs w:val="15"/>
        </w:rPr>
        <w:t>atomic</w:t>
      </w:r>
      <w:r>
        <w:rPr>
          <w:spacing w:val="9"/>
          <w:sz w:val="15"/>
          <w:szCs w:val="15"/>
        </w:rPr>
        <w:t xml:space="preserve">  </w:t>
      </w:r>
      <w:r>
        <w:rPr>
          <w:sz w:val="15"/>
          <w:szCs w:val="15"/>
        </w:rPr>
        <w:t>magnetometer</w:t>
      </w:r>
      <w:r>
        <w:rPr>
          <w:spacing w:val="9"/>
          <w:sz w:val="15"/>
          <w:szCs w:val="15"/>
        </w:rPr>
        <w:t xml:space="preserve">,”  </w:t>
      </w:r>
      <w:r>
        <w:rPr>
          <w:i/>
          <w:iCs/>
          <w:spacing w:val="9"/>
          <w:sz w:val="15"/>
          <w:szCs w:val="15"/>
        </w:rPr>
        <w:t xml:space="preserve">J.  </w:t>
      </w:r>
      <w:r>
        <w:rPr>
          <w:i/>
          <w:iCs/>
          <w:sz w:val="15"/>
          <w:szCs w:val="15"/>
        </w:rPr>
        <w:t>Phys</w:t>
      </w:r>
      <w:r>
        <w:rPr>
          <w:i/>
          <w:iCs/>
          <w:spacing w:val="9"/>
          <w:sz w:val="15"/>
          <w:szCs w:val="15"/>
        </w:rPr>
        <w:t xml:space="preserve">.  D:  </w:t>
      </w:r>
      <w:r>
        <w:rPr>
          <w:i/>
          <w:iCs/>
          <w:sz w:val="15"/>
          <w:szCs w:val="15"/>
        </w:rPr>
        <w:t>Appl</w:t>
      </w:r>
      <w:r>
        <w:rPr>
          <w:i/>
          <w:iCs/>
          <w:spacing w:val="9"/>
          <w:sz w:val="15"/>
          <w:szCs w:val="15"/>
        </w:rPr>
        <w:t>.</w:t>
      </w:r>
      <w:r>
        <w:rPr>
          <w:i/>
          <w:iCs/>
          <w:spacing w:val="14"/>
          <w:sz w:val="15"/>
          <w:szCs w:val="15"/>
        </w:rPr>
        <w:t xml:space="preserve"> </w:t>
      </w:r>
      <w:r>
        <w:rPr>
          <w:i/>
          <w:iCs/>
          <w:sz w:val="15"/>
          <w:szCs w:val="15"/>
        </w:rPr>
        <w:t>Phys</w:t>
      </w:r>
      <w:r>
        <w:rPr>
          <w:i/>
          <w:iCs/>
          <w:spacing w:val="4"/>
          <w:sz w:val="15"/>
          <w:szCs w:val="15"/>
        </w:rPr>
        <w:t>.</w:t>
      </w:r>
      <w:r>
        <w:rPr>
          <w:spacing w:val="4"/>
          <w:sz w:val="15"/>
          <w:szCs w:val="15"/>
        </w:rPr>
        <w:t>,</w:t>
      </w:r>
      <w:r>
        <w:rPr>
          <w:spacing w:val="38"/>
          <w:w w:val="102"/>
          <w:sz w:val="15"/>
          <w:szCs w:val="15"/>
        </w:rPr>
        <w:t xml:space="preserve"> </w:t>
      </w:r>
      <w:r>
        <w:rPr>
          <w:sz w:val="15"/>
          <w:szCs w:val="15"/>
        </w:rPr>
        <w:t>vol</w:t>
      </w:r>
      <w:r>
        <w:rPr>
          <w:spacing w:val="4"/>
          <w:sz w:val="15"/>
          <w:szCs w:val="15"/>
        </w:rPr>
        <w:t>.</w:t>
      </w:r>
      <w:r>
        <w:rPr>
          <w:spacing w:val="23"/>
          <w:w w:val="101"/>
          <w:sz w:val="15"/>
          <w:szCs w:val="15"/>
        </w:rPr>
        <w:t xml:space="preserve"> </w:t>
      </w:r>
      <w:r>
        <w:rPr>
          <w:spacing w:val="4"/>
          <w:sz w:val="15"/>
          <w:szCs w:val="15"/>
        </w:rPr>
        <w:t>55,</w:t>
      </w:r>
      <w:r>
        <w:rPr>
          <w:spacing w:val="20"/>
          <w:w w:val="102"/>
          <w:sz w:val="15"/>
          <w:szCs w:val="15"/>
        </w:rPr>
        <w:t xml:space="preserve"> </w:t>
      </w:r>
      <w:r>
        <w:rPr>
          <w:sz w:val="15"/>
          <w:szCs w:val="15"/>
        </w:rPr>
        <w:t>no</w:t>
      </w:r>
      <w:r>
        <w:rPr>
          <w:spacing w:val="4"/>
          <w:sz w:val="15"/>
          <w:szCs w:val="15"/>
        </w:rPr>
        <w:t>.</w:t>
      </w:r>
      <w:r>
        <w:rPr>
          <w:spacing w:val="36"/>
          <w:sz w:val="15"/>
          <w:szCs w:val="15"/>
        </w:rPr>
        <w:t xml:space="preserve"> </w:t>
      </w:r>
      <w:r>
        <w:rPr>
          <w:spacing w:val="4"/>
          <w:sz w:val="15"/>
          <w:szCs w:val="15"/>
        </w:rPr>
        <w:t>1,</w:t>
      </w:r>
      <w:r>
        <w:rPr>
          <w:spacing w:val="20"/>
          <w:sz w:val="15"/>
          <w:szCs w:val="15"/>
        </w:rPr>
        <w:t xml:space="preserve"> </w:t>
      </w:r>
      <w:r>
        <w:rPr>
          <w:sz w:val="15"/>
          <w:szCs w:val="15"/>
        </w:rPr>
        <w:t>Jan</w:t>
      </w:r>
      <w:r>
        <w:rPr>
          <w:spacing w:val="4"/>
          <w:sz w:val="15"/>
          <w:szCs w:val="15"/>
        </w:rPr>
        <w:t>.</w:t>
      </w:r>
      <w:r>
        <w:rPr>
          <w:spacing w:val="23"/>
          <w:sz w:val="15"/>
          <w:szCs w:val="15"/>
        </w:rPr>
        <w:t xml:space="preserve"> </w:t>
      </w:r>
      <w:r>
        <w:rPr>
          <w:spacing w:val="4"/>
          <w:sz w:val="15"/>
          <w:szCs w:val="15"/>
        </w:rPr>
        <w:t>2022,</w:t>
      </w:r>
      <w:r>
        <w:rPr>
          <w:spacing w:val="20"/>
          <w:w w:val="102"/>
          <w:sz w:val="15"/>
          <w:szCs w:val="15"/>
        </w:rPr>
        <w:t xml:space="preserve"> </w:t>
      </w:r>
      <w:r>
        <w:rPr>
          <w:sz w:val="15"/>
          <w:szCs w:val="15"/>
        </w:rPr>
        <w:t>Art</w:t>
      </w:r>
      <w:r>
        <w:rPr>
          <w:spacing w:val="4"/>
          <w:sz w:val="15"/>
          <w:szCs w:val="15"/>
        </w:rPr>
        <w:t>.</w:t>
      </w:r>
      <w:r>
        <w:rPr>
          <w:spacing w:val="20"/>
          <w:w w:val="102"/>
          <w:sz w:val="15"/>
          <w:szCs w:val="15"/>
        </w:rPr>
        <w:t xml:space="preserve"> </w:t>
      </w:r>
      <w:r>
        <w:rPr>
          <w:sz w:val="15"/>
          <w:szCs w:val="15"/>
        </w:rPr>
        <w:t>no</w:t>
      </w:r>
      <w:r>
        <w:rPr>
          <w:spacing w:val="4"/>
          <w:sz w:val="15"/>
          <w:szCs w:val="15"/>
        </w:rPr>
        <w:t>.</w:t>
      </w:r>
      <w:r>
        <w:rPr>
          <w:spacing w:val="22"/>
          <w:sz w:val="15"/>
          <w:szCs w:val="15"/>
        </w:rPr>
        <w:t xml:space="preserve"> </w:t>
      </w:r>
      <w:r>
        <w:rPr>
          <w:spacing w:val="4"/>
          <w:sz w:val="15"/>
          <w:szCs w:val="15"/>
        </w:rPr>
        <w:t>015003.</w:t>
      </w:r>
    </w:p>
    <w:p w14:paraId="41867543">
      <w:pPr>
        <w:pStyle w:val="3"/>
        <w:spacing w:before="1" w:line="249" w:lineRule="auto"/>
        <w:ind w:left="364" w:right="5260" w:hanging="353"/>
        <w:rPr>
          <w:sz w:val="15"/>
          <w:szCs w:val="15"/>
        </w:rPr>
      </w:pPr>
      <w:r>
        <w:rPr>
          <w:spacing w:val="6"/>
          <w:sz w:val="15"/>
          <w:szCs w:val="15"/>
        </w:rPr>
        <w:t>[23]</w:t>
      </w:r>
      <w:r>
        <w:rPr>
          <w:spacing w:val="13"/>
          <w:w w:val="101"/>
          <w:sz w:val="15"/>
          <w:szCs w:val="15"/>
        </w:rPr>
        <w:t xml:space="preserve">  </w:t>
      </w:r>
      <w:r>
        <w:rPr>
          <w:spacing w:val="6"/>
          <w:sz w:val="15"/>
          <w:szCs w:val="15"/>
        </w:rPr>
        <w:t>Z.</w:t>
      </w:r>
      <w:r>
        <w:rPr>
          <w:spacing w:val="24"/>
          <w:w w:val="102"/>
          <w:sz w:val="15"/>
          <w:szCs w:val="15"/>
        </w:rPr>
        <w:t xml:space="preserve"> </w:t>
      </w:r>
      <w:r>
        <w:rPr>
          <w:sz w:val="15"/>
          <w:szCs w:val="15"/>
        </w:rPr>
        <w:t>Xu</w:t>
      </w:r>
      <w:r>
        <w:rPr>
          <w:spacing w:val="6"/>
          <w:sz w:val="15"/>
          <w:szCs w:val="15"/>
        </w:rPr>
        <w:t>,</w:t>
      </w:r>
      <w:r>
        <w:rPr>
          <w:spacing w:val="24"/>
          <w:sz w:val="15"/>
          <w:szCs w:val="15"/>
        </w:rPr>
        <w:t xml:space="preserve"> </w:t>
      </w:r>
      <w:r>
        <w:rPr>
          <w:spacing w:val="6"/>
          <w:sz w:val="15"/>
          <w:szCs w:val="15"/>
        </w:rPr>
        <w:t>Z.</w:t>
      </w:r>
      <w:r>
        <w:rPr>
          <w:spacing w:val="24"/>
          <w:w w:val="102"/>
          <w:sz w:val="15"/>
          <w:szCs w:val="15"/>
        </w:rPr>
        <w:t xml:space="preserve"> </w:t>
      </w:r>
      <w:r>
        <w:rPr>
          <w:sz w:val="15"/>
          <w:szCs w:val="15"/>
        </w:rPr>
        <w:t>Zhang</w:t>
      </w:r>
      <w:r>
        <w:rPr>
          <w:spacing w:val="6"/>
          <w:sz w:val="15"/>
          <w:szCs w:val="15"/>
        </w:rPr>
        <w:t>,</w:t>
      </w:r>
      <w:r>
        <w:rPr>
          <w:spacing w:val="25"/>
          <w:w w:val="102"/>
          <w:sz w:val="15"/>
          <w:szCs w:val="15"/>
        </w:rPr>
        <w:t xml:space="preserve"> </w:t>
      </w:r>
      <w:r>
        <w:rPr>
          <w:spacing w:val="6"/>
          <w:sz w:val="15"/>
          <w:szCs w:val="15"/>
        </w:rPr>
        <w:t>B.</w:t>
      </w:r>
      <w:r>
        <w:rPr>
          <w:spacing w:val="24"/>
          <w:sz w:val="15"/>
          <w:szCs w:val="15"/>
        </w:rPr>
        <w:t xml:space="preserve"> </w:t>
      </w:r>
      <w:r>
        <w:rPr>
          <w:sz w:val="15"/>
          <w:szCs w:val="15"/>
        </w:rPr>
        <w:t>Wu</w:t>
      </w:r>
      <w:r>
        <w:rPr>
          <w:spacing w:val="6"/>
          <w:sz w:val="15"/>
          <w:szCs w:val="15"/>
        </w:rPr>
        <w:t>,</w:t>
      </w:r>
      <w:r>
        <w:rPr>
          <w:spacing w:val="25"/>
          <w:w w:val="102"/>
          <w:sz w:val="15"/>
          <w:szCs w:val="15"/>
        </w:rPr>
        <w:t xml:space="preserve"> </w:t>
      </w:r>
      <w:r>
        <w:rPr>
          <w:spacing w:val="6"/>
          <w:sz w:val="15"/>
          <w:szCs w:val="15"/>
        </w:rPr>
        <w:t>H.</w:t>
      </w:r>
      <w:r>
        <w:rPr>
          <w:spacing w:val="24"/>
          <w:sz w:val="15"/>
          <w:szCs w:val="15"/>
        </w:rPr>
        <w:t xml:space="preserve"> </w:t>
      </w:r>
      <w:r>
        <w:rPr>
          <w:sz w:val="15"/>
          <w:szCs w:val="15"/>
        </w:rPr>
        <w:t>Wang</w:t>
      </w:r>
      <w:r>
        <w:rPr>
          <w:spacing w:val="6"/>
          <w:sz w:val="15"/>
          <w:szCs w:val="15"/>
        </w:rPr>
        <w:t>,</w:t>
      </w:r>
      <w:r>
        <w:rPr>
          <w:spacing w:val="24"/>
          <w:w w:val="102"/>
          <w:sz w:val="15"/>
          <w:szCs w:val="15"/>
        </w:rPr>
        <w:t xml:space="preserve"> </w:t>
      </w:r>
      <w:r>
        <w:rPr>
          <w:spacing w:val="6"/>
          <w:sz w:val="15"/>
          <w:szCs w:val="15"/>
        </w:rPr>
        <w:t>X.</w:t>
      </w:r>
      <w:r>
        <w:rPr>
          <w:spacing w:val="28"/>
          <w:sz w:val="15"/>
          <w:szCs w:val="15"/>
        </w:rPr>
        <w:t xml:space="preserve"> </w:t>
      </w:r>
      <w:r>
        <w:rPr>
          <w:sz w:val="15"/>
          <w:szCs w:val="15"/>
        </w:rPr>
        <w:t>Kong</w:t>
      </w:r>
      <w:r>
        <w:rPr>
          <w:spacing w:val="6"/>
          <w:sz w:val="15"/>
          <w:szCs w:val="15"/>
        </w:rPr>
        <w:t>,</w:t>
      </w:r>
      <w:r>
        <w:rPr>
          <w:spacing w:val="29"/>
          <w:sz w:val="15"/>
          <w:szCs w:val="15"/>
        </w:rPr>
        <w:t xml:space="preserve"> </w:t>
      </w:r>
      <w:r>
        <w:rPr>
          <w:sz w:val="15"/>
          <w:szCs w:val="15"/>
        </w:rPr>
        <w:t>and</w:t>
      </w:r>
      <w:r>
        <w:rPr>
          <w:spacing w:val="25"/>
          <w:sz w:val="15"/>
          <w:szCs w:val="15"/>
        </w:rPr>
        <w:t xml:space="preserve"> </w:t>
      </w:r>
      <w:r>
        <w:rPr>
          <w:sz w:val="15"/>
          <w:szCs w:val="15"/>
        </w:rPr>
        <w:t>M</w:t>
      </w:r>
      <w:r>
        <w:rPr>
          <w:spacing w:val="6"/>
          <w:sz w:val="15"/>
          <w:szCs w:val="15"/>
        </w:rPr>
        <w:t>.</w:t>
      </w:r>
      <w:r>
        <w:rPr>
          <w:spacing w:val="24"/>
          <w:sz w:val="15"/>
          <w:szCs w:val="15"/>
        </w:rPr>
        <w:t xml:space="preserve"> </w:t>
      </w:r>
      <w:r>
        <w:rPr>
          <w:sz w:val="15"/>
          <w:szCs w:val="15"/>
        </w:rPr>
        <w:t>Wang</w:t>
      </w:r>
      <w:r>
        <w:rPr>
          <w:spacing w:val="6"/>
          <w:sz w:val="15"/>
          <w:szCs w:val="15"/>
        </w:rPr>
        <w:t>,</w:t>
      </w:r>
      <w:r>
        <w:rPr>
          <w:spacing w:val="29"/>
          <w:w w:val="102"/>
          <w:sz w:val="15"/>
          <w:szCs w:val="15"/>
        </w:rPr>
        <w:t xml:space="preserve"> </w:t>
      </w:r>
      <w:r>
        <w:rPr>
          <w:spacing w:val="6"/>
          <w:sz w:val="15"/>
          <w:szCs w:val="15"/>
        </w:rPr>
        <w:t>“</w:t>
      </w:r>
      <w:r>
        <w:rPr>
          <w:sz w:val="15"/>
          <w:szCs w:val="15"/>
        </w:rPr>
        <w:t>A</w:t>
      </w:r>
      <w:r>
        <w:rPr>
          <w:spacing w:val="31"/>
          <w:w w:val="101"/>
          <w:sz w:val="15"/>
          <w:szCs w:val="15"/>
        </w:rPr>
        <w:t xml:space="preserve"> </w:t>
      </w:r>
      <w:r>
        <w:rPr>
          <w:sz w:val="15"/>
          <w:szCs w:val="15"/>
        </w:rPr>
        <w:t xml:space="preserve">study </w:t>
      </w:r>
      <w:r>
        <w:rPr>
          <w:spacing w:val="4"/>
          <w:sz w:val="15"/>
          <w:szCs w:val="15"/>
        </w:rPr>
        <w:t>of enclosed</w:t>
      </w:r>
      <w:r>
        <w:rPr>
          <w:spacing w:val="14"/>
          <w:sz w:val="15"/>
          <w:szCs w:val="15"/>
        </w:rPr>
        <w:t xml:space="preserve"> </w:t>
      </w:r>
      <w:r>
        <w:rPr>
          <w:spacing w:val="4"/>
          <w:sz w:val="15"/>
          <w:szCs w:val="15"/>
        </w:rPr>
        <w:t>magnetic</w:t>
      </w:r>
      <w:r>
        <w:rPr>
          <w:spacing w:val="19"/>
          <w:w w:val="101"/>
          <w:sz w:val="15"/>
          <w:szCs w:val="15"/>
        </w:rPr>
        <w:t xml:space="preserve"> </w:t>
      </w:r>
      <w:r>
        <w:rPr>
          <w:spacing w:val="4"/>
          <w:sz w:val="15"/>
          <w:szCs w:val="15"/>
        </w:rPr>
        <w:t>shielding</w:t>
      </w:r>
      <w:r>
        <w:rPr>
          <w:spacing w:val="12"/>
          <w:w w:val="101"/>
          <w:sz w:val="15"/>
          <w:szCs w:val="15"/>
        </w:rPr>
        <w:t xml:space="preserve"> </w:t>
      </w:r>
      <w:r>
        <w:rPr>
          <w:spacing w:val="4"/>
          <w:sz w:val="15"/>
          <w:szCs w:val="15"/>
        </w:rPr>
        <w:t>room by</w:t>
      </w:r>
      <w:r>
        <w:rPr>
          <w:spacing w:val="20"/>
          <w:sz w:val="15"/>
          <w:szCs w:val="15"/>
        </w:rPr>
        <w:t xml:space="preserve"> </w:t>
      </w:r>
      <w:r>
        <w:rPr>
          <w:spacing w:val="4"/>
          <w:sz w:val="15"/>
          <w:szCs w:val="15"/>
        </w:rPr>
        <w:t xml:space="preserve">simulation,” </w:t>
      </w:r>
      <w:r>
        <w:rPr>
          <w:i/>
          <w:iCs/>
          <w:spacing w:val="4"/>
          <w:sz w:val="15"/>
          <w:szCs w:val="15"/>
        </w:rPr>
        <w:t>IEEE</w:t>
      </w:r>
      <w:r>
        <w:rPr>
          <w:i/>
          <w:iCs/>
          <w:spacing w:val="17"/>
          <w:sz w:val="15"/>
          <w:szCs w:val="15"/>
        </w:rPr>
        <w:t xml:space="preserve"> </w:t>
      </w:r>
      <w:r>
        <w:rPr>
          <w:i/>
          <w:iCs/>
          <w:spacing w:val="4"/>
          <w:sz w:val="15"/>
          <w:szCs w:val="15"/>
        </w:rPr>
        <w:t>T</w:t>
      </w:r>
      <w:r>
        <w:rPr>
          <w:i/>
          <w:iCs/>
          <w:spacing w:val="3"/>
          <w:sz w:val="15"/>
          <w:szCs w:val="15"/>
        </w:rPr>
        <w:t>rans. Appl.</w:t>
      </w:r>
      <w:r>
        <w:rPr>
          <w:i/>
          <w:iCs/>
          <w:sz w:val="15"/>
          <w:szCs w:val="15"/>
        </w:rPr>
        <w:t xml:space="preserve"> Supercond</w:t>
      </w:r>
      <w:r>
        <w:rPr>
          <w:i/>
          <w:iCs/>
          <w:spacing w:val="4"/>
          <w:sz w:val="15"/>
          <w:szCs w:val="15"/>
        </w:rPr>
        <w:t>.</w:t>
      </w:r>
      <w:r>
        <w:rPr>
          <w:spacing w:val="4"/>
          <w:sz w:val="15"/>
          <w:szCs w:val="15"/>
        </w:rPr>
        <w:t>,</w:t>
      </w:r>
      <w:r>
        <w:rPr>
          <w:spacing w:val="26"/>
          <w:w w:val="102"/>
          <w:sz w:val="15"/>
          <w:szCs w:val="15"/>
        </w:rPr>
        <w:t xml:space="preserve"> </w:t>
      </w:r>
      <w:r>
        <w:rPr>
          <w:sz w:val="15"/>
          <w:szCs w:val="15"/>
        </w:rPr>
        <w:t>vol</w:t>
      </w:r>
      <w:r>
        <w:rPr>
          <w:spacing w:val="4"/>
          <w:sz w:val="15"/>
          <w:szCs w:val="15"/>
        </w:rPr>
        <w:t>.</w:t>
      </w:r>
      <w:r>
        <w:rPr>
          <w:spacing w:val="25"/>
          <w:w w:val="101"/>
          <w:sz w:val="15"/>
          <w:szCs w:val="15"/>
        </w:rPr>
        <w:t xml:space="preserve"> </w:t>
      </w:r>
      <w:r>
        <w:rPr>
          <w:spacing w:val="4"/>
          <w:sz w:val="15"/>
          <w:szCs w:val="15"/>
        </w:rPr>
        <w:t>31,</w:t>
      </w:r>
      <w:r>
        <w:rPr>
          <w:spacing w:val="20"/>
          <w:w w:val="102"/>
          <w:sz w:val="15"/>
          <w:szCs w:val="15"/>
        </w:rPr>
        <w:t xml:space="preserve"> </w:t>
      </w:r>
      <w:r>
        <w:rPr>
          <w:sz w:val="15"/>
          <w:szCs w:val="15"/>
        </w:rPr>
        <w:t>no</w:t>
      </w:r>
      <w:r>
        <w:rPr>
          <w:spacing w:val="4"/>
          <w:sz w:val="15"/>
          <w:szCs w:val="15"/>
        </w:rPr>
        <w:t>.</w:t>
      </w:r>
      <w:r>
        <w:rPr>
          <w:spacing w:val="27"/>
          <w:sz w:val="15"/>
          <w:szCs w:val="15"/>
        </w:rPr>
        <w:t xml:space="preserve"> </w:t>
      </w:r>
      <w:r>
        <w:rPr>
          <w:spacing w:val="4"/>
          <w:sz w:val="15"/>
          <w:szCs w:val="15"/>
        </w:rPr>
        <w:t>8,</w:t>
      </w:r>
      <w:r>
        <w:rPr>
          <w:spacing w:val="19"/>
          <w:w w:val="101"/>
          <w:sz w:val="15"/>
          <w:szCs w:val="15"/>
        </w:rPr>
        <w:t xml:space="preserve"> </w:t>
      </w:r>
      <w:r>
        <w:rPr>
          <w:sz w:val="15"/>
          <w:szCs w:val="15"/>
        </w:rPr>
        <w:t>pp</w:t>
      </w:r>
      <w:r>
        <w:rPr>
          <w:spacing w:val="4"/>
          <w:sz w:val="15"/>
          <w:szCs w:val="15"/>
        </w:rPr>
        <w:t>.</w:t>
      </w:r>
      <w:r>
        <w:rPr>
          <w:spacing w:val="36"/>
          <w:sz w:val="15"/>
          <w:szCs w:val="15"/>
        </w:rPr>
        <w:t xml:space="preserve"> </w:t>
      </w:r>
      <w:r>
        <w:rPr>
          <w:spacing w:val="4"/>
          <w:sz w:val="15"/>
          <w:szCs w:val="15"/>
        </w:rPr>
        <w:t>1–5,</w:t>
      </w:r>
      <w:r>
        <w:rPr>
          <w:spacing w:val="20"/>
          <w:sz w:val="15"/>
          <w:szCs w:val="15"/>
        </w:rPr>
        <w:t xml:space="preserve"> </w:t>
      </w:r>
      <w:r>
        <w:rPr>
          <w:sz w:val="15"/>
          <w:szCs w:val="15"/>
        </w:rPr>
        <w:t>Nov</w:t>
      </w:r>
      <w:r>
        <w:rPr>
          <w:spacing w:val="4"/>
          <w:sz w:val="15"/>
          <w:szCs w:val="15"/>
        </w:rPr>
        <w:t>.</w:t>
      </w:r>
      <w:r>
        <w:rPr>
          <w:spacing w:val="23"/>
          <w:sz w:val="15"/>
          <w:szCs w:val="15"/>
        </w:rPr>
        <w:t xml:space="preserve"> </w:t>
      </w:r>
      <w:r>
        <w:rPr>
          <w:spacing w:val="4"/>
          <w:sz w:val="15"/>
          <w:szCs w:val="15"/>
        </w:rPr>
        <w:t>2021.</w:t>
      </w:r>
    </w:p>
    <w:p w14:paraId="105BFC1F">
      <w:pPr>
        <w:pStyle w:val="3"/>
        <w:spacing w:before="1" w:line="249" w:lineRule="auto"/>
        <w:ind w:left="364" w:right="5260" w:hanging="353"/>
        <w:rPr>
          <w:sz w:val="15"/>
          <w:szCs w:val="15"/>
        </w:rPr>
      </w:pPr>
      <w:r>
        <w:rPr>
          <w:spacing w:val="10"/>
          <w:sz w:val="15"/>
          <w:szCs w:val="15"/>
        </w:rPr>
        <w:t>[24]</w:t>
      </w:r>
      <w:r>
        <w:rPr>
          <w:spacing w:val="15"/>
          <w:w w:val="101"/>
          <w:sz w:val="15"/>
          <w:szCs w:val="15"/>
        </w:rPr>
        <w:t xml:space="preserve">  </w:t>
      </w:r>
      <w:r>
        <w:rPr>
          <w:spacing w:val="10"/>
          <w:sz w:val="15"/>
          <w:szCs w:val="15"/>
        </w:rPr>
        <w:t>X.</w:t>
      </w:r>
      <w:r>
        <w:rPr>
          <w:spacing w:val="14"/>
          <w:w w:val="101"/>
          <w:sz w:val="15"/>
          <w:szCs w:val="15"/>
        </w:rPr>
        <w:t xml:space="preserve"> </w:t>
      </w:r>
      <w:r>
        <w:rPr>
          <w:sz w:val="15"/>
          <w:szCs w:val="15"/>
        </w:rPr>
        <w:t>Xu</w:t>
      </w:r>
      <w:r>
        <w:rPr>
          <w:spacing w:val="10"/>
          <w:sz w:val="15"/>
          <w:szCs w:val="15"/>
        </w:rPr>
        <w:t>,</w:t>
      </w:r>
      <w:r>
        <w:rPr>
          <w:spacing w:val="14"/>
          <w:sz w:val="15"/>
          <w:szCs w:val="15"/>
        </w:rPr>
        <w:t xml:space="preserve"> </w:t>
      </w:r>
      <w:r>
        <w:rPr>
          <w:spacing w:val="10"/>
          <w:sz w:val="15"/>
          <w:szCs w:val="15"/>
        </w:rPr>
        <w:t>L.</w:t>
      </w:r>
      <w:r>
        <w:rPr>
          <w:spacing w:val="13"/>
          <w:sz w:val="15"/>
          <w:szCs w:val="15"/>
        </w:rPr>
        <w:t xml:space="preserve"> </w:t>
      </w:r>
      <w:r>
        <w:rPr>
          <w:sz w:val="15"/>
          <w:szCs w:val="15"/>
        </w:rPr>
        <w:t>Wang</w:t>
      </w:r>
      <w:r>
        <w:rPr>
          <w:spacing w:val="10"/>
          <w:sz w:val="15"/>
          <w:szCs w:val="15"/>
        </w:rPr>
        <w:t>,</w:t>
      </w:r>
      <w:r>
        <w:rPr>
          <w:spacing w:val="13"/>
          <w:sz w:val="15"/>
          <w:szCs w:val="15"/>
        </w:rPr>
        <w:t xml:space="preserve"> </w:t>
      </w:r>
      <w:r>
        <w:rPr>
          <w:spacing w:val="10"/>
          <w:sz w:val="15"/>
          <w:szCs w:val="15"/>
        </w:rPr>
        <w:t>W.</w:t>
      </w:r>
      <w:r>
        <w:rPr>
          <w:spacing w:val="14"/>
          <w:sz w:val="15"/>
          <w:szCs w:val="15"/>
        </w:rPr>
        <w:t xml:space="preserve"> </w:t>
      </w:r>
      <w:r>
        <w:rPr>
          <w:sz w:val="15"/>
          <w:szCs w:val="15"/>
        </w:rPr>
        <w:t>Liu</w:t>
      </w:r>
      <w:r>
        <w:rPr>
          <w:spacing w:val="10"/>
          <w:sz w:val="15"/>
          <w:szCs w:val="15"/>
        </w:rPr>
        <w:t>,</w:t>
      </w:r>
      <w:r>
        <w:rPr>
          <w:spacing w:val="18"/>
          <w:w w:val="101"/>
          <w:sz w:val="15"/>
          <w:szCs w:val="15"/>
        </w:rPr>
        <w:t xml:space="preserve"> </w:t>
      </w:r>
      <w:r>
        <w:rPr>
          <w:sz w:val="15"/>
          <w:szCs w:val="15"/>
        </w:rPr>
        <w:t>and</w:t>
      </w:r>
      <w:r>
        <w:rPr>
          <w:spacing w:val="13"/>
          <w:w w:val="101"/>
          <w:sz w:val="15"/>
          <w:szCs w:val="15"/>
        </w:rPr>
        <w:t xml:space="preserve"> </w:t>
      </w:r>
      <w:r>
        <w:rPr>
          <w:sz w:val="15"/>
          <w:szCs w:val="15"/>
        </w:rPr>
        <w:t>Z</w:t>
      </w:r>
      <w:r>
        <w:rPr>
          <w:spacing w:val="10"/>
          <w:sz w:val="15"/>
          <w:szCs w:val="15"/>
        </w:rPr>
        <w:t>.</w:t>
      </w:r>
      <w:r>
        <w:rPr>
          <w:spacing w:val="13"/>
          <w:w w:val="102"/>
          <w:sz w:val="15"/>
          <w:szCs w:val="15"/>
        </w:rPr>
        <w:t xml:space="preserve"> </w:t>
      </w:r>
      <w:r>
        <w:rPr>
          <w:sz w:val="15"/>
          <w:szCs w:val="15"/>
        </w:rPr>
        <w:t>Zhao</w:t>
      </w:r>
      <w:r>
        <w:rPr>
          <w:spacing w:val="10"/>
          <w:sz w:val="15"/>
          <w:szCs w:val="15"/>
        </w:rPr>
        <w:t>,</w:t>
      </w:r>
      <w:r>
        <w:rPr>
          <w:spacing w:val="19"/>
          <w:sz w:val="15"/>
          <w:szCs w:val="15"/>
        </w:rPr>
        <w:t xml:space="preserve"> </w:t>
      </w:r>
      <w:r>
        <w:rPr>
          <w:spacing w:val="10"/>
          <w:sz w:val="15"/>
          <w:szCs w:val="15"/>
        </w:rPr>
        <w:t>“</w:t>
      </w:r>
      <w:r>
        <w:rPr>
          <w:sz w:val="15"/>
          <w:szCs w:val="15"/>
        </w:rPr>
        <w:t>Theoretical</w:t>
      </w:r>
      <w:r>
        <w:rPr>
          <w:spacing w:val="14"/>
          <w:w w:val="102"/>
          <w:sz w:val="15"/>
          <w:szCs w:val="15"/>
        </w:rPr>
        <w:t xml:space="preserve"> </w:t>
      </w:r>
      <w:r>
        <w:rPr>
          <w:sz w:val="15"/>
          <w:szCs w:val="15"/>
        </w:rPr>
        <w:t>modeling</w:t>
      </w:r>
      <w:r>
        <w:rPr>
          <w:spacing w:val="18"/>
          <w:sz w:val="15"/>
          <w:szCs w:val="15"/>
        </w:rPr>
        <w:t xml:space="preserve"> </w:t>
      </w:r>
      <w:r>
        <w:rPr>
          <w:sz w:val="15"/>
          <w:szCs w:val="15"/>
        </w:rPr>
        <w:t>and</w:t>
      </w:r>
      <w:r>
        <w:rPr>
          <w:spacing w:val="16"/>
          <w:w w:val="101"/>
          <w:sz w:val="15"/>
          <w:szCs w:val="15"/>
        </w:rPr>
        <w:t xml:space="preserve"> </w:t>
      </w:r>
      <w:r>
        <w:rPr>
          <w:sz w:val="15"/>
          <w:szCs w:val="15"/>
        </w:rPr>
        <w:t>char</w:t>
      </w:r>
      <w:r>
        <w:rPr>
          <w:spacing w:val="10"/>
          <w:sz w:val="15"/>
          <w:szCs w:val="15"/>
        </w:rPr>
        <w:t>-</w:t>
      </w:r>
      <w:r>
        <w:rPr>
          <w:sz w:val="15"/>
          <w:szCs w:val="15"/>
        </w:rPr>
        <w:t xml:space="preserve"> </w:t>
      </w:r>
      <w:r>
        <w:rPr>
          <w:spacing w:val="4"/>
          <w:sz w:val="15"/>
          <w:szCs w:val="15"/>
        </w:rPr>
        <w:t>acterization</w:t>
      </w:r>
      <w:r>
        <w:rPr>
          <w:sz w:val="15"/>
          <w:szCs w:val="15"/>
        </w:rPr>
        <w:t xml:space="preserve">  </w:t>
      </w:r>
      <w:r>
        <w:rPr>
          <w:spacing w:val="4"/>
          <w:sz w:val="15"/>
          <w:szCs w:val="15"/>
        </w:rPr>
        <w:t>of</w:t>
      </w:r>
      <w:r>
        <w:rPr>
          <w:spacing w:val="30"/>
          <w:sz w:val="15"/>
          <w:szCs w:val="15"/>
        </w:rPr>
        <w:t xml:space="preserve"> </w:t>
      </w:r>
      <w:r>
        <w:rPr>
          <w:spacing w:val="4"/>
          <w:sz w:val="15"/>
          <w:szCs w:val="15"/>
        </w:rPr>
        <w:t>equivalent</w:t>
      </w:r>
      <w:r>
        <w:rPr>
          <w:spacing w:val="35"/>
          <w:w w:val="101"/>
          <w:sz w:val="15"/>
          <w:szCs w:val="15"/>
        </w:rPr>
        <w:t xml:space="preserve"> </w:t>
      </w:r>
      <w:r>
        <w:rPr>
          <w:spacing w:val="4"/>
          <w:sz w:val="15"/>
          <w:szCs w:val="15"/>
        </w:rPr>
        <w:t>magnetic</w:t>
      </w:r>
      <w:r>
        <w:rPr>
          <w:spacing w:val="34"/>
          <w:sz w:val="15"/>
          <w:szCs w:val="15"/>
        </w:rPr>
        <w:t xml:space="preserve"> </w:t>
      </w:r>
      <w:r>
        <w:rPr>
          <w:spacing w:val="4"/>
          <w:sz w:val="15"/>
          <w:szCs w:val="15"/>
        </w:rPr>
        <w:t>pro</w:t>
      </w:r>
      <w:r>
        <w:rPr>
          <w:spacing w:val="3"/>
          <w:sz w:val="15"/>
          <w:szCs w:val="15"/>
        </w:rPr>
        <w:t>perties</w:t>
      </w:r>
      <w:r>
        <w:rPr>
          <w:spacing w:val="35"/>
          <w:w w:val="101"/>
          <w:sz w:val="15"/>
          <w:szCs w:val="15"/>
        </w:rPr>
        <w:t xml:space="preserve"> </w:t>
      </w:r>
      <w:r>
        <w:rPr>
          <w:spacing w:val="3"/>
          <w:sz w:val="15"/>
          <w:szCs w:val="15"/>
        </w:rPr>
        <w:t>in</w:t>
      </w:r>
      <w:r>
        <w:rPr>
          <w:spacing w:val="36"/>
          <w:sz w:val="15"/>
          <w:szCs w:val="15"/>
        </w:rPr>
        <w:t xml:space="preserve"> </w:t>
      </w:r>
      <w:r>
        <w:rPr>
          <w:spacing w:val="3"/>
          <w:sz w:val="15"/>
          <w:szCs w:val="15"/>
        </w:rPr>
        <w:t>laminated</w:t>
      </w:r>
      <w:r>
        <w:rPr>
          <w:spacing w:val="37"/>
          <w:sz w:val="15"/>
          <w:szCs w:val="15"/>
        </w:rPr>
        <w:t xml:space="preserve"> </w:t>
      </w:r>
      <w:r>
        <w:rPr>
          <w:spacing w:val="3"/>
          <w:sz w:val="15"/>
          <w:szCs w:val="15"/>
        </w:rPr>
        <w:t>composite</w:t>
      </w:r>
      <w:r>
        <w:rPr>
          <w:sz w:val="15"/>
          <w:szCs w:val="15"/>
        </w:rPr>
        <w:t xml:space="preserve"> magnetic</w:t>
      </w:r>
      <w:r>
        <w:rPr>
          <w:spacing w:val="45"/>
          <w:sz w:val="15"/>
          <w:szCs w:val="15"/>
        </w:rPr>
        <w:t xml:space="preserve"> </w:t>
      </w:r>
      <w:r>
        <w:rPr>
          <w:sz w:val="15"/>
          <w:szCs w:val="15"/>
        </w:rPr>
        <w:t>shielding</w:t>
      </w:r>
      <w:r>
        <w:rPr>
          <w:spacing w:val="7"/>
          <w:sz w:val="15"/>
          <w:szCs w:val="15"/>
        </w:rPr>
        <w:t>,”</w:t>
      </w:r>
      <w:r>
        <w:rPr>
          <w:spacing w:val="16"/>
          <w:w w:val="102"/>
          <w:sz w:val="15"/>
          <w:szCs w:val="15"/>
        </w:rPr>
        <w:t xml:space="preserve"> </w:t>
      </w:r>
      <w:r>
        <w:rPr>
          <w:i/>
          <w:iCs/>
          <w:sz w:val="15"/>
          <w:szCs w:val="15"/>
        </w:rPr>
        <w:t>Measurement</w:t>
      </w:r>
      <w:r>
        <w:rPr>
          <w:spacing w:val="7"/>
          <w:sz w:val="15"/>
          <w:szCs w:val="15"/>
        </w:rPr>
        <w:t>,</w:t>
      </w:r>
      <w:r>
        <w:rPr>
          <w:spacing w:val="21"/>
          <w:w w:val="101"/>
          <w:sz w:val="15"/>
          <w:szCs w:val="15"/>
        </w:rPr>
        <w:t xml:space="preserve"> </w:t>
      </w:r>
      <w:r>
        <w:rPr>
          <w:sz w:val="15"/>
          <w:szCs w:val="15"/>
        </w:rPr>
        <w:t>vol</w:t>
      </w:r>
      <w:r>
        <w:rPr>
          <w:spacing w:val="7"/>
          <w:sz w:val="15"/>
          <w:szCs w:val="15"/>
        </w:rPr>
        <w:t>.</w:t>
      </w:r>
      <w:r>
        <w:rPr>
          <w:spacing w:val="23"/>
          <w:sz w:val="15"/>
          <w:szCs w:val="15"/>
        </w:rPr>
        <w:t xml:space="preserve"> </w:t>
      </w:r>
      <w:r>
        <w:rPr>
          <w:spacing w:val="7"/>
          <w:sz w:val="15"/>
          <w:szCs w:val="15"/>
        </w:rPr>
        <w:t>251,</w:t>
      </w:r>
      <w:r>
        <w:rPr>
          <w:spacing w:val="23"/>
          <w:sz w:val="15"/>
          <w:szCs w:val="15"/>
        </w:rPr>
        <w:t xml:space="preserve"> </w:t>
      </w:r>
      <w:r>
        <w:rPr>
          <w:spacing w:val="7"/>
          <w:sz w:val="15"/>
          <w:szCs w:val="15"/>
        </w:rPr>
        <w:t>2025,</w:t>
      </w:r>
      <w:r>
        <w:rPr>
          <w:spacing w:val="21"/>
          <w:sz w:val="15"/>
          <w:szCs w:val="15"/>
        </w:rPr>
        <w:t xml:space="preserve"> </w:t>
      </w:r>
      <w:r>
        <w:rPr>
          <w:sz w:val="15"/>
          <w:szCs w:val="15"/>
        </w:rPr>
        <w:t>Art</w:t>
      </w:r>
      <w:r>
        <w:rPr>
          <w:spacing w:val="7"/>
          <w:sz w:val="15"/>
          <w:szCs w:val="15"/>
        </w:rPr>
        <w:t>.</w:t>
      </w:r>
      <w:r>
        <w:rPr>
          <w:spacing w:val="20"/>
          <w:w w:val="102"/>
          <w:sz w:val="15"/>
          <w:szCs w:val="15"/>
        </w:rPr>
        <w:t xml:space="preserve"> </w:t>
      </w:r>
      <w:r>
        <w:rPr>
          <w:sz w:val="15"/>
          <w:szCs w:val="15"/>
        </w:rPr>
        <w:t>no</w:t>
      </w:r>
      <w:r>
        <w:rPr>
          <w:spacing w:val="7"/>
          <w:sz w:val="15"/>
          <w:szCs w:val="15"/>
        </w:rPr>
        <w:t>.</w:t>
      </w:r>
      <w:r>
        <w:rPr>
          <w:spacing w:val="36"/>
          <w:sz w:val="15"/>
          <w:szCs w:val="15"/>
        </w:rPr>
        <w:t xml:space="preserve"> </w:t>
      </w:r>
      <w:r>
        <w:rPr>
          <w:spacing w:val="7"/>
          <w:sz w:val="15"/>
          <w:szCs w:val="15"/>
        </w:rPr>
        <w:t>117237.</w:t>
      </w:r>
    </w:p>
    <w:p w14:paraId="1941BE01">
      <w:pPr>
        <w:pStyle w:val="3"/>
        <w:spacing w:line="249" w:lineRule="auto"/>
        <w:ind w:left="391" w:right="5260" w:hanging="380"/>
        <w:rPr>
          <w:sz w:val="15"/>
          <w:szCs w:val="15"/>
        </w:rPr>
      </w:pPr>
      <w:r>
        <w:rPr>
          <w:spacing w:val="4"/>
          <w:sz w:val="15"/>
          <w:szCs w:val="15"/>
        </w:rPr>
        <w:t xml:space="preserve">[25]   </w:t>
      </w:r>
      <w:r>
        <w:rPr>
          <w:i/>
          <w:iCs/>
          <w:spacing w:val="4"/>
          <w:sz w:val="15"/>
          <w:szCs w:val="15"/>
        </w:rPr>
        <w:t>Cores</w:t>
      </w:r>
      <w:r>
        <w:rPr>
          <w:i/>
          <w:iCs/>
          <w:spacing w:val="17"/>
          <w:w w:val="101"/>
          <w:sz w:val="15"/>
          <w:szCs w:val="15"/>
        </w:rPr>
        <w:t xml:space="preserve"> </w:t>
      </w:r>
      <w:r>
        <w:rPr>
          <w:i/>
          <w:iCs/>
          <w:spacing w:val="4"/>
          <w:sz w:val="15"/>
          <w:szCs w:val="15"/>
        </w:rPr>
        <w:t>Made</w:t>
      </w:r>
      <w:r>
        <w:rPr>
          <w:i/>
          <w:iCs/>
          <w:spacing w:val="23"/>
          <w:w w:val="102"/>
          <w:sz w:val="15"/>
          <w:szCs w:val="15"/>
        </w:rPr>
        <w:t xml:space="preserve"> </w:t>
      </w:r>
      <w:r>
        <w:rPr>
          <w:i/>
          <w:iCs/>
          <w:spacing w:val="4"/>
          <w:sz w:val="15"/>
          <w:szCs w:val="15"/>
        </w:rPr>
        <w:t>of</w:t>
      </w:r>
      <w:r>
        <w:rPr>
          <w:i/>
          <w:iCs/>
          <w:spacing w:val="22"/>
          <w:sz w:val="15"/>
          <w:szCs w:val="15"/>
        </w:rPr>
        <w:t xml:space="preserve"> </w:t>
      </w:r>
      <w:r>
        <w:rPr>
          <w:i/>
          <w:iCs/>
          <w:spacing w:val="4"/>
          <w:sz w:val="15"/>
          <w:szCs w:val="15"/>
        </w:rPr>
        <w:t>Soft</w:t>
      </w:r>
      <w:r>
        <w:rPr>
          <w:i/>
          <w:iCs/>
          <w:spacing w:val="14"/>
          <w:sz w:val="15"/>
          <w:szCs w:val="15"/>
        </w:rPr>
        <w:t xml:space="preserve"> </w:t>
      </w:r>
      <w:r>
        <w:rPr>
          <w:i/>
          <w:iCs/>
          <w:spacing w:val="4"/>
          <w:sz w:val="15"/>
          <w:szCs w:val="15"/>
        </w:rPr>
        <w:t>Magnetic</w:t>
      </w:r>
      <w:r>
        <w:rPr>
          <w:i/>
          <w:iCs/>
          <w:spacing w:val="17"/>
          <w:sz w:val="15"/>
          <w:szCs w:val="15"/>
        </w:rPr>
        <w:t xml:space="preserve"> </w:t>
      </w:r>
      <w:r>
        <w:rPr>
          <w:i/>
          <w:iCs/>
          <w:spacing w:val="4"/>
          <w:sz w:val="15"/>
          <w:szCs w:val="15"/>
        </w:rPr>
        <w:t>Material</w:t>
      </w:r>
      <w:r>
        <w:rPr>
          <w:i/>
          <w:iCs/>
          <w:spacing w:val="3"/>
          <w:sz w:val="15"/>
          <w:szCs w:val="15"/>
        </w:rPr>
        <w:t>s—Measuring</w:t>
      </w:r>
      <w:r>
        <w:rPr>
          <w:i/>
          <w:iCs/>
          <w:spacing w:val="16"/>
          <w:w w:val="102"/>
          <w:sz w:val="15"/>
          <w:szCs w:val="15"/>
        </w:rPr>
        <w:t xml:space="preserve"> </w:t>
      </w:r>
      <w:r>
        <w:rPr>
          <w:i/>
          <w:iCs/>
          <w:spacing w:val="3"/>
          <w:sz w:val="15"/>
          <w:szCs w:val="15"/>
        </w:rPr>
        <w:t>Methods—Part</w:t>
      </w:r>
      <w:r>
        <w:rPr>
          <w:i/>
          <w:iCs/>
          <w:spacing w:val="18"/>
          <w:w w:val="102"/>
          <w:sz w:val="15"/>
          <w:szCs w:val="15"/>
        </w:rPr>
        <w:t xml:space="preserve"> </w:t>
      </w:r>
      <w:r>
        <w:rPr>
          <w:i/>
          <w:iCs/>
          <w:spacing w:val="3"/>
          <w:sz w:val="15"/>
          <w:szCs w:val="15"/>
        </w:rPr>
        <w:t>2:</w:t>
      </w:r>
      <w:r>
        <w:rPr>
          <w:i/>
          <w:iCs/>
          <w:sz w:val="15"/>
          <w:szCs w:val="15"/>
        </w:rPr>
        <w:t xml:space="preserve"> Magnetic</w:t>
      </w:r>
      <w:r>
        <w:rPr>
          <w:i/>
          <w:iCs/>
          <w:spacing w:val="23"/>
          <w:w w:val="101"/>
          <w:sz w:val="15"/>
          <w:szCs w:val="15"/>
        </w:rPr>
        <w:t xml:space="preserve"> </w:t>
      </w:r>
      <w:r>
        <w:rPr>
          <w:i/>
          <w:iCs/>
          <w:sz w:val="15"/>
          <w:szCs w:val="15"/>
        </w:rPr>
        <w:t>Properties</w:t>
      </w:r>
      <w:r>
        <w:rPr>
          <w:i/>
          <w:iCs/>
          <w:spacing w:val="21"/>
          <w:sz w:val="15"/>
          <w:szCs w:val="15"/>
        </w:rPr>
        <w:t xml:space="preserve"> </w:t>
      </w:r>
      <w:r>
        <w:rPr>
          <w:i/>
          <w:iCs/>
          <w:sz w:val="15"/>
          <w:szCs w:val="15"/>
        </w:rPr>
        <w:t>at</w:t>
      </w:r>
      <w:r>
        <w:rPr>
          <w:i/>
          <w:iCs/>
          <w:spacing w:val="14"/>
          <w:w w:val="101"/>
          <w:sz w:val="15"/>
          <w:szCs w:val="15"/>
        </w:rPr>
        <w:t xml:space="preserve"> </w:t>
      </w:r>
      <w:r>
        <w:rPr>
          <w:i/>
          <w:iCs/>
          <w:sz w:val="15"/>
          <w:szCs w:val="15"/>
        </w:rPr>
        <w:t>Low</w:t>
      </w:r>
      <w:r>
        <w:rPr>
          <w:i/>
          <w:iCs/>
          <w:spacing w:val="18"/>
          <w:w w:val="101"/>
          <w:sz w:val="15"/>
          <w:szCs w:val="15"/>
        </w:rPr>
        <w:t xml:space="preserve"> </w:t>
      </w:r>
      <w:r>
        <w:rPr>
          <w:i/>
          <w:iCs/>
          <w:sz w:val="15"/>
          <w:szCs w:val="15"/>
        </w:rPr>
        <w:t>Excitation</w:t>
      </w:r>
      <w:r>
        <w:rPr>
          <w:i/>
          <w:iCs/>
          <w:spacing w:val="17"/>
          <w:sz w:val="15"/>
          <w:szCs w:val="15"/>
        </w:rPr>
        <w:t xml:space="preserve"> </w:t>
      </w:r>
      <w:r>
        <w:rPr>
          <w:i/>
          <w:iCs/>
          <w:sz w:val="15"/>
          <w:szCs w:val="15"/>
        </w:rPr>
        <w:t>Level</w:t>
      </w:r>
      <w:r>
        <w:rPr>
          <w:spacing w:val="13"/>
          <w:sz w:val="15"/>
          <w:szCs w:val="15"/>
        </w:rPr>
        <w:t>,</w:t>
      </w:r>
      <w:r>
        <w:rPr>
          <w:spacing w:val="21"/>
          <w:w w:val="101"/>
          <w:sz w:val="15"/>
          <w:szCs w:val="15"/>
        </w:rPr>
        <w:t xml:space="preserve"> </w:t>
      </w:r>
      <w:r>
        <w:rPr>
          <w:sz w:val="15"/>
          <w:szCs w:val="15"/>
        </w:rPr>
        <w:t>IEC</w:t>
      </w:r>
      <w:r>
        <w:rPr>
          <w:spacing w:val="23"/>
          <w:w w:val="101"/>
          <w:sz w:val="15"/>
          <w:szCs w:val="15"/>
        </w:rPr>
        <w:t xml:space="preserve"> </w:t>
      </w:r>
      <w:r>
        <w:rPr>
          <w:spacing w:val="13"/>
          <w:sz w:val="15"/>
          <w:szCs w:val="15"/>
        </w:rPr>
        <w:t>62044-2,</w:t>
      </w:r>
      <w:r>
        <w:rPr>
          <w:spacing w:val="23"/>
          <w:w w:val="101"/>
          <w:sz w:val="15"/>
          <w:szCs w:val="15"/>
        </w:rPr>
        <w:t xml:space="preserve"> </w:t>
      </w:r>
      <w:r>
        <w:rPr>
          <w:spacing w:val="13"/>
          <w:sz w:val="15"/>
          <w:szCs w:val="15"/>
        </w:rPr>
        <w:t>2005.</w:t>
      </w:r>
    </w:p>
    <w:p w14:paraId="0BE79C2D">
      <w:pPr>
        <w:pStyle w:val="3"/>
        <w:spacing w:before="2" w:line="249" w:lineRule="auto"/>
        <w:ind w:left="362" w:right="5258" w:hanging="351"/>
        <w:rPr>
          <w:sz w:val="15"/>
          <w:szCs w:val="15"/>
        </w:rPr>
      </w:pPr>
      <w:r>
        <w:rPr>
          <w:spacing w:val="14"/>
          <w:sz w:val="15"/>
          <w:szCs w:val="15"/>
        </w:rPr>
        <w:t>[26]</w:t>
      </w:r>
      <w:r>
        <w:rPr>
          <w:spacing w:val="14"/>
          <w:w w:val="102"/>
          <w:sz w:val="15"/>
          <w:szCs w:val="15"/>
        </w:rPr>
        <w:t xml:space="preserve">  </w:t>
      </w:r>
      <w:r>
        <w:rPr>
          <w:sz w:val="15"/>
          <w:szCs w:val="15"/>
        </w:rPr>
        <w:t>TDK</w:t>
      </w:r>
      <w:r>
        <w:rPr>
          <w:spacing w:val="1"/>
          <w:sz w:val="15"/>
          <w:szCs w:val="15"/>
        </w:rPr>
        <w:t xml:space="preserve">  </w:t>
      </w:r>
      <w:r>
        <w:rPr>
          <w:sz w:val="15"/>
          <w:szCs w:val="15"/>
        </w:rPr>
        <w:t>Corporation</w:t>
      </w:r>
      <w:r>
        <w:rPr>
          <w:spacing w:val="14"/>
          <w:sz w:val="15"/>
          <w:szCs w:val="15"/>
        </w:rPr>
        <w:t>,  “</w:t>
      </w:r>
      <w:r>
        <w:rPr>
          <w:sz w:val="15"/>
          <w:szCs w:val="15"/>
        </w:rPr>
        <w:t>Mn</w:t>
      </w:r>
      <w:r>
        <w:rPr>
          <w:spacing w:val="14"/>
          <w:sz w:val="15"/>
          <w:szCs w:val="15"/>
        </w:rPr>
        <w:t>–</w:t>
      </w:r>
      <w:r>
        <w:rPr>
          <w:sz w:val="15"/>
          <w:szCs w:val="15"/>
        </w:rPr>
        <w:t>Zn</w:t>
      </w:r>
      <w:r>
        <w:rPr>
          <w:spacing w:val="1"/>
          <w:sz w:val="15"/>
          <w:szCs w:val="15"/>
        </w:rPr>
        <w:t xml:space="preserve">  </w:t>
      </w:r>
      <w:r>
        <w:rPr>
          <w:sz w:val="15"/>
          <w:szCs w:val="15"/>
        </w:rPr>
        <w:t>ferrite</w:t>
      </w:r>
      <w:r>
        <w:rPr>
          <w:spacing w:val="1"/>
          <w:sz w:val="15"/>
          <w:szCs w:val="15"/>
        </w:rPr>
        <w:t xml:space="preserve">  </w:t>
      </w:r>
      <w:r>
        <w:rPr>
          <w:sz w:val="15"/>
          <w:szCs w:val="15"/>
        </w:rPr>
        <w:t>material</w:t>
      </w:r>
      <w:r>
        <w:rPr>
          <w:spacing w:val="14"/>
          <w:sz w:val="15"/>
          <w:szCs w:val="15"/>
        </w:rPr>
        <w:t xml:space="preserve">  </w:t>
      </w:r>
      <w:r>
        <w:rPr>
          <w:sz w:val="15"/>
          <w:szCs w:val="15"/>
        </w:rPr>
        <w:t>characteristics</w:t>
      </w:r>
      <w:r>
        <w:rPr>
          <w:spacing w:val="14"/>
          <w:sz w:val="15"/>
          <w:szCs w:val="15"/>
        </w:rPr>
        <w:t>:</w:t>
      </w:r>
      <w:r>
        <w:rPr>
          <w:spacing w:val="1"/>
          <w:sz w:val="15"/>
          <w:szCs w:val="15"/>
        </w:rPr>
        <w:t xml:space="preserve">  </w:t>
      </w:r>
      <w:r>
        <w:rPr>
          <w:sz w:val="15"/>
          <w:szCs w:val="15"/>
        </w:rPr>
        <w:t>PC</w:t>
      </w:r>
      <w:r>
        <w:rPr>
          <w:spacing w:val="14"/>
          <w:sz w:val="15"/>
          <w:szCs w:val="15"/>
        </w:rPr>
        <w:t xml:space="preserve">95  </w:t>
      </w:r>
      <w:r>
        <w:rPr>
          <w:sz w:val="15"/>
          <w:szCs w:val="15"/>
        </w:rPr>
        <w:t>and related</w:t>
      </w:r>
      <w:r>
        <w:rPr>
          <w:spacing w:val="10"/>
          <w:sz w:val="15"/>
          <w:szCs w:val="15"/>
        </w:rPr>
        <w:t xml:space="preserve">  </w:t>
      </w:r>
      <w:r>
        <w:rPr>
          <w:sz w:val="15"/>
          <w:szCs w:val="15"/>
        </w:rPr>
        <w:t>Mn</w:t>
      </w:r>
      <w:r>
        <w:rPr>
          <w:spacing w:val="10"/>
          <w:sz w:val="15"/>
          <w:szCs w:val="15"/>
        </w:rPr>
        <w:t>–</w:t>
      </w:r>
      <w:r>
        <w:rPr>
          <w:sz w:val="15"/>
          <w:szCs w:val="15"/>
        </w:rPr>
        <w:t>Zn</w:t>
      </w:r>
      <w:r>
        <w:rPr>
          <w:spacing w:val="10"/>
          <w:sz w:val="15"/>
          <w:szCs w:val="15"/>
        </w:rPr>
        <w:t xml:space="preserve">  </w:t>
      </w:r>
      <w:r>
        <w:rPr>
          <w:sz w:val="15"/>
          <w:szCs w:val="15"/>
        </w:rPr>
        <w:t>ferrite</w:t>
      </w:r>
      <w:r>
        <w:rPr>
          <w:spacing w:val="10"/>
          <w:sz w:val="15"/>
          <w:szCs w:val="15"/>
        </w:rPr>
        <w:t xml:space="preserve">  </w:t>
      </w:r>
      <w:r>
        <w:rPr>
          <w:sz w:val="15"/>
          <w:szCs w:val="15"/>
        </w:rPr>
        <w:t>grades</w:t>
      </w:r>
      <w:r>
        <w:rPr>
          <w:spacing w:val="10"/>
          <w:sz w:val="15"/>
          <w:szCs w:val="15"/>
        </w:rPr>
        <w:t xml:space="preserve">,”  </w:t>
      </w:r>
      <w:r>
        <w:rPr>
          <w:sz w:val="15"/>
          <w:szCs w:val="15"/>
        </w:rPr>
        <w:t>product</w:t>
      </w:r>
      <w:r>
        <w:rPr>
          <w:spacing w:val="10"/>
          <w:sz w:val="15"/>
          <w:szCs w:val="15"/>
        </w:rPr>
        <w:t xml:space="preserve">  </w:t>
      </w:r>
      <w:r>
        <w:rPr>
          <w:sz w:val="15"/>
          <w:szCs w:val="15"/>
        </w:rPr>
        <w:t>catalog</w:t>
      </w:r>
      <w:r>
        <w:rPr>
          <w:spacing w:val="10"/>
          <w:sz w:val="15"/>
          <w:szCs w:val="15"/>
        </w:rPr>
        <w:t xml:space="preserve">,  </w:t>
      </w:r>
      <w:r>
        <w:rPr>
          <w:sz w:val="15"/>
          <w:szCs w:val="15"/>
        </w:rPr>
        <w:t>accessed</w:t>
      </w:r>
      <w:r>
        <w:rPr>
          <w:spacing w:val="10"/>
          <w:sz w:val="15"/>
          <w:szCs w:val="15"/>
        </w:rPr>
        <w:t xml:space="preserve">  </w:t>
      </w:r>
      <w:r>
        <w:rPr>
          <w:sz w:val="15"/>
          <w:szCs w:val="15"/>
        </w:rPr>
        <w:t>May</w:t>
      </w:r>
      <w:r>
        <w:rPr>
          <w:spacing w:val="10"/>
          <w:sz w:val="15"/>
          <w:szCs w:val="15"/>
        </w:rPr>
        <w:t xml:space="preserve">  2026.</w:t>
      </w:r>
      <w:r>
        <w:rPr>
          <w:spacing w:val="18"/>
          <w:sz w:val="15"/>
          <w:szCs w:val="15"/>
        </w:rPr>
        <w:t xml:space="preserve"> </w:t>
      </w:r>
      <w:r>
        <w:rPr>
          <w:spacing w:val="10"/>
          <w:sz w:val="15"/>
          <w:szCs w:val="15"/>
        </w:rPr>
        <w:t>[</w:t>
      </w:r>
      <w:r>
        <w:rPr>
          <w:sz w:val="15"/>
          <w:szCs w:val="15"/>
        </w:rPr>
        <w:t>Online</w:t>
      </w:r>
      <w:r>
        <w:rPr>
          <w:spacing w:val="10"/>
          <w:sz w:val="15"/>
          <w:szCs w:val="15"/>
        </w:rPr>
        <w:t xml:space="preserve">].      </w:t>
      </w:r>
      <w:r>
        <w:rPr>
          <w:sz w:val="15"/>
          <w:szCs w:val="15"/>
        </w:rPr>
        <w:t>Available</w:t>
      </w:r>
      <w:r>
        <w:rPr>
          <w:spacing w:val="10"/>
          <w:sz w:val="15"/>
          <w:szCs w:val="15"/>
        </w:rPr>
        <w:t xml:space="preserve">:      </w:t>
      </w:r>
      <w:r>
        <w:fldChar w:fldCharType="begin"/>
      </w:r>
      <w:r>
        <w:instrText xml:space="preserve"> HYPERLINK "https://product.tdk.com/system/files/dam/doc/product/ferrite/ferrite/ferrite-core/catalog/ferritemn-znmaterialcharacteristicsen.pdf" </w:instrText>
      </w:r>
      <w:r>
        <w:fldChar w:fldCharType="separate"/>
      </w:r>
      <w:r>
        <w:rPr>
          <w:sz w:val="15"/>
          <w:szCs w:val="15"/>
        </w:rPr>
        <w:t>https</w:t>
      </w:r>
      <w:r>
        <w:rPr>
          <w:spacing w:val="10"/>
          <w:sz w:val="15"/>
          <w:szCs w:val="15"/>
        </w:rPr>
        <w:t>://</w:t>
      </w:r>
      <w:r>
        <w:rPr>
          <w:sz w:val="15"/>
          <w:szCs w:val="15"/>
        </w:rPr>
        <w:t>product</w:t>
      </w:r>
      <w:r>
        <w:rPr>
          <w:spacing w:val="10"/>
          <w:sz w:val="15"/>
          <w:szCs w:val="15"/>
        </w:rPr>
        <w:t>.</w:t>
      </w:r>
      <w:r>
        <w:rPr>
          <w:sz w:val="15"/>
          <w:szCs w:val="15"/>
        </w:rPr>
        <w:t>tdk</w:t>
      </w:r>
      <w:r>
        <w:rPr>
          <w:spacing w:val="10"/>
          <w:sz w:val="15"/>
          <w:szCs w:val="15"/>
        </w:rPr>
        <w:t>.</w:t>
      </w:r>
      <w:r>
        <w:rPr>
          <w:sz w:val="15"/>
          <w:szCs w:val="15"/>
        </w:rPr>
        <w:t>com</w:t>
      </w:r>
      <w:r>
        <w:rPr>
          <w:spacing w:val="10"/>
          <w:sz w:val="15"/>
          <w:szCs w:val="15"/>
        </w:rPr>
        <w:t>/</w:t>
      </w:r>
      <w:r>
        <w:rPr>
          <w:sz w:val="15"/>
          <w:szCs w:val="15"/>
        </w:rPr>
        <w:t>system</w:t>
      </w:r>
      <w:r>
        <w:rPr>
          <w:spacing w:val="10"/>
          <w:sz w:val="15"/>
          <w:szCs w:val="15"/>
        </w:rPr>
        <w:t>/</w:t>
      </w:r>
      <w:r>
        <w:rPr>
          <w:sz w:val="15"/>
          <w:szCs w:val="15"/>
        </w:rPr>
        <w:t>files</w:t>
      </w:r>
      <w:r>
        <w:rPr>
          <w:spacing w:val="10"/>
          <w:sz w:val="15"/>
          <w:szCs w:val="15"/>
        </w:rPr>
        <w:t>/</w:t>
      </w:r>
      <w:r>
        <w:rPr>
          <w:sz w:val="15"/>
          <w:szCs w:val="15"/>
        </w:rPr>
        <w:t>dam</w:t>
      </w:r>
      <w:r>
        <w:rPr>
          <w:spacing w:val="10"/>
          <w:sz w:val="15"/>
          <w:szCs w:val="15"/>
        </w:rPr>
        <w:t>/</w:t>
      </w:r>
      <w:r>
        <w:rPr>
          <w:sz w:val="15"/>
          <w:szCs w:val="15"/>
        </w:rPr>
        <w:t>doc</w:t>
      </w:r>
      <w:r>
        <w:rPr>
          <w:spacing w:val="10"/>
          <w:sz w:val="15"/>
          <w:szCs w:val="15"/>
        </w:rPr>
        <w:t>/</w:t>
      </w:r>
      <w:r>
        <w:rPr>
          <w:spacing w:val="10"/>
          <w:sz w:val="15"/>
          <w:szCs w:val="15"/>
        </w:rPr>
        <w:fldChar w:fldCharType="end"/>
      </w:r>
      <w:r>
        <w:rPr>
          <w:spacing w:val="17"/>
          <w:sz w:val="15"/>
          <w:szCs w:val="15"/>
        </w:rPr>
        <w:t xml:space="preserve"> </w:t>
      </w:r>
      <w:r>
        <w:fldChar w:fldCharType="begin"/>
      </w:r>
      <w:r>
        <w:instrText xml:space="preserve"> HYPERLINK "https://product.tdk.com/system/files/dam/doc/product/ferrite/ferrite/ferrite-core/catalog/ferritemn-znmaterialcharacteristicsen.pdf" </w:instrText>
      </w:r>
      <w:r>
        <w:fldChar w:fldCharType="separate"/>
      </w:r>
      <w:r>
        <w:rPr>
          <w:spacing w:val="4"/>
          <w:sz w:val="15"/>
          <w:szCs w:val="15"/>
        </w:rPr>
        <w:t>product/ferrite/ferrite/ferrite-core/catalog/ferrite</w:t>
      </w:r>
      <w:r>
        <w:rPr>
          <w:spacing w:val="4"/>
          <w:sz w:val="15"/>
          <w:szCs w:val="15"/>
          <w:u w:val="single" w:color="auto"/>
        </w:rPr>
        <w:t xml:space="preserve">  </w:t>
      </w:r>
      <w:r>
        <w:rPr>
          <w:spacing w:val="4"/>
          <w:sz w:val="15"/>
          <w:szCs w:val="15"/>
        </w:rPr>
        <w:t>m</w:t>
      </w:r>
      <w:r>
        <w:rPr>
          <w:spacing w:val="3"/>
          <w:sz w:val="15"/>
          <w:szCs w:val="15"/>
        </w:rPr>
        <w:t>n-zn</w:t>
      </w:r>
      <w:r>
        <w:rPr>
          <w:spacing w:val="3"/>
          <w:sz w:val="15"/>
          <w:szCs w:val="15"/>
          <w:u w:val="single" w:color="auto"/>
        </w:rPr>
        <w:t xml:space="preserve">  </w:t>
      </w:r>
      <w:r>
        <w:rPr>
          <w:spacing w:val="3"/>
          <w:sz w:val="15"/>
          <w:szCs w:val="15"/>
        </w:rPr>
        <w:t>material</w:t>
      </w:r>
      <w:r>
        <w:rPr>
          <w:spacing w:val="3"/>
          <w:sz w:val="15"/>
          <w:szCs w:val="15"/>
        </w:rPr>
        <w:fldChar w:fldCharType="end"/>
      </w:r>
      <w:r>
        <w:rPr>
          <w:spacing w:val="3"/>
          <w:sz w:val="15"/>
          <w:szCs w:val="15"/>
          <w:u w:val="single" w:color="auto"/>
        </w:rPr>
        <w:t xml:space="preserve">  </w:t>
      </w:r>
    </w:p>
    <w:p w14:paraId="7FC1BA1D">
      <w:pPr>
        <w:pStyle w:val="3"/>
        <w:spacing w:line="249" w:lineRule="auto"/>
        <w:ind w:left="366"/>
        <w:rPr>
          <w:sz w:val="15"/>
          <w:szCs w:val="15"/>
        </w:rPr>
      </w:pPr>
      <w:r>
        <w:fldChar w:fldCharType="begin"/>
      </w:r>
      <w:r>
        <w:instrText xml:space="preserve"> HYPERLINK "https://product.tdk.com/system/files/dam/doc/product/ferrite/ferrite/ferrite-core/catalog/ferritemn-znmaterialcharacteristicsen.pdf" </w:instrText>
      </w:r>
      <w:r>
        <w:fldChar w:fldCharType="separate"/>
      </w:r>
      <w:r>
        <w:rPr>
          <w:spacing w:val="3"/>
          <w:sz w:val="15"/>
          <w:szCs w:val="15"/>
        </w:rPr>
        <w:t>characteristics</w:t>
      </w:r>
      <w:r>
        <w:rPr>
          <w:spacing w:val="3"/>
          <w:sz w:val="15"/>
          <w:szCs w:val="15"/>
          <w:u w:val="single" w:color="auto"/>
        </w:rPr>
        <w:t xml:space="preserve">  </w:t>
      </w:r>
      <w:r>
        <w:rPr>
          <w:spacing w:val="3"/>
          <w:sz w:val="15"/>
          <w:szCs w:val="15"/>
        </w:rPr>
        <w:t>en.pdf</w:t>
      </w:r>
      <w:r>
        <w:rPr>
          <w:spacing w:val="3"/>
          <w:sz w:val="15"/>
          <w:szCs w:val="15"/>
        </w:rPr>
        <w:fldChar w:fldCharType="end"/>
      </w:r>
    </w:p>
    <w:p w14:paraId="2E465426">
      <w:pPr>
        <w:pStyle w:val="3"/>
        <w:spacing w:before="1" w:line="249" w:lineRule="auto"/>
        <w:ind w:left="365" w:right="5260" w:hanging="354"/>
        <w:rPr>
          <w:sz w:val="15"/>
          <w:szCs w:val="15"/>
        </w:rPr>
      </w:pPr>
      <w:r>
        <w:rPr>
          <w:spacing w:val="7"/>
          <w:sz w:val="15"/>
          <w:szCs w:val="15"/>
        </w:rPr>
        <w:t>[27]</w:t>
      </w:r>
      <w:r>
        <w:rPr>
          <w:spacing w:val="13"/>
          <w:w w:val="101"/>
          <w:sz w:val="15"/>
          <w:szCs w:val="15"/>
        </w:rPr>
        <w:t xml:space="preserve">  </w:t>
      </w:r>
      <w:r>
        <w:rPr>
          <w:spacing w:val="7"/>
          <w:sz w:val="15"/>
          <w:szCs w:val="15"/>
        </w:rPr>
        <w:t xml:space="preserve">A. </w:t>
      </w:r>
      <w:r>
        <w:rPr>
          <w:sz w:val="15"/>
          <w:szCs w:val="15"/>
        </w:rPr>
        <w:t>Mager</w:t>
      </w:r>
      <w:r>
        <w:rPr>
          <w:spacing w:val="7"/>
          <w:sz w:val="15"/>
          <w:szCs w:val="15"/>
        </w:rPr>
        <w:t>,</w:t>
      </w:r>
      <w:r>
        <w:rPr>
          <w:spacing w:val="12"/>
          <w:w w:val="102"/>
          <w:sz w:val="15"/>
          <w:szCs w:val="15"/>
        </w:rPr>
        <w:t xml:space="preserve"> </w:t>
      </w:r>
      <w:r>
        <w:rPr>
          <w:spacing w:val="7"/>
          <w:sz w:val="15"/>
          <w:szCs w:val="15"/>
        </w:rPr>
        <w:t>“</w:t>
      </w:r>
      <w:r>
        <w:rPr>
          <w:sz w:val="15"/>
          <w:szCs w:val="15"/>
        </w:rPr>
        <w:t>Magnetic</w:t>
      </w:r>
      <w:r>
        <w:rPr>
          <w:spacing w:val="14"/>
          <w:w w:val="101"/>
          <w:sz w:val="15"/>
          <w:szCs w:val="15"/>
        </w:rPr>
        <w:t xml:space="preserve"> </w:t>
      </w:r>
      <w:r>
        <w:rPr>
          <w:sz w:val="15"/>
          <w:szCs w:val="15"/>
        </w:rPr>
        <w:t>shields</w:t>
      </w:r>
      <w:r>
        <w:rPr>
          <w:spacing w:val="7"/>
          <w:sz w:val="15"/>
          <w:szCs w:val="15"/>
        </w:rPr>
        <w:t xml:space="preserve">,” </w:t>
      </w:r>
      <w:r>
        <w:rPr>
          <w:i/>
          <w:iCs/>
          <w:sz w:val="15"/>
          <w:szCs w:val="15"/>
        </w:rPr>
        <w:t>IEEE</w:t>
      </w:r>
      <w:r>
        <w:rPr>
          <w:i/>
          <w:iCs/>
          <w:spacing w:val="11"/>
          <w:w w:val="102"/>
          <w:sz w:val="15"/>
          <w:szCs w:val="15"/>
        </w:rPr>
        <w:t xml:space="preserve"> </w:t>
      </w:r>
      <w:r>
        <w:rPr>
          <w:i/>
          <w:iCs/>
          <w:sz w:val="15"/>
          <w:szCs w:val="15"/>
        </w:rPr>
        <w:t>Trans</w:t>
      </w:r>
      <w:r>
        <w:rPr>
          <w:i/>
          <w:iCs/>
          <w:spacing w:val="7"/>
          <w:sz w:val="15"/>
          <w:szCs w:val="15"/>
        </w:rPr>
        <w:t xml:space="preserve">. </w:t>
      </w:r>
      <w:r>
        <w:rPr>
          <w:i/>
          <w:iCs/>
          <w:sz w:val="15"/>
          <w:szCs w:val="15"/>
        </w:rPr>
        <w:t>Magn</w:t>
      </w:r>
      <w:r>
        <w:rPr>
          <w:i/>
          <w:iCs/>
          <w:spacing w:val="7"/>
          <w:sz w:val="15"/>
          <w:szCs w:val="15"/>
        </w:rPr>
        <w:t>.</w:t>
      </w:r>
      <w:r>
        <w:rPr>
          <w:spacing w:val="7"/>
          <w:sz w:val="15"/>
          <w:szCs w:val="15"/>
        </w:rPr>
        <w:t xml:space="preserve">, </w:t>
      </w:r>
      <w:r>
        <w:rPr>
          <w:sz w:val="15"/>
          <w:szCs w:val="15"/>
        </w:rPr>
        <w:t>vol</w:t>
      </w:r>
      <w:r>
        <w:rPr>
          <w:spacing w:val="7"/>
          <w:sz w:val="15"/>
          <w:szCs w:val="15"/>
        </w:rPr>
        <w:t xml:space="preserve">. 6, </w:t>
      </w:r>
      <w:r>
        <w:rPr>
          <w:sz w:val="15"/>
          <w:szCs w:val="15"/>
        </w:rPr>
        <w:t>no</w:t>
      </w:r>
      <w:r>
        <w:rPr>
          <w:spacing w:val="7"/>
          <w:sz w:val="15"/>
          <w:szCs w:val="15"/>
        </w:rPr>
        <w:t>.</w:t>
      </w:r>
      <w:r>
        <w:rPr>
          <w:spacing w:val="23"/>
          <w:w w:val="102"/>
          <w:sz w:val="15"/>
          <w:szCs w:val="15"/>
        </w:rPr>
        <w:t xml:space="preserve"> </w:t>
      </w:r>
      <w:r>
        <w:rPr>
          <w:spacing w:val="7"/>
          <w:sz w:val="15"/>
          <w:szCs w:val="15"/>
        </w:rPr>
        <w:t xml:space="preserve">1, </w:t>
      </w:r>
      <w:r>
        <w:rPr>
          <w:sz w:val="15"/>
          <w:szCs w:val="15"/>
        </w:rPr>
        <w:t>pp</w:t>
      </w:r>
      <w:r>
        <w:rPr>
          <w:spacing w:val="7"/>
          <w:sz w:val="15"/>
          <w:szCs w:val="15"/>
        </w:rPr>
        <w:t>.</w:t>
      </w:r>
      <w:r>
        <w:rPr>
          <w:spacing w:val="11"/>
          <w:w w:val="101"/>
          <w:sz w:val="15"/>
          <w:szCs w:val="15"/>
        </w:rPr>
        <w:t xml:space="preserve"> </w:t>
      </w:r>
      <w:r>
        <w:rPr>
          <w:spacing w:val="7"/>
          <w:sz w:val="15"/>
          <w:szCs w:val="15"/>
        </w:rPr>
        <w:t>67–</w:t>
      </w:r>
      <w:r>
        <w:rPr>
          <w:sz w:val="15"/>
          <w:szCs w:val="15"/>
        </w:rPr>
        <w:t xml:space="preserve"> </w:t>
      </w:r>
      <w:r>
        <w:rPr>
          <w:spacing w:val="2"/>
          <w:sz w:val="15"/>
          <w:szCs w:val="15"/>
        </w:rPr>
        <w:t>75,</w:t>
      </w:r>
      <w:r>
        <w:rPr>
          <w:spacing w:val="20"/>
          <w:w w:val="101"/>
          <w:sz w:val="15"/>
          <w:szCs w:val="15"/>
        </w:rPr>
        <w:t xml:space="preserve"> </w:t>
      </w:r>
      <w:r>
        <w:rPr>
          <w:sz w:val="15"/>
          <w:szCs w:val="15"/>
        </w:rPr>
        <w:t>Mar</w:t>
      </w:r>
      <w:r>
        <w:rPr>
          <w:spacing w:val="2"/>
          <w:sz w:val="15"/>
          <w:szCs w:val="15"/>
        </w:rPr>
        <w:t>.</w:t>
      </w:r>
      <w:r>
        <w:rPr>
          <w:spacing w:val="36"/>
          <w:sz w:val="15"/>
          <w:szCs w:val="15"/>
        </w:rPr>
        <w:t xml:space="preserve"> </w:t>
      </w:r>
      <w:r>
        <w:rPr>
          <w:spacing w:val="2"/>
          <w:sz w:val="15"/>
          <w:szCs w:val="15"/>
        </w:rPr>
        <w:t>1970.</w:t>
      </w:r>
    </w:p>
    <w:p w14:paraId="240A145E">
      <w:pPr>
        <w:pStyle w:val="3"/>
        <w:spacing w:before="1" w:line="249" w:lineRule="auto"/>
        <w:ind w:left="366" w:right="5256" w:hanging="355"/>
        <w:rPr>
          <w:sz w:val="15"/>
          <w:szCs w:val="15"/>
        </w:rPr>
      </w:pPr>
      <w:r>
        <w:rPr>
          <w:spacing w:val="13"/>
          <w:sz w:val="15"/>
          <w:szCs w:val="15"/>
        </w:rPr>
        <w:t>[28]</w:t>
      </w:r>
      <w:r>
        <w:rPr>
          <w:spacing w:val="17"/>
          <w:w w:val="101"/>
          <w:sz w:val="15"/>
          <w:szCs w:val="15"/>
        </w:rPr>
        <w:t xml:space="preserve">  </w:t>
      </w:r>
      <w:r>
        <w:rPr>
          <w:spacing w:val="13"/>
          <w:sz w:val="15"/>
          <w:szCs w:val="15"/>
        </w:rPr>
        <w:t>K.</w:t>
      </w:r>
      <w:r>
        <w:rPr>
          <w:spacing w:val="12"/>
          <w:w w:val="102"/>
          <w:sz w:val="15"/>
          <w:szCs w:val="15"/>
        </w:rPr>
        <w:t xml:space="preserve"> </w:t>
      </w:r>
      <w:r>
        <w:rPr>
          <w:sz w:val="15"/>
          <w:szCs w:val="15"/>
        </w:rPr>
        <w:t>Nagashima</w:t>
      </w:r>
      <w:r>
        <w:rPr>
          <w:spacing w:val="13"/>
          <w:sz w:val="15"/>
          <w:szCs w:val="15"/>
        </w:rPr>
        <w:t>,</w:t>
      </w:r>
      <w:r>
        <w:rPr>
          <w:spacing w:val="13"/>
          <w:w w:val="101"/>
          <w:sz w:val="15"/>
          <w:szCs w:val="15"/>
        </w:rPr>
        <w:t xml:space="preserve"> </w:t>
      </w:r>
      <w:r>
        <w:rPr>
          <w:spacing w:val="13"/>
          <w:sz w:val="15"/>
          <w:szCs w:val="15"/>
        </w:rPr>
        <w:t>I.</w:t>
      </w:r>
      <w:r>
        <w:rPr>
          <w:spacing w:val="17"/>
          <w:w w:val="101"/>
          <w:sz w:val="15"/>
          <w:szCs w:val="15"/>
        </w:rPr>
        <w:t xml:space="preserve"> </w:t>
      </w:r>
      <w:r>
        <w:rPr>
          <w:sz w:val="15"/>
          <w:szCs w:val="15"/>
        </w:rPr>
        <w:t>Sasada</w:t>
      </w:r>
      <w:r>
        <w:rPr>
          <w:spacing w:val="13"/>
          <w:sz w:val="15"/>
          <w:szCs w:val="15"/>
        </w:rPr>
        <w:t>,</w:t>
      </w:r>
      <w:r>
        <w:rPr>
          <w:spacing w:val="16"/>
          <w:w w:val="101"/>
          <w:sz w:val="15"/>
          <w:szCs w:val="15"/>
        </w:rPr>
        <w:t xml:space="preserve"> </w:t>
      </w:r>
      <w:r>
        <w:rPr>
          <w:sz w:val="15"/>
          <w:szCs w:val="15"/>
        </w:rPr>
        <w:t>and</w:t>
      </w:r>
      <w:r>
        <w:rPr>
          <w:spacing w:val="16"/>
          <w:sz w:val="15"/>
          <w:szCs w:val="15"/>
        </w:rPr>
        <w:t xml:space="preserve"> </w:t>
      </w:r>
      <w:r>
        <w:rPr>
          <w:sz w:val="15"/>
          <w:szCs w:val="15"/>
        </w:rPr>
        <w:t>K</w:t>
      </w:r>
      <w:r>
        <w:rPr>
          <w:spacing w:val="13"/>
          <w:sz w:val="15"/>
          <w:szCs w:val="15"/>
        </w:rPr>
        <w:t>.</w:t>
      </w:r>
      <w:r>
        <w:rPr>
          <w:spacing w:val="13"/>
          <w:w w:val="101"/>
          <w:sz w:val="15"/>
          <w:szCs w:val="15"/>
        </w:rPr>
        <w:t xml:space="preserve"> </w:t>
      </w:r>
      <w:r>
        <w:rPr>
          <w:sz w:val="15"/>
          <w:szCs w:val="15"/>
        </w:rPr>
        <w:t>Tashiro</w:t>
      </w:r>
      <w:r>
        <w:rPr>
          <w:spacing w:val="13"/>
          <w:sz w:val="15"/>
          <w:szCs w:val="15"/>
        </w:rPr>
        <w:t>,</w:t>
      </w:r>
      <w:r>
        <w:rPr>
          <w:spacing w:val="17"/>
          <w:w w:val="101"/>
          <w:sz w:val="15"/>
          <w:szCs w:val="15"/>
        </w:rPr>
        <w:t xml:space="preserve"> </w:t>
      </w:r>
      <w:r>
        <w:rPr>
          <w:spacing w:val="13"/>
          <w:sz w:val="15"/>
          <w:szCs w:val="15"/>
        </w:rPr>
        <w:t>“</w:t>
      </w:r>
      <w:r>
        <w:rPr>
          <w:sz w:val="15"/>
          <w:szCs w:val="15"/>
        </w:rPr>
        <w:t>High</w:t>
      </w:r>
      <w:r>
        <w:rPr>
          <w:spacing w:val="13"/>
          <w:sz w:val="15"/>
          <w:szCs w:val="15"/>
        </w:rPr>
        <w:t>-</w:t>
      </w:r>
      <w:r>
        <w:rPr>
          <w:sz w:val="15"/>
          <w:szCs w:val="15"/>
        </w:rPr>
        <w:t>performance</w:t>
      </w:r>
      <w:r>
        <w:rPr>
          <w:spacing w:val="13"/>
          <w:sz w:val="15"/>
          <w:szCs w:val="15"/>
        </w:rPr>
        <w:t xml:space="preserve"> </w:t>
      </w:r>
      <w:r>
        <w:rPr>
          <w:sz w:val="15"/>
          <w:szCs w:val="15"/>
        </w:rPr>
        <w:t>bench</w:t>
      </w:r>
      <w:r>
        <w:rPr>
          <w:spacing w:val="13"/>
          <w:sz w:val="15"/>
          <w:szCs w:val="15"/>
        </w:rPr>
        <w:t>-</w:t>
      </w:r>
      <w:r>
        <w:rPr>
          <w:sz w:val="15"/>
          <w:szCs w:val="15"/>
        </w:rPr>
        <w:t xml:space="preserve">top </w:t>
      </w:r>
      <w:r>
        <w:rPr>
          <w:spacing w:val="4"/>
          <w:sz w:val="15"/>
          <w:szCs w:val="15"/>
        </w:rPr>
        <w:t>cylindrical</w:t>
      </w:r>
      <w:r>
        <w:rPr>
          <w:spacing w:val="17"/>
          <w:sz w:val="15"/>
          <w:szCs w:val="15"/>
        </w:rPr>
        <w:t xml:space="preserve"> </w:t>
      </w:r>
      <w:r>
        <w:rPr>
          <w:spacing w:val="4"/>
          <w:sz w:val="15"/>
          <w:szCs w:val="15"/>
        </w:rPr>
        <w:t>magnetic</w:t>
      </w:r>
      <w:r>
        <w:rPr>
          <w:spacing w:val="22"/>
          <w:w w:val="101"/>
          <w:sz w:val="15"/>
          <w:szCs w:val="15"/>
        </w:rPr>
        <w:t xml:space="preserve"> </w:t>
      </w:r>
      <w:r>
        <w:rPr>
          <w:spacing w:val="4"/>
          <w:sz w:val="15"/>
          <w:szCs w:val="15"/>
        </w:rPr>
        <w:t>shield</w:t>
      </w:r>
      <w:r>
        <w:rPr>
          <w:spacing w:val="17"/>
          <w:w w:val="101"/>
          <w:sz w:val="15"/>
          <w:szCs w:val="15"/>
        </w:rPr>
        <w:t xml:space="preserve"> </w:t>
      </w:r>
      <w:r>
        <w:rPr>
          <w:spacing w:val="4"/>
          <w:sz w:val="15"/>
          <w:szCs w:val="15"/>
        </w:rPr>
        <w:t>with</w:t>
      </w:r>
      <w:r>
        <w:rPr>
          <w:spacing w:val="17"/>
          <w:sz w:val="15"/>
          <w:szCs w:val="15"/>
        </w:rPr>
        <w:t xml:space="preserve"> </w:t>
      </w:r>
      <w:r>
        <w:rPr>
          <w:spacing w:val="3"/>
          <w:sz w:val="15"/>
          <w:szCs w:val="15"/>
        </w:rPr>
        <w:t>magnetic</w:t>
      </w:r>
      <w:r>
        <w:rPr>
          <w:spacing w:val="22"/>
          <w:w w:val="101"/>
          <w:sz w:val="15"/>
          <w:szCs w:val="15"/>
        </w:rPr>
        <w:t xml:space="preserve"> </w:t>
      </w:r>
      <w:r>
        <w:rPr>
          <w:spacing w:val="3"/>
          <w:sz w:val="15"/>
          <w:szCs w:val="15"/>
        </w:rPr>
        <w:t>shaking</w:t>
      </w:r>
      <w:r>
        <w:rPr>
          <w:spacing w:val="18"/>
          <w:sz w:val="15"/>
          <w:szCs w:val="15"/>
        </w:rPr>
        <w:t xml:space="preserve"> </w:t>
      </w:r>
      <w:r>
        <w:rPr>
          <w:spacing w:val="3"/>
          <w:sz w:val="15"/>
          <w:szCs w:val="15"/>
        </w:rPr>
        <w:t>enhancement,”</w:t>
      </w:r>
      <w:r>
        <w:rPr>
          <w:spacing w:val="13"/>
          <w:w w:val="101"/>
          <w:sz w:val="15"/>
          <w:szCs w:val="15"/>
        </w:rPr>
        <w:t xml:space="preserve"> </w:t>
      </w:r>
      <w:r>
        <w:rPr>
          <w:i/>
          <w:iCs/>
          <w:spacing w:val="3"/>
          <w:sz w:val="15"/>
          <w:szCs w:val="15"/>
        </w:rPr>
        <w:t>IEEE</w:t>
      </w:r>
      <w:r>
        <w:rPr>
          <w:i/>
          <w:iCs/>
          <w:sz w:val="15"/>
          <w:szCs w:val="15"/>
        </w:rPr>
        <w:t xml:space="preserve"> Trans</w:t>
      </w:r>
      <w:r>
        <w:rPr>
          <w:i/>
          <w:iCs/>
          <w:spacing w:val="5"/>
          <w:sz w:val="15"/>
          <w:szCs w:val="15"/>
        </w:rPr>
        <w:t>.</w:t>
      </w:r>
      <w:r>
        <w:rPr>
          <w:i/>
          <w:iCs/>
          <w:spacing w:val="15"/>
          <w:w w:val="101"/>
          <w:sz w:val="15"/>
          <w:szCs w:val="15"/>
        </w:rPr>
        <w:t xml:space="preserve"> </w:t>
      </w:r>
      <w:r>
        <w:rPr>
          <w:i/>
          <w:iCs/>
          <w:sz w:val="15"/>
          <w:szCs w:val="15"/>
        </w:rPr>
        <w:t>Magn</w:t>
      </w:r>
      <w:r>
        <w:rPr>
          <w:i/>
          <w:iCs/>
          <w:spacing w:val="5"/>
          <w:sz w:val="15"/>
          <w:szCs w:val="15"/>
        </w:rPr>
        <w:t>.</w:t>
      </w:r>
      <w:r>
        <w:rPr>
          <w:spacing w:val="5"/>
          <w:sz w:val="15"/>
          <w:szCs w:val="15"/>
        </w:rPr>
        <w:t>,</w:t>
      </w:r>
      <w:r>
        <w:rPr>
          <w:spacing w:val="21"/>
          <w:w w:val="101"/>
          <w:sz w:val="15"/>
          <w:szCs w:val="15"/>
        </w:rPr>
        <w:t xml:space="preserve"> </w:t>
      </w:r>
      <w:r>
        <w:rPr>
          <w:sz w:val="15"/>
          <w:szCs w:val="15"/>
        </w:rPr>
        <w:t>vol</w:t>
      </w:r>
      <w:r>
        <w:rPr>
          <w:spacing w:val="5"/>
          <w:sz w:val="15"/>
          <w:szCs w:val="15"/>
        </w:rPr>
        <w:t>.</w:t>
      </w:r>
      <w:r>
        <w:rPr>
          <w:spacing w:val="25"/>
          <w:sz w:val="15"/>
          <w:szCs w:val="15"/>
        </w:rPr>
        <w:t xml:space="preserve"> </w:t>
      </w:r>
      <w:r>
        <w:rPr>
          <w:spacing w:val="5"/>
          <w:sz w:val="15"/>
          <w:szCs w:val="15"/>
        </w:rPr>
        <w:t>38,</w:t>
      </w:r>
      <w:r>
        <w:rPr>
          <w:spacing w:val="21"/>
          <w:sz w:val="15"/>
          <w:szCs w:val="15"/>
        </w:rPr>
        <w:t xml:space="preserve"> </w:t>
      </w:r>
      <w:r>
        <w:rPr>
          <w:sz w:val="15"/>
          <w:szCs w:val="15"/>
        </w:rPr>
        <w:t>no</w:t>
      </w:r>
      <w:r>
        <w:rPr>
          <w:spacing w:val="5"/>
          <w:sz w:val="15"/>
          <w:szCs w:val="15"/>
        </w:rPr>
        <w:t>.</w:t>
      </w:r>
      <w:r>
        <w:rPr>
          <w:spacing w:val="23"/>
          <w:w w:val="101"/>
          <w:sz w:val="15"/>
          <w:szCs w:val="15"/>
        </w:rPr>
        <w:t xml:space="preserve"> </w:t>
      </w:r>
      <w:r>
        <w:rPr>
          <w:spacing w:val="5"/>
          <w:sz w:val="15"/>
          <w:szCs w:val="15"/>
        </w:rPr>
        <w:t>5,</w:t>
      </w:r>
      <w:r>
        <w:rPr>
          <w:spacing w:val="19"/>
          <w:sz w:val="15"/>
          <w:szCs w:val="15"/>
        </w:rPr>
        <w:t xml:space="preserve"> </w:t>
      </w:r>
      <w:r>
        <w:rPr>
          <w:sz w:val="15"/>
          <w:szCs w:val="15"/>
        </w:rPr>
        <w:t>pp</w:t>
      </w:r>
      <w:r>
        <w:rPr>
          <w:spacing w:val="5"/>
          <w:sz w:val="15"/>
          <w:szCs w:val="15"/>
        </w:rPr>
        <w:t>.</w:t>
      </w:r>
      <w:r>
        <w:rPr>
          <w:spacing w:val="25"/>
          <w:sz w:val="15"/>
          <w:szCs w:val="15"/>
        </w:rPr>
        <w:t xml:space="preserve"> </w:t>
      </w:r>
      <w:r>
        <w:rPr>
          <w:spacing w:val="5"/>
          <w:sz w:val="15"/>
          <w:szCs w:val="15"/>
        </w:rPr>
        <w:t>3335–3337,</w:t>
      </w:r>
      <w:r>
        <w:rPr>
          <w:spacing w:val="25"/>
          <w:sz w:val="15"/>
          <w:szCs w:val="15"/>
        </w:rPr>
        <w:t xml:space="preserve"> </w:t>
      </w:r>
      <w:r>
        <w:rPr>
          <w:sz w:val="15"/>
          <w:szCs w:val="15"/>
        </w:rPr>
        <w:t>Sep</w:t>
      </w:r>
      <w:r>
        <w:rPr>
          <w:spacing w:val="5"/>
          <w:sz w:val="15"/>
          <w:szCs w:val="15"/>
        </w:rPr>
        <w:t>.</w:t>
      </w:r>
      <w:r>
        <w:rPr>
          <w:spacing w:val="23"/>
          <w:w w:val="101"/>
          <w:sz w:val="15"/>
          <w:szCs w:val="15"/>
        </w:rPr>
        <w:t xml:space="preserve"> </w:t>
      </w:r>
      <w:r>
        <w:rPr>
          <w:spacing w:val="5"/>
          <w:sz w:val="15"/>
          <w:szCs w:val="15"/>
        </w:rPr>
        <w:t>2002.</w:t>
      </w:r>
    </w:p>
    <w:p w14:paraId="468D38A7">
      <w:pPr>
        <w:pStyle w:val="3"/>
        <w:spacing w:before="1" w:line="249" w:lineRule="auto"/>
        <w:ind w:left="365" w:right="5260" w:hanging="354"/>
        <w:rPr>
          <w:sz w:val="15"/>
          <w:szCs w:val="15"/>
        </w:rPr>
      </w:pPr>
      <w:r>
        <w:rPr>
          <w:spacing w:val="6"/>
          <w:sz w:val="15"/>
          <w:szCs w:val="15"/>
        </w:rPr>
        <w:t>[29]</w:t>
      </w:r>
      <w:r>
        <w:rPr>
          <w:spacing w:val="13"/>
          <w:w w:val="101"/>
          <w:sz w:val="15"/>
          <w:szCs w:val="15"/>
        </w:rPr>
        <w:t xml:space="preserve">  </w:t>
      </w:r>
      <w:r>
        <w:rPr>
          <w:spacing w:val="6"/>
          <w:sz w:val="15"/>
          <w:szCs w:val="15"/>
        </w:rPr>
        <w:t>J. M.</w:t>
      </w:r>
      <w:r>
        <w:rPr>
          <w:spacing w:val="13"/>
          <w:w w:val="102"/>
          <w:sz w:val="15"/>
          <w:szCs w:val="15"/>
        </w:rPr>
        <w:t xml:space="preserve"> </w:t>
      </w:r>
      <w:r>
        <w:rPr>
          <w:spacing w:val="6"/>
          <w:sz w:val="15"/>
          <w:szCs w:val="15"/>
        </w:rPr>
        <w:t>G. D.</w:t>
      </w:r>
      <w:r>
        <w:rPr>
          <w:spacing w:val="13"/>
          <w:w w:val="102"/>
          <w:sz w:val="15"/>
          <w:szCs w:val="15"/>
        </w:rPr>
        <w:t xml:space="preserve"> </w:t>
      </w:r>
      <w:r>
        <w:rPr>
          <w:spacing w:val="6"/>
          <w:sz w:val="15"/>
          <w:szCs w:val="15"/>
        </w:rPr>
        <w:t>K.</w:t>
      </w:r>
      <w:r>
        <w:rPr>
          <w:spacing w:val="13"/>
          <w:w w:val="101"/>
          <w:sz w:val="15"/>
          <w:szCs w:val="15"/>
        </w:rPr>
        <w:t xml:space="preserve"> </w:t>
      </w:r>
      <w:r>
        <w:rPr>
          <w:spacing w:val="6"/>
          <w:sz w:val="15"/>
          <w:szCs w:val="15"/>
        </w:rPr>
        <w:t>O’</w:t>
      </w:r>
      <w:r>
        <w:rPr>
          <w:sz w:val="15"/>
          <w:szCs w:val="15"/>
        </w:rPr>
        <w:t>Connell</w:t>
      </w:r>
      <w:r>
        <w:rPr>
          <w:spacing w:val="6"/>
          <w:sz w:val="15"/>
          <w:szCs w:val="15"/>
        </w:rPr>
        <w:t>, J. M.</w:t>
      </w:r>
      <w:r>
        <w:rPr>
          <w:spacing w:val="11"/>
          <w:sz w:val="15"/>
          <w:szCs w:val="15"/>
        </w:rPr>
        <w:t xml:space="preserve"> </w:t>
      </w:r>
      <w:r>
        <w:rPr>
          <w:sz w:val="15"/>
          <w:szCs w:val="15"/>
        </w:rPr>
        <w:t>Brown</w:t>
      </w:r>
      <w:r>
        <w:rPr>
          <w:spacing w:val="6"/>
          <w:sz w:val="15"/>
          <w:szCs w:val="15"/>
        </w:rPr>
        <w:t>,</w:t>
      </w:r>
      <w:r>
        <w:rPr>
          <w:spacing w:val="14"/>
          <w:w w:val="101"/>
          <w:sz w:val="15"/>
          <w:szCs w:val="15"/>
        </w:rPr>
        <w:t xml:space="preserve"> </w:t>
      </w:r>
      <w:r>
        <w:rPr>
          <w:sz w:val="15"/>
          <w:szCs w:val="15"/>
        </w:rPr>
        <w:t>and</w:t>
      </w:r>
      <w:r>
        <w:rPr>
          <w:spacing w:val="11"/>
          <w:sz w:val="15"/>
          <w:szCs w:val="15"/>
        </w:rPr>
        <w:t xml:space="preserve"> </w:t>
      </w:r>
      <w:r>
        <w:rPr>
          <w:sz w:val="15"/>
          <w:szCs w:val="15"/>
        </w:rPr>
        <w:t>T</w:t>
      </w:r>
      <w:r>
        <w:rPr>
          <w:spacing w:val="6"/>
          <w:sz w:val="15"/>
          <w:szCs w:val="15"/>
        </w:rPr>
        <w:t>.</w:t>
      </w:r>
      <w:r>
        <w:rPr>
          <w:spacing w:val="9"/>
          <w:sz w:val="15"/>
          <w:szCs w:val="15"/>
        </w:rPr>
        <w:t xml:space="preserve"> </w:t>
      </w:r>
      <w:r>
        <w:rPr>
          <w:spacing w:val="6"/>
          <w:sz w:val="15"/>
          <w:szCs w:val="15"/>
        </w:rPr>
        <w:t>W.</w:t>
      </w:r>
      <w:r>
        <w:rPr>
          <w:spacing w:val="13"/>
          <w:w w:val="102"/>
          <w:sz w:val="15"/>
          <w:szCs w:val="15"/>
        </w:rPr>
        <w:t xml:space="preserve"> </w:t>
      </w:r>
      <w:r>
        <w:rPr>
          <w:sz w:val="15"/>
          <w:szCs w:val="15"/>
        </w:rPr>
        <w:t>Kornack</w:t>
      </w:r>
      <w:r>
        <w:rPr>
          <w:spacing w:val="6"/>
          <w:sz w:val="15"/>
          <w:szCs w:val="15"/>
        </w:rPr>
        <w:t>,</w:t>
      </w:r>
      <w:r>
        <w:rPr>
          <w:spacing w:val="15"/>
          <w:sz w:val="15"/>
          <w:szCs w:val="15"/>
        </w:rPr>
        <w:t xml:space="preserve"> </w:t>
      </w:r>
      <w:r>
        <w:rPr>
          <w:spacing w:val="6"/>
          <w:sz w:val="15"/>
          <w:szCs w:val="15"/>
        </w:rPr>
        <w:t>“</w:t>
      </w:r>
      <w:r>
        <w:rPr>
          <w:sz w:val="15"/>
          <w:szCs w:val="15"/>
        </w:rPr>
        <w:t xml:space="preserve">Technique </w:t>
      </w:r>
      <w:r>
        <w:rPr>
          <w:spacing w:val="4"/>
          <w:sz w:val="15"/>
          <w:szCs w:val="15"/>
        </w:rPr>
        <w:t>for</w:t>
      </w:r>
      <w:r>
        <w:rPr>
          <w:spacing w:val="31"/>
          <w:w w:val="102"/>
          <w:sz w:val="15"/>
          <w:szCs w:val="15"/>
        </w:rPr>
        <w:t xml:space="preserve"> </w:t>
      </w:r>
      <w:r>
        <w:rPr>
          <w:spacing w:val="4"/>
          <w:sz w:val="15"/>
          <w:szCs w:val="15"/>
        </w:rPr>
        <w:t>high</w:t>
      </w:r>
      <w:r>
        <w:rPr>
          <w:spacing w:val="35"/>
          <w:w w:val="102"/>
          <w:sz w:val="15"/>
          <w:szCs w:val="15"/>
        </w:rPr>
        <w:t xml:space="preserve"> </w:t>
      </w:r>
      <w:r>
        <w:rPr>
          <w:spacing w:val="4"/>
          <w:sz w:val="15"/>
          <w:szCs w:val="15"/>
        </w:rPr>
        <w:t>axial</w:t>
      </w:r>
      <w:r>
        <w:rPr>
          <w:sz w:val="15"/>
          <w:szCs w:val="15"/>
        </w:rPr>
        <w:t xml:space="preserve">  </w:t>
      </w:r>
      <w:r>
        <w:rPr>
          <w:spacing w:val="4"/>
          <w:sz w:val="15"/>
          <w:szCs w:val="15"/>
        </w:rPr>
        <w:t>shieldi</w:t>
      </w:r>
      <w:r>
        <w:rPr>
          <w:spacing w:val="3"/>
          <w:sz w:val="15"/>
          <w:szCs w:val="15"/>
        </w:rPr>
        <w:t>ng</w:t>
      </w:r>
      <w:r>
        <w:rPr>
          <w:spacing w:val="33"/>
          <w:w w:val="101"/>
          <w:sz w:val="15"/>
          <w:szCs w:val="15"/>
        </w:rPr>
        <w:t xml:space="preserve"> </w:t>
      </w:r>
      <w:r>
        <w:rPr>
          <w:spacing w:val="3"/>
          <w:sz w:val="15"/>
          <w:szCs w:val="15"/>
        </w:rPr>
        <w:t>factor</w:t>
      </w:r>
      <w:r>
        <w:rPr>
          <w:spacing w:val="30"/>
          <w:sz w:val="15"/>
          <w:szCs w:val="15"/>
        </w:rPr>
        <w:t xml:space="preserve"> </w:t>
      </w:r>
      <w:r>
        <w:rPr>
          <w:spacing w:val="3"/>
          <w:sz w:val="15"/>
          <w:szCs w:val="15"/>
        </w:rPr>
        <w:t>performance</w:t>
      </w:r>
      <w:r>
        <w:rPr>
          <w:spacing w:val="34"/>
          <w:w w:val="101"/>
          <w:sz w:val="15"/>
          <w:szCs w:val="15"/>
        </w:rPr>
        <w:t xml:space="preserve"> </w:t>
      </w:r>
      <w:r>
        <w:rPr>
          <w:spacing w:val="3"/>
          <w:sz w:val="15"/>
          <w:szCs w:val="15"/>
        </w:rPr>
        <w:t>of</w:t>
      </w:r>
      <w:r>
        <w:rPr>
          <w:spacing w:val="25"/>
          <w:sz w:val="15"/>
          <w:szCs w:val="15"/>
        </w:rPr>
        <w:t xml:space="preserve"> </w:t>
      </w:r>
      <w:r>
        <w:rPr>
          <w:spacing w:val="3"/>
          <w:sz w:val="15"/>
          <w:szCs w:val="15"/>
        </w:rPr>
        <w:t>large-scale,</w:t>
      </w:r>
      <w:r>
        <w:rPr>
          <w:spacing w:val="32"/>
          <w:sz w:val="15"/>
          <w:szCs w:val="15"/>
        </w:rPr>
        <w:t xml:space="preserve"> </w:t>
      </w:r>
      <w:r>
        <w:rPr>
          <w:spacing w:val="3"/>
          <w:sz w:val="15"/>
          <w:szCs w:val="15"/>
        </w:rPr>
        <w:t>thin,</w:t>
      </w:r>
      <w:r>
        <w:rPr>
          <w:spacing w:val="34"/>
          <w:w w:val="101"/>
          <w:sz w:val="15"/>
          <w:szCs w:val="15"/>
        </w:rPr>
        <w:t xml:space="preserve"> </w:t>
      </w:r>
      <w:r>
        <w:rPr>
          <w:spacing w:val="3"/>
          <w:sz w:val="15"/>
          <w:szCs w:val="15"/>
        </w:rPr>
        <w:t>open-</w:t>
      </w:r>
      <w:r>
        <w:rPr>
          <w:sz w:val="15"/>
          <w:szCs w:val="15"/>
        </w:rPr>
        <w:t xml:space="preserve"> ended</w:t>
      </w:r>
      <w:r>
        <w:rPr>
          <w:spacing w:val="11"/>
          <w:sz w:val="15"/>
          <w:szCs w:val="15"/>
        </w:rPr>
        <w:t>,</w:t>
      </w:r>
      <w:r>
        <w:rPr>
          <w:spacing w:val="23"/>
          <w:w w:val="101"/>
          <w:sz w:val="15"/>
          <w:szCs w:val="15"/>
        </w:rPr>
        <w:t xml:space="preserve"> </w:t>
      </w:r>
      <w:r>
        <w:rPr>
          <w:sz w:val="15"/>
          <w:szCs w:val="15"/>
        </w:rPr>
        <w:t>cylindrical</w:t>
      </w:r>
      <w:r>
        <w:rPr>
          <w:spacing w:val="20"/>
          <w:sz w:val="15"/>
          <w:szCs w:val="15"/>
        </w:rPr>
        <w:t xml:space="preserve"> </w:t>
      </w:r>
      <w:r>
        <w:rPr>
          <w:sz w:val="15"/>
          <w:szCs w:val="15"/>
        </w:rPr>
        <w:t>Metglas</w:t>
      </w:r>
      <w:r>
        <w:rPr>
          <w:spacing w:val="21"/>
          <w:sz w:val="15"/>
          <w:szCs w:val="15"/>
        </w:rPr>
        <w:t xml:space="preserve"> </w:t>
      </w:r>
      <w:r>
        <w:rPr>
          <w:sz w:val="15"/>
          <w:szCs w:val="15"/>
        </w:rPr>
        <w:t>magnetic</w:t>
      </w:r>
      <w:r>
        <w:rPr>
          <w:spacing w:val="26"/>
          <w:w w:val="101"/>
          <w:sz w:val="15"/>
          <w:szCs w:val="15"/>
        </w:rPr>
        <w:t xml:space="preserve"> </w:t>
      </w:r>
      <w:r>
        <w:rPr>
          <w:sz w:val="15"/>
          <w:szCs w:val="15"/>
        </w:rPr>
        <w:t>shields</w:t>
      </w:r>
      <w:r>
        <w:rPr>
          <w:spacing w:val="11"/>
          <w:sz w:val="15"/>
          <w:szCs w:val="15"/>
        </w:rPr>
        <w:t>,”</w:t>
      </w:r>
      <w:r>
        <w:rPr>
          <w:spacing w:val="24"/>
          <w:w w:val="101"/>
          <w:sz w:val="15"/>
          <w:szCs w:val="15"/>
        </w:rPr>
        <w:t xml:space="preserve"> </w:t>
      </w:r>
      <w:r>
        <w:rPr>
          <w:sz w:val="15"/>
          <w:szCs w:val="15"/>
        </w:rPr>
        <w:t>arXiv</w:t>
      </w:r>
      <w:r>
        <w:rPr>
          <w:spacing w:val="11"/>
          <w:sz w:val="15"/>
          <w:szCs w:val="15"/>
        </w:rPr>
        <w:t>:1107.2625,</w:t>
      </w:r>
      <w:r>
        <w:rPr>
          <w:spacing w:val="23"/>
          <w:sz w:val="15"/>
          <w:szCs w:val="15"/>
        </w:rPr>
        <w:t xml:space="preserve"> </w:t>
      </w:r>
      <w:r>
        <w:rPr>
          <w:spacing w:val="11"/>
          <w:sz w:val="15"/>
          <w:szCs w:val="15"/>
        </w:rPr>
        <w:t>2011.</w:t>
      </w:r>
    </w:p>
    <w:p w14:paraId="7DEC72DF">
      <w:pPr>
        <w:pStyle w:val="3"/>
        <w:spacing w:before="1" w:line="249" w:lineRule="auto"/>
        <w:ind w:left="364" w:right="5260" w:hanging="353"/>
        <w:rPr>
          <w:sz w:val="15"/>
          <w:szCs w:val="15"/>
        </w:rPr>
      </w:pPr>
      <w:r>
        <w:rPr>
          <w:spacing w:val="5"/>
          <w:sz w:val="15"/>
          <w:szCs w:val="15"/>
        </w:rPr>
        <w:t>[30]</w:t>
      </w:r>
      <w:r>
        <w:rPr>
          <w:spacing w:val="19"/>
          <w:w w:val="102"/>
          <w:sz w:val="15"/>
          <w:szCs w:val="15"/>
        </w:rPr>
        <w:t xml:space="preserve">  </w:t>
      </w:r>
      <w:r>
        <w:rPr>
          <w:spacing w:val="5"/>
          <w:sz w:val="15"/>
          <w:szCs w:val="15"/>
        </w:rPr>
        <w:t xml:space="preserve">J.  </w:t>
      </w:r>
      <w:r>
        <w:rPr>
          <w:sz w:val="15"/>
          <w:szCs w:val="15"/>
        </w:rPr>
        <w:t>Fang</w:t>
      </w:r>
      <w:r>
        <w:rPr>
          <w:spacing w:val="5"/>
          <w:sz w:val="15"/>
          <w:szCs w:val="15"/>
        </w:rPr>
        <w:t xml:space="preserve">,  S.  </w:t>
      </w:r>
      <w:r>
        <w:rPr>
          <w:sz w:val="15"/>
          <w:szCs w:val="15"/>
        </w:rPr>
        <w:t>Wan</w:t>
      </w:r>
      <w:r>
        <w:rPr>
          <w:spacing w:val="5"/>
          <w:sz w:val="15"/>
          <w:szCs w:val="15"/>
        </w:rPr>
        <w:t xml:space="preserve">,  J.  </w:t>
      </w:r>
      <w:r>
        <w:rPr>
          <w:sz w:val="15"/>
          <w:szCs w:val="15"/>
        </w:rPr>
        <w:t>Qin</w:t>
      </w:r>
      <w:r>
        <w:rPr>
          <w:spacing w:val="5"/>
          <w:sz w:val="15"/>
          <w:szCs w:val="15"/>
        </w:rPr>
        <w:t xml:space="preserve">,  </w:t>
      </w:r>
      <w:r>
        <w:rPr>
          <w:sz w:val="15"/>
          <w:szCs w:val="15"/>
        </w:rPr>
        <w:t>and</w:t>
      </w:r>
      <w:r>
        <w:rPr>
          <w:spacing w:val="5"/>
          <w:sz w:val="15"/>
          <w:szCs w:val="15"/>
        </w:rPr>
        <w:t xml:space="preserve">  </w:t>
      </w:r>
      <w:r>
        <w:rPr>
          <w:sz w:val="15"/>
          <w:szCs w:val="15"/>
        </w:rPr>
        <w:t>Y</w:t>
      </w:r>
      <w:r>
        <w:rPr>
          <w:spacing w:val="5"/>
          <w:sz w:val="15"/>
          <w:szCs w:val="15"/>
        </w:rPr>
        <w:t>.</w:t>
      </w:r>
      <w:r>
        <w:rPr>
          <w:spacing w:val="4"/>
          <w:sz w:val="15"/>
          <w:szCs w:val="15"/>
        </w:rPr>
        <w:t xml:space="preserve">  </w:t>
      </w:r>
      <w:r>
        <w:rPr>
          <w:sz w:val="15"/>
          <w:szCs w:val="15"/>
        </w:rPr>
        <w:t>Chen</w:t>
      </w:r>
      <w:r>
        <w:rPr>
          <w:spacing w:val="5"/>
          <w:sz w:val="15"/>
          <w:szCs w:val="15"/>
        </w:rPr>
        <w:t>,  “</w:t>
      </w:r>
      <w:r>
        <w:rPr>
          <w:sz w:val="15"/>
          <w:szCs w:val="15"/>
        </w:rPr>
        <w:t>A</w:t>
      </w:r>
      <w:r>
        <w:rPr>
          <w:spacing w:val="3"/>
          <w:sz w:val="15"/>
          <w:szCs w:val="15"/>
        </w:rPr>
        <w:t xml:space="preserve">  </w:t>
      </w:r>
      <w:r>
        <w:rPr>
          <w:sz w:val="15"/>
          <w:szCs w:val="15"/>
        </w:rPr>
        <w:t>novel</w:t>
      </w:r>
      <w:r>
        <w:rPr>
          <w:spacing w:val="4"/>
          <w:sz w:val="15"/>
          <w:szCs w:val="15"/>
        </w:rPr>
        <w:t xml:space="preserve">  </w:t>
      </w:r>
      <w:r>
        <w:rPr>
          <w:sz w:val="15"/>
          <w:szCs w:val="15"/>
        </w:rPr>
        <w:t>method</w:t>
      </w:r>
      <w:r>
        <w:rPr>
          <w:spacing w:val="3"/>
          <w:sz w:val="15"/>
          <w:szCs w:val="15"/>
        </w:rPr>
        <w:t xml:space="preserve">  </w:t>
      </w:r>
      <w:r>
        <w:rPr>
          <w:sz w:val="15"/>
          <w:szCs w:val="15"/>
        </w:rPr>
        <w:t>for</w:t>
      </w:r>
      <w:r>
        <w:rPr>
          <w:spacing w:val="3"/>
          <w:sz w:val="15"/>
          <w:szCs w:val="15"/>
        </w:rPr>
        <w:t xml:space="preserve">  </w:t>
      </w:r>
      <w:r>
        <w:rPr>
          <w:sz w:val="15"/>
          <w:szCs w:val="15"/>
        </w:rPr>
        <w:t>in</w:t>
      </w:r>
      <w:r>
        <w:rPr>
          <w:spacing w:val="5"/>
          <w:sz w:val="15"/>
          <w:szCs w:val="15"/>
        </w:rPr>
        <w:t>-</w:t>
      </w:r>
      <w:r>
        <w:rPr>
          <w:sz w:val="15"/>
          <w:szCs w:val="15"/>
        </w:rPr>
        <w:t>situ</w:t>
      </w:r>
      <w:r>
        <w:rPr>
          <w:spacing w:val="1"/>
          <w:sz w:val="15"/>
          <w:szCs w:val="15"/>
        </w:rPr>
        <w:t xml:space="preserve"> </w:t>
      </w:r>
      <w:r>
        <w:rPr>
          <w:spacing w:val="3"/>
          <w:sz w:val="15"/>
          <w:szCs w:val="15"/>
        </w:rPr>
        <w:t xml:space="preserve">measuring the static shielding factor of a magnetic shield,” </w:t>
      </w:r>
      <w:r>
        <w:rPr>
          <w:i/>
          <w:iCs/>
          <w:spacing w:val="3"/>
          <w:sz w:val="15"/>
          <w:szCs w:val="15"/>
        </w:rPr>
        <w:t>Measurement</w:t>
      </w:r>
      <w:r>
        <w:rPr>
          <w:spacing w:val="3"/>
          <w:sz w:val="15"/>
          <w:szCs w:val="15"/>
        </w:rPr>
        <w:t>,</w:t>
      </w:r>
      <w:r>
        <w:rPr>
          <w:spacing w:val="14"/>
          <w:sz w:val="15"/>
          <w:szCs w:val="15"/>
        </w:rPr>
        <w:t xml:space="preserve"> </w:t>
      </w:r>
      <w:r>
        <w:rPr>
          <w:sz w:val="15"/>
          <w:szCs w:val="15"/>
        </w:rPr>
        <w:t>vol</w:t>
      </w:r>
      <w:r>
        <w:rPr>
          <w:spacing w:val="3"/>
          <w:sz w:val="15"/>
          <w:szCs w:val="15"/>
        </w:rPr>
        <w:t>.</w:t>
      </w:r>
      <w:r>
        <w:rPr>
          <w:spacing w:val="36"/>
          <w:sz w:val="15"/>
          <w:szCs w:val="15"/>
        </w:rPr>
        <w:t xml:space="preserve"> </w:t>
      </w:r>
      <w:r>
        <w:rPr>
          <w:spacing w:val="3"/>
          <w:sz w:val="15"/>
          <w:szCs w:val="15"/>
        </w:rPr>
        <w:t>170,</w:t>
      </w:r>
      <w:r>
        <w:rPr>
          <w:spacing w:val="23"/>
          <w:w w:val="101"/>
          <w:sz w:val="15"/>
          <w:szCs w:val="15"/>
        </w:rPr>
        <w:t xml:space="preserve"> </w:t>
      </w:r>
      <w:r>
        <w:rPr>
          <w:spacing w:val="3"/>
          <w:sz w:val="15"/>
          <w:szCs w:val="15"/>
        </w:rPr>
        <w:t>2021,</w:t>
      </w:r>
      <w:r>
        <w:rPr>
          <w:spacing w:val="20"/>
          <w:w w:val="101"/>
          <w:sz w:val="15"/>
          <w:szCs w:val="15"/>
        </w:rPr>
        <w:t xml:space="preserve"> </w:t>
      </w:r>
      <w:r>
        <w:rPr>
          <w:sz w:val="15"/>
          <w:szCs w:val="15"/>
        </w:rPr>
        <w:t>Art</w:t>
      </w:r>
      <w:r>
        <w:rPr>
          <w:spacing w:val="3"/>
          <w:sz w:val="15"/>
          <w:szCs w:val="15"/>
        </w:rPr>
        <w:t>.</w:t>
      </w:r>
      <w:r>
        <w:rPr>
          <w:spacing w:val="21"/>
          <w:sz w:val="15"/>
          <w:szCs w:val="15"/>
        </w:rPr>
        <w:t xml:space="preserve"> </w:t>
      </w:r>
      <w:r>
        <w:rPr>
          <w:sz w:val="15"/>
          <w:szCs w:val="15"/>
        </w:rPr>
        <w:t>no</w:t>
      </w:r>
      <w:r>
        <w:rPr>
          <w:spacing w:val="3"/>
          <w:sz w:val="15"/>
          <w:szCs w:val="15"/>
        </w:rPr>
        <w:t>.</w:t>
      </w:r>
      <w:r>
        <w:rPr>
          <w:spacing w:val="36"/>
          <w:sz w:val="15"/>
          <w:szCs w:val="15"/>
        </w:rPr>
        <w:t xml:space="preserve"> </w:t>
      </w:r>
      <w:r>
        <w:rPr>
          <w:spacing w:val="3"/>
          <w:sz w:val="15"/>
          <w:szCs w:val="15"/>
        </w:rPr>
        <w:t>108718.</w:t>
      </w:r>
    </w:p>
    <w:p w14:paraId="0985DF9F">
      <w:pPr>
        <w:pStyle w:val="3"/>
        <w:spacing w:before="2" w:line="266" w:lineRule="auto"/>
        <w:ind w:left="364" w:right="5260" w:hanging="353"/>
        <w:rPr>
          <w:sz w:val="15"/>
          <w:szCs w:val="15"/>
        </w:rPr>
      </w:pPr>
      <w:r>
        <w:rPr>
          <w:spacing w:val="14"/>
          <w:sz w:val="15"/>
          <w:szCs w:val="15"/>
        </w:rPr>
        <w:t>[31]  T.</w:t>
      </w:r>
      <w:r>
        <w:rPr>
          <w:spacing w:val="35"/>
          <w:w w:val="102"/>
          <w:sz w:val="15"/>
          <w:szCs w:val="15"/>
        </w:rPr>
        <w:t xml:space="preserve"> </w:t>
      </w:r>
      <w:r>
        <w:rPr>
          <w:sz w:val="15"/>
          <w:szCs w:val="15"/>
        </w:rPr>
        <w:t xml:space="preserve">Brys  </w:t>
      </w:r>
      <w:r>
        <w:rPr>
          <w:i/>
          <w:iCs/>
          <w:sz w:val="15"/>
          <w:szCs w:val="15"/>
        </w:rPr>
        <w:t>et</w:t>
      </w:r>
      <w:r>
        <w:rPr>
          <w:i/>
          <w:iCs/>
          <w:spacing w:val="33"/>
          <w:sz w:val="15"/>
          <w:szCs w:val="15"/>
        </w:rPr>
        <w:t xml:space="preserve"> </w:t>
      </w:r>
      <w:r>
        <w:rPr>
          <w:i/>
          <w:iCs/>
          <w:sz w:val="15"/>
          <w:szCs w:val="15"/>
        </w:rPr>
        <w:t>al</w:t>
      </w:r>
      <w:r>
        <w:rPr>
          <w:i/>
          <w:iCs/>
          <w:spacing w:val="14"/>
          <w:sz w:val="15"/>
          <w:szCs w:val="15"/>
        </w:rPr>
        <w:t>.</w:t>
      </w:r>
      <w:r>
        <w:rPr>
          <w:spacing w:val="14"/>
          <w:sz w:val="15"/>
          <w:szCs w:val="15"/>
        </w:rPr>
        <w:t>,</w:t>
      </w:r>
      <w:r>
        <w:rPr>
          <w:spacing w:val="1"/>
          <w:sz w:val="15"/>
          <w:szCs w:val="15"/>
        </w:rPr>
        <w:t xml:space="preserve">  </w:t>
      </w:r>
      <w:r>
        <w:rPr>
          <w:spacing w:val="14"/>
          <w:sz w:val="15"/>
          <w:szCs w:val="15"/>
        </w:rPr>
        <w:t>“</w:t>
      </w:r>
      <w:r>
        <w:rPr>
          <w:sz w:val="15"/>
          <w:szCs w:val="15"/>
        </w:rPr>
        <w:t>Magnetic  field</w:t>
      </w:r>
      <w:r>
        <w:rPr>
          <w:spacing w:val="14"/>
          <w:sz w:val="15"/>
          <w:szCs w:val="15"/>
        </w:rPr>
        <w:t xml:space="preserve">  </w:t>
      </w:r>
      <w:r>
        <w:rPr>
          <w:sz w:val="15"/>
          <w:szCs w:val="15"/>
        </w:rPr>
        <w:t>stabilization</w:t>
      </w:r>
      <w:r>
        <w:rPr>
          <w:spacing w:val="37"/>
          <w:sz w:val="15"/>
          <w:szCs w:val="15"/>
        </w:rPr>
        <w:t xml:space="preserve"> </w:t>
      </w:r>
      <w:r>
        <w:rPr>
          <w:sz w:val="15"/>
          <w:szCs w:val="15"/>
        </w:rPr>
        <w:t>for</w:t>
      </w:r>
      <w:r>
        <w:rPr>
          <w:spacing w:val="35"/>
          <w:w w:val="101"/>
          <w:sz w:val="15"/>
          <w:szCs w:val="15"/>
        </w:rPr>
        <w:t xml:space="preserve"> </w:t>
      </w:r>
      <w:r>
        <w:rPr>
          <w:sz w:val="15"/>
          <w:szCs w:val="15"/>
        </w:rPr>
        <w:t>magnetically</w:t>
      </w:r>
      <w:r>
        <w:rPr>
          <w:spacing w:val="14"/>
          <w:sz w:val="15"/>
          <w:szCs w:val="15"/>
        </w:rPr>
        <w:t xml:space="preserve">  </w:t>
      </w:r>
      <w:r>
        <w:rPr>
          <w:sz w:val="15"/>
          <w:szCs w:val="15"/>
        </w:rPr>
        <w:t>shielded volumes</w:t>
      </w:r>
      <w:r>
        <w:rPr>
          <w:spacing w:val="29"/>
          <w:w w:val="101"/>
          <w:sz w:val="15"/>
          <w:szCs w:val="15"/>
        </w:rPr>
        <w:t xml:space="preserve"> </w:t>
      </w:r>
      <w:r>
        <w:rPr>
          <w:sz w:val="15"/>
          <w:szCs w:val="15"/>
        </w:rPr>
        <w:t>by</w:t>
      </w:r>
      <w:r>
        <w:rPr>
          <w:spacing w:val="27"/>
          <w:w w:val="101"/>
          <w:sz w:val="15"/>
          <w:szCs w:val="15"/>
        </w:rPr>
        <w:t xml:space="preserve"> </w:t>
      </w:r>
      <w:r>
        <w:rPr>
          <w:sz w:val="15"/>
          <w:szCs w:val="15"/>
        </w:rPr>
        <w:t>external</w:t>
      </w:r>
      <w:r>
        <w:rPr>
          <w:spacing w:val="28"/>
          <w:w w:val="101"/>
          <w:sz w:val="15"/>
          <w:szCs w:val="15"/>
        </w:rPr>
        <w:t xml:space="preserve"> </w:t>
      </w:r>
      <w:r>
        <w:rPr>
          <w:sz w:val="15"/>
          <w:szCs w:val="15"/>
        </w:rPr>
        <w:t>field</w:t>
      </w:r>
      <w:r>
        <w:rPr>
          <w:spacing w:val="27"/>
          <w:w w:val="101"/>
          <w:sz w:val="15"/>
          <w:szCs w:val="15"/>
        </w:rPr>
        <w:t xml:space="preserve"> </w:t>
      </w:r>
      <w:r>
        <w:rPr>
          <w:sz w:val="15"/>
          <w:szCs w:val="15"/>
        </w:rPr>
        <w:t>coils</w:t>
      </w:r>
      <w:r>
        <w:rPr>
          <w:spacing w:val="7"/>
          <w:sz w:val="15"/>
          <w:szCs w:val="15"/>
        </w:rPr>
        <w:t>,”</w:t>
      </w:r>
      <w:r>
        <w:rPr>
          <w:spacing w:val="22"/>
          <w:w w:val="102"/>
          <w:sz w:val="15"/>
          <w:szCs w:val="15"/>
        </w:rPr>
        <w:t xml:space="preserve"> </w:t>
      </w:r>
      <w:r>
        <w:rPr>
          <w:i/>
          <w:iCs/>
          <w:spacing w:val="7"/>
          <w:sz w:val="15"/>
          <w:szCs w:val="15"/>
        </w:rPr>
        <w:t>J.</w:t>
      </w:r>
      <w:r>
        <w:rPr>
          <w:i/>
          <w:iCs/>
          <w:spacing w:val="15"/>
          <w:w w:val="101"/>
          <w:sz w:val="15"/>
          <w:szCs w:val="15"/>
        </w:rPr>
        <w:t xml:space="preserve"> </w:t>
      </w:r>
      <w:r>
        <w:rPr>
          <w:i/>
          <w:iCs/>
          <w:sz w:val="15"/>
          <w:szCs w:val="15"/>
        </w:rPr>
        <w:t>Appl</w:t>
      </w:r>
      <w:r>
        <w:rPr>
          <w:i/>
          <w:iCs/>
          <w:spacing w:val="7"/>
          <w:sz w:val="15"/>
          <w:szCs w:val="15"/>
        </w:rPr>
        <w:t>.</w:t>
      </w:r>
      <w:r>
        <w:rPr>
          <w:i/>
          <w:iCs/>
          <w:spacing w:val="23"/>
          <w:w w:val="101"/>
          <w:sz w:val="15"/>
          <w:szCs w:val="15"/>
        </w:rPr>
        <w:t xml:space="preserve"> </w:t>
      </w:r>
      <w:r>
        <w:rPr>
          <w:i/>
          <w:iCs/>
          <w:sz w:val="15"/>
          <w:szCs w:val="15"/>
        </w:rPr>
        <w:t>Phys</w:t>
      </w:r>
      <w:r>
        <w:rPr>
          <w:i/>
          <w:iCs/>
          <w:spacing w:val="7"/>
          <w:sz w:val="15"/>
          <w:szCs w:val="15"/>
        </w:rPr>
        <w:t>.</w:t>
      </w:r>
      <w:r>
        <w:rPr>
          <w:spacing w:val="7"/>
          <w:sz w:val="15"/>
          <w:szCs w:val="15"/>
        </w:rPr>
        <w:t>,</w:t>
      </w:r>
      <w:r>
        <w:rPr>
          <w:spacing w:val="26"/>
          <w:w w:val="101"/>
          <w:sz w:val="15"/>
          <w:szCs w:val="15"/>
        </w:rPr>
        <w:t xml:space="preserve"> </w:t>
      </w:r>
      <w:r>
        <w:rPr>
          <w:sz w:val="15"/>
          <w:szCs w:val="15"/>
        </w:rPr>
        <w:t>vol</w:t>
      </w:r>
      <w:r>
        <w:rPr>
          <w:spacing w:val="7"/>
          <w:sz w:val="15"/>
          <w:szCs w:val="15"/>
        </w:rPr>
        <w:t>.  116,</w:t>
      </w:r>
      <w:r>
        <w:rPr>
          <w:spacing w:val="26"/>
          <w:sz w:val="15"/>
          <w:szCs w:val="15"/>
        </w:rPr>
        <w:t xml:space="preserve"> </w:t>
      </w:r>
      <w:r>
        <w:rPr>
          <w:sz w:val="15"/>
          <w:szCs w:val="15"/>
        </w:rPr>
        <w:t>no</w:t>
      </w:r>
      <w:r>
        <w:rPr>
          <w:spacing w:val="7"/>
          <w:sz w:val="15"/>
          <w:szCs w:val="15"/>
        </w:rPr>
        <w:t>.</w:t>
      </w:r>
      <w:r>
        <w:rPr>
          <w:spacing w:val="32"/>
          <w:w w:val="101"/>
          <w:sz w:val="15"/>
          <w:szCs w:val="15"/>
        </w:rPr>
        <w:t xml:space="preserve"> </w:t>
      </w:r>
      <w:r>
        <w:rPr>
          <w:spacing w:val="7"/>
          <w:sz w:val="15"/>
          <w:szCs w:val="15"/>
        </w:rPr>
        <w:t>8,</w:t>
      </w:r>
      <w:r>
        <w:rPr>
          <w:spacing w:val="28"/>
          <w:sz w:val="15"/>
          <w:szCs w:val="15"/>
        </w:rPr>
        <w:t xml:space="preserve"> </w:t>
      </w:r>
      <w:r>
        <w:rPr>
          <w:spacing w:val="7"/>
          <w:sz w:val="15"/>
          <w:szCs w:val="15"/>
        </w:rPr>
        <w:t>2014,</w:t>
      </w:r>
      <w:r>
        <w:rPr>
          <w:sz w:val="15"/>
          <w:szCs w:val="15"/>
        </w:rPr>
        <w:t xml:space="preserve"> Art</w:t>
      </w:r>
      <w:r>
        <w:rPr>
          <w:spacing w:val="5"/>
          <w:sz w:val="15"/>
          <w:szCs w:val="15"/>
        </w:rPr>
        <w:t>.</w:t>
      </w:r>
      <w:r>
        <w:rPr>
          <w:spacing w:val="23"/>
          <w:sz w:val="15"/>
          <w:szCs w:val="15"/>
        </w:rPr>
        <w:t xml:space="preserve"> </w:t>
      </w:r>
      <w:r>
        <w:rPr>
          <w:sz w:val="15"/>
          <w:szCs w:val="15"/>
        </w:rPr>
        <w:t>no</w:t>
      </w:r>
      <w:r>
        <w:rPr>
          <w:spacing w:val="5"/>
          <w:sz w:val="15"/>
          <w:szCs w:val="15"/>
        </w:rPr>
        <w:t>.</w:t>
      </w:r>
      <w:r>
        <w:rPr>
          <w:spacing w:val="22"/>
          <w:w w:val="101"/>
          <w:sz w:val="15"/>
          <w:szCs w:val="15"/>
        </w:rPr>
        <w:t xml:space="preserve"> </w:t>
      </w:r>
      <w:r>
        <w:rPr>
          <w:spacing w:val="5"/>
          <w:sz w:val="15"/>
          <w:szCs w:val="15"/>
        </w:rPr>
        <w:t>084903.</w:t>
      </w:r>
    </w:p>
    <w:p/>
    <w:p/>
    <w:p/>
    <w:sectPr>
      <w:headerReference r:id="rId14" w:type="default"/>
      <w:pgSz w:w="12240" w:h="15840"/>
      <w:pgMar w:top="686" w:right="979" w:bottom="0" w:left="981" w:header="472"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nion Pro">
    <w:panose1 w:val="02040503050306020203"/>
    <w:charset w:val="00"/>
    <w:family w:val="roman"/>
    <w:pitch w:val="default"/>
    <w:sig w:usb0="60000287" w:usb1="00000001"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6979C">
    <w:pPr>
      <w:pStyle w:val="3"/>
      <w:spacing w:before="23" w:line="168" w:lineRule="exact"/>
      <w:jc w:val="right"/>
      <w:rPr>
        <w:sz w:val="13"/>
        <w:szCs w:val="13"/>
      </w:rPr>
    </w:pPr>
    <w:r>
      <w:rPr>
        <w:spacing w:val="5"/>
        <w:position w:val="1"/>
        <w:sz w:val="13"/>
        <w:szCs w:val="13"/>
      </w:rPr>
      <w:t>IEEE</w:t>
    </w:r>
    <w:r>
      <w:rPr>
        <w:spacing w:val="19"/>
        <w:w w:val="102"/>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w:t>
    </w:r>
    <w:r>
      <w:rPr>
        <w:spacing w:val="4"/>
        <w:position w:val="1"/>
        <w:sz w:val="13"/>
        <w:szCs w:val="13"/>
      </w:rPr>
      <w:t>TION</w:t>
    </w:r>
    <w:r>
      <w:rPr>
        <w:spacing w:val="18"/>
        <w:w w:val="101"/>
        <w:position w:val="1"/>
        <w:sz w:val="13"/>
        <w:szCs w:val="13"/>
      </w:rPr>
      <w:t xml:space="preserve"> </w:t>
    </w:r>
    <w:r>
      <w:rPr>
        <w:spacing w:val="4"/>
        <w:position w:val="1"/>
        <w:sz w:val="13"/>
        <w:szCs w:val="13"/>
      </w:rPr>
      <w:t>AND</w:t>
    </w:r>
    <w:r>
      <w:rPr>
        <w:spacing w:val="18"/>
        <w:position w:val="1"/>
        <w:sz w:val="13"/>
        <w:szCs w:val="13"/>
      </w:rPr>
      <w:t xml:space="preserve"> </w:t>
    </w:r>
    <w:r>
      <w:rPr>
        <w:spacing w:val="4"/>
        <w:position w:val="1"/>
        <w:sz w:val="13"/>
        <w:szCs w:val="13"/>
      </w:rPr>
      <w:t>MEASUREMENT</w:t>
    </w:r>
    <w:r>
      <w:rPr>
        <w:position w:val="1"/>
        <w:sz w:val="13"/>
        <w:szCs w:val="13"/>
      </w:rPr>
      <w:t xml:space="preserve">                                                                                                                                                                                 </w:t>
    </w:r>
    <w:r>
      <w:rPr>
        <w:spacing w:val="4"/>
        <w:position w:val="1"/>
        <w:sz w:val="13"/>
        <w:szCs w:val="13"/>
      </w:rPr>
      <w:t>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5C062">
    <w:pPr>
      <w:pStyle w:val="3"/>
      <w:spacing w:before="23" w:line="168" w:lineRule="exact"/>
      <w:jc w:val="right"/>
      <w:rPr>
        <w:sz w:val="13"/>
        <w:szCs w:val="13"/>
      </w:rPr>
    </w:pPr>
    <w:r>
      <w:rPr>
        <w:spacing w:val="5"/>
        <w:position w:val="1"/>
        <w:sz w:val="13"/>
        <w:szCs w:val="13"/>
      </w:rPr>
      <w:t>IEEE</w:t>
    </w:r>
    <w:r>
      <w:rPr>
        <w:spacing w:val="18"/>
        <w:w w:val="102"/>
        <w:position w:val="1"/>
        <w:sz w:val="13"/>
        <w:szCs w:val="13"/>
      </w:rPr>
      <w:t xml:space="preserve"> </w:t>
    </w:r>
    <w:r>
      <w:rPr>
        <w:spacing w:val="5"/>
        <w:position w:val="1"/>
        <w:sz w:val="13"/>
        <w:szCs w:val="13"/>
      </w:rPr>
      <w:t>TRANSACTIONS</w:t>
    </w:r>
    <w:r>
      <w:rPr>
        <w:spacing w:val="21"/>
        <w:w w:val="10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INSTRUMENTATION</w:t>
    </w:r>
    <w:r>
      <w:rPr>
        <w:spacing w:val="18"/>
        <w:w w:val="101"/>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MEASU</w:t>
    </w:r>
    <w:r>
      <w:rPr>
        <w:spacing w:val="4"/>
        <w:position w:val="1"/>
        <w:sz w:val="13"/>
        <w:szCs w:val="13"/>
      </w:rPr>
      <w:t>REMENT</w:t>
    </w:r>
    <w:r>
      <w:rPr>
        <w:spacing w:val="1"/>
        <w:position w:val="1"/>
        <w:sz w:val="13"/>
        <w:szCs w:val="13"/>
      </w:rPr>
      <w:t xml:space="preserve">                             </w:t>
    </w:r>
    <w:r>
      <w:rPr>
        <w:position w:val="1"/>
        <w:sz w:val="13"/>
        <w:szCs w:val="13"/>
      </w:rPr>
      <w:t xml:space="preserve">                                                                                                                                                   </w:t>
    </w:r>
    <w:r>
      <w:rPr>
        <w:spacing w:val="4"/>
        <w:position w:val="1"/>
        <w:sz w:val="13"/>
        <w:szCs w:val="13"/>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5B05F">
    <w:pPr>
      <w:pStyle w:val="3"/>
      <w:spacing w:before="23" w:line="168" w:lineRule="exact"/>
      <w:jc w:val="right"/>
      <w:rPr>
        <w:sz w:val="13"/>
        <w:szCs w:val="13"/>
      </w:rPr>
    </w:pPr>
    <w:r>
      <w:rPr>
        <w:spacing w:val="5"/>
        <w:position w:val="1"/>
        <w:sz w:val="13"/>
        <w:szCs w:val="13"/>
      </w:rPr>
      <w:t>IEEE</w:t>
    </w:r>
    <w:r>
      <w:rPr>
        <w:spacing w:val="19"/>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9"/>
        <w:position w:val="1"/>
        <w:sz w:val="13"/>
        <w:szCs w:val="13"/>
      </w:rPr>
      <w:t xml:space="preserve"> </w:t>
    </w:r>
    <w:r>
      <w:rPr>
        <w:spacing w:val="5"/>
        <w:position w:val="1"/>
        <w:sz w:val="13"/>
        <w:szCs w:val="13"/>
      </w:rPr>
      <w:t>INSTRUMENTATION</w:t>
    </w:r>
    <w:r>
      <w:rPr>
        <w:spacing w:val="18"/>
        <w:w w:val="101"/>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w:t>
    </w:r>
    <w:r>
      <w:rPr>
        <w:spacing w:val="4"/>
        <w:position w:val="1"/>
        <w:sz w:val="13"/>
        <w:szCs w:val="13"/>
      </w:rPr>
      <w:t>SUREMENT</w:t>
    </w:r>
    <w:r>
      <w:rPr>
        <w:spacing w:val="1"/>
        <w:position w:val="1"/>
        <w:sz w:val="13"/>
        <w:szCs w:val="13"/>
      </w:rPr>
      <w:t xml:space="preserve">                               </w:t>
    </w:r>
    <w:r>
      <w:rPr>
        <w:position w:val="1"/>
        <w:sz w:val="13"/>
        <w:szCs w:val="13"/>
      </w:rPr>
      <w:t xml:space="preserve">                                                                                                                                                 </w:t>
    </w:r>
    <w:r>
      <w:rPr>
        <w:spacing w:val="4"/>
        <w:position w:val="1"/>
        <w:sz w:val="13"/>
        <w:szCs w:val="13"/>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DA6BF">
    <w:pPr>
      <w:pStyle w:val="3"/>
      <w:spacing w:before="23" w:line="168" w:lineRule="exact"/>
      <w:ind w:left="3"/>
      <w:rPr>
        <w:sz w:val="13"/>
        <w:szCs w:val="13"/>
      </w:rPr>
    </w:pPr>
    <w:r>
      <w:rPr>
        <w:spacing w:val="5"/>
        <w:position w:val="1"/>
        <w:sz w:val="13"/>
        <w:szCs w:val="13"/>
      </w:rPr>
      <w:t>IEEE</w:t>
    </w:r>
    <w:r>
      <w:rPr>
        <w:spacing w:val="19"/>
        <w:w w:val="101"/>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9"/>
        <w:position w:val="1"/>
        <w:sz w:val="13"/>
        <w:szCs w:val="13"/>
      </w:rPr>
      <w:t xml:space="preserve"> </w:t>
    </w:r>
    <w:r>
      <w:rPr>
        <w:spacing w:val="5"/>
        <w:position w:val="1"/>
        <w:sz w:val="13"/>
        <w:szCs w:val="13"/>
      </w:rPr>
      <w:t>INSTRUMENTATION</w:t>
    </w:r>
    <w:r>
      <w:rPr>
        <w:spacing w:val="18"/>
        <w:w w:val="101"/>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MEASURE</w:t>
    </w:r>
    <w:r>
      <w:rPr>
        <w:spacing w:val="4"/>
        <w:position w:val="1"/>
        <w:sz w:val="13"/>
        <w:szCs w:val="13"/>
      </w:rPr>
      <w:t>MENT</w:t>
    </w:r>
    <w:r>
      <w:rPr>
        <w:spacing w:val="1"/>
        <w:position w:val="1"/>
        <w:sz w:val="13"/>
        <w:szCs w:val="13"/>
      </w:rPr>
      <w:t xml:space="preserve">                          </w:t>
    </w:r>
    <w:r>
      <w:rPr>
        <w:position w:val="1"/>
        <w:sz w:val="13"/>
        <w:szCs w:val="13"/>
      </w:rPr>
      <w:t xml:space="preserve">                                                                                                                                                      </w:t>
    </w:r>
    <w:r>
      <w:rPr>
        <w:spacing w:val="4"/>
        <w:position w:val="1"/>
        <w:sz w:val="13"/>
        <w:szCs w:val="13"/>
      </w:rPr>
      <w:t>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E2D56">
    <w:pPr>
      <w:pStyle w:val="3"/>
      <w:spacing w:before="23" w:line="168" w:lineRule="exact"/>
      <w:jc w:val="right"/>
      <w:rPr>
        <w:sz w:val="13"/>
        <w:szCs w:val="13"/>
      </w:rPr>
    </w:pPr>
    <w:r>
      <w:rPr>
        <w:spacing w:val="5"/>
        <w:position w:val="1"/>
        <w:sz w:val="13"/>
        <w:szCs w:val="13"/>
      </w:rPr>
      <w:t>IEEE</w:t>
    </w:r>
    <w:r>
      <w:rPr>
        <w:spacing w:val="19"/>
        <w:w w:val="102"/>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INSTRUMENTATION</w:t>
    </w:r>
    <w:r>
      <w:rPr>
        <w:spacing w:val="18"/>
        <w:w w:val="102"/>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MEAS</w:t>
    </w:r>
    <w:r>
      <w:rPr>
        <w:spacing w:val="4"/>
        <w:position w:val="1"/>
        <w:sz w:val="13"/>
        <w:szCs w:val="13"/>
      </w:rPr>
      <w:t>UREMENT</w:t>
    </w:r>
    <w:r>
      <w:rPr>
        <w:spacing w:val="1"/>
        <w:position w:val="1"/>
        <w:sz w:val="13"/>
        <w:szCs w:val="13"/>
      </w:rPr>
      <w:t xml:space="preserve">                             </w:t>
    </w:r>
    <w:r>
      <w:rPr>
        <w:position w:val="1"/>
        <w:sz w:val="13"/>
        <w:szCs w:val="13"/>
      </w:rPr>
      <w:t xml:space="preserve">                                                                                                                                                   </w:t>
    </w:r>
    <w:r>
      <w:rPr>
        <w:spacing w:val="4"/>
        <w:position w:val="1"/>
        <w:sz w:val="13"/>
        <w:szCs w:val="13"/>
      </w:rPr>
      <w:t>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579E">
    <w:pPr>
      <w:pStyle w:val="3"/>
      <w:spacing w:before="23" w:line="168" w:lineRule="exact"/>
      <w:jc w:val="right"/>
      <w:rPr>
        <w:sz w:val="13"/>
        <w:szCs w:val="13"/>
      </w:rPr>
    </w:pPr>
    <w:r>
      <w:rPr>
        <w:spacing w:val="5"/>
        <w:position w:val="1"/>
        <w:sz w:val="13"/>
        <w:szCs w:val="13"/>
      </w:rPr>
      <w:t>IEEE</w:t>
    </w:r>
    <w:r>
      <w:rPr>
        <w:spacing w:val="19"/>
        <w:w w:val="101"/>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INSTRUMENTATION</w:t>
    </w:r>
    <w:r>
      <w:rPr>
        <w:spacing w:val="18"/>
        <w:w w:val="102"/>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MEAS</w:t>
    </w:r>
    <w:r>
      <w:rPr>
        <w:spacing w:val="4"/>
        <w:position w:val="1"/>
        <w:sz w:val="13"/>
        <w:szCs w:val="13"/>
      </w:rPr>
      <w:t>UREMENT</w:t>
    </w:r>
    <w:r>
      <w:rPr>
        <w:spacing w:val="1"/>
        <w:position w:val="1"/>
        <w:sz w:val="13"/>
        <w:szCs w:val="13"/>
      </w:rPr>
      <w:t xml:space="preserve">                             </w:t>
    </w:r>
    <w:r>
      <w:rPr>
        <w:position w:val="1"/>
        <w:sz w:val="13"/>
        <w:szCs w:val="13"/>
      </w:rPr>
      <w:t xml:space="preserve">                                                                                                                                                   </w:t>
    </w:r>
    <w:r>
      <w:rPr>
        <w:spacing w:val="4"/>
        <w:position w:val="1"/>
        <w:sz w:val="13"/>
        <w:szCs w:val="13"/>
      </w:rPr>
      <w:t>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5AA8A9">
    <w:pPr>
      <w:pStyle w:val="3"/>
      <w:spacing w:before="23" w:line="168" w:lineRule="exact"/>
      <w:ind w:left="1"/>
      <w:rPr>
        <w:sz w:val="13"/>
        <w:szCs w:val="13"/>
      </w:rPr>
    </w:pPr>
    <w:r>
      <w:rPr>
        <w:spacing w:val="5"/>
        <w:position w:val="1"/>
        <w:sz w:val="13"/>
        <w:szCs w:val="13"/>
      </w:rPr>
      <w:t>IEEE</w:t>
    </w:r>
    <w:r>
      <w:rPr>
        <w:spacing w:val="19"/>
        <w:w w:val="101"/>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INSTRUMENTATION</w:t>
    </w:r>
    <w:r>
      <w:rPr>
        <w:spacing w:val="18"/>
        <w:w w:val="102"/>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MEASUR</w:t>
    </w:r>
    <w:r>
      <w:rPr>
        <w:spacing w:val="4"/>
        <w:position w:val="1"/>
        <w:sz w:val="13"/>
        <w:szCs w:val="13"/>
      </w:rPr>
      <w:t>EMENT</w:t>
    </w:r>
    <w:r>
      <w:rPr>
        <w:spacing w:val="1"/>
        <w:position w:val="1"/>
        <w:sz w:val="13"/>
        <w:szCs w:val="13"/>
      </w:rPr>
      <w:t xml:space="preserve">                           </w:t>
    </w:r>
    <w:r>
      <w:rPr>
        <w:position w:val="1"/>
        <w:sz w:val="13"/>
        <w:szCs w:val="13"/>
      </w:rPr>
      <w:t xml:space="preserve">                                                                                                                                                     </w:t>
    </w:r>
    <w:r>
      <w:rPr>
        <w:spacing w:val="4"/>
        <w:position w:val="1"/>
        <w:sz w:val="13"/>
        <w:szCs w:val="13"/>
      </w:rPr>
      <w:t>7</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42129">
    <w:pPr>
      <w:pStyle w:val="3"/>
      <w:spacing w:before="23" w:line="168" w:lineRule="exact"/>
      <w:jc w:val="right"/>
      <w:rPr>
        <w:sz w:val="13"/>
        <w:szCs w:val="13"/>
      </w:rPr>
    </w:pPr>
    <w:r>
      <w:rPr>
        <w:spacing w:val="5"/>
        <w:position w:val="1"/>
        <w:sz w:val="13"/>
        <w:szCs w:val="13"/>
      </w:rPr>
      <w:t>IEEE</w:t>
    </w:r>
    <w:r>
      <w:rPr>
        <w:spacing w:val="19"/>
        <w:w w:val="101"/>
        <w:position w:val="1"/>
        <w:sz w:val="13"/>
        <w:szCs w:val="13"/>
      </w:rPr>
      <w:t xml:space="preserve"> </w:t>
    </w:r>
    <w:r>
      <w:rPr>
        <w:spacing w:val="5"/>
        <w:position w:val="1"/>
        <w:sz w:val="13"/>
        <w:szCs w:val="13"/>
      </w:rPr>
      <w:t>TRANSACTIONS</w:t>
    </w:r>
    <w:r>
      <w:rPr>
        <w:spacing w:val="21"/>
        <w:position w:val="1"/>
        <w:sz w:val="13"/>
        <w:szCs w:val="13"/>
      </w:rPr>
      <w:t xml:space="preserve"> </w:t>
    </w:r>
    <w:r>
      <w:rPr>
        <w:spacing w:val="5"/>
        <w:position w:val="1"/>
        <w:sz w:val="13"/>
        <w:szCs w:val="13"/>
      </w:rPr>
      <w:t>ON</w:t>
    </w:r>
    <w:r>
      <w:rPr>
        <w:spacing w:val="18"/>
        <w:w w:val="102"/>
        <w:position w:val="1"/>
        <w:sz w:val="13"/>
        <w:szCs w:val="13"/>
      </w:rPr>
      <w:t xml:space="preserve"> </w:t>
    </w:r>
    <w:r>
      <w:rPr>
        <w:spacing w:val="5"/>
        <w:position w:val="1"/>
        <w:sz w:val="13"/>
        <w:szCs w:val="13"/>
      </w:rPr>
      <w:t>INSTRUMENTATION</w:t>
    </w:r>
    <w:r>
      <w:rPr>
        <w:spacing w:val="18"/>
        <w:w w:val="101"/>
        <w:position w:val="1"/>
        <w:sz w:val="13"/>
        <w:szCs w:val="13"/>
      </w:rPr>
      <w:t xml:space="preserve"> </w:t>
    </w:r>
    <w:r>
      <w:rPr>
        <w:spacing w:val="5"/>
        <w:position w:val="1"/>
        <w:sz w:val="13"/>
        <w:szCs w:val="13"/>
      </w:rPr>
      <w:t>AND</w:t>
    </w:r>
    <w:r>
      <w:rPr>
        <w:spacing w:val="18"/>
        <w:position w:val="1"/>
        <w:sz w:val="13"/>
        <w:szCs w:val="13"/>
      </w:rPr>
      <w:t xml:space="preserve"> </w:t>
    </w:r>
    <w:r>
      <w:rPr>
        <w:spacing w:val="5"/>
        <w:position w:val="1"/>
        <w:sz w:val="13"/>
        <w:szCs w:val="13"/>
      </w:rPr>
      <w:t>M</w:t>
    </w:r>
    <w:r>
      <w:rPr>
        <w:spacing w:val="4"/>
        <w:position w:val="1"/>
        <w:sz w:val="13"/>
        <w:szCs w:val="13"/>
      </w:rPr>
      <w:t>EASUREMENT</w:t>
    </w:r>
    <w:r>
      <w:rPr>
        <w:position w:val="1"/>
        <w:sz w:val="13"/>
        <w:szCs w:val="13"/>
      </w:rPr>
      <w:t xml:space="preserve">                                                                                                                                                                                 </w:t>
    </w:r>
    <w:r>
      <w:rPr>
        <w:spacing w:val="4"/>
        <w:position w:val="1"/>
        <w:sz w:val="13"/>
        <w:szCs w:val="13"/>
      </w:rPr>
      <w:t>8</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博文">
    <w15:presenceInfo w15:providerId="WPS Office" w15:userId="43673821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9870C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ody Text"/>
    <w:basedOn w:val="1"/>
    <w:semiHidden/>
    <w:qFormat/>
    <w:uiPriority w:val="0"/>
    <w:rPr>
      <w:rFonts w:ascii="Times New Roman" w:hAnsi="Times New Roman" w:eastAsia="Times New Roman" w:cs="Times New Roman"/>
      <w:sz w:val="19"/>
      <w:szCs w:val="19"/>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3" Type="http://schemas.microsoft.com/office/2011/relationships/people" Target="people.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image" Target="media/image25.png"/><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Pages>
  <Words>2319</Words>
  <Characters>13793</Characters>
  <TotalTime>23</TotalTime>
  <ScaleCrop>false</ScaleCrop>
  <LinksUpToDate>false</LinksUpToDate>
  <CharactersWithSpaces>16823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2026-05-28T11:09:00Z</dcterms:created>
  <dc:creator>24455</dc:creator>
  <cp:lastModifiedBy>孙博文</cp:lastModifiedBy>
  <dcterms:modified xsi:type="dcterms:W3CDTF">2026-06-01T08:19:55Z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2026-06-01T14:57:21Z</vt:filetime>
  </property>
  <property fmtid="{D5CDD505-2E9C-101B-9397-08002B2CF9AE}" pid="4" name="KSOTemplateDocerSaveRecord">
    <vt:lpwstr>eyJoZGlkIjoiNTJhNzVhN2IwN2EwYzhiYzI4YWY5MmFiODFjMzJhYjciLCJ1c2VySWQiOiIxNDc1MjU0MzY0In0=</vt:lpwstr>
  </property>
  <property fmtid="{D5CDD505-2E9C-101B-9397-08002B2CF9AE}" pid="5" name="KSOProductBuildVer">
    <vt:lpwstr>2052-12.1.0.24034</vt:lpwstr>
  </property>
  <property fmtid="{D5CDD505-2E9C-101B-9397-08002B2CF9AE}" pid="6" name="ICV">
    <vt:lpwstr>4D7CD381BEDA4D4786DB4680BDCB96F9_12</vt:lpwstr>
  </property>
</Properties>
</file>