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w:t>中国历史（七年级下册）材料分析题精选</w:t>
      </w:r>
    </w:p>
    <w:p>
      <w:r>
        <w:t>1、舟所以比人君，水所以比黎庶，水能载舟，亦能覆舟。</w:t>
      </w:r>
    </w:p>
    <w:p>
      <w:r>
        <w:t>（1）这句话是谁说的？</w:t>
      </w:r>
    </w:p>
    <w:p>
      <w:r>
        <w:t>（2）他为何会产生这一认识？</w:t>
      </w:r>
    </w:p>
    <w:p>
      <w:r>
        <w:t>（3）为此，在他执政后，采取了哪些缓和君民关系的措施？</w:t>
      </w:r>
    </w:p>
    <w:p>
      <w:r>
        <w:t>（4）对今天的借鉴意义：以民为本，关注民生，减轻百姓负担</w:t>
      </w:r>
    </w:p>
    <w:p>
      <w:r>
        <w:t>（5）新中国成立后，党和政府高度重视三农（农民、农村、农业）问题，请结</w:t>
      </w:r>
    </w:p>
    <w:p>
      <w:r>
        <w:t>合身边实际列举两个例子</w:t>
      </w:r>
    </w:p>
    <w:p>
      <w:r>
        <w:t>2、天朝物产丰盈，无所不有，原产藉外夷货物以通有无。</w:t>
      </w:r>
    </w:p>
    <w:p>
      <w:r>
        <w:t>（1）材料中的”天朝”和”外夷”分别指什么？</w:t>
      </w:r>
    </w:p>
    <w:p>
      <w:r>
        <w:t>（2）这句话是谁说的？</w:t>
      </w:r>
    </w:p>
    <w:p>
      <w:r>
        <w:t>（3）据此清朝采取了什么对外政策？</w:t>
      </w:r>
    </w:p>
    <w:p>
      <w:r>
        <w:t>3、条约规定：“中俄两国以格尔必齐河、额尔古纳河和外兴安岭往东至海为界。</w:t>
      </w:r>
    </w:p>
    <w:p>
      <w:r>
        <w:t>外兴安岭以北，格尔必齐河、额尔古纳河以西属俄国，外兴安岭以南，格尔必齐</w:t>
      </w:r>
    </w:p>
    <w:p>
      <w:r>
        <w:t>河、额尔古纳河以东属中国。“</w:t>
      </w:r>
    </w:p>
    <w:p>
      <w:r>
        <w:t>请回答：</w:t>
      </w:r>
    </w:p>
    <w:p>
      <w:r>
        <w:t>①此条约的名称是什么？是在何时哪两个国家签订的？</w:t>
      </w:r>
    </w:p>
    <w:p>
      <w:r>
        <w:t>②签定上述条约前，清政府采取了什么措施，迫使沙俄同意通过谈判来解决问</w:t>
      </w:r>
    </w:p>
    <w:p>
      <w:r>
        <w:t>题？当时清朝的统治者是谁？</w:t>
      </w:r>
    </w:p>
    <w:p>
      <w:r>
        <w:t>③此外，他还采取了哪些措施维护国家多民族国家的统一？</w:t>
      </w:r>
    </w:p>
    <w:p>
      <w:r>
        <w:t>A平定三藩叛乱</w:t>
      </w:r>
    </w:p>
    <w:p>
      <w:r>
        <w:t>B 册封班禅额尔德尼</w:t>
      </w:r>
    </w:p>
    <w:p>
      <w:r>
        <w:t>C平定葛尔丹叛乱</w:t>
      </w:r>
    </w:p>
    <w:p>
      <w:r>
        <w:t>D设台湾府</w:t>
      </w:r>
    </w:p>
    <w:p>
      <w:r>
        <w:t>4、材料一：“天朝物产丰盈，无所不有，原不藉外夷货物以通有无。"－《粤海</w:t>
      </w:r>
    </w:p>
    <w:p>
      <w:r>
        <w:t>关志》</w:t>
      </w:r>
    </w:p>
    <w:p>
      <w:r>
        <w:t>材料二：“浙民习俗易嚣，洋商错处，必致滋事。"-一《清高宗圣训》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w:t>材料三：“此辈（注：指华侨和商人）多系不安本分之人，若听其去来任意，伊</w:t>
      </w:r>
    </w:p>
    <w:p>
      <w:r>
        <w:t>等益无顾忌，轻去其乡而漂流外国者益众矣。嗣后应必定限期，若逾期不回，是</w:t>
      </w:r>
    </w:p>
    <w:p>
      <w:r>
        <w:t>其人甘心流移外方，无可悯惜，朕亦不许令其复回。如此则贸易欲归主人，不敢</w:t>
      </w:r>
    </w:p>
    <w:p>
      <w:r>
        <w:t>稽迟在外矣。”</w:t>
      </w:r>
    </w:p>
    <w:p>
      <w:r>
        <w:t>—《清文献通考》卷33</w:t>
      </w:r>
    </w:p>
    <w:p>
      <w:r>
        <w:t>（1）材料中表明"天朝"不愿与外国互通贸易，我们把这种政策称之为什么？</w:t>
      </w:r>
    </w:p>
    <w:p>
      <w:r>
        <w:t>（2）结合材料一、材料二，谈谈实行这种政策的原因。</w:t>
      </w:r>
    </w:p>
    <w:p>
      <w:r>
        <w:t>（3）说说清朝实行这一政策所带来的正面影响和负面影响。</w:t>
      </w:r>
    </w:p>
    <w:p>
      <w:r>
        <w:t>（4）联系当前我国对外开放的现实，你认为这段历史对我们有什么启示？</w:t>
      </w:r>
    </w:p>
    <w:p>
      <w:r>
        <w:t>5、“台湾者，中国之土地也，久为贵国所据，今余即来索，则地当归我。“</w:t>
      </w:r>
    </w:p>
    <w:p>
      <w:r>
        <w:t>（1）这是谁给荷兰总督一的招降书？</w:t>
      </w:r>
    </w:p>
    <w:p>
      <w:r>
        <w:t>（2）他为什么说”台湾一直属于中国”？试从历史的角度分析说明。</w:t>
      </w:r>
    </w:p>
    <w:p>
      <w:r>
        <w:t>（3）1684年，清政府为加强台湾管理设置了什么机构？该机构隶属哪个省？</w:t>
      </w:r>
    </w:p>
    <w:p>
      <w:r>
        <w:t>它的设置有何意义？</w:t>
      </w:r>
    </w:p>
    <w:p>
      <w:r>
        <w:t>（4）20世纪70年代末，针对台湾问题，中国政府提出了什么构想？解决了</w:t>
      </w:r>
    </w:p>
    <w:p>
      <w:r>
        <w:t>什么问题？</w:t>
      </w:r>
    </w:p>
    <w:p>
      <w:r>
        <w:t>6、“自永乐（明成祖年号）三年奉使西洋，迄今七次，所历.三十余国，余</w:t>
      </w:r>
    </w:p>
    <w:p>
      <w:r>
        <w:t>里，观夫海洋，洪涛接天，…..."</w:t>
      </w:r>
    </w:p>
    <w:p>
      <w:r>
        <w:t>（1） 材料反映的是哪一个历史事件？说出其起止时间及最远到达的地方？</w:t>
      </w:r>
    </w:p>
    <w:p>
      <w:r>
        <w:t>（2）这一事件有什么历史意义？</w:t>
      </w:r>
    </w:p>
    <w:p>
      <w:r>
        <w:t>（3）为什么航海者能取得成功？材料反映了他的什么精神？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