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from 1.jpg</w:t>
      </w:r>
    </w:p>
    <w:p>
      <w:r>
        <w:t>中国历史（七年级下册）材料分析题精选</w:t>
      </w:r>
    </w:p>
    <w:p>
      <w:r>
        <w:t>1、舟所以比人君，水所以比黎庶，水能载舟，亦能覆舟。</w:t>
      </w:r>
    </w:p>
    <w:p>
      <w:r>
        <w:t>（1）这句话是谁说的？</w:t>
      </w:r>
    </w:p>
    <w:p>
      <w:r>
        <w:t>（2）他为何会产生这一认识？</w:t>
      </w:r>
    </w:p>
    <w:p>
      <w:r>
        <w:t>（3）为此，在他执政后，采取了哪些缓和君民关系的措施？</w:t>
      </w:r>
    </w:p>
    <w:p>
      <w:r>
        <w:t>（4）对今天的借鉴意义：以民为本，关注民生，减轻百姓负担</w:t>
      </w:r>
    </w:p>
    <w:p>
      <w:r>
        <w:t>（5）新中国成立后，党和政府高度重视三农（农民、农村、农业）问题，请结</w:t>
      </w:r>
    </w:p>
    <w:p>
      <w:r>
        <w:t>合身边实际列举两个例子</w:t>
      </w:r>
    </w:p>
    <w:p>
      <w:r>
        <w:t>2、天朝物产丰盈，无所不有，原产藉外夷货物以通有无。</w:t>
      </w:r>
    </w:p>
    <w:p>
      <w:r>
        <w:t>（1）材料中的”天朝”和”外夷”分别指什么？</w:t>
      </w:r>
    </w:p>
    <w:p>
      <w:r>
        <w:t>（2）这句话是谁说的？</w:t>
      </w:r>
    </w:p>
    <w:p>
      <w:r>
        <w:t>（3）据此清朝采取了什么对外政策？</w:t>
      </w:r>
    </w:p>
    <w:p>
      <w:r>
        <w:t>3、条约规定：“中俄两国以格尔必齐河、额尔古纳河和外兴安岭往东至海为界。</w:t>
      </w:r>
    </w:p>
    <w:p>
      <w:r>
        <w:t>外兴安岭以北，格尔必齐河、额尔古纳河以西属俄国，外兴安岭以南，格尔必齐</w:t>
      </w:r>
    </w:p>
    <w:p>
      <w:r>
        <w:t>河、额尔古纳河以东属中国。“</w:t>
      </w:r>
    </w:p>
    <w:p>
      <w:r>
        <w:t>请回答：</w:t>
      </w:r>
    </w:p>
    <w:p>
      <w:r>
        <w:t>①此条约的名称是什么？是在何时哪两个国家签订的？</w:t>
      </w:r>
    </w:p>
    <w:p>
      <w:r>
        <w:t>②签定上述条约前，清政府采取了什么措施，迫使沙俄同意通过谈判来解决问</w:t>
      </w:r>
    </w:p>
    <w:p>
      <w:r>
        <w:t>题？当时清朝的统治者是谁？</w:t>
      </w:r>
    </w:p>
    <w:p>
      <w:r>
        <w:t>③此外，他还采取了哪些措施维护国家多民族国家的统一？</w:t>
      </w:r>
    </w:p>
    <w:p>
      <w:r>
        <w:t>A平定三藩叛乱</w:t>
      </w:r>
    </w:p>
    <w:p>
      <w:r>
        <w:t>B 册封班禅额尔德尼</w:t>
      </w:r>
    </w:p>
    <w:p>
      <w:r>
        <w:t>C平定葛尔丹叛乱</w:t>
      </w:r>
    </w:p>
    <w:p>
      <w:r>
        <w:t>D设台湾府</w:t>
      </w:r>
    </w:p>
    <w:p>
      <w:r>
        <w:t>4、材料一：“天朝物产丰盈，无所不有，原不藉外夷货物以通有无。"－《粤海</w:t>
      </w:r>
    </w:p>
    <w:p>
      <w:r>
        <w:t>关志》</w:t>
      </w:r>
    </w:p>
    <w:p>
      <w:r>
        <w:t>材料二：“浙民习俗易嚣，洋商错处，必致滋事。"-一《清高宗圣训》</w:t>
      </w:r>
    </w:p>
    <w:p>
      <w:r>
        <w:br w:type="page"/>
      </w:r>
    </w:p>
    <w:p>
      <w:pPr>
        <w:pStyle w:val="Heading1"/>
      </w:pPr>
      <w:r>
        <w:t>Content from 2.jpg</w:t>
      </w:r>
    </w:p>
    <w:p>
      <w:r>
        <w:t>材料三：“此辈（注：指华侨和商人）多系不安本分之人，若听其去来任意，伊</w:t>
      </w:r>
    </w:p>
    <w:p>
      <w:r>
        <w:t>等益无顾忌，轻去其乡而漂流外国者益众矣。嗣后应必定限期，若逾期不回，是</w:t>
      </w:r>
    </w:p>
    <w:p>
      <w:r>
        <w:t>其人甘心流移外方，无可悯惜，朕亦不许令其复回。如此则贸易欲归主人，不敢</w:t>
      </w:r>
    </w:p>
    <w:p>
      <w:r>
        <w:t>稽迟在外矣。”</w:t>
      </w:r>
    </w:p>
    <w:p>
      <w:r>
        <w:t>—《清文献通考》卷33</w:t>
      </w:r>
    </w:p>
    <w:p>
      <w:r>
        <w:t>（1）材料中表明"天朝"不愿与外国互通贸易，我们把这种政策称之为什么？</w:t>
      </w:r>
    </w:p>
    <w:p>
      <w:r>
        <w:t>（2）结合材料一、材料二，谈谈实行这种政策的原因。</w:t>
      </w:r>
    </w:p>
    <w:p>
      <w:r>
        <w:t>（3）说说清朝实行这一政策所带来的正面影响和负面影响。</w:t>
      </w:r>
    </w:p>
    <w:p>
      <w:r>
        <w:t>（4）联系当前我国对外开放的现实，你认为这段历史对我们有什么启示？</w:t>
      </w:r>
    </w:p>
    <w:p>
      <w:r>
        <w:t>5、“台湾者，中国之土地也，久为贵国所据，今余即来索，则地当归我。“</w:t>
      </w:r>
    </w:p>
    <w:p>
      <w:r>
        <w:t>（1）这是谁给荷兰总督一的招降书？</w:t>
      </w:r>
    </w:p>
    <w:p>
      <w:r>
        <w:t>（2）他为什么说”台湾一直属于中国”？试从历史的角度分析说明。</w:t>
      </w:r>
    </w:p>
    <w:p>
      <w:r>
        <w:t>（3）1684年，清政府为加强台湾管理设置了什么机构？该机构隶属哪个省？</w:t>
      </w:r>
    </w:p>
    <w:p>
      <w:r>
        <w:t>它的设置有何意义？</w:t>
      </w:r>
    </w:p>
    <w:p>
      <w:r>
        <w:t>（4）20世纪70年代末，针对台湾问题，中国政府提出了什么构想？解决了</w:t>
      </w:r>
    </w:p>
    <w:p>
      <w:r>
        <w:t>什么问题？</w:t>
      </w:r>
    </w:p>
    <w:p>
      <w:r>
        <w:t>6、“自永乐（明成祖年号）三年奉使西洋，迄今七次，所历.三十余国，余</w:t>
      </w:r>
    </w:p>
    <w:p>
      <w:r>
        <w:t>里，观夫海洋，洪涛接天，…..."</w:t>
      </w:r>
    </w:p>
    <w:p>
      <w:r>
        <w:t>（1） 材料反映的是哪一个历史事件？说出其起止时间及最远到达的地方？</w:t>
      </w:r>
    </w:p>
    <w:p>
      <w:r>
        <w:t>（2）这一事件有什么历史意义？</w:t>
      </w:r>
    </w:p>
    <w:p>
      <w:r>
        <w:t>（3）为什么航海者能取得成功？材料反映了他的什么精神？</w:t>
      </w:r>
    </w:p>
    <w:p>
      <w:r>
        <w:br w:type="page"/>
      </w:r>
    </w:p>
    <w:p>
      <w:pPr>
        <w:pStyle w:val="Heading1"/>
      </w:pPr>
      <w:r>
        <w:t>Content from 3.jpg</w:t>
      </w:r>
    </w:p>
    <w:p>
      <w:r>
        <w:t>（4）为什么说这一事件是我国也是世界航海史上的壮举？</w:t>
      </w:r>
    </w:p>
    <w:p>
      <w:r>
        <w:t>7、“封候非我意，但愿海波平。“</w:t>
      </w:r>
    </w:p>
    <w:p>
      <w:r>
        <w:t>（1）这句诗是的作者是谁？</w:t>
      </w:r>
    </w:p>
    <w:p>
      <w:r>
        <w:t>（2）作者最主要的事迹是什么？这一事迹的背景是怎样的？为什么他能取得成</w:t>
      </w:r>
    </w:p>
    <w:p>
      <w:r>
        <w:t>功？</w:t>
      </w:r>
    </w:p>
    <w:p>
      <w:r>
        <w:t>（3）如何评价作者？为什么？</w:t>
      </w:r>
    </w:p>
    <w:p>
      <w:r>
        <w:t>8、“我们所知道的最早的考试制度，是中国所采用的选举制度，及其定期举行的</w:t>
      </w:r>
    </w:p>
    <w:p>
      <w:r>
        <w:t>考试。”</w:t>
      </w:r>
    </w:p>
    <w:p>
      <w:r>
        <w:t>（1）材料中提到的"中国采用的选举制度”是指我国的什么制度？</w:t>
      </w:r>
    </w:p>
    <w:p>
      <w:r>
        <w:t>（2）这种制度最早创立于何时？请你简单介绍一下完善这种制度的关键人物。</w:t>
      </w:r>
    </w:p>
    <w:p>
      <w:r>
        <w:t>（3）请简述这一制度的影响。</w:t>
      </w:r>
    </w:p>
    <w:p>
      <w:r>
        <w:t>9、“自古皆贵中华，贱夷狄，朕独爱之如一。“</w:t>
      </w:r>
    </w:p>
    <w:p>
      <w:r>
        <w:t>（1）这句话是哪位皇帝说的？它的含意是什么？</w:t>
      </w:r>
    </w:p>
    <w:p>
      <w:r>
        <w:t>（2）这句话体现了什么样的民族政策？</w:t>
      </w:r>
    </w:p>
    <w:p>
      <w:r>
        <w:t>10、“舍已为人传道艺，唐风洋溢奈良城。“</w:t>
      </w:r>
    </w:p>
    <w:p>
      <w:r>
        <w:br w:type="page"/>
      </w:r>
    </w:p>
    <w:p>
      <w:pPr>
        <w:pStyle w:val="Heading1"/>
      </w:pPr>
      <w:r>
        <w:t>Content from 4.jpg</w:t>
      </w:r>
    </w:p>
    <w:p>
      <w:r>
        <w:t>（2）他有什么主要事迹？如何评价他？</w:t>
      </w:r>
    </w:p>
    <w:p>
      <w:r>
        <w:t>（3）他的塑像为什么会被日本政府定为国宝”？</w:t>
      </w:r>
    </w:p>
    <w:p>
      <w:r>
        <w:t>（4）请用史实说明唐风洋溢奈良城”。</w:t>
      </w:r>
    </w:p>
    <w:p>
      <w:r>
        <w:t>11、材料一：（贞观初期，洛阳以东直至沿海）茫茫千里，人烟断绝，鸡犬不</w:t>
      </w:r>
    </w:p>
    <w:p>
      <w:r>
        <w:t>闻，道路萧条。</w:t>
      </w:r>
    </w:p>
    <w:p>
      <w:r>
        <w:t>材料二：（经过唐太宗一段治理后）天下大稔，流散者咸归千里，米斗不过三四</w:t>
      </w:r>
    </w:p>
    <w:p>
      <w:r>
        <w:t>钱，终岁断死刑才二十九人，东至于海，南极五岭，皆外户不闭，行旅不资粮取</w:t>
      </w:r>
    </w:p>
    <w:p>
      <w:r>
        <w:t>给于道路焉。</w:t>
      </w:r>
    </w:p>
    <w:p>
      <w:r>
        <w:t>（1）造成材料一中情况的原因是什么？</w:t>
      </w:r>
    </w:p>
    <w:p>
      <w:r>
        <w:t>（2）为什么后来会出现材料二中描述的情况？</w:t>
      </w:r>
    </w:p>
    <w:p>
      <w:r>
        <w:t>12、材料一：“往昔初平京师，宫中美女，无院不满。炀帝意犹不足，征求不已，</w:t>
      </w:r>
    </w:p>
    <w:p>
      <w:r>
        <w:t>兼东征讨，穷兵默武，百姓不堪，遂政灭亡。此皆朕所目见。帮夙夜孜孜，惟欲</w:t>
      </w:r>
    </w:p>
    <w:p>
      <w:r>
        <w:t>清静，使天下事。”</w:t>
      </w:r>
    </w:p>
    <w:p>
      <w:r>
        <w:t>材料二：“舟所以比人君，水所以比黎庶；水能载舟，亦能覆舟。“</w:t>
      </w:r>
    </w:p>
    <w:p>
      <w:r>
        <w:t>材料三：“朕终日孜孜，非但忧怜百姓，亦欲使卿等长守富贵。“</w:t>
      </w:r>
    </w:p>
    <w:p>
      <w:r>
        <w:t>（1）材料二是谁说的？它的意思是什么？</w:t>
      </w:r>
    </w:p>
    <w:p>
      <w:r>
        <w:t>（2）他为什么要说这句话？体现了他的什么思想？</w:t>
      </w:r>
    </w:p>
    <w:p>
      <w:r>
        <w:br w:type="page"/>
      </w:r>
    </w:p>
    <w:p>
      <w:pPr>
        <w:pStyle w:val="Heading1"/>
      </w:pPr>
      <w:r>
        <w:t>Content from 5.jpg</w:t>
      </w:r>
    </w:p>
    <w:p>
      <w:r>
        <w:t>(3)</w:t>
      </w:r>
    </w:p>
    <w:p>
      <w:r>
        <w:t>他的统治被后人称为什么？这一政治局面是怎样的？为什么会出现这一</w:t>
      </w:r>
    </w:p>
    <w:p>
      <w:r>
        <w:t>局面？</w:t>
      </w:r>
    </w:p>
    <w:p>
      <w:r>
        <w:t>（4） 根据材料一说明他的统治局面与隋朝灭亡的关系怎样？</w:t>
      </w:r>
    </w:p>
    <w:p>
      <w:r>
        <w:t>（5）要据材料三说明他终日孜孜“的根本原因是什么？</w:t>
      </w:r>
    </w:p>
    <w:p>
      <w:r>
        <w:t>13.2008年3月14日西藏发生了分裂活动，这是违背历史、损害人民利益的</w:t>
      </w:r>
    </w:p>
    <w:p>
      <w:r>
        <w:t>行为，西藏自古以来就是中华民族不可分割的一部分，这是有铁的历史证据的：</w:t>
      </w:r>
    </w:p>
    <w:p>
      <w:r>
        <w:t>（1）请你列举唐朝时，汉藏密切交往的三件史事</w:t>
      </w:r>
    </w:p>
    <w:p>
      <w:r>
        <w:t>（2）说说元朝、清朝如何管理西藏的？</w:t>
      </w:r>
    </w:p>
    <w:p>
      <w:r>
        <w:t>14.材料一：“大宋皇帝谨致誓书大契丹皇帝阁下：共遵诚信，虔奉观盟，以风土</w:t>
      </w:r>
    </w:p>
    <w:p>
      <w:r>
        <w:t>之宜，助军旅之费，每岁以绢二十万匹，银一十万两，更不差使专往北朝，只令</w:t>
      </w:r>
    </w:p>
    <w:p>
      <w:r>
        <w:t>三司差人送至雄州交割。”</w:t>
      </w:r>
    </w:p>
    <w:p>
      <w:r>
        <w:t>《续资治通鉴长编》</w:t>
      </w:r>
    </w:p>
    <w:p>
      <w:r>
        <w:t>（1）材料一中的”大宋皇帝”是指谁？“北朝”指哪个少数民族建立的政权？</w:t>
      </w:r>
    </w:p>
    <w:p>
      <w:r>
        <w:t>（2）材料一中绢二十万匹，银一十万两称为什么？试说明这一规定始于什么盟</w:t>
      </w:r>
    </w:p>
    <w:p>
      <w:r>
        <w:t>约？</w:t>
      </w:r>
    </w:p>
    <w:p>
      <w:r>
        <w:t>（3）试结合材料及所学的知识简要评述这个盟约</w:t>
      </w:r>
    </w:p>
    <w:p>
      <w:r>
        <w:br w:type="page"/>
      </w:r>
    </w:p>
    <w:p>
      <w:pPr>
        <w:pStyle w:val="Heading1"/>
      </w:pPr>
      <w:r>
        <w:t>Content from 6.jpg</w:t>
      </w:r>
    </w:p>
    <w:p>
      <w:r>
        <w:t>15.材料1</w:t>
      </w:r>
    </w:p>
    <w:p>
      <w:r>
        <w:t>南方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3456"/>
            <w:gridSpan w:val="2"/>
          </w:tcPr>
          <w:p>
            <w:r>
              <w:t>南方</w:t>
            </w:r>
          </w:p>
        </w:tc>
        <w:tc>
          <w:tcPr>
            <w:tcW w:type="dxa" w:w="3456"/>
            <w:gridSpan w:val="2"/>
          </w:tcPr>
          <w:p>
            <w:r>
              <w:t>北方</w:t>
            </w:r>
          </w:p>
        </w:tc>
      </w:tr>
      <w:tr>
        <w:tc>
          <w:tcPr>
            <w:tcW w:type="dxa" w:w="1728"/>
          </w:tcPr>
          <w:p>
            <w:r>
              <w:t>朝代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占全国户口数比例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占全国户口数比例</w:t>
            </w:r>
          </w:p>
        </w:tc>
      </w:tr>
      <w:tr>
        <w:tc>
          <w:tcPr>
            <w:tcW w:type="dxa" w:w="1728"/>
          </w:tcPr>
          <w:p>
            <w:r>
              <w:t>西汉</w:t>
            </w:r>
          </w:p>
        </w:tc>
        <w:tc>
          <w:tcPr>
            <w:tcW w:type="dxa" w:w="1728"/>
          </w:tcPr>
          <w:p>
            <w:r>
              <w:t>2470685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9985785</w:t>
            </w:r>
          </w:p>
        </w:tc>
        <w:tc>
          <w:tcPr>
            <w:tcW w:type="dxa" w:w="1728"/>
          </w:tcPr>
          <w:p>
            <w:r>
              <w:t>80.2%</w:t>
            </w:r>
          </w:p>
        </w:tc>
      </w:tr>
      <w:tr>
        <w:tc>
          <w:tcPr>
            <w:tcW w:type="dxa" w:w="1728"/>
          </w:tcPr>
          <w:p>
            <w:r>
              <w:t>唐代</w:t>
            </w:r>
          </w:p>
        </w:tc>
        <w:tc>
          <w:tcPr>
            <w:tcW w:type="dxa" w:w="1728"/>
          </w:tcPr>
          <w:p>
            <w:r>
              <w:t>3920415</w:t>
            </w:r>
          </w:p>
        </w:tc>
        <w:tc>
          <w:tcPr>
            <w:tcW w:type="dxa" w:w="1728"/>
          </w:tcPr>
          <w:p>
            <w:r>
              <w:t>43.2%</w:t>
            </w:r>
          </w:p>
        </w:tc>
        <w:tc>
          <w:tcPr>
            <w:tcW w:type="dxa" w:w="1728"/>
          </w:tcPr>
          <w:p>
            <w:r>
              <w:t>5148529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北宋</w:t>
            </w:r>
          </w:p>
        </w:tc>
        <w:tc>
          <w:tcPr>
            <w:tcW w:type="dxa" w:w="1728"/>
          </w:tcPr>
          <w:p>
            <w:r>
              <w:t>11224760</w:t>
            </w:r>
          </w:p>
        </w:tc>
        <w:tc>
          <w:tcPr>
            <w:tcW w:type="dxa" w:w="1728"/>
          </w:tcPr>
          <w:p>
            <w:r>
              <w:t>62.9%</w:t>
            </w:r>
          </w:p>
        </w:tc>
        <w:tc>
          <w:tcPr>
            <w:tcW w:type="dxa" w:w="1728"/>
          </w:tcPr>
          <w:p>
            <w:r>
              <w:t>6624296</w:t>
            </w:r>
          </w:p>
        </w:tc>
        <w:tc>
          <w:tcPr>
            <w:tcW w:type="dxa" w:w="1728"/>
          </w:tcPr>
          <w:p>
            <w:r>
              <w:t>37.1%</w:t>
            </w:r>
          </w:p>
        </w:tc>
      </w:tr>
    </w:tbl>
    <w:p/>
    <w:p>
      <w:r>
        <w:t>材料2</w:t>
      </w:r>
    </w:p>
    <w:p>
      <w:r>
        <w:t>朝廷在故都（东京）时，实仰东南财赋，而吴（江苏）中又为东南根</w:t>
      </w:r>
    </w:p>
    <w:p>
      <w:r>
        <w:t>抵。语曰“苏常熟，天下足”。</w:t>
      </w:r>
    </w:p>
    <w:p>
      <w:r>
        <w:t>请回答：（1）上述材料反映了南方经济有哪些发展（4分）</w:t>
      </w:r>
    </w:p>
    <w:p>
      <w:r>
        <w:t>（2）从材料上看我国古代经济发展出现了怎样的变化？（2分）</w:t>
      </w:r>
    </w:p>
    <w:p>
      <w:r>
        <w:t>（3）南方经济发展原因是什么？（4分）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