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 from 1.jpg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中国历史（七年级下册）材料分析题精选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1、舟所以比人君，水所以比黎庶，水能载舟，亦能覆舟。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（1）这句话是谁说的？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（2）他为何会产生这一认识？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（3）为此，在他执政后，采取了哪些缓和君民关系的措施？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（4）对今天的借鉴意义：以民为本，关注民生，减轻百姓负担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（5）新中国成立后，党和政府高度重视三农（农民、农村、农业）问题，请结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合身边实际列举两个例子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2、天朝物产丰盈，无所不有，原产藉外夷货物以通有无。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（1）材料中的”天朝”和”外夷”分别指什么？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（2）这句话是谁说的？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（3）据此清朝采取了什么对外政策？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3、条约规定：“中俄两国以格尔必齐河、额尔古纳河和外兴安岭往东至海为界。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外兴安岭以北，格尔必齐河、额尔古纳河以西属俄国，外兴安岭以南，格尔必齐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河、额尔古纳河以东属中国。“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请回答：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①此条约的名称是什么？是在何时哪两个国家签订的？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②签定上述条约前，清政府采取了什么措施，迫使沙俄同意通过谈判来解决问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题？当时清朝的统治者是谁？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③此外，他还采取了哪些措施维护国家多民族国家的统一？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A平定三藩叛乱</w:t>
            </w:r>
          </w:p>
        </w:tc>
        <w:tc>
          <w:tcPr>
            <w:tcW w:type="dxa" w:w="4320"/>
          </w:tcPr>
          <w:p>
            <w:r>
              <w:t>B 册封班禅额尔德尼</w:t>
            </w:r>
          </w:p>
        </w:tc>
      </w:tr>
      <w:tr>
        <w:tc>
          <w:tcPr>
            <w:tcW w:type="dxa" w:w="4320"/>
          </w:tcPr>
          <w:p>
            <w:r>
              <w:t>C平定葛尔丹叛乱</w:t>
            </w:r>
          </w:p>
        </w:tc>
        <w:tc>
          <w:tcPr>
            <w:tcW w:type="dxa" w:w="4320"/>
          </w:tcPr>
          <w:p>
            <w:r>
              <w:t>D设台湾府</w:t>
            </w:r>
          </w:p>
        </w:tc>
      </w:tr>
      <w:tr>
        <w:tc>
          <w:tcPr>
            <w:tcW w:type="dxa" w:w="4320"/>
          </w:tcPr>
          <w:p>
            <w:r>
              <w:t>4、材料一：“天朝物产丰盈，无所不有，原不藉外夷货物以通有无。"－《粤海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关志》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材料二：“浙民习俗易嚣，洋商错处，必致滋事。"-一《清高宗圣训》</w:t>
            </w:r>
          </w:p>
        </w:tc>
        <w:tc>
          <w:tcPr>
            <w:tcW w:type="dxa" w:w="4320"/>
          </w:tcPr>
          <w:p/>
        </w:tc>
      </w:tr>
    </w:tbl>
    <w:p/>
    <w:p>
      <w:pPr>
        <w:pStyle w:val="Heading1"/>
      </w:pPr>
      <w:r>
        <w:t>Content from 2.jpg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材料三：“此辈（注：指华侨和商人）多系不安本分之人，若听其去来任意，伊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等益无顾忌，轻去其乡而漂流外国者益众矣。嗣后应必定限期，若逾期不回，是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其人甘心流移外方，无可悯惜，朕亦不许令其复回。如此则贸易欲归主人，不敢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稽迟在外矣。”</w:t>
            </w:r>
          </w:p>
        </w:tc>
        <w:tc>
          <w:tcPr>
            <w:tcW w:type="dxa" w:w="4320"/>
          </w:tcPr>
          <w:p>
            <w:r>
              <w:t>—《清文献通考》卷33</w:t>
            </w:r>
          </w:p>
        </w:tc>
      </w:tr>
      <w:tr>
        <w:tc>
          <w:tcPr>
            <w:tcW w:type="dxa" w:w="4320"/>
          </w:tcPr>
          <w:p>
            <w:r>
              <w:t>（1）材料中表明"天朝"不愿与外国互通贸易，我们把这种政策称之为什么？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（2）结合材料一、材料二，谈谈实行这种政策的原因。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（3）说说清朝实行这一政策所带来的正面影响和负面影响。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（4）联系当前我国对外开放的现实，你认为这段历史对我们有什么启示？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5、“台湾者，中国之土地也，久为贵国所据，今余即来索，则地当归我。“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（1）这是谁给荷兰总督一的招降书？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（2）他为什么说”台湾一直属于中国”？试从历史的角度分析说明。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（3）1684年，清政府为加强台湾管理设置了什么机构？该机构隶属哪个省？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它的设置有何意义？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（4）20世纪70年代末，针对台湾问题，中国政府提出了什么构想？解决了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什么问题？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6、“自永乐（明成祖年号）三年奉使西洋，迄今七次，所历.三十余国，余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里，观夫海洋，洪涛接天，…..."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（1） 材料反映的是哪一个历史事件？说出其起止时间及最远到达的地方？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（2）这一事件有什么历史意义？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（3）为什么航海者能取得成功？材料反映了他的什么精神？</w:t>
            </w:r>
          </w:p>
        </w:tc>
        <w:tc>
          <w:tcPr>
            <w:tcW w:type="dxa" w:w="4320"/>
          </w:tcPr>
          <w:p/>
        </w:tc>
      </w:tr>
    </w:tbl>
    <w:p/>
    <w:p>
      <w:pPr>
        <w:pStyle w:val="Heading1"/>
      </w:pPr>
      <w:r>
        <w:t>Content from 3.jpg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（4）为什么说这一事件是我国也是世界航海史上的壮举？</w:t>
            </w:r>
          </w:p>
        </w:tc>
      </w:tr>
      <w:tr>
        <w:tc>
          <w:tcPr>
            <w:tcW w:type="dxa" w:w="8640"/>
          </w:tcPr>
          <w:p>
            <w:r>
              <w:t>7、“封候非我意，但愿海波平。“</w:t>
            </w:r>
          </w:p>
        </w:tc>
      </w:tr>
      <w:tr>
        <w:tc>
          <w:tcPr>
            <w:tcW w:type="dxa" w:w="8640"/>
          </w:tcPr>
          <w:p>
            <w:r>
              <w:t>（1）这句诗是的作者是谁？</w:t>
            </w:r>
          </w:p>
        </w:tc>
      </w:tr>
      <w:tr>
        <w:tc>
          <w:tcPr>
            <w:tcW w:type="dxa" w:w="8640"/>
          </w:tcPr>
          <w:p>
            <w:r>
              <w:t>（2）作者最主要的事迹是什么？这一事迹的背景是怎样的？为什么他能取得成</w:t>
            </w:r>
          </w:p>
        </w:tc>
      </w:tr>
      <w:tr>
        <w:tc>
          <w:tcPr>
            <w:tcW w:type="dxa" w:w="8640"/>
          </w:tcPr>
          <w:p>
            <w:r>
              <w:t>功？</w:t>
            </w:r>
          </w:p>
        </w:tc>
      </w:tr>
      <w:tr>
        <w:tc>
          <w:tcPr>
            <w:tcW w:type="dxa" w:w="8640"/>
          </w:tcPr>
          <w:p>
            <w:r>
              <w:t>（3）如何评价作者？为什么？</w:t>
            </w:r>
          </w:p>
        </w:tc>
      </w:tr>
      <w:tr>
        <w:tc>
          <w:tcPr>
            <w:tcW w:type="dxa" w:w="8640"/>
          </w:tcPr>
          <w:p>
            <w:r>
              <w:t>8、“我们所知道的最早的考试制度，是中国所采用的选举制度，及其定期举行的</w:t>
            </w:r>
          </w:p>
        </w:tc>
      </w:tr>
      <w:tr>
        <w:tc>
          <w:tcPr>
            <w:tcW w:type="dxa" w:w="8640"/>
          </w:tcPr>
          <w:p>
            <w:r>
              <w:t>考试。”</w:t>
            </w:r>
          </w:p>
        </w:tc>
      </w:tr>
      <w:tr>
        <w:tc>
          <w:tcPr>
            <w:tcW w:type="dxa" w:w="8640"/>
          </w:tcPr>
          <w:p>
            <w:r>
              <w:t>（1）材料中提到的"中国采用的选举制度”是指我国的什么制度？</w:t>
            </w:r>
          </w:p>
        </w:tc>
      </w:tr>
      <w:tr>
        <w:tc>
          <w:tcPr>
            <w:tcW w:type="dxa" w:w="8640"/>
          </w:tcPr>
          <w:p>
            <w:r>
              <w:t>（2）这种制度最早创立于何时？请你简单介绍一下完善这种制度的关键人物。</w:t>
            </w:r>
          </w:p>
        </w:tc>
      </w:tr>
      <w:tr>
        <w:tc>
          <w:tcPr>
            <w:tcW w:type="dxa" w:w="8640"/>
          </w:tcPr>
          <w:p>
            <w:r>
              <w:t>（3）请简述这一制度的影响。</w:t>
            </w:r>
          </w:p>
        </w:tc>
      </w:tr>
      <w:tr>
        <w:tc>
          <w:tcPr>
            <w:tcW w:type="dxa" w:w="8640"/>
          </w:tcPr>
          <w:p>
            <w:r>
              <w:t>9、“自古皆贵中华，贱夷狄，朕独爱之如一。“</w:t>
            </w:r>
          </w:p>
        </w:tc>
      </w:tr>
      <w:tr>
        <w:tc>
          <w:tcPr>
            <w:tcW w:type="dxa" w:w="8640"/>
          </w:tcPr>
          <w:p>
            <w:r>
              <w:t>（1）这句话是哪位皇帝说的？它的含意是什么？</w:t>
            </w:r>
          </w:p>
        </w:tc>
      </w:tr>
      <w:tr>
        <w:tc>
          <w:tcPr>
            <w:tcW w:type="dxa" w:w="8640"/>
          </w:tcPr>
          <w:p>
            <w:r>
              <w:t>（2）这句话体现了什么样的民族政策？</w:t>
            </w:r>
          </w:p>
        </w:tc>
      </w:tr>
      <w:tr>
        <w:tc>
          <w:tcPr>
            <w:tcW w:type="dxa" w:w="8640"/>
          </w:tcPr>
          <w:p>
            <w:r>
              <w:t>10、“舍已为人传道艺，唐风洋溢奈良城。“</w:t>
            </w:r>
          </w:p>
        </w:tc>
      </w:tr>
    </w:tbl>
    <w:p/>
    <w:p>
      <w:pPr>
        <w:pStyle w:val="Heading1"/>
      </w:pPr>
      <w:r>
        <w:t>Content from 4.jpg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（2）他有什么主要事迹？如何评价他？</w:t>
            </w:r>
          </w:p>
        </w:tc>
      </w:tr>
      <w:tr>
        <w:tc>
          <w:tcPr>
            <w:tcW w:type="dxa" w:w="8640"/>
          </w:tcPr>
          <w:p>
            <w:r>
              <w:t>（3）他的塑像为什么会被日本政府定为国宝”？</w:t>
            </w:r>
          </w:p>
        </w:tc>
      </w:tr>
      <w:tr>
        <w:tc>
          <w:tcPr>
            <w:tcW w:type="dxa" w:w="8640"/>
          </w:tcPr>
          <w:p>
            <w:r>
              <w:t>（4）请用史实说明唐风洋溢奈良城”。</w:t>
            </w:r>
          </w:p>
        </w:tc>
      </w:tr>
      <w:tr>
        <w:tc>
          <w:tcPr>
            <w:tcW w:type="dxa" w:w="8640"/>
          </w:tcPr>
          <w:p>
            <w:r>
              <w:t>11、材料一：（贞观初期，洛阳以东直至沿海）茫茫千里，人烟断绝，鸡犬不</w:t>
            </w:r>
          </w:p>
        </w:tc>
      </w:tr>
      <w:tr>
        <w:tc>
          <w:tcPr>
            <w:tcW w:type="dxa" w:w="8640"/>
          </w:tcPr>
          <w:p>
            <w:r>
              <w:t>闻，道路萧条。</w:t>
            </w:r>
          </w:p>
        </w:tc>
      </w:tr>
      <w:tr>
        <w:tc>
          <w:tcPr>
            <w:tcW w:type="dxa" w:w="8640"/>
          </w:tcPr>
          <w:p>
            <w:r>
              <w:t>材料二：（经过唐太宗一段治理后）天下大稔，流散者咸归千里，米斗不过三四</w:t>
            </w:r>
          </w:p>
        </w:tc>
      </w:tr>
      <w:tr>
        <w:tc>
          <w:tcPr>
            <w:tcW w:type="dxa" w:w="8640"/>
          </w:tcPr>
          <w:p>
            <w:r>
              <w:t>钱，终岁断死刑才二十九人，东至于海，南极五岭，皆外户不闭，行旅不资粮取</w:t>
            </w:r>
          </w:p>
        </w:tc>
      </w:tr>
      <w:tr>
        <w:tc>
          <w:tcPr>
            <w:tcW w:type="dxa" w:w="8640"/>
          </w:tcPr>
          <w:p>
            <w:r>
              <w:t>给于道路焉。</w:t>
            </w:r>
          </w:p>
        </w:tc>
      </w:tr>
      <w:tr>
        <w:tc>
          <w:tcPr>
            <w:tcW w:type="dxa" w:w="8640"/>
          </w:tcPr>
          <w:p>
            <w:r>
              <w:t>（1）造成材料一中情况的原因是什么？</w:t>
            </w:r>
          </w:p>
        </w:tc>
      </w:tr>
      <w:tr>
        <w:tc>
          <w:tcPr>
            <w:tcW w:type="dxa" w:w="8640"/>
          </w:tcPr>
          <w:p>
            <w:r>
              <w:t>（2）为什么后来会出现材料二中描述的情况？</w:t>
            </w:r>
          </w:p>
        </w:tc>
      </w:tr>
      <w:tr>
        <w:tc>
          <w:tcPr>
            <w:tcW w:type="dxa" w:w="8640"/>
          </w:tcPr>
          <w:p>
            <w:r>
              <w:t>12、材料一：“往昔初平京师，宫中美女，无院不满。炀帝意犹不足，征求不已，</w:t>
            </w:r>
          </w:p>
        </w:tc>
      </w:tr>
      <w:tr>
        <w:tc>
          <w:tcPr>
            <w:tcW w:type="dxa" w:w="8640"/>
          </w:tcPr>
          <w:p>
            <w:r>
              <w:t>兼东征讨，穷兵默武，百姓不堪，遂政灭亡。此皆朕所目见。帮夙夜孜孜，惟欲</w:t>
            </w:r>
          </w:p>
        </w:tc>
      </w:tr>
      <w:tr>
        <w:tc>
          <w:tcPr>
            <w:tcW w:type="dxa" w:w="8640"/>
          </w:tcPr>
          <w:p>
            <w:r>
              <w:t>清静，使天下事。”</w:t>
            </w:r>
          </w:p>
        </w:tc>
      </w:tr>
      <w:tr>
        <w:tc>
          <w:tcPr>
            <w:tcW w:type="dxa" w:w="8640"/>
          </w:tcPr>
          <w:p>
            <w:r>
              <w:t>材料二：“舟所以比人君，水所以比黎庶；水能载舟，亦能覆舟。“</w:t>
            </w:r>
          </w:p>
        </w:tc>
      </w:tr>
      <w:tr>
        <w:tc>
          <w:tcPr>
            <w:tcW w:type="dxa" w:w="8640"/>
          </w:tcPr>
          <w:p>
            <w:r>
              <w:t>材料三：“朕终日孜孜，非但忧怜百姓，亦欲使卿等长守富贵。“</w:t>
            </w:r>
          </w:p>
        </w:tc>
      </w:tr>
      <w:tr>
        <w:tc>
          <w:tcPr>
            <w:tcW w:type="dxa" w:w="8640"/>
          </w:tcPr>
          <w:p>
            <w:r>
              <w:t>（1）材料二是谁说的？它的意思是什么？</w:t>
            </w:r>
          </w:p>
        </w:tc>
      </w:tr>
      <w:tr>
        <w:tc>
          <w:tcPr>
            <w:tcW w:type="dxa" w:w="8640"/>
          </w:tcPr>
          <w:p>
            <w:r>
              <w:t>（2）他为什么要说这句话？体现了他的什么思想？</w:t>
            </w:r>
          </w:p>
        </w:tc>
      </w:tr>
    </w:tbl>
    <w:p/>
    <w:p>
      <w:pPr>
        <w:pStyle w:val="Heading1"/>
      </w:pPr>
      <w:r>
        <w:t>Content from 5.jpg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(3)</w:t>
            </w:r>
          </w:p>
        </w:tc>
        <w:tc>
          <w:tcPr>
            <w:tcW w:type="dxa" w:w="4320"/>
          </w:tcPr>
          <w:p>
            <w:r>
              <w:t>他的统治被后人称为什么？这一政治局面是怎样的？为什么会出现这一</w:t>
            </w:r>
          </w:p>
        </w:tc>
      </w:tr>
      <w:tr>
        <w:tc>
          <w:tcPr>
            <w:tcW w:type="dxa" w:w="4320"/>
          </w:tcPr>
          <w:p>
            <w:r>
              <w:t>局面？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（4） 根据材料一说明他的统治局面与隋朝灭亡的关系怎样？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（5）要据材料三说明他终日孜孜“的根本原因是什么？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13.2008年3月14日西藏发生了分裂活动，这是违背历史、损害人民利益的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行为，西藏自古以来就是中华民族不可分割的一部分，这是有铁的历史证据的：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（1）请你列举唐朝时，汉藏密切交往的三件史事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（2）说说元朝、清朝如何管理西藏的？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14.材料一：“大宋皇帝谨致誓书大契丹皇帝阁下：共遵诚信，虔奉观盟，以风土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之宜，助军旅之费，每岁以绢二十万匹，银一十万两，更不差使专往北朝，只令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三司差人送至雄州交割。”</w:t>
            </w:r>
          </w:p>
        </w:tc>
        <w:tc>
          <w:tcPr>
            <w:tcW w:type="dxa" w:w="4320"/>
          </w:tcPr>
          <w:p>
            <w:r>
              <w:t>《续资治通鉴长编》</w:t>
            </w:r>
          </w:p>
        </w:tc>
      </w:tr>
      <w:tr>
        <w:tc>
          <w:tcPr>
            <w:tcW w:type="dxa" w:w="4320"/>
          </w:tcPr>
          <w:p>
            <w:r>
              <w:t>（1）材料一中的”大宋皇帝”是指谁？“北朝”指哪个少数民族建立的政权？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（2）材料一中绢二十万匹，银一十万两称为什么？试说明这一规定始于什么盟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约？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（3）试结合材料及所学的知识简要评述这个盟约</w:t>
            </w:r>
          </w:p>
        </w:tc>
        <w:tc>
          <w:tcPr>
            <w:tcW w:type="dxa" w:w="4320"/>
          </w:tcPr>
          <w:p/>
        </w:tc>
      </w:tr>
    </w:tbl>
    <w:p/>
    <w:p>
      <w:pPr>
        <w:pStyle w:val="Heading1"/>
      </w:pPr>
      <w:r>
        <w:t>Content from 6.jpg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15.</w:t>
            </w:r>
          </w:p>
        </w:tc>
        <w:tc>
          <w:tcPr>
            <w:tcW w:type="dxa" w:w="1728"/>
          </w:tcPr>
          <w:p>
            <w:r>
              <w:t>材料1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南方</w:t>
            </w:r>
          </w:p>
        </w:tc>
        <w:tc>
          <w:tcPr>
            <w:tcW w:type="dxa" w:w="1728"/>
          </w:tcPr>
          <w:p>
            <w:r>
              <w:t>北方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朝代</w:t>
            </w:r>
          </w:p>
        </w:tc>
        <w:tc>
          <w:tcPr>
            <w:tcW w:type="dxa" w:w="1728"/>
          </w:tcPr>
          <w:p>
            <w:r>
              <w:t>人口（户）</w:t>
            </w:r>
          </w:p>
        </w:tc>
        <w:tc>
          <w:tcPr>
            <w:tcW w:type="dxa" w:w="1728"/>
          </w:tcPr>
          <w:p>
            <w:r>
              <w:t>占全国户口数比</w:t>
            </w:r>
          </w:p>
        </w:tc>
        <w:tc>
          <w:tcPr>
            <w:tcW w:type="dxa" w:w="1728"/>
          </w:tcPr>
          <w:p>
            <w:r>
              <w:t>人口（户）</w:t>
            </w:r>
          </w:p>
        </w:tc>
        <w:tc>
          <w:tcPr>
            <w:tcW w:type="dxa" w:w="1728"/>
          </w:tcPr>
          <w:p>
            <w:r>
              <w:t>占全国户口数比</w:t>
            </w:r>
          </w:p>
        </w:tc>
      </w:tr>
      <w:tr>
        <w:tc>
          <w:tcPr>
            <w:tcW w:type="dxa" w:w="1728"/>
          </w:tcPr>
          <w:p>
            <w:r>
              <w:t>例</w:t>
            </w:r>
          </w:p>
        </w:tc>
        <w:tc>
          <w:tcPr>
            <w:tcW w:type="dxa" w:w="1728"/>
          </w:tcPr>
          <w:p>
            <w:r>
              <w:t>例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西汉</w:t>
            </w:r>
          </w:p>
        </w:tc>
        <w:tc>
          <w:tcPr>
            <w:tcW w:type="dxa" w:w="1728"/>
          </w:tcPr>
          <w:p>
            <w:r>
              <w:t>2470685</w:t>
            </w:r>
          </w:p>
        </w:tc>
        <w:tc>
          <w:tcPr>
            <w:tcW w:type="dxa" w:w="1728"/>
          </w:tcPr>
          <w:p>
            <w:r>
              <w:t>19.8%</w:t>
            </w:r>
          </w:p>
        </w:tc>
        <w:tc>
          <w:tcPr>
            <w:tcW w:type="dxa" w:w="1728"/>
          </w:tcPr>
          <w:p>
            <w:r>
              <w:t>9985785</w:t>
            </w:r>
          </w:p>
        </w:tc>
        <w:tc>
          <w:tcPr>
            <w:tcW w:type="dxa" w:w="1728"/>
          </w:tcPr>
          <w:p>
            <w:r>
              <w:t>80.2%</w:t>
            </w:r>
          </w:p>
        </w:tc>
      </w:tr>
      <w:tr>
        <w:tc>
          <w:tcPr>
            <w:tcW w:type="dxa" w:w="1728"/>
          </w:tcPr>
          <w:p>
            <w:r>
              <w:t>唐代</w:t>
            </w:r>
          </w:p>
        </w:tc>
        <w:tc>
          <w:tcPr>
            <w:tcW w:type="dxa" w:w="1728"/>
          </w:tcPr>
          <w:p>
            <w:r>
              <w:t>3920415</w:t>
            </w:r>
          </w:p>
        </w:tc>
        <w:tc>
          <w:tcPr>
            <w:tcW w:type="dxa" w:w="1728"/>
          </w:tcPr>
          <w:p>
            <w:r>
              <w:t>43.2%</w:t>
            </w:r>
          </w:p>
        </w:tc>
        <w:tc>
          <w:tcPr>
            <w:tcW w:type="dxa" w:w="1728"/>
          </w:tcPr>
          <w:p>
            <w:r>
              <w:t>5148529</w:t>
            </w:r>
          </w:p>
        </w:tc>
        <w:tc>
          <w:tcPr>
            <w:tcW w:type="dxa" w:w="1728"/>
          </w:tcPr>
          <w:p>
            <w:r>
              <w:t>56.8%</w:t>
            </w:r>
          </w:p>
        </w:tc>
      </w:tr>
      <w:tr>
        <w:tc>
          <w:tcPr>
            <w:tcW w:type="dxa" w:w="1728"/>
          </w:tcPr>
          <w:p>
            <w:r>
              <w:t>北宋</w:t>
            </w:r>
          </w:p>
        </w:tc>
        <w:tc>
          <w:tcPr>
            <w:tcW w:type="dxa" w:w="1728"/>
          </w:tcPr>
          <w:p>
            <w:r>
              <w:t>11224760</w:t>
            </w:r>
          </w:p>
        </w:tc>
        <w:tc>
          <w:tcPr>
            <w:tcW w:type="dxa" w:w="1728"/>
          </w:tcPr>
          <w:p>
            <w:r>
              <w:t>62.9%</w:t>
            </w:r>
          </w:p>
        </w:tc>
        <w:tc>
          <w:tcPr>
            <w:tcW w:type="dxa" w:w="1728"/>
          </w:tcPr>
          <w:p>
            <w:r>
              <w:t>6624296</w:t>
            </w:r>
          </w:p>
        </w:tc>
        <w:tc>
          <w:tcPr>
            <w:tcW w:type="dxa" w:w="1728"/>
          </w:tcPr>
          <w:p>
            <w:r>
              <w:t>37.1%</w:t>
            </w:r>
          </w:p>
        </w:tc>
      </w:tr>
    </w:tbl>
    <w:p/>
    <w:p>
      <w:pPr>
        <w:pStyle w:val="Heading1"/>
      </w:pPr>
      <w:r>
        <w:t>Content from 7.jpg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材料2朝廷在故都（东京）时，实仰东南财赋，而吴（江苏）中又为东南根</w:t>
            </w:r>
          </w:p>
        </w:tc>
      </w:tr>
      <w:tr>
        <w:tc>
          <w:tcPr>
            <w:tcW w:type="dxa" w:w="8640"/>
          </w:tcPr>
          <w:p>
            <w:r>
              <w:t>抵。语曰“苏常熟，天下足”。</w:t>
            </w:r>
          </w:p>
        </w:tc>
      </w:tr>
      <w:tr>
        <w:tc>
          <w:tcPr>
            <w:tcW w:type="dxa" w:w="8640"/>
          </w:tcPr>
          <w:p>
            <w:r>
              <w:t>请回答：（1）上述材料反映了南方经济有哪些发展（4分）</w:t>
            </w:r>
          </w:p>
        </w:tc>
      </w:tr>
      <w:tr>
        <w:tc>
          <w:tcPr>
            <w:tcW w:type="dxa" w:w="8640"/>
          </w:tcPr>
          <w:p>
            <w:r>
              <w:t>（2）从材料上看我国古代经济发展出现了怎样的变化？（2分）</w:t>
            </w:r>
          </w:p>
        </w:tc>
      </w:tr>
      <w:tr>
        <w:tc>
          <w:tcPr>
            <w:tcW w:type="dxa" w:w="8640"/>
          </w:tcPr>
          <w:p>
            <w:r>
              <w:t>（3）南方经济发展原因是什么？（4分）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mSun" w:hAnsi="SimSu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