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caps w:val="false"/>
          <w:smallCaps w:val="false"/>
          <w:color w:val="000000"/>
          <w:spacing w:val="0"/>
          <w:sz w:val="28"/>
          <w:szCs w:val="28"/>
        </w:rPr>
      </w:pPr>
      <w:r>
        <w:rPr>
          <w:b/>
          <w:bCs/>
          <w:caps w:val="false"/>
          <w:smallCaps w:val="false"/>
          <w:color w:val="000000"/>
          <w:spacing w:val="0"/>
          <w:sz w:val="28"/>
          <w:szCs w:val="28"/>
        </w:rPr>
        <w:t>KHUTBAH HARI AKHIR</w:t>
      </w:r>
    </w:p>
    <w:p>
      <w:pPr>
        <w:pStyle w:val="TextBody"/>
        <w:bidi w:val="0"/>
        <w:jc w:val="both"/>
        <w:rPr>
          <w:caps w:val="false"/>
          <w:smallCaps w:val="false"/>
          <w:color w:val="000000"/>
          <w:spacing w:val="0"/>
        </w:rPr>
      </w:pPr>
      <w:r>
        <w:rPr>
          <w:caps w:val="false"/>
          <w:smallCaps w:val="false"/>
          <w:color w:val="000000"/>
          <w:spacing w:val="0"/>
        </w:rPr>
      </w:r>
    </w:p>
    <w:p>
      <w:pPr>
        <w:pStyle w:val="TextBody"/>
        <w:bidi w:val="0"/>
        <w:jc w:val="both"/>
        <w:rPr/>
      </w:pPr>
      <w:r>
        <w:rPr>
          <w:caps w:val="false"/>
          <w:smallCaps w:val="false"/>
          <w:color w:val="000000"/>
          <w:spacing w:val="0"/>
        </w:rPr>
        <w:t> </w:t>
      </w:r>
      <w:r>
        <w:rPr>
          <w:rStyle w:val="StrongEmphasis"/>
          <w:rFonts w:cs="Traditional Arabic"/>
          <w:bCs/>
          <w:iCs w:val="false"/>
          <w:caps w:val="false"/>
          <w:smallCaps w:val="false"/>
          <w:color w:val="000000"/>
          <w:spacing w:val="0"/>
          <w:szCs w:val="32"/>
          <w:rtl w:val="true"/>
        </w:rPr>
        <w:t>بسم الله الرحمان الرحيم</w:t>
      </w:r>
      <w:r>
        <w:rPr>
          <w:rStyle w:val="StrongEmphasis"/>
          <w:rFonts w:ascii="Traditional Arabic" w:hAnsi="Traditional Arabic"/>
          <w:b/>
          <w:i w:val="false"/>
          <w:caps w:val="false"/>
          <w:smallCaps w:val="false"/>
          <w:color w:val="000000"/>
          <w:spacing w:val="0"/>
          <w:sz w:val="32"/>
        </w:rPr>
        <w:t>.</w:t>
      </w:r>
    </w:p>
    <w:p>
      <w:pPr>
        <w:pStyle w:val="TextBody"/>
        <w:widowControl/>
        <w:bidi w:val="1"/>
        <w:spacing w:before="280" w:after="280"/>
        <w:ind w:left="0" w:right="0" w:hanging="0"/>
        <w:jc w:val="both"/>
        <w:rPr/>
      </w:pPr>
      <w:r>
        <w:rPr>
          <w:rStyle w:val="StrongEmphasis"/>
          <w:rFonts w:cs="Traditional Arabic"/>
          <w:bCs/>
          <w:iCs w:val="false"/>
          <w:caps w:val="false"/>
          <w:smallCaps w:val="false"/>
          <w:color w:val="000000"/>
          <w:spacing w:val="0"/>
          <w:szCs w:val="32"/>
          <w:rtl w:val="true"/>
        </w:rPr>
        <w:t>إِنَّالْحَمْدَ لِلَّهِ نَحْمَدُهُ وَنَسْتَعِيْنُهُ وَنَسْتَغْفِرُهْ وَنَعُوذُ بِاللهِ مِنْ شُرُوْرِ أَنْفُسِنَا وَمِنْ سَيِّئَاتِ أَعْمَالِنَا، مَنْ يَهْدِ اللهُ فَلاَ مُضِلَّ لَهُ وَمَنْ يُضْلِلْ فَلاَ هَادِيَ لَهُ</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أَشْهَدُ أَنْ لاَ إِلَهَ إِلاَّ الله وَأَشْهَدُ أَنَّ مُحَمَّدًا عَبْدُهُ وَرَسُوْلُهُ</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اَللَّهُمَّ صَلِّ وَسَلِّمْ وَبَارِكْ عَلَى مُحَمَّدٍ وَعَلَى آلِهِ وَصَحْبِهِ وَمَنِ اهْتَدَى بِهُدَاهُ إِلَى يَوْمِ الْقِيَامَةِ</w:t>
      </w:r>
      <w:r>
        <w:rPr>
          <w:rStyle w:val="StrongEmphasis"/>
          <w:rFonts w:ascii="Traditional Arabic" w:hAnsi="Traditional Arabic"/>
          <w:b/>
          <w:i w:val="false"/>
          <w:caps w:val="false"/>
          <w:smallCaps w:val="false"/>
          <w:color w:val="000000"/>
          <w:spacing w:val="0"/>
          <w:sz w:val="32"/>
          <w:rtl w:val="true"/>
        </w:rPr>
        <w:t>.</w:t>
      </w:r>
    </w:p>
    <w:p>
      <w:pPr>
        <w:pStyle w:val="TextBody"/>
        <w:widowControl/>
        <w:bidi w:val="1"/>
        <w:spacing w:before="280" w:after="280"/>
        <w:ind w:left="0" w:right="0" w:hanging="0"/>
        <w:jc w:val="both"/>
        <w:rPr/>
      </w:pPr>
      <w:r>
        <w:rPr>
          <w:caps w:val="false"/>
          <w:smallCaps w:val="false"/>
          <w:color w:val="000000"/>
          <w:spacing w:val="0"/>
          <w:rtl w:val="true"/>
        </w:rPr>
        <w:t> </w:t>
      </w:r>
      <w:r>
        <w:rPr>
          <w:rStyle w:val="StrongEmphasis"/>
          <w:rFonts w:cs="Traditional Arabic"/>
          <w:bCs/>
          <w:iCs w:val="false"/>
          <w:caps w:val="false"/>
          <w:smallCaps w:val="false"/>
          <w:color w:val="000000"/>
          <w:spacing w:val="0"/>
          <w:szCs w:val="32"/>
          <w:rtl w:val="true"/>
        </w:rPr>
        <w:t>يَا أَيُّهاَ الَّذِيْنَ ءَامَنُوا اتَّقُوا اللهَ حَقَّ تُقَاتِهِ وَلاَ تَمُوْتُنَّ إِلاَّ وَأَنتُمْ مُّسْلِمُوْنَ</w:t>
      </w:r>
      <w:r>
        <w:rPr>
          <w:rStyle w:val="StrongEmphasis"/>
          <w:rFonts w:ascii="Traditional Arabic" w:hAnsi="Traditional Arabic"/>
          <w:b/>
          <w:i w:val="false"/>
          <w:caps w:val="false"/>
          <w:smallCaps w:val="false"/>
          <w:color w:val="000000"/>
          <w:spacing w:val="0"/>
          <w:sz w:val="32"/>
          <w:rtl w:val="true"/>
        </w:rPr>
        <w:t>.</w:t>
      </w:r>
    </w:p>
    <w:p>
      <w:pPr>
        <w:pStyle w:val="TextBody"/>
        <w:widowControl/>
        <w:bidi w:val="1"/>
        <w:spacing w:before="280" w:after="280"/>
        <w:ind w:left="0" w:right="0" w:hanging="0"/>
        <w:jc w:val="both"/>
        <w:rPr/>
      </w:pPr>
      <w:r>
        <w:rPr>
          <w:caps w:val="false"/>
          <w:smallCaps w:val="false"/>
          <w:color w:val="000000"/>
          <w:spacing w:val="0"/>
          <w:rtl w:val="true"/>
        </w:rPr>
        <w:t> </w:t>
      </w:r>
      <w:r>
        <w:rPr>
          <w:rStyle w:val="StrongEmphasis"/>
          <w:rFonts w:cs="Traditional Arabic"/>
          <w:bCs/>
          <w:iCs w:val="false"/>
          <w:caps w:val="false"/>
          <w:smallCaps w:val="false"/>
          <w:color w:val="000000"/>
          <w:spacing w:val="0"/>
          <w:szCs w:val="32"/>
          <w:rtl w:val="true"/>
        </w:rPr>
        <w:t>يَا أَيُّهَا النَّاسُ اتَّقُوْا رَبَّكُمُ الَّذِيْ خَلَقَكُمْ مِّنْ نَفْسٍ وَاحِدَةٍ وَخَلَقَ مِنْهَا زَوْجَهَا وَبَثَّ مِنْهُمَا رِجَالاً كَثِيْرًا وَنِسَآءً وَاتَّقُوا اللهَ الَّذِيْ تَسَآءَلُوْنَ بِهِ وَاْلأَرْحَامَ إِنَّ اللهَ كَانَ عَلَيْكُمْ رَقِيْبًا</w:t>
      </w:r>
      <w:r>
        <w:rPr>
          <w:rStyle w:val="StrongEmphasis"/>
          <w:rFonts w:ascii="Traditional Arabic" w:hAnsi="Traditional Arabic"/>
          <w:b/>
          <w:i w:val="false"/>
          <w:caps w:val="false"/>
          <w:smallCaps w:val="false"/>
          <w:color w:val="000000"/>
          <w:spacing w:val="0"/>
          <w:sz w:val="32"/>
          <w:rtl w:val="true"/>
        </w:rPr>
        <w:t>.</w:t>
      </w:r>
    </w:p>
    <w:p>
      <w:pPr>
        <w:pStyle w:val="TextBody"/>
        <w:widowControl/>
        <w:bidi w:val="1"/>
        <w:spacing w:before="280" w:after="280"/>
        <w:ind w:left="0" w:right="0" w:hanging="0"/>
        <w:jc w:val="both"/>
        <w:rPr/>
      </w:pPr>
      <w:r>
        <w:rPr>
          <w:caps w:val="false"/>
          <w:smallCaps w:val="false"/>
          <w:color w:val="000000"/>
          <w:spacing w:val="0"/>
          <w:rtl w:val="true"/>
        </w:rPr>
        <w:t> </w:t>
      </w:r>
      <w:r>
        <w:rPr>
          <w:rStyle w:val="StrongEmphasis"/>
          <w:rFonts w:cs="Traditional Arabic"/>
          <w:bCs/>
          <w:iCs w:val="false"/>
          <w:caps w:val="false"/>
          <w:smallCaps w:val="false"/>
          <w:color w:val="000000"/>
          <w:spacing w:val="0"/>
          <w:szCs w:val="32"/>
          <w:rtl w:val="true"/>
        </w:rPr>
        <w:t>يَا أَيُّهَا الَّذِيْنَ ءَامَنُوا اتَّقُوا اللهَ وَقُوْلُوْا قَوْلاً سَدِيْدًا</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يُصْلِحْ لَكُمْ أَعْمَالَكُمْ وَيَغْفِرْ لَكُمْ ذُنُوْبَكُمْ وَمَنْ يُطِعِ اللهَ وَرَسُوْلَهُ فَقَدْ فَازَ فَوْزًا عَظِيْمًا</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أَمَّابَعْدُ؛</w:t>
      </w:r>
    </w:p>
    <w:p>
      <w:pPr>
        <w:pStyle w:val="TextBody"/>
        <w:widowControl/>
        <w:bidi w:val="1"/>
        <w:spacing w:before="280" w:after="60"/>
        <w:ind w:left="0" w:right="0" w:hanging="0"/>
        <w:jc w:val="both"/>
        <w:rPr/>
      </w:pPr>
      <w:r>
        <w:rPr>
          <w:rStyle w:val="StrongEmphasis"/>
          <w:rFonts w:cs="Traditional Arabic"/>
          <w:bCs/>
          <w:iCs w:val="false"/>
          <w:caps w:val="false"/>
          <w:smallCaps w:val="false"/>
          <w:color w:val="000000"/>
          <w:spacing w:val="-4"/>
          <w:szCs w:val="32"/>
          <w:rtl w:val="true"/>
        </w:rPr>
        <w:t>فَإِنْ خَيْرَ الْحَدِيثِ كِتَابُ اللهَ، وَخَيْرَ الهَدْيِ هَدْيُ مُحَمَّدٍ صَلَّى الله عَلَيْهِ وَسَلَّمَ وَشَّرَ الأُمُورِ مُحْدَثَاتُهَا وَكُلَّ مُحْدَثَةٍ بِدْعَةٌ وَكُلَّ بِدْعَةٍ ضَلاَلَةٌ وَكُلَّ ضَلاَلَةٍ فِي النَّارِ</w:t>
      </w:r>
      <w:r>
        <w:rPr>
          <w:rStyle w:val="StrongEmphasis"/>
          <w:rFonts w:ascii="Traditional Arabic" w:hAnsi="Traditional Arabic"/>
          <w:b/>
          <w:i w:val="false"/>
          <w:caps w:val="false"/>
          <w:smallCaps w:val="false"/>
          <w:color w:val="000000"/>
          <w:spacing w:val="-4"/>
          <w:sz w:val="32"/>
          <w:rtl w:val="true"/>
        </w:rPr>
        <w:t>.</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Hadirin jamaah shalat Jum’at </w:t>
      </w:r>
      <w:r>
        <w:rPr>
          <w:rFonts w:ascii="sourcesanspro;Helvetica;Tahoma;Geneva;Arial;sans-serif" w:hAnsi="sourcesanspro;Helvetica;Tahoma;Geneva;Arial;sans-serif"/>
          <w:b w:val="false"/>
          <w:i/>
          <w:caps w:val="false"/>
          <w:smallCaps w:val="false"/>
          <w:color w:val="000000"/>
          <w:spacing w:val="-4"/>
          <w:sz w:val="24"/>
        </w:rPr>
        <w:t>rahimakumullah</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Hendaknya seorang Muslim senantiasa bersyukur kepada Allah atas nikmat-nikmat yang telah Allah limpahkan kepada kita semua, baik nikmat keimanan, kesehatan dan keluangan waktu sehingga kita bisa melaksanakan kewajiban kita menunaikan shalat Jum’at. Dan hendaklah kita berhati-hati agar jangan sampai menjadi orang yang kufur kepada nikmat Allah. Allah berfirman:</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Jikalau kalian bersyukur pasti kami akan menambah (nikmat) kepadamu, dan jika kalian mengingkari (nikmatKu), maka sesungguhnya siksaku sangat pedih.”</w:t>
      </w:r>
      <w:r>
        <w:rPr>
          <w:rFonts w:ascii="sourcesanspro;Helvetica;Tahoma;Geneva;Arial;sans-serif" w:hAnsi="sourcesanspro;Helvetica;Tahoma;Geneva;Arial;sans-serif"/>
          <w:b w:val="false"/>
          <w:i w:val="false"/>
          <w:caps w:val="false"/>
          <w:smallCaps w:val="false"/>
          <w:color w:val="000000"/>
          <w:spacing w:val="-4"/>
          <w:sz w:val="24"/>
        </w:rPr>
        <w:t> (Ibrahim: 7).</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Demikian pula kami wasiatkan untuk senantiasa bertakwa kepada Allah dalam segala keadaan dan waktu. Takwa, sebuah kata yang ringan diucapkan akan tetapi tidak mudah untuk diamalkan.</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Ketahuilah, wahai saudaraku </w:t>
      </w:r>
      <w:r>
        <w:rPr>
          <w:rFonts w:ascii="sourcesanspro;Helvetica;Tahoma;Geneva;Arial;sans-serif" w:hAnsi="sourcesanspro;Helvetica;Tahoma;Geneva;Arial;sans-serif"/>
          <w:b w:val="false"/>
          <w:i/>
          <w:caps w:val="false"/>
          <w:smallCaps w:val="false"/>
          <w:color w:val="000000"/>
          <w:spacing w:val="-4"/>
          <w:sz w:val="24"/>
        </w:rPr>
        <w:t>rahimakumullah</w:t>
      </w:r>
      <w:r>
        <w:rPr>
          <w:rFonts w:ascii="sourcesanspro;Helvetica;Tahoma;Geneva;Arial;sans-serif" w:hAnsi="sourcesanspro;Helvetica;Tahoma;Geneva;Arial;sans-serif"/>
          <w:b w:val="false"/>
          <w:i w:val="false"/>
          <w:caps w:val="false"/>
          <w:smallCaps w:val="false"/>
          <w:color w:val="000000"/>
          <w:spacing w:val="-4"/>
          <w:sz w:val="24"/>
        </w:rPr>
        <w:t>, tatkala Umar bin Khaththab Radhiallaahu anhu  bertanya kepada shahabat Ubay bin Ka’ab Radhiallaahu anhu tentang takwa, maka berkatalah Ubay: “Pernahkah Anda berjalan di suatu tempat yang banyak durinya?” Kemudian Umar menjawab: “Tentu” maka berkatalah Ubay: “Apakah yang Anda lakukan”, berkatalah Umar: “Saya sangat waspada dan hati-hati agar selamat dari duri itu”. Lalu Ubay berkata “Demikianlah takwa itu” (Tafsir Ibnu Katsir, Juz 1, hal. 55).</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Demikianlah takwa yang diperintahkan oleh Allah dalam kitabNya yakni agar kita senantiasa waspada dan hati-hati dalam setiap tindakan keseharian kita, dan juga dalam ucapan-ucapan kita, oleh karena itu janganlah kita berbuat dan berucap kecuali berdasarkan ilmu.</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Ma’asyiral Muslimin </w:t>
      </w:r>
      <w:r>
        <w:rPr>
          <w:rFonts w:ascii="sourcesanspro;Helvetica;Tahoma;Geneva;Arial;sans-serif" w:hAnsi="sourcesanspro;Helvetica;Tahoma;Geneva;Arial;sans-serif"/>
          <w:b w:val="false"/>
          <w:i/>
          <w:caps w:val="false"/>
          <w:smallCaps w:val="false"/>
          <w:color w:val="000000"/>
          <w:spacing w:val="-4"/>
          <w:sz w:val="24"/>
        </w:rPr>
        <w:t>rahimakumullah.</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Hendaklah kita bersegera mencari bekal guna menuju pertemuan kita dengan Allah karena kita tidak tahu kapan ajal kita itu datang. Dan Allah berfirman:</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Dan berbekallah, maka sesungguhnya sebaik-baiknya bekal adalah takwa, dan bertakwalah kepadaKu hai orang-orang yang berakal.”</w:t>
      </w:r>
      <w:r>
        <w:rPr>
          <w:rFonts w:ascii="sourcesanspro;Helvetica;Tahoma;Geneva;Arial;sans-serif" w:hAnsi="sourcesanspro;Helvetica;Tahoma;Geneva;Arial;sans-serif"/>
          <w:b w:val="false"/>
          <w:i w:val="false"/>
          <w:caps w:val="false"/>
          <w:smallCaps w:val="false"/>
          <w:color w:val="000000"/>
          <w:spacing w:val="-4"/>
          <w:sz w:val="24"/>
        </w:rPr>
        <w:t> (Al-Baraqah:197).</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Ketahuilah wahai saudaraku </w:t>
      </w:r>
      <w:r>
        <w:rPr>
          <w:rFonts w:ascii="sourcesanspro;Helvetica;Tahoma;Geneva;Arial;sans-serif" w:hAnsi="sourcesanspro;Helvetica;Tahoma;Geneva;Arial;sans-serif"/>
          <w:b w:val="false"/>
          <w:i/>
          <w:caps w:val="false"/>
          <w:smallCaps w:val="false"/>
          <w:color w:val="000000"/>
          <w:spacing w:val="-4"/>
          <w:sz w:val="24"/>
        </w:rPr>
        <w:t>rahimakumullah.</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Manusia setapak demi setapak menjalani tahap kehidupan-nya dari alam kandungan, alam dunia, alam kubur dan alam akhirat. Tahap-tahap tersebut harus dijalani sampai akhirnya nanti kita akan menemui alam akhirat tempat kita memperhitungkan amalan-amalan yang telah kita lakukan di dunia. Maka tatkala kita mendengar ayat-ayat Al-Qur’an dan hadits-hadits Nabi yang memberitakan tentang </w:t>
      </w:r>
      <w:r>
        <w:rPr>
          <w:rFonts w:ascii="sourcesanspro;Helvetica;Tahoma;Geneva;Arial;sans-serif" w:hAnsi="sourcesanspro;Helvetica;Tahoma;Geneva;Arial;sans-serif"/>
          <w:b w:val="false"/>
          <w:i/>
          <w:caps w:val="false"/>
          <w:smallCaps w:val="false"/>
          <w:color w:val="000000"/>
          <w:spacing w:val="-4"/>
          <w:sz w:val="24"/>
        </w:rPr>
        <w:t>ahwal</w:t>
      </w:r>
      <w:r>
        <w:rPr>
          <w:rFonts w:ascii="sourcesanspro;Helvetica;Tahoma;Geneva;Arial;sans-serif" w:hAnsi="sourcesanspro;Helvetica;Tahoma;Geneva;Arial;sans-serif"/>
          <w:b w:val="false"/>
          <w:i w:val="false"/>
          <w:caps w:val="false"/>
          <w:smallCaps w:val="false"/>
          <w:color w:val="000000"/>
          <w:spacing w:val="-4"/>
          <w:sz w:val="24"/>
        </w:rPr>
        <w:t> (keadaan) hari Akhir, hendaklah hati kita menjadi takut, menangislah mata kita, dan menjadi dekatlah hati kita kepada Allah.</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Akan tetapi bagi orang yang tidak memiliki rasa takut kepada Allah tatkala disebut kata Neraka, adzab, </w:t>
      </w:r>
      <w:r>
        <w:rPr>
          <w:rFonts w:ascii="sourcesanspro;Helvetica;Tahoma;Geneva;Arial;sans-serif" w:hAnsi="sourcesanspro;Helvetica;Tahoma;Geneva;Arial;sans-serif"/>
          <w:b w:val="false"/>
          <w:i/>
          <w:caps w:val="false"/>
          <w:smallCaps w:val="false"/>
          <w:color w:val="000000"/>
          <w:spacing w:val="-4"/>
          <w:sz w:val="24"/>
        </w:rPr>
        <w:t>ash-shirat</w:t>
      </w:r>
      <w:r>
        <w:rPr>
          <w:rFonts w:ascii="sourcesanspro;Helvetica;Tahoma;Geneva;Arial;sans-serif" w:hAnsi="sourcesanspro;Helvetica;Tahoma;Geneva;Arial;sans-serif"/>
          <w:b w:val="false"/>
          <w:i w:val="false"/>
          <w:caps w:val="false"/>
          <w:smallCaps w:val="false"/>
          <w:color w:val="000000"/>
          <w:spacing w:val="-4"/>
          <w:sz w:val="24"/>
        </w:rPr>
        <w:t> dan lain sebagainya seakan terasa ringan diucapkan oleh lisan-lisan mereka tanpa makna sama sekali. Na-uzu billahi min dzalik. Mari kita perhatikan firman Allah dalam surat Al-Haqqah ayat 25-29.</w:t>
      </w:r>
    </w:p>
    <w:p>
      <w:pPr>
        <w:pStyle w:val="TextBody"/>
        <w:widowControl/>
        <w:bidi w:val="0"/>
        <w:spacing w:before="280" w:after="60"/>
        <w:ind w:left="0" w:right="0" w:hanging="0"/>
        <w:jc w:val="both"/>
        <w:rPr>
          <w:caps w:val="false"/>
          <w:smallCaps w:val="false"/>
          <w:color w:val="000000"/>
          <w:spacing w:val="-4"/>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Adapun orang-orang yang diberikan kepadanya kitabnya dari sebelah kirinya maka dia berkata; “Wahai alangkah baiknya kiranya tidak diberikan kepadaku kitabku (ini) dan aku tidak mengetahui apakah hisab (perhitungan amal) terhadap diriku. Duhai seandainya kematian itu adalah kematian total (tidak usah hidup kembali). Hartaku juga sekali-kali tidak memberi manfaat kepadaku, kekuasaanku pun telah lenyap dari-padaku”.(Al-Haqqah 25-29)</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Dalam ayat ini Al-Hafizh Ibnu Katsir dalam tafsirnya juz IV hal 501, menerangkan bahwa ayat tersebut menggambarkan keadaan orang-orang yang sengsara. Yaitu manakala diberi catatan amalnya di padang pengadilan Allah dari arah tangan kirinya, ketika itulah dia benar-benar menyesal, dia mengatakan penuh penyesalan: ‘Andai kata saya tidak usah diberi catatan amal ini dan tidak usah tahu apakah </w:t>
      </w:r>
      <w:r>
        <w:rPr>
          <w:rFonts w:ascii="sourcesanspro;Helvetica;Tahoma;Geneva;Arial;sans-serif" w:hAnsi="sourcesanspro;Helvetica;Tahoma;Geneva;Arial;sans-serif"/>
          <w:b w:val="false"/>
          <w:i/>
          <w:caps w:val="false"/>
          <w:smallCaps w:val="false"/>
          <w:color w:val="000000"/>
          <w:spacing w:val="-4"/>
          <w:sz w:val="24"/>
        </w:rPr>
        <w:t>hisab</w:t>
      </w:r>
      <w:r>
        <w:rPr>
          <w:rFonts w:ascii="sourcesanspro;Helvetica;Tahoma;Geneva;Arial;sans-serif" w:hAnsi="sourcesanspro;Helvetica;Tahoma;Geneva;Arial;sans-serif"/>
          <w:b w:val="false"/>
          <w:i w:val="false"/>
          <w:caps w:val="false"/>
          <w:smallCaps w:val="false"/>
          <w:color w:val="000000"/>
          <w:spacing w:val="-4"/>
          <w:sz w:val="24"/>
        </w:rPr>
        <w:t> (perhitungan) terhadap saya (tentu itu lebih baik bagi saya) dan andaikata saya mati terus dan tidak usah hidup kembali.</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Coba perhatikan ayat selanjutnya:</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Peganglah dia lalu belenggulah tangannya ke lehernya, kemudian masukkanlah dia ke dalam api Neraka yang menyala-nyala kemudian belitlah dia dengan rantai yang panjangnya tujuh puluh hasta”</w:t>
      </w:r>
      <w:r>
        <w:rPr>
          <w:rFonts w:ascii="sourcesanspro;Helvetica;Tahoma;Geneva;Arial;sans-serif" w:hAnsi="sourcesanspro;Helvetica;Tahoma;Geneva;Arial;sans-serif"/>
          <w:b w:val="false"/>
          <w:i w:val="false"/>
          <w:caps w:val="false"/>
          <w:smallCaps w:val="false"/>
          <w:color w:val="000000"/>
          <w:spacing w:val="-4"/>
          <w:sz w:val="24"/>
        </w:rPr>
        <w:t> (Al-Haqqah ayat 30-32).</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Bagi kaum beriman yang mengetahui makna yang terkandung dalam ayat tersebut, menjadi tergetarlah hatinya, akan menetes air mata mereka, terisaklah tangis mereka dan keluarlah keringat dingin di tubuh mereka, seakan mereka saat itu sedang merasakan peristiwa yang sangat dahsyat. Maka tumbuhlah rasa takut yang amat mendalam kepada Allah kemudian berlindung kepada Allah agar tidak menjadi orang-orang yang celaka seperti ayat di atas.</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Jama’ah shalat Jum’at </w:t>
      </w:r>
      <w:r>
        <w:rPr>
          <w:rFonts w:ascii="sourcesanspro;Helvetica;Tahoma;Geneva;Arial;sans-serif" w:hAnsi="sourcesanspro;Helvetica;Tahoma;Geneva;Arial;sans-serif"/>
          <w:b w:val="false"/>
          <w:i/>
          <w:caps w:val="false"/>
          <w:smallCaps w:val="false"/>
          <w:color w:val="000000"/>
          <w:spacing w:val="-4"/>
          <w:sz w:val="24"/>
        </w:rPr>
        <w:t>rahimakumullah.</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Sesungguhnya manusia akan dibangkitkan pada hari Kiamat dan akan dikumpulkan menjadi satu untuk mempertanggungjawab-kan diri mereka. Allah berfirman:</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Dan dengarkanlah pada hari penyeru (malaikat) menyeru dari tempat yang dekat, yaitu pada hari mereka mendengar teriakan dengan sebenar-benarnya, itulah hari keluar (dari kubur)”</w:t>
      </w:r>
      <w:r>
        <w:rPr>
          <w:rFonts w:ascii="sourcesanspro;Helvetica;Tahoma;Geneva;Arial;sans-serif" w:hAnsi="sourcesanspro;Helvetica;Tahoma;Geneva;Arial;sans-serif"/>
          <w:b w:val="false"/>
          <w:i w:val="false"/>
          <w:caps w:val="false"/>
          <w:smallCaps w:val="false"/>
          <w:color w:val="000000"/>
          <w:spacing w:val="-4"/>
          <w:sz w:val="24"/>
        </w:rPr>
        <w:t> (Qaf: 41-42).</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Juga Allah berfirman dalam surat Al-Muthaffifin: 4-7.</w:t>
      </w:r>
    </w:p>
    <w:p>
      <w:pPr>
        <w:pStyle w:val="TextBody"/>
        <w:widowControl/>
        <w:bidi w:val="0"/>
        <w:spacing w:before="280" w:after="60"/>
        <w:ind w:left="0" w:right="0" w:hanging="0"/>
        <w:jc w:val="both"/>
        <w:rPr>
          <w:caps w:val="false"/>
          <w:smallCaps w:val="false"/>
          <w:color w:val="000000"/>
          <w:spacing w:val="-4"/>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Tidakkah orang itu yakin bahwa sesungguhnya mereka akan dibangkitkan, pada hari yang besar, (yaitu) hari ketika manusia berdiri menghadap Tuhan semesta alam”.</w:t>
      </w:r>
    </w:p>
    <w:p>
      <w:pPr>
        <w:pStyle w:val="TextBody"/>
        <w:widowControl/>
        <w:bidi w:val="1"/>
        <w:spacing w:before="280" w:after="60"/>
        <w:ind w:left="0" w:right="0" w:hanging="0"/>
        <w:jc w:val="both"/>
        <w:rPr/>
      </w:pPr>
      <w:r>
        <w:rPr>
          <w:rFonts w:ascii="sourcesanspro;Helvetica;Tahoma;Geneva;Arial;sans-serif" w:hAnsi="sourcesanspro;Helvetica;Tahoma;Geneva;Arial;sans-serif"/>
          <w:b w:val="false"/>
          <w:i w:val="false"/>
          <w:caps w:val="false"/>
          <w:smallCaps w:val="false"/>
          <w:color w:val="000000"/>
          <w:spacing w:val="-4"/>
          <w:sz w:val="24"/>
        </w:rPr>
        <w:t>Dan manusia dibangkitkan dalam keadaan</w:t>
      </w:r>
      <w:r>
        <w:rPr>
          <w:rFonts w:ascii="sourcesanspro;Helvetica;Tahoma;Geneva;Arial;sans-serif" w:hAnsi="sourcesanspro;Helvetica;Tahoma;Geneva;Arial;sans-serif"/>
          <w:b w:val="false"/>
          <w:i w:val="false"/>
          <w:caps w:val="false"/>
          <w:smallCaps w:val="false"/>
          <w:color w:val="000000"/>
          <w:spacing w:val="-4"/>
          <w:sz w:val="24"/>
          <w:rtl w:val="true"/>
        </w:rPr>
        <w:t> </w:t>
      </w:r>
      <w:r>
        <w:rPr>
          <w:rStyle w:val="StrongEmphasis"/>
          <w:rFonts w:cs="Traditional Arabic"/>
          <w:bCs/>
          <w:iCs w:val="false"/>
          <w:caps w:val="false"/>
          <w:smallCaps w:val="false"/>
          <w:color w:val="000000"/>
          <w:spacing w:val="0"/>
          <w:szCs w:val="28"/>
          <w:rtl w:val="true"/>
        </w:rPr>
        <w:t>حُفَاةً عُرَاةً غُرْلاً</w:t>
      </w:r>
      <w:r>
        <w:rPr>
          <w:rFonts w:ascii="sourcesanspro;Helvetica;Tahoma;Geneva;Arial;sans-serif" w:hAnsi="sourcesanspro;Helvetica;Tahoma;Geneva;Arial;sans-serif"/>
          <w:b w:val="false"/>
          <w:i w:val="false"/>
          <w:caps w:val="false"/>
          <w:smallCaps w:val="false"/>
          <w:color w:val="000000"/>
          <w:spacing w:val="-4"/>
          <w:sz w:val="24"/>
          <w:rtl w:val="true"/>
        </w:rPr>
        <w:t>(</w:t>
      </w:r>
      <w:r>
        <w:rPr>
          <w:rFonts w:ascii="sourcesanspro;Helvetica;Tahoma;Geneva;Arial;sans-serif" w:hAnsi="sourcesanspro;Helvetica;Tahoma;Geneva;Arial;sans-serif"/>
          <w:b w:val="false"/>
          <w:i w:val="false"/>
          <w:caps w:val="false"/>
          <w:smallCaps w:val="false"/>
          <w:color w:val="000000"/>
          <w:spacing w:val="-4"/>
          <w:sz w:val="24"/>
        </w:rPr>
        <w:t>mereka tidak beralas kaki, telanjang dan tidak berkhitan</w:t>
      </w:r>
      <w:r>
        <w:rPr>
          <w:rFonts w:ascii="sourcesanspro;Helvetica;Tahoma;Geneva;Arial;sans-serif" w:hAnsi="sourcesanspro;Helvetica;Tahoma;Geneva;Arial;sans-serif"/>
          <w:b w:val="false"/>
          <w:i w:val="false"/>
          <w:caps w:val="false"/>
          <w:smallCaps w:val="false"/>
          <w:color w:val="000000"/>
          <w:spacing w:val="-4"/>
          <w:sz w:val="24"/>
          <w:rtl w:val="true"/>
        </w:rPr>
        <w:t xml:space="preserve">), </w:t>
      </w:r>
      <w:r>
        <w:rPr>
          <w:rFonts w:ascii="sourcesanspro;Helvetica;Tahoma;Geneva;Arial;sans-serif" w:hAnsi="sourcesanspro;Helvetica;Tahoma;Geneva;Arial;sans-serif"/>
          <w:b w:val="false"/>
          <w:i w:val="false"/>
          <w:caps w:val="false"/>
          <w:smallCaps w:val="false"/>
          <w:color w:val="000000"/>
          <w:spacing w:val="-4"/>
          <w:sz w:val="24"/>
        </w:rPr>
        <w:t>sebagaimana firman Allah</w:t>
      </w:r>
      <w:r>
        <w:rPr>
          <w:rFonts w:ascii="sourcesanspro;Helvetica;Tahoma;Geneva;Arial;sans-serif" w:hAnsi="sourcesanspro;Helvetica;Tahoma;Geneva;Arial;sans-serif"/>
          <w:b w:val="false"/>
          <w:i w:val="false"/>
          <w:caps w:val="false"/>
          <w:smallCaps w:val="false"/>
          <w:color w:val="000000"/>
          <w:spacing w:val="-4"/>
          <w:sz w:val="24"/>
          <w:rtl w:val="true"/>
        </w:rPr>
        <w:t>:</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Sebagaimana kami telah memulai penciptaan pertama, begitulah kami akan mengulangnya (mengembalikannya)”</w:t>
      </w:r>
      <w:r>
        <w:rPr>
          <w:rFonts w:ascii="sourcesanspro;Helvetica;Tahoma;Geneva;Arial;sans-serif" w:hAnsi="sourcesanspro;Helvetica;Tahoma;Geneva;Arial;sans-serif"/>
          <w:b w:val="false"/>
          <w:i w:val="false"/>
          <w:caps w:val="false"/>
          <w:smallCaps w:val="false"/>
          <w:color w:val="000000"/>
          <w:spacing w:val="-4"/>
          <w:sz w:val="24"/>
        </w:rPr>
        <w:t> (Al-Anbiya:104).</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0"/>
          <w:sz w:val="24"/>
        </w:rPr>
      </w:pPr>
      <w:r>
        <w:rPr>
          <w:rFonts w:ascii="sourcesanspro;Helvetica;Tahoma;Geneva;Arial;sans-serif" w:hAnsi="sourcesanspro;Helvetica;Tahoma;Geneva;Arial;sans-serif"/>
          <w:b w:val="false"/>
          <w:i w:val="false"/>
          <w:caps w:val="false"/>
          <w:smallCaps w:val="false"/>
          <w:color w:val="000000"/>
          <w:spacing w:val="2"/>
          <w:sz w:val="24"/>
        </w:rPr>
        <w:t>Manusia akan dikembalikan secara sempurna tanpa dikurangi sedikitpun, dikembalikan dalam keadaan demikian </w:t>
      </w:r>
      <w:r>
        <w:rPr>
          <w:rFonts w:ascii="sourcesanspro;Helvetica;Tahoma;Geneva;Arial;sans-serif" w:hAnsi="sourcesanspro;Helvetica;Tahoma;Geneva;Arial;sans-serif"/>
          <w:b w:val="false"/>
          <w:i w:val="false"/>
          <w:caps w:val="false"/>
          <w:smallCaps w:val="false"/>
          <w:color w:val="000000"/>
          <w:spacing w:val="-4"/>
          <w:sz w:val="24"/>
        </w:rPr>
        <w:t>bercampur dan berkumpul antara laki-laki dan perempuan. Dan tatkala Nabi Shallallaahu alaihi wa Salam menceritakan hal itu kepada ‘Aisyah Radhiallaahu anha maka berkatalah ia: “Wahai Rasulullah antara laki-laki dan perempuan sebagian mereka melihat kepada sebagian yang lain?”, kemudian Rasulullah berkata:</w:t>
      </w:r>
    </w:p>
    <w:p>
      <w:pPr>
        <w:pStyle w:val="TextBody"/>
        <w:widowControl/>
        <w:bidi w:val="1"/>
        <w:spacing w:before="280" w:after="120"/>
        <w:ind w:left="0" w:right="0" w:hanging="0"/>
        <w:jc w:val="both"/>
        <w:rPr/>
      </w:pPr>
      <w:r>
        <w:rPr>
          <w:rStyle w:val="StrongEmphasis"/>
          <w:rFonts w:cs="Traditional Arabic"/>
          <w:bCs/>
          <w:iCs w:val="false"/>
          <w:caps w:val="false"/>
          <w:smallCaps w:val="false"/>
          <w:color w:val="000000"/>
          <w:spacing w:val="0"/>
          <w:szCs w:val="32"/>
          <w:rtl w:val="true"/>
        </w:rPr>
        <w:t>اْلأَمْرُ أَشَدُّ مِنْ أَنْ يَنْظُرَ بَعْضُهُمْ إِلَى بَعْضٍ</w:t>
      </w:r>
      <w:r>
        <w:rPr>
          <w:rStyle w:val="StrongEmphasis"/>
          <w:rFonts w:ascii="Traditional Arabic" w:hAnsi="Traditional Arabic"/>
          <w:b/>
          <w:i w:val="false"/>
          <w:caps w:val="false"/>
          <w:smallCaps w:val="false"/>
          <w:color w:val="000000"/>
          <w:spacing w:val="0"/>
          <w:sz w:val="32"/>
          <w:rtl w:val="true"/>
        </w:rPr>
        <w:t>.</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Perkara pada hari itu lebih keras dari pada sekedar sebagian mereka melihat kepada sebagian lainnya.”</w:t>
      </w:r>
      <w:r>
        <w:rPr>
          <w:rFonts w:ascii="sourcesanspro;Helvetica;Tahoma;Geneva;Arial;sans-serif" w:hAnsi="sourcesanspro;Helvetica;Tahoma;Geneva;Arial;sans-serif"/>
          <w:b w:val="false"/>
          <w:i w:val="false"/>
          <w:caps w:val="false"/>
          <w:smallCaps w:val="false"/>
          <w:color w:val="000000"/>
          <w:spacing w:val="-4"/>
          <w:sz w:val="24"/>
        </w:rPr>
        <w:t> (Hadits shahih riwayat Al-Bukhari nomor 6027 dan Muslih nomor 2859 dari hadits ‘Aisyah Radhiallaahu anha ).</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Pada hari itu laki-laki tidak akan tertarik kepada wanita dan sebaliknya, sampai seseorang itu lari dari bapak, ibu dan anak-anak mereka karena takut terhadap keputusan Allah pada hari itu. Sebagaimana firman Allah:</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Pada hari ketika manusia lari dari saudara-saudaranya, dari ibu dan bapaknya, dari istrinya dan anak-anaknya. Setiap orang dari mereka pada hari itu mempunyai urusan yang sangat menyibukkan”. </w:t>
      </w:r>
      <w:r>
        <w:rPr>
          <w:rFonts w:ascii="sourcesanspro;Helvetica;Tahoma;Geneva;Arial;sans-serif" w:hAnsi="sourcesanspro;Helvetica;Tahoma;Geneva;Arial;sans-serif"/>
          <w:b w:val="false"/>
          <w:i w:val="false"/>
          <w:caps w:val="false"/>
          <w:smallCaps w:val="false"/>
          <w:color w:val="000000"/>
          <w:spacing w:val="-4"/>
          <w:sz w:val="24"/>
        </w:rPr>
        <w:t>(Q.S. Abasa: 34-37).</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Demikianlah peristiwa yang amat menakutkan yang akan terjadi di akhirat nanti, mudah-mudahan menjadikan kita semakin takut kepada Allah.</w:t>
      </w:r>
    </w:p>
    <w:p>
      <w:pPr>
        <w:pStyle w:val="TextBody"/>
        <w:widowControl/>
        <w:bidi w:val="1"/>
        <w:spacing w:before="240" w:after="0"/>
        <w:ind w:left="284" w:right="284" w:hanging="0"/>
        <w:jc w:val="both"/>
        <w:rPr/>
      </w:pPr>
      <w:r>
        <w:rPr>
          <w:rStyle w:val="StrongEmphasis"/>
          <w:rFonts w:cs="Traditional Arabic"/>
          <w:bCs/>
          <w:iCs w:val="false"/>
          <w:caps w:val="false"/>
          <w:smallCaps w:val="false"/>
          <w:color w:val="000000"/>
          <w:spacing w:val="0"/>
          <w:szCs w:val="32"/>
          <w:rtl w:val="true"/>
        </w:rPr>
        <w:t>أَقُوْلُ قَوْلِيْ هَذَا وَأَسْتَغْفِرُ اللهَ لِيْ وَلَكُمْ وَلِسَائِرِ الْمُسْلِمِيْنَ، إِنَّهُ هُوَ الْغَفُوْرُ الرَّحِيْمُ</w:t>
      </w:r>
      <w:r>
        <w:rPr>
          <w:rStyle w:val="StrongEmphasis"/>
          <w:rFonts w:ascii="Traditional Arabic" w:hAnsi="Traditional Arabic"/>
          <w:b/>
          <w:i w:val="false"/>
          <w:caps w:val="false"/>
          <w:smallCaps w:val="false"/>
          <w:color w:val="000000"/>
          <w:spacing w:val="0"/>
          <w:sz w:val="32"/>
          <w:rtl w:val="true"/>
        </w:rPr>
        <w:t>.</w:t>
      </w:r>
    </w:p>
    <w:p>
      <w:pPr>
        <w:pStyle w:val="TextBody"/>
        <w:widowControl/>
        <w:bidi w:val="1"/>
        <w:spacing w:before="240" w:after="0"/>
        <w:ind w:left="284" w:right="284" w:hanging="0"/>
        <w:jc w:val="both"/>
        <w:rPr/>
      </w:pPr>
      <w:r>
        <w:rPr>
          <w:rStyle w:val="StrongEmphasis"/>
          <w:caps w:val="false"/>
          <w:smallCaps w:val="false"/>
          <w:color w:val="000000"/>
          <w:spacing w:val="0"/>
          <w:rtl w:val="true"/>
        </w:rPr>
        <w:t> </w:t>
      </w:r>
    </w:p>
    <w:p>
      <w:pPr>
        <w:pStyle w:val="Heading3"/>
        <w:widowControl/>
        <w:bidi w:val="0"/>
        <w:spacing w:before="0" w:after="0"/>
        <w:ind w:left="0" w:right="0" w:hanging="0"/>
        <w:jc w:val="both"/>
        <w:rPr>
          <w:rFonts w:ascii="Times New Roman;serif" w:hAnsi="Times New Roman;serif"/>
          <w:b w:val="false"/>
          <w:i w:val="false"/>
          <w:caps w:val="false"/>
          <w:smallCaps w:val="false"/>
          <w:color w:val="000000"/>
          <w:spacing w:val="-4"/>
          <w:sz w:val="24"/>
        </w:rPr>
      </w:pPr>
      <w:r>
        <w:rPr>
          <w:rFonts w:ascii="Times New Roman;serif" w:hAnsi="Times New Roman;serif"/>
          <w:b w:val="false"/>
          <w:i w:val="false"/>
          <w:caps w:val="false"/>
          <w:smallCaps w:val="false"/>
          <w:color w:val="000000"/>
          <w:spacing w:val="-4"/>
          <w:sz w:val="24"/>
        </w:rPr>
        <w:t>Khutbah Kedua</w:t>
      </w:r>
    </w:p>
    <w:p>
      <w:pPr>
        <w:pStyle w:val="TextBody"/>
        <w:widowControl/>
        <w:bidi w:val="1"/>
        <w:spacing w:before="0" w:after="0"/>
        <w:ind w:left="120" w:right="0" w:hanging="0"/>
        <w:jc w:val="both"/>
        <w:rPr/>
      </w:pPr>
      <w:r>
        <w:rPr>
          <w:rStyle w:val="StrongEmphasis"/>
          <w:caps w:val="false"/>
          <w:smallCaps w:val="false"/>
          <w:color w:val="000000"/>
          <w:spacing w:val="0"/>
          <w:rtl w:val="true"/>
        </w:rPr>
        <w:t> </w:t>
      </w:r>
    </w:p>
    <w:p>
      <w:pPr>
        <w:pStyle w:val="TextBody"/>
        <w:widowControl/>
        <w:bidi w:val="1"/>
        <w:spacing w:before="0" w:after="0"/>
        <w:ind w:left="120" w:right="0" w:hanging="0"/>
        <w:jc w:val="both"/>
        <w:rPr/>
      </w:pPr>
      <w:r>
        <w:rPr>
          <w:rStyle w:val="StrongEmphasis"/>
          <w:rFonts w:cs="Traditional Arabic"/>
          <w:bCs/>
          <w:iCs w:val="false"/>
          <w:caps w:val="false"/>
          <w:smallCaps w:val="false"/>
          <w:color w:val="000000"/>
          <w:spacing w:val="0"/>
          <w:szCs w:val="32"/>
          <w:rtl w:val="true"/>
        </w:rPr>
        <w:t>إِنَّ الْحَمْدَ لِلَّهِ، نَحْمَدُهُ وَنَسْتَعِيْنُهُ وَنَسْتَغْفِرُهُ، وَنَعُوْذُ بِاللهِ مِنْ شُرُوْرِ أَنْفُسِنَا وَمِنْ سَيِّئَاتِ أَعْمَالِنَا</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مَنْ يَهْدِ اللهُ فَلاَ مُضِلَّ لَهُ وَمَنْ يُضْلِلْ فَلاَ هَادِيَ لَهُ</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وَأَشْهَدُ أَنْ لاَ إِلَهَ إِلاَّ اللهُ وَأَشْهَدُ أَنَّ مُحَمَّدًا عَبْدُهُ وَرَسُوْلُهُ صَلَّى اللهُ عَلَيْهِ وَسَلَّمَ، أَمَّا بَعْدُ؛</w:t>
      </w:r>
    </w:p>
    <w:p>
      <w:pPr>
        <w:pStyle w:val="TextBody"/>
        <w:widowControl/>
        <w:bidi w:val="0"/>
        <w:spacing w:before="0" w:after="0"/>
        <w:ind w:left="6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Dari mimbar Jum’at ini kami sampaikan pula bahwasannya pada hari Akhir nanti matahari akan didekatkan di atas kepala-kepala sehingga bercucuran keringat mereka sehingga sebagian mereka akan tenggelam oleh keringat-keringat mereka sendiri, akan tetapi hal itu tergantung dari apa yang telah mereka perbuat di dunia.</w:t>
      </w:r>
    </w:p>
    <w:p>
      <w:pPr>
        <w:pStyle w:val="TextBody"/>
        <w:widowControl/>
        <w:bidi w:val="0"/>
        <w:spacing w:before="0" w:after="0"/>
        <w:ind w:left="6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Imam Muslim meriwayatkan dalam hadits yang shahih nomor 2864 dari hadits Al-Miqdad bin Al-Aswad Radhiallaahu anhu , berkata: Rasulullah Shallallaahu alaihi wa Salam  bersabda:</w:t>
      </w:r>
      <w:r>
        <w:rPr>
          <w:rFonts w:ascii="sourcesanspro;Helvetica;Tahoma;Geneva;Arial;sans-serif" w:hAnsi="sourcesanspro;Helvetica;Tahoma;Geneva;Arial;sans-serif"/>
          <w:b w:val="false"/>
          <w:i w:val="false"/>
          <w:caps w:val="false"/>
          <w:smallCaps w:val="false"/>
          <w:color w:val="000000"/>
          <w:spacing w:val="-4"/>
          <w:sz w:val="24"/>
        </w:rPr>
        <w:softHyphen/>
      </w:r>
    </w:p>
    <w:p>
      <w:pPr>
        <w:pStyle w:val="TextBody"/>
        <w:widowControl/>
        <w:bidi w:val="1"/>
        <w:spacing w:before="0" w:after="0"/>
        <w:ind w:left="120" w:right="0" w:hanging="0"/>
        <w:jc w:val="both"/>
        <w:rPr/>
      </w:pPr>
      <w:r>
        <w:rPr>
          <w:rStyle w:val="StrongEmphasis"/>
          <w:rFonts w:cs="Traditional Arabic"/>
          <w:bCs/>
          <w:iCs w:val="false"/>
          <w:caps w:val="false"/>
          <w:smallCaps w:val="false"/>
          <w:color w:val="000000"/>
          <w:spacing w:val="0"/>
          <w:szCs w:val="32"/>
          <w:rtl w:val="true"/>
        </w:rPr>
        <w:t>تُدْنَى الشَّمْسُ يَوْمَ الْقِيَامَةِ مِنَ الْخَلْقِ حَتَّى تَكُوْنَ مِنْهُمْ كَمِقْدَارِ مِيْلٍ، فَيَكُوْنُ النَّاُس عَلَى قَدْرِ أَعْمَالِهِمْ فِي الْعَرَقِ، فَمِنْهُمْ مَنْ يَكُوْنُ إِلَى كَعْبَيْهِ، وَمِنْهُمْ مَنْ يَكُوْنُ إِلَى رُكْبَتَيْهِ، وَمِنْهُمْ مَنْ يَكُوْنُ إِلَى حَقْوَيْهِ، وَمِنْهُمْ مَنْ يُلْجِمُهُ الْعَرَقُ إِلْجَامًا</w:t>
      </w:r>
      <w:r>
        <w:rPr>
          <w:rStyle w:val="StrongEmphasis"/>
          <w:rFonts w:ascii="Traditional Arabic" w:hAnsi="Traditional Arabic"/>
          <w:b/>
          <w:i w:val="false"/>
          <w:caps w:val="false"/>
          <w:smallCaps w:val="false"/>
          <w:color w:val="000000"/>
          <w:spacing w:val="0"/>
          <w:sz w:val="32"/>
          <w:rtl w:val="true"/>
        </w:rPr>
        <w:t xml:space="preserve">. </w:t>
      </w:r>
      <w:r>
        <w:rPr>
          <w:rStyle w:val="StrongEmphasis"/>
          <w:rFonts w:cs="Traditional Arabic"/>
          <w:bCs/>
          <w:iCs w:val="false"/>
          <w:caps w:val="false"/>
          <w:smallCaps w:val="false"/>
          <w:color w:val="000000"/>
          <w:spacing w:val="0"/>
          <w:szCs w:val="32"/>
          <w:rtl w:val="true"/>
        </w:rPr>
        <w:t>وَأَشَارَ رَسُوْلُ اللهِ   بِيَدِهِ إِلَى فِيْهِ</w:t>
      </w:r>
      <w:r>
        <w:rPr>
          <w:rStyle w:val="StrongEmphasis"/>
          <w:rFonts w:ascii="Traditional Arabic" w:hAnsi="Traditional Arabic"/>
          <w:b/>
          <w:i w:val="false"/>
          <w:caps w:val="false"/>
          <w:smallCaps w:val="false"/>
          <w:color w:val="000000"/>
          <w:spacing w:val="0"/>
          <w:sz w:val="32"/>
          <w:rtl w:val="true"/>
        </w:rPr>
        <w:t>.</w:t>
      </w:r>
    </w:p>
    <w:p>
      <w:pPr>
        <w:pStyle w:val="TextBody"/>
        <w:widowControl/>
        <w:bidi w:val="0"/>
        <w:spacing w:before="280" w:after="60"/>
        <w:ind w:left="0" w:right="0" w:hanging="0"/>
        <w:jc w:val="both"/>
        <w:rPr>
          <w:caps w:val="false"/>
          <w:smallCaps w:val="false"/>
          <w:color w:val="000000"/>
          <w:spacing w:val="0"/>
        </w:rPr>
      </w:pPr>
      <w:r>
        <w:rPr>
          <w:caps w:val="false"/>
          <w:smallCaps w:val="false"/>
          <w:color w:val="000000"/>
          <w:spacing w:val="-4"/>
        </w:rPr>
        <w:t>    “</w:t>
      </w:r>
      <w:r>
        <w:rPr>
          <w:rFonts w:ascii="sourcesanspro;Helvetica;Tahoma;Geneva;Arial;sans-serif" w:hAnsi="sourcesanspro;Helvetica;Tahoma;Geneva;Arial;sans-serif"/>
          <w:b w:val="false"/>
          <w:i/>
          <w:caps w:val="false"/>
          <w:smallCaps w:val="false"/>
          <w:color w:val="000000"/>
          <w:spacing w:val="-4"/>
          <w:sz w:val="24"/>
        </w:rPr>
        <w:t>Matahari akan didekatkan pada hari Kiamat kepada para makhluk sampai-sampai jarak matahari di atas kepala mereka hanya satu mil, maka manusia mengeluarkan keringat tergantung amalan-amalan mereka. Di antara mereka ada yang mengeluarkan keringat sampai mata kakinya dan ada yang sampai lututnya, ada juga yang sampai pinggangnya dan ada yang ditenggelamkan oleh keringat mereka.”</w:t>
      </w:r>
      <w:r>
        <w:rPr>
          <w:rFonts w:ascii="sourcesanspro;Helvetica;Tahoma;Geneva;Arial;sans-serif" w:hAnsi="sourcesanspro;Helvetica;Tahoma;Geneva;Arial;sans-serif"/>
          <w:b w:val="false"/>
          <w:i w:val="false"/>
          <w:caps w:val="false"/>
          <w:smallCaps w:val="false"/>
          <w:color w:val="000000"/>
          <w:spacing w:val="-4"/>
          <w:sz w:val="24"/>
        </w:rPr>
        <w:t> Dan Rasulullah Shallallaahu alaihi wa Salam memberi isyarat dengan tangannya ke mulutnya.</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Dan seandainya ada yang bertanya “bagaimana itu bisa terjadi sedangkan mereka berada pada tempat yang satu?” Maka Syaikh Al-Utsaimin Rahimahullaah menjawab pertanyaan tersebut sebagai berikut: “Ada sebuah kaidah yang hendaknya kita berpegang kepada kaidah itu, yaitu bahwa perkara ghaib, wajib bagi kita untuk mengimaninya dan membenarkannya tanpa menanyakan bagaimananya, karena perkara tersebut berada diluar jangkauan akal-akal kita, kita tidak mampu mengetahui dan meng-gambarkannya.</w:t>
      </w:r>
    </w:p>
    <w:p>
      <w:pPr>
        <w:pStyle w:val="TextBody"/>
        <w:widowControl/>
        <w:bidi w:val="0"/>
        <w:spacing w:before="280" w:after="60"/>
        <w:ind w:left="0" w:right="0" w:hanging="0"/>
        <w:jc w:val="both"/>
        <w:rPr>
          <w:rFonts w:ascii="sourcesanspro;Helvetica;Tahoma;Geneva;Arial;sans-serif" w:hAnsi="sourcesanspro;Helvetica;Tahoma;Geneva;Arial;sans-serif"/>
          <w:b w:val="false"/>
          <w:i w:val="false"/>
          <w:caps w:val="false"/>
          <w:smallCaps w:val="false"/>
          <w:color w:val="000000"/>
          <w:spacing w:val="-4"/>
          <w:sz w:val="24"/>
        </w:rPr>
      </w:pPr>
      <w:r>
        <w:rPr>
          <w:rFonts w:ascii="sourcesanspro;Helvetica;Tahoma;Geneva;Arial;sans-serif" w:hAnsi="sourcesanspro;Helvetica;Tahoma;Geneva;Arial;sans-serif"/>
          <w:b w:val="false"/>
          <w:i w:val="false"/>
          <w:caps w:val="false"/>
          <w:smallCaps w:val="false"/>
          <w:color w:val="000000"/>
          <w:spacing w:val="-4"/>
          <w:sz w:val="24"/>
        </w:rPr>
        <w:t>Demikianlah sebagian peristiwa di hari Akhir dan masih banyak lagi peristiwa yang akan kita alami yang hal itu akan menggetarkan hati bagi orang-orang Mukmin dan menjadikan mereka semakin takut kepada Allah. </w:t>
      </w:r>
    </w:p>
    <w:p>
      <w:pPr>
        <w:pStyle w:val="Normal"/>
        <w:bidi w:val="0"/>
        <w:jc w:val="both"/>
        <w:rPr>
          <w:color w:val="000000"/>
        </w:rPr>
      </w:pPr>
      <w:r>
        <w:rPr>
          <w:color w:val="000000"/>
        </w:rPr>
        <w:br/>
      </w:r>
      <w:r>
        <w:br w:type="page"/>
      </w:r>
    </w:p>
    <w:p>
      <w:pPr>
        <w:pStyle w:val="Normal"/>
        <w:bidi w:val="0"/>
        <w:jc w:val="center"/>
        <w:rPr>
          <w:b/>
          <w:b/>
          <w:bCs/>
          <w:color w:val="000000"/>
          <w:sz w:val="28"/>
          <w:szCs w:val="28"/>
        </w:rPr>
      </w:pPr>
      <w:r>
        <w:rPr>
          <w:b/>
          <w:bCs/>
          <w:color w:val="000000"/>
          <w:sz w:val="28"/>
          <w:szCs w:val="28"/>
        </w:rPr>
        <w:t>KHUTBAH TELADAN NABI</w:t>
      </w:r>
    </w:p>
    <w:p>
      <w:pPr>
        <w:pStyle w:val="Normal"/>
        <w:bidi w:val="0"/>
        <w:jc w:val="both"/>
        <w:rPr>
          <w:color w:val="000000"/>
          <w:sz w:val="24"/>
          <w:szCs w:val="24"/>
        </w:rPr>
      </w:pPr>
      <w:r>
        <w:rPr>
          <w:color w:val="000000"/>
          <w:sz w:val="24"/>
          <w:szCs w:val="24"/>
        </w:rPr>
      </w:r>
    </w:p>
    <w:p>
      <w:pPr>
        <w:pStyle w:val="TextBody"/>
        <w:bidi w:val="0"/>
        <w:jc w:val="both"/>
        <w:rPr>
          <w:color w:val="000000"/>
        </w:rPr>
      </w:pPr>
      <w:r>
        <w:rPr>
          <w:rStyle w:val="Emphasis"/>
          <w:rFonts w:ascii="PT Sans" w:hAnsi="PT Sans"/>
          <w:b w:val="false"/>
          <w:i w:val="false"/>
          <w:caps w:val="false"/>
          <w:smallCaps w:val="false"/>
          <w:color w:val="000000"/>
          <w:spacing w:val="0"/>
          <w:sz w:val="24"/>
          <w:szCs w:val="24"/>
        </w:rPr>
        <w:t>Assalamualaikum warahmatullahi wabarakatuh.</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Puji dan syukur selalu terlimpah curahkan kepada Illahi Robbi karena nikmat yang beribu-ribu telah Ia berikan kepada kita semua.</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Selawat dan salam senantiasa kita panjatkan kepada nabi tercinta, Nabi Muhammad saw. yang menolong kita dari zaman kegelapan menuju zaman terang benderang. </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Kita pasti semua tahu siapa itu Nabi Muhammad saw., nabi akhir zaman, sekaligus pemimpin seluruh umat yang memiliki sifat jujur, amanah, penyayang dan pengasih. Sebuah contoh yang patut kita teladani.</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Dalam QS. Al-Baqarah ayat 261 Allah Swt., berfirman yang artinya: "Sesungguhnya telah ada pada diri Rasulullah saw. itu suri teladan yang baik bagimu". (QS. Al-Baqarah: 261)</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Firman yang sangat jelas dari yang Maha Kuasa untuk menyuruh kita meneladani sikap serta sifat Rasulullah saw. Jangan menjadi seorang yang munafik, yang hanya bisa mengucap mencintai Nabi Muhammad saw., tapi sama sekali tak melaksanakan sunahnya.</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Telah dicontohkan oleh Rasul bagaimana cara kita menjalani hidup sesuai ketuntuan agama. Oleh karena itu, marilah kita pelajari bagaimana akhlak serta sifat beliau dan mengaplikasikannya dalam kehidupan.</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Akhir kata, saya ucapkan terima kasih, semoga hadirin sekalian mendapat manfaat dari apa yang telah saya sampaikan.</w:t>
      </w:r>
    </w:p>
    <w:p>
      <w:pPr>
        <w:pStyle w:val="TextBody"/>
        <w:widowControl/>
        <w:bidi w:val="0"/>
        <w:spacing w:before="0" w:after="150"/>
        <w:ind w:left="0" w:right="0" w:hanging="0"/>
        <w:jc w:val="both"/>
        <w:rPr>
          <w:rFonts w:ascii="PT Sans" w:hAnsi="PT Sans"/>
          <w:b w:val="false"/>
          <w:i w:val="false"/>
          <w:caps w:val="false"/>
          <w:smallCaps w:val="false"/>
          <w:color w:val="000000"/>
          <w:spacing w:val="0"/>
          <w:sz w:val="24"/>
          <w:szCs w:val="24"/>
        </w:rPr>
      </w:pPr>
      <w:r>
        <w:rPr>
          <w:rFonts w:ascii="PT Sans" w:hAnsi="PT Sans"/>
          <w:b w:val="false"/>
          <w:i w:val="false"/>
          <w:caps w:val="false"/>
          <w:smallCaps w:val="false"/>
          <w:color w:val="000000"/>
          <w:spacing w:val="0"/>
          <w:sz w:val="24"/>
          <w:szCs w:val="24"/>
        </w:rPr>
        <w:t>Wassalamualaikum warahmatullahi wabarakatu.</w:t>
      </w:r>
    </w:p>
    <w:p>
      <w:pPr>
        <w:pStyle w:val="Normal"/>
        <w:bidi w:val="0"/>
        <w:jc w:val="both"/>
        <w:rPr>
          <w:color w:val="000000"/>
          <w:sz w:val="24"/>
          <w:szCs w:val="24"/>
        </w:rPr>
      </w:pPr>
      <w:r>
        <w:rPr>
          <w:color w:val="000000"/>
          <w:sz w:val="24"/>
          <w:szCs w:val="24"/>
        </w:rPr>
      </w:r>
    </w:p>
    <w:p>
      <w:pPr>
        <w:pStyle w:val="Normal"/>
        <w:bidi w:val="0"/>
        <w:jc w:val="both"/>
        <w:rPr>
          <w:color w:val="000000"/>
          <w:sz w:val="24"/>
          <w:szCs w:val="24"/>
        </w:rPr>
      </w:pPr>
      <w:r>
        <w:rPr>
          <w:color w:val="000000"/>
          <w:sz w:val="24"/>
          <w:szCs w:val="24"/>
        </w:rPr>
      </w:r>
    </w:p>
    <w:p>
      <w:pPr>
        <w:pStyle w:val="Normal"/>
        <w:bidi w:val="0"/>
        <w:jc w:val="center"/>
        <w:rPr>
          <w:b/>
          <w:b/>
          <w:bCs/>
          <w:color w:val="000000"/>
          <w:sz w:val="28"/>
          <w:szCs w:val="28"/>
        </w:rPr>
      </w:pPr>
      <w:r>
        <w:rPr>
          <w:b/>
          <w:bCs/>
          <w:color w:val="000000"/>
          <w:sz w:val="28"/>
          <w:szCs w:val="28"/>
        </w:rPr>
        <w:t>TABLIGH TAUBAT DAN PENGAMPUNAN</w:t>
      </w:r>
    </w:p>
    <w:p>
      <w:pPr>
        <w:pStyle w:val="Normal"/>
        <w:bidi w:val="0"/>
        <w:jc w:val="both"/>
        <w:rPr>
          <w:color w:val="000000"/>
          <w:sz w:val="24"/>
          <w:szCs w:val="24"/>
        </w:rPr>
      </w:pPr>
      <w:r>
        <w:rPr>
          <w:color w:val="000000"/>
          <w:sz w:val="24"/>
          <w:szCs w:val="24"/>
        </w:rPr>
      </w:r>
    </w:p>
    <w:p>
      <w:pPr>
        <w:pStyle w:val="Normal"/>
        <w:bidi w:val="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Allah Maha Pengampun, dan kita semua bisa bertaubat atas dosa-dosa kita. Marilah kita merenungkan kesalahan kita dan memohon pengampunan-Nya.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raditional Arabic">
    <w:charset w:val="01"/>
    <w:family w:val="auto"/>
    <w:pitch w:val="default"/>
  </w:font>
  <w:font w:name="sourcesanspro">
    <w:altName w:val="Helvetica"/>
    <w:charset w:val="01"/>
    <w:family w:val="auto"/>
    <w:pitch w:val="default"/>
  </w:font>
  <w:font w:name="Times New Roman">
    <w:altName w:val="serif"/>
    <w:charset w:val="01"/>
    <w:family w:val="auto"/>
    <w:pitch w:val="default"/>
  </w:font>
  <w:font w:name="PT Sans">
    <w:charset w:val="01"/>
    <w:family w:val="auto"/>
    <w:pitch w:val="default"/>
  </w:font>
  <w:font w:name="S hne">
    <w:altName w:val="ui-sans-serif"/>
    <w:charset w:val="01"/>
    <w:family w:val="auto"/>
    <w:pitch w:val="default"/>
  </w:font>
</w:fonts>
</file>

<file path=word/settings.xml><?xml version="1.0" encoding="utf-8"?>
<w:settings xmlns:w="http://schemas.openxmlformats.org/wordprocessingml/2006/main">
  <w:zoom w:percent="6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FreeSans"/>
      <w:b/>
      <w:bCs/>
      <w:sz w:val="28"/>
      <w:szCs w:val="2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6</Pages>
  <Words>1557</Words>
  <Characters>9358</Characters>
  <CharactersWithSpaces>10906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2023-10-19T11:01:02Z</dcterms:created>
  <dc:creator/>
  <dc:description/>
  <dc:language>en-US</dc:language>
  <cp:lastModifiedBy/>
  <dcterms:modified xsi:type="dcterms:W3CDTF">2023-10-19T11:26:28Z</dcterms:modified>
  <cp:revision>1</cp:revision>
  <dc:subject/>
  <dc:title/>
</cp:coreProperties>
</file>