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SC" w:hAnsi="Noto Sans CJK SC" w:eastAsia="Noto Sans CJK SC"/>
          <w:b/>
          <w:color w:val="1F4E79"/>
          <w:sz w:val="48"/>
        </w:rPr>
        <w:br/>
        <w:br/>
        <w:t>物流叫车系统</w:t>
        <w:br/>
        <w:t>单元测试与集成测试文档</w:t>
      </w:r>
    </w:p>
    <w:p>
      <w:pPr>
        <w:jc w:val="center"/>
      </w:pPr>
      <w:r>
        <w:rPr>
          <w:rFonts w:ascii="Noto Sans CJK SC" w:hAnsi="Noto Sans CJK SC" w:eastAsia="Noto Sans CJK SC"/>
          <w:sz w:val="24"/>
        </w:rPr>
        <w:br/>
        <w:t>面向微服务架构的软件工程测试设计说明书</w:t>
        <w:br/>
        <w:t>版本：V1.0</w:t>
        <w:br/>
        <w:t>适用场景：本科生企业级应用系统开发实训</w:t>
        <w:br/>
        <w:t>日期：2026 年 6 月</w:t>
      </w:r>
    </w:p>
    <w:tbl>
      <w:tblPr>
        <w:tblStyle w:val="TableGrid"/>
        <w:tblW w:type="auto" w:w="0"/>
        <w:jc w:val="center"/>
        <w:tblLook w:firstColumn="1" w:firstRow="1" w:lastColumn="0" w:lastRow="0" w:noHBand="0" w:noVBand="1" w:val="04A0"/>
      </w:tblPr>
      <w:tblGrid>
        <w:gridCol w:w="5213"/>
        <w:gridCol w:w="5213"/>
      </w:tblGrid>
      <w:tr>
        <w:trPr>
          <w:tblHeader w:val="true"/>
        </w:trPr>
        <w:tc>
          <w:tcPr>
            <w:tcW w:type="dxa" w:w="1984"/>
            <w:vAlign w:val="center"/>
            <w:shd w:fill="1F4E79"/>
          </w:tcPr>
          <w:p>
            <w:pPr>
              <w:jc w:val="left"/>
            </w:pPr>
            <w:r/>
            <w:r>
              <w:rPr>
                <w:rFonts w:ascii="Noto Sans CJK SC" w:hAnsi="Noto Sans CJK SC" w:eastAsia="Noto Sans CJK SC"/>
                <w:b/>
                <w:color w:val="FFFFFF"/>
                <w:sz w:val="18"/>
              </w:rPr>
              <w:t>文档属性</w:t>
            </w:r>
          </w:p>
        </w:tc>
        <w:tc>
          <w:tcPr>
            <w:tcW w:type="dxa" w:w="6803"/>
            <w:vAlign w:val="center"/>
            <w:shd w:fill="1F4E79"/>
          </w:tcPr>
          <w:p>
            <w:pPr>
              <w:jc w:val="left"/>
            </w:pPr>
            <w:r/>
            <w:r>
              <w:rPr>
                <w:rFonts w:ascii="Noto Sans CJK SC" w:hAnsi="Noto Sans CJK SC" w:eastAsia="Noto Sans CJK SC"/>
                <w:b/>
                <w:color w:val="FFFFFF"/>
                <w:sz w:val="18"/>
              </w:rPr>
              <w:t>内容</w:t>
            </w:r>
          </w:p>
        </w:tc>
      </w:tr>
      <w:tr>
        <w:tc>
          <w:tcPr>
            <w:tcW w:type="dxa" w:w="1984"/>
            <w:vAlign w:val="center"/>
          </w:tcPr>
          <w:p>
            <w:pPr>
              <w:jc w:val="left"/>
            </w:pPr>
            <w:r/>
            <w:r>
              <w:rPr>
                <w:rFonts w:ascii="Noto Sans CJK SC" w:hAnsi="Noto Sans CJK SC" w:eastAsia="Noto Sans CJK SC"/>
                <w:b w:val="0"/>
                <w:sz w:val="18"/>
              </w:rPr>
              <w:t>文档类型</w:t>
            </w:r>
          </w:p>
        </w:tc>
        <w:tc>
          <w:tcPr>
            <w:tcW w:type="dxa" w:w="6803"/>
            <w:vAlign w:val="center"/>
          </w:tcPr>
          <w:p>
            <w:pPr>
              <w:jc w:val="left"/>
            </w:pPr>
            <w:r/>
            <w:r>
              <w:rPr>
                <w:rFonts w:ascii="Noto Sans CJK SC" w:hAnsi="Noto Sans CJK SC" w:eastAsia="Noto Sans CJK SC"/>
                <w:b w:val="0"/>
                <w:sz w:val="18"/>
              </w:rPr>
              <w:t>单元测试与集成测试设计文档</w:t>
            </w:r>
          </w:p>
        </w:tc>
      </w:tr>
      <w:tr>
        <w:tc>
          <w:tcPr>
            <w:tcW w:type="dxa" w:w="1984"/>
            <w:vAlign w:val="center"/>
          </w:tcPr>
          <w:p>
            <w:pPr>
              <w:jc w:val="left"/>
            </w:pPr>
            <w:r/>
            <w:r>
              <w:rPr>
                <w:rFonts w:ascii="Noto Sans CJK SC" w:hAnsi="Noto Sans CJK SC" w:eastAsia="Noto Sans CJK SC"/>
                <w:b w:val="0"/>
                <w:sz w:val="18"/>
              </w:rPr>
              <w:t>测试对象</w:t>
            </w:r>
          </w:p>
        </w:tc>
        <w:tc>
          <w:tcPr>
            <w:tcW w:type="dxa" w:w="6803"/>
            <w:vAlign w:val="center"/>
          </w:tcPr>
          <w:p>
            <w:pPr>
              <w:jc w:val="left"/>
            </w:pPr>
            <w:r/>
            <w:r>
              <w:rPr>
                <w:rFonts w:ascii="Noto Sans CJK SC" w:hAnsi="Noto Sans CJK SC" w:eastAsia="Noto Sans CJK SC"/>
                <w:b w:val="0"/>
                <w:sz w:val="18"/>
              </w:rPr>
              <w:t>物流叫车系统微服务架构样例工程</w:t>
            </w:r>
          </w:p>
        </w:tc>
      </w:tr>
      <w:tr>
        <w:tc>
          <w:tcPr>
            <w:tcW w:type="dxa" w:w="1984"/>
            <w:vAlign w:val="center"/>
          </w:tcPr>
          <w:p>
            <w:pPr>
              <w:jc w:val="left"/>
            </w:pPr>
            <w:r/>
            <w:r>
              <w:rPr>
                <w:rFonts w:ascii="Noto Sans CJK SC" w:hAnsi="Noto Sans CJK SC" w:eastAsia="Noto Sans CJK SC"/>
                <w:b w:val="0"/>
                <w:sz w:val="18"/>
              </w:rPr>
              <w:t>覆盖范围</w:t>
            </w:r>
          </w:p>
        </w:tc>
        <w:tc>
          <w:tcPr>
            <w:tcW w:type="dxa" w:w="6803"/>
            <w:vAlign w:val="center"/>
          </w:tcPr>
          <w:p>
            <w:pPr>
              <w:jc w:val="left"/>
            </w:pPr>
            <w:r/>
            <w:r>
              <w:rPr>
                <w:rFonts w:ascii="Noto Sans CJK SC" w:hAnsi="Noto Sans CJK SC" w:eastAsia="Noto Sans CJK SC"/>
                <w:b w:val="0"/>
                <w:sz w:val="18"/>
              </w:rPr>
              <w:t>用户认证、订单、计价、匹配调度、支付、定位轨迹、通知、文件凭证、评价投诉等代表性服务</w:t>
            </w:r>
          </w:p>
        </w:tc>
      </w:tr>
      <w:tr>
        <w:tc>
          <w:tcPr>
            <w:tcW w:type="dxa" w:w="1984"/>
            <w:vAlign w:val="center"/>
          </w:tcPr>
          <w:p>
            <w:pPr>
              <w:jc w:val="left"/>
            </w:pPr>
            <w:r/>
            <w:r>
              <w:rPr>
                <w:rFonts w:ascii="Noto Sans CJK SC" w:hAnsi="Noto Sans CJK SC" w:eastAsia="Noto Sans CJK SC"/>
                <w:b w:val="0"/>
                <w:sz w:val="18"/>
              </w:rPr>
              <w:t>核心测试目标</w:t>
            </w:r>
          </w:p>
        </w:tc>
        <w:tc>
          <w:tcPr>
            <w:tcW w:type="dxa" w:w="6803"/>
            <w:vAlign w:val="center"/>
          </w:tcPr>
          <w:p>
            <w:pPr>
              <w:jc w:val="left"/>
            </w:pPr>
            <w:r/>
            <w:r>
              <w:rPr>
                <w:rFonts w:ascii="Noto Sans CJK SC" w:hAnsi="Noto Sans CJK SC" w:eastAsia="Noto Sans CJK SC"/>
                <w:b w:val="0"/>
                <w:sz w:val="18"/>
              </w:rPr>
              <w:t>验证订单最小闭环、状态机、计价策略、支付回调幂等、司机接单并发控制、消息事件与异常补偿</w:t>
            </w:r>
          </w:p>
        </w:tc>
      </w:tr>
      <w:tr>
        <w:tc>
          <w:tcPr>
            <w:tcW w:type="dxa" w:w="1984"/>
            <w:vAlign w:val="center"/>
          </w:tcPr>
          <w:p>
            <w:pPr>
              <w:jc w:val="left"/>
            </w:pPr>
            <w:r/>
            <w:r>
              <w:rPr>
                <w:rFonts w:ascii="Noto Sans CJK SC" w:hAnsi="Noto Sans CJK SC" w:eastAsia="Noto Sans CJK SC"/>
                <w:b w:val="0"/>
                <w:sz w:val="18"/>
              </w:rPr>
              <w:t>适用人员</w:t>
            </w:r>
          </w:p>
        </w:tc>
        <w:tc>
          <w:tcPr>
            <w:tcW w:type="dxa" w:w="6803"/>
            <w:vAlign w:val="center"/>
          </w:tcPr>
          <w:p>
            <w:pPr>
              <w:jc w:val="left"/>
            </w:pPr>
            <w:r/>
            <w:r>
              <w:rPr>
                <w:rFonts w:ascii="Noto Sans CJK SC" w:hAnsi="Noto Sans CJK SC" w:eastAsia="Noto Sans CJK SC"/>
                <w:b w:val="0"/>
                <w:sz w:val="18"/>
              </w:rPr>
              <w:t>本科生软件工程综合实训小组、指导教师、测试负责人、开发负责人</w:t>
            </w:r>
          </w:p>
        </w:tc>
      </w:tr>
    </w:tbl>
    <w:p/>
    <w:p>
      <w:r>
        <w:br w:type="page"/>
      </w:r>
    </w:p>
    <w:p>
      <w:pPr>
        <w:pStyle w:val="Heading1"/>
        <w:spacing w:line="276" w:lineRule="auto" w:after="80"/>
      </w:pPr>
      <w:r>
        <w:rPr>
          <w:rFonts w:ascii="Noto Sans CJK SC" w:hAnsi="Noto Sans CJK SC" w:eastAsia="Noto Sans CJK SC"/>
          <w:b w:val="0"/>
          <w:sz w:val="21"/>
        </w:rPr>
        <w:t>目录</w:t>
      </w:r>
    </w:p>
    <w:p>
      <w:pPr>
        <w:spacing w:line="276" w:lineRule="auto" w:after="80"/>
      </w:pPr>
      <w:r>
        <w:rPr>
          <w:rFonts w:ascii="Noto Sans CJK SC" w:hAnsi="Noto Sans CJK SC" w:eastAsia="Noto Sans CJK SC"/>
          <w:b w:val="0"/>
          <w:sz w:val="21"/>
        </w:rPr>
        <w:t>第 1 章 引言</w:t>
      </w:r>
    </w:p>
    <w:p>
      <w:pPr>
        <w:spacing w:line="276" w:lineRule="auto" w:after="80"/>
      </w:pPr>
      <w:r>
        <w:rPr>
          <w:rFonts w:ascii="Noto Sans CJK SC" w:hAnsi="Noto Sans CJK SC" w:eastAsia="Noto Sans CJK SC"/>
          <w:b w:val="0"/>
          <w:sz w:val="21"/>
        </w:rPr>
        <w:t>第 2 章 测试目标、范围与策略</w:t>
      </w:r>
    </w:p>
    <w:p>
      <w:pPr>
        <w:spacing w:line="276" w:lineRule="auto" w:after="80"/>
      </w:pPr>
      <w:r>
        <w:rPr>
          <w:rFonts w:ascii="Noto Sans CJK SC" w:hAnsi="Noto Sans CJK SC" w:eastAsia="Noto Sans CJK SC"/>
          <w:b w:val="0"/>
          <w:sz w:val="21"/>
        </w:rPr>
        <w:t>第 3 章 测试环境与测试数据</w:t>
      </w:r>
    </w:p>
    <w:p>
      <w:pPr>
        <w:spacing w:line="276" w:lineRule="auto" w:after="80"/>
      </w:pPr>
      <w:r>
        <w:rPr>
          <w:rFonts w:ascii="Noto Sans CJK SC" w:hAnsi="Noto Sans CJK SC" w:eastAsia="Noto Sans CJK SC"/>
          <w:b w:val="0"/>
          <w:sz w:val="21"/>
        </w:rPr>
        <w:t>第 4 章 单元测试设计</w:t>
      </w:r>
    </w:p>
    <w:p>
      <w:pPr>
        <w:spacing w:line="276" w:lineRule="auto" w:after="80"/>
      </w:pPr>
      <w:r>
        <w:rPr>
          <w:rFonts w:ascii="Noto Sans CJK SC" w:hAnsi="Noto Sans CJK SC" w:eastAsia="Noto Sans CJK SC"/>
          <w:b w:val="0"/>
          <w:sz w:val="21"/>
        </w:rPr>
        <w:t>第 5 章 单元测试用例设计</w:t>
      </w:r>
    </w:p>
    <w:p>
      <w:pPr>
        <w:spacing w:line="276" w:lineRule="auto" w:after="80"/>
      </w:pPr>
      <w:r>
        <w:rPr>
          <w:rFonts w:ascii="Noto Sans CJK SC" w:hAnsi="Noto Sans CJK SC" w:eastAsia="Noto Sans CJK SC"/>
          <w:b w:val="0"/>
          <w:sz w:val="21"/>
        </w:rPr>
        <w:t>第 6 章 集成测试设计</w:t>
      </w:r>
    </w:p>
    <w:p>
      <w:pPr>
        <w:spacing w:line="276" w:lineRule="auto" w:after="80"/>
      </w:pPr>
      <w:r>
        <w:rPr>
          <w:rFonts w:ascii="Noto Sans CJK SC" w:hAnsi="Noto Sans CJK SC" w:eastAsia="Noto Sans CJK SC"/>
          <w:b w:val="0"/>
          <w:sz w:val="21"/>
        </w:rPr>
        <w:t>第 7 章 集成测试用例设计</w:t>
      </w:r>
    </w:p>
    <w:p>
      <w:pPr>
        <w:spacing w:line="276" w:lineRule="auto" w:after="80"/>
      </w:pPr>
      <w:r>
        <w:rPr>
          <w:rFonts w:ascii="Noto Sans CJK SC" w:hAnsi="Noto Sans CJK SC" w:eastAsia="Noto Sans CJK SC"/>
          <w:b w:val="0"/>
          <w:sz w:val="21"/>
        </w:rPr>
        <w:t>第 8 章 接口、消息、数据库与缓存验证</w:t>
      </w:r>
    </w:p>
    <w:p>
      <w:pPr>
        <w:spacing w:line="276" w:lineRule="auto" w:after="80"/>
      </w:pPr>
      <w:r>
        <w:rPr>
          <w:rFonts w:ascii="Noto Sans CJK SC" w:hAnsi="Noto Sans CJK SC" w:eastAsia="Noto Sans CJK SC"/>
          <w:b w:val="0"/>
          <w:sz w:val="21"/>
        </w:rPr>
        <w:t>第 9 章 并发、幂等、安全与异常测试</w:t>
      </w:r>
    </w:p>
    <w:p>
      <w:pPr>
        <w:spacing w:line="276" w:lineRule="auto" w:after="80"/>
      </w:pPr>
      <w:r>
        <w:rPr>
          <w:rFonts w:ascii="Noto Sans CJK SC" w:hAnsi="Noto Sans CJK SC" w:eastAsia="Noto Sans CJK SC"/>
          <w:b w:val="0"/>
          <w:sz w:val="21"/>
        </w:rPr>
        <w:t>第 10 章 测试执行、缺陷管理与测试报告</w:t>
      </w:r>
    </w:p>
    <w:p>
      <w:pPr>
        <w:spacing w:line="276" w:lineRule="auto" w:after="80"/>
      </w:pPr>
      <w:r>
        <w:rPr>
          <w:rFonts w:ascii="Noto Sans CJK SC" w:hAnsi="Noto Sans CJK SC" w:eastAsia="Noto Sans CJK SC"/>
          <w:b w:val="0"/>
          <w:sz w:val="21"/>
        </w:rPr>
        <w:t>第 11 章 测试通过标准与小结</w:t>
      </w:r>
    </w:p>
    <w:p>
      <w:pPr>
        <w:spacing w:line="276" w:lineRule="auto" w:after="80"/>
      </w:pPr>
      <w:r>
        <w:rPr>
          <w:rFonts w:ascii="Noto Sans CJK SC" w:hAnsi="Noto Sans CJK SC" w:eastAsia="Noto Sans CJK SC"/>
          <w:b w:val="0"/>
          <w:sz w:val="21"/>
        </w:rPr>
        <w:t>附录 A 测试用例编号规范</w:t>
      </w:r>
    </w:p>
    <w:p>
      <w:pPr>
        <w:spacing w:line="276" w:lineRule="auto" w:after="80"/>
      </w:pPr>
      <w:r>
        <w:rPr>
          <w:rFonts w:ascii="Noto Sans CJK SC" w:hAnsi="Noto Sans CJK SC" w:eastAsia="Noto Sans CJK SC"/>
          <w:b w:val="0"/>
          <w:sz w:val="21"/>
        </w:rPr>
        <w:t>附录 B 测试报告模板</w:t>
      </w:r>
    </w:p>
    <w:p>
      <w:pPr>
        <w:spacing w:line="276" w:lineRule="auto" w:after="80"/>
      </w:pPr>
      <w:r>
        <w:rPr>
          <w:rFonts w:ascii="Noto Sans CJK SC" w:hAnsi="Noto Sans CJK SC" w:eastAsia="Noto Sans CJK SC"/>
          <w:b w:val="0"/>
          <w:sz w:val="21"/>
        </w:rPr>
        <w:t>附录 C 缺陷记录模板</w:t>
      </w:r>
    </w:p>
    <w:p>
      <w:r>
        <w:br w:type="page"/>
      </w:r>
    </w:p>
    <w:p>
      <w:pPr>
        <w:pStyle w:val="Heading1"/>
        <w:spacing w:line="276" w:lineRule="auto" w:after="80"/>
      </w:pPr>
      <w:r>
        <w:rPr>
          <w:rFonts w:ascii="Noto Sans CJK SC" w:hAnsi="Noto Sans CJK SC" w:eastAsia="Noto Sans CJK SC"/>
          <w:b w:val="0"/>
          <w:sz w:val="21"/>
        </w:rPr>
        <w:t>第 1 章 引言</w:t>
      </w:r>
    </w:p>
    <w:p>
      <w:pPr>
        <w:pStyle w:val="Heading2"/>
        <w:spacing w:line="276" w:lineRule="auto" w:after="80"/>
      </w:pPr>
      <w:r>
        <w:rPr>
          <w:rFonts w:ascii="Noto Sans CJK SC" w:hAnsi="Noto Sans CJK SC" w:eastAsia="Noto Sans CJK SC"/>
          <w:b w:val="0"/>
          <w:sz w:val="21"/>
        </w:rPr>
        <w:t>1.1 编写目的</w:t>
      </w:r>
    </w:p>
    <w:p>
      <w:pPr>
        <w:spacing w:line="276" w:lineRule="auto" w:after="80"/>
      </w:pPr>
      <w:r>
        <w:rPr>
          <w:rFonts w:ascii="Noto Sans CJK SC" w:hAnsi="Noto Sans CJK SC" w:eastAsia="Noto Sans CJK SC"/>
          <w:b w:val="0"/>
          <w:sz w:val="21"/>
        </w:rPr>
        <w:t>本文档用于补充物流叫车系统详细设计样例文档中未展开的测试设计内容，明确系统在编码阶段和联调阶段需要执行的单元测试、接口测试、消息测试、数据库验证、集成测试、并发测试和异常测试。文档的目标是使测试活动能够直接服务于编码实现、微服务联调、课程演示和验收评价。</w:t>
      </w:r>
    </w:p>
    <w:p>
      <w:pPr>
        <w:pStyle w:val="Heading2"/>
        <w:spacing w:line="276" w:lineRule="auto" w:after="80"/>
      </w:pPr>
      <w:r>
        <w:rPr>
          <w:rFonts w:ascii="Noto Sans CJK SC" w:hAnsi="Noto Sans CJK SC" w:eastAsia="Noto Sans CJK SC"/>
          <w:b w:val="0"/>
          <w:sz w:val="21"/>
        </w:rPr>
        <w:t>1.2 测试依据</w:t>
      </w:r>
    </w:p>
    <w:tbl>
      <w:tblPr>
        <w:tblStyle w:val="TableGrid"/>
        <w:tblW w:type="auto" w:w="0"/>
        <w:jc w:val="center"/>
        <w:tblLook w:firstColumn="1" w:firstRow="1" w:lastColumn="0" w:lastRow="0" w:noHBand="0" w:noVBand="1" w:val="04A0"/>
      </w:tblPr>
      <w:tblGrid>
        <w:gridCol w:w="3475"/>
        <w:gridCol w:w="3475"/>
        <w:gridCol w:w="3475"/>
      </w:tblGrid>
      <w:tr>
        <w:trPr>
          <w:tblHeader w:val="true"/>
        </w:trPr>
        <w:tc>
          <w:tcPr>
            <w:tcW w:type="dxa" w:w="1701"/>
            <w:vAlign w:val="center"/>
            <w:shd w:fill="1F4E79"/>
          </w:tcPr>
          <w:p>
            <w:pPr>
              <w:jc w:val="left"/>
            </w:pPr>
            <w:r/>
            <w:r>
              <w:rPr>
                <w:rFonts w:ascii="Noto Sans CJK SC" w:hAnsi="Noto Sans CJK SC" w:eastAsia="Noto Sans CJK SC"/>
                <w:b/>
                <w:color w:val="FFFFFF"/>
                <w:sz w:val="17"/>
              </w:rPr>
              <w:t>依据类型</w:t>
            </w:r>
          </w:p>
        </w:tc>
        <w:tc>
          <w:tcPr>
            <w:tcW w:type="dxa" w:w="2835"/>
            <w:vAlign w:val="center"/>
            <w:shd w:fill="1F4E79"/>
          </w:tcPr>
          <w:p>
            <w:pPr>
              <w:jc w:val="left"/>
            </w:pPr>
            <w:r/>
            <w:r>
              <w:rPr>
                <w:rFonts w:ascii="Noto Sans CJK SC" w:hAnsi="Noto Sans CJK SC" w:eastAsia="Noto Sans CJK SC"/>
                <w:b/>
                <w:color w:val="FFFFFF"/>
                <w:sz w:val="17"/>
              </w:rPr>
              <w:t>依据内容</w:t>
            </w:r>
          </w:p>
        </w:tc>
        <w:tc>
          <w:tcPr>
            <w:tcW w:type="dxa" w:w="4252"/>
            <w:vAlign w:val="center"/>
            <w:shd w:fill="1F4E79"/>
          </w:tcPr>
          <w:p>
            <w:pPr>
              <w:jc w:val="left"/>
            </w:pPr>
            <w:r/>
            <w:r>
              <w:rPr>
                <w:rFonts w:ascii="Noto Sans CJK SC" w:hAnsi="Noto Sans CJK SC" w:eastAsia="Noto Sans CJK SC"/>
                <w:b/>
                <w:color w:val="FFFFFF"/>
                <w:sz w:val="17"/>
              </w:rPr>
              <w:t>对测试设计的作用</w:t>
            </w:r>
          </w:p>
        </w:tc>
      </w:tr>
      <w:tr>
        <w:tc>
          <w:tcPr>
            <w:tcW w:type="dxa" w:w="1701"/>
            <w:vAlign w:val="center"/>
          </w:tcPr>
          <w:p>
            <w:pPr>
              <w:jc w:val="left"/>
            </w:pPr>
            <w:r/>
            <w:r>
              <w:rPr>
                <w:rFonts w:ascii="Noto Sans CJK SC" w:hAnsi="Noto Sans CJK SC" w:eastAsia="Noto Sans CJK SC"/>
                <w:b w:val="0"/>
                <w:sz w:val="17"/>
              </w:rPr>
              <w:t>详细设计文档</w:t>
            </w:r>
          </w:p>
        </w:tc>
        <w:tc>
          <w:tcPr>
            <w:tcW w:type="dxa" w:w="2835"/>
            <w:vAlign w:val="center"/>
          </w:tcPr>
          <w:p>
            <w:pPr>
              <w:jc w:val="left"/>
            </w:pPr>
            <w:r/>
            <w:r>
              <w:rPr>
                <w:rFonts w:ascii="Noto Sans CJK SC" w:hAnsi="Noto Sans CJK SC" w:eastAsia="Noto Sans CJK SC"/>
                <w:b w:val="0"/>
                <w:sz w:val="17"/>
              </w:rPr>
              <w:t>物流叫车系统详细设计样例文档 V1.0</w:t>
            </w:r>
          </w:p>
        </w:tc>
        <w:tc>
          <w:tcPr>
            <w:tcW w:type="dxa" w:w="4252"/>
            <w:vAlign w:val="center"/>
          </w:tcPr>
          <w:p>
            <w:pPr>
              <w:jc w:val="left"/>
            </w:pPr>
            <w:r/>
            <w:r>
              <w:rPr>
                <w:rFonts w:ascii="Noto Sans CJK SC" w:hAnsi="Noto Sans CJK SC" w:eastAsia="Noto Sans CJK SC"/>
                <w:b w:val="0"/>
                <w:sz w:val="17"/>
              </w:rPr>
              <w:t>确定服务职责、类设计、接口、状态机、消息、缓存和异常处理测试点</w:t>
            </w:r>
          </w:p>
        </w:tc>
      </w:tr>
      <w:tr>
        <w:tc>
          <w:tcPr>
            <w:tcW w:type="dxa" w:w="1701"/>
            <w:vAlign w:val="center"/>
          </w:tcPr>
          <w:p>
            <w:pPr>
              <w:jc w:val="left"/>
            </w:pPr>
            <w:r/>
            <w:r>
              <w:rPr>
                <w:rFonts w:ascii="Noto Sans CJK SC" w:hAnsi="Noto Sans CJK SC" w:eastAsia="Noto Sans CJK SC"/>
                <w:b w:val="0"/>
                <w:sz w:val="17"/>
              </w:rPr>
              <w:t>需求分析文档</w:t>
            </w:r>
          </w:p>
        </w:tc>
        <w:tc>
          <w:tcPr>
            <w:tcW w:type="dxa" w:w="2835"/>
            <w:vAlign w:val="center"/>
          </w:tcPr>
          <w:p>
            <w:pPr>
              <w:jc w:val="left"/>
            </w:pPr>
            <w:r/>
            <w:r>
              <w:rPr>
                <w:rFonts w:ascii="Noto Sans CJK SC" w:hAnsi="Noto Sans CJK SC" w:eastAsia="Noto Sans CJK SC"/>
                <w:b w:val="0"/>
                <w:sz w:val="17"/>
              </w:rPr>
              <w:t>物流叫车系统需求分析报告 V1.0</w:t>
            </w:r>
          </w:p>
        </w:tc>
        <w:tc>
          <w:tcPr>
            <w:tcW w:type="dxa" w:w="4252"/>
            <w:vAlign w:val="center"/>
          </w:tcPr>
          <w:p>
            <w:pPr>
              <w:jc w:val="left"/>
            </w:pPr>
            <w:r/>
            <w:r>
              <w:rPr>
                <w:rFonts w:ascii="Noto Sans CJK SC" w:hAnsi="Noto Sans CJK SC" w:eastAsia="Noto Sans CJK SC"/>
                <w:b w:val="0"/>
                <w:sz w:val="17"/>
              </w:rPr>
              <w:t>确定用户角色、功能需求、核心业务流程和验收目标</w:t>
            </w:r>
          </w:p>
        </w:tc>
      </w:tr>
      <w:tr>
        <w:tc>
          <w:tcPr>
            <w:tcW w:type="dxa" w:w="1701"/>
            <w:vAlign w:val="center"/>
          </w:tcPr>
          <w:p>
            <w:pPr>
              <w:jc w:val="left"/>
            </w:pPr>
            <w:r/>
            <w:r>
              <w:rPr>
                <w:rFonts w:ascii="Noto Sans CJK SC" w:hAnsi="Noto Sans CJK SC" w:eastAsia="Noto Sans CJK SC"/>
                <w:b w:val="0"/>
                <w:sz w:val="17"/>
              </w:rPr>
              <w:t>总体设计文档</w:t>
            </w:r>
          </w:p>
        </w:tc>
        <w:tc>
          <w:tcPr>
            <w:tcW w:type="dxa" w:w="2835"/>
            <w:vAlign w:val="center"/>
          </w:tcPr>
          <w:p>
            <w:pPr>
              <w:jc w:val="left"/>
            </w:pPr>
            <w:r/>
            <w:r>
              <w:rPr>
                <w:rFonts w:ascii="Noto Sans CJK SC" w:hAnsi="Noto Sans CJK SC" w:eastAsia="Noto Sans CJK SC"/>
                <w:b w:val="0"/>
                <w:sz w:val="17"/>
              </w:rPr>
              <w:t>物流叫车系统总体设计报告 V1.0</w:t>
            </w:r>
          </w:p>
        </w:tc>
        <w:tc>
          <w:tcPr>
            <w:tcW w:type="dxa" w:w="4252"/>
            <w:vAlign w:val="center"/>
          </w:tcPr>
          <w:p>
            <w:pPr>
              <w:jc w:val="left"/>
            </w:pPr>
            <w:r/>
            <w:r>
              <w:rPr>
                <w:rFonts w:ascii="Noto Sans CJK SC" w:hAnsi="Noto Sans CJK SC" w:eastAsia="Noto Sans CJK SC"/>
                <w:b w:val="0"/>
                <w:sz w:val="17"/>
              </w:rPr>
              <w:t>确定微服务边界、服务协作、接口风格、数据库划分和安全策略</w:t>
            </w:r>
          </w:p>
        </w:tc>
      </w:tr>
      <w:tr>
        <w:tc>
          <w:tcPr>
            <w:tcW w:type="dxa" w:w="1701"/>
            <w:vAlign w:val="center"/>
          </w:tcPr>
          <w:p>
            <w:pPr>
              <w:jc w:val="left"/>
            </w:pPr>
            <w:r/>
            <w:r>
              <w:rPr>
                <w:rFonts w:ascii="Noto Sans CJK SC" w:hAnsi="Noto Sans CJK SC" w:eastAsia="Noto Sans CJK SC"/>
                <w:b w:val="0"/>
                <w:sz w:val="17"/>
              </w:rPr>
              <w:t>课程实训要求</w:t>
            </w:r>
          </w:p>
        </w:tc>
        <w:tc>
          <w:tcPr>
            <w:tcW w:type="dxa" w:w="2835"/>
            <w:vAlign w:val="center"/>
          </w:tcPr>
          <w:p>
            <w:pPr>
              <w:jc w:val="left"/>
            </w:pPr>
            <w:r/>
            <w:r>
              <w:rPr>
                <w:rFonts w:ascii="Noto Sans CJK SC" w:hAnsi="Noto Sans CJK SC" w:eastAsia="Noto Sans CJK SC"/>
                <w:b w:val="0"/>
                <w:sz w:val="17"/>
              </w:rPr>
              <w:t>可实现、可演示、可分工、可验收</w:t>
            </w:r>
          </w:p>
        </w:tc>
        <w:tc>
          <w:tcPr>
            <w:tcW w:type="dxa" w:w="4252"/>
            <w:vAlign w:val="center"/>
          </w:tcPr>
          <w:p>
            <w:pPr>
              <w:jc w:val="left"/>
            </w:pPr>
            <w:r/>
            <w:r>
              <w:rPr>
                <w:rFonts w:ascii="Noto Sans CJK SC" w:hAnsi="Noto Sans CJK SC" w:eastAsia="Noto Sans CJK SC"/>
                <w:b w:val="0"/>
                <w:sz w:val="17"/>
              </w:rPr>
              <w:t>控制测试范围，优先覆盖最小可运行闭环和代表性技术点</w:t>
            </w:r>
          </w:p>
        </w:tc>
      </w:tr>
      <w:tr>
        <w:tc>
          <w:tcPr>
            <w:tcW w:type="dxa" w:w="1701"/>
            <w:vAlign w:val="center"/>
          </w:tcPr>
          <w:p>
            <w:pPr>
              <w:jc w:val="left"/>
            </w:pPr>
            <w:r/>
            <w:r>
              <w:rPr>
                <w:rFonts w:ascii="Noto Sans CJK SC" w:hAnsi="Noto Sans CJK SC" w:eastAsia="Noto Sans CJK SC"/>
                <w:b w:val="0"/>
                <w:sz w:val="17"/>
              </w:rPr>
              <w:t>测试规范</w:t>
            </w:r>
          </w:p>
        </w:tc>
        <w:tc>
          <w:tcPr>
            <w:tcW w:type="dxa" w:w="2835"/>
            <w:vAlign w:val="center"/>
          </w:tcPr>
          <w:p>
            <w:pPr>
              <w:jc w:val="left"/>
            </w:pPr>
            <w:r/>
            <w:r>
              <w:rPr>
                <w:rFonts w:ascii="Noto Sans CJK SC" w:hAnsi="Noto Sans CJK SC" w:eastAsia="Noto Sans CJK SC"/>
                <w:b w:val="0"/>
                <w:sz w:val="17"/>
              </w:rPr>
              <w:t>单元测试、集成测试、接口测试、异常测试方法</w:t>
            </w:r>
          </w:p>
        </w:tc>
        <w:tc>
          <w:tcPr>
            <w:tcW w:type="dxa" w:w="4252"/>
            <w:vAlign w:val="center"/>
          </w:tcPr>
          <w:p>
            <w:pPr>
              <w:jc w:val="left"/>
            </w:pPr>
            <w:r/>
            <w:r>
              <w:rPr>
                <w:rFonts w:ascii="Noto Sans CJK SC" w:hAnsi="Noto Sans CJK SC" w:eastAsia="Noto Sans CJK SC"/>
                <w:b w:val="0"/>
                <w:sz w:val="17"/>
              </w:rPr>
              <w:t>规范测试用例模板、测试执行流程和测试报告结构</w:t>
            </w:r>
          </w:p>
        </w:tc>
      </w:tr>
    </w:tbl>
    <w:p/>
    <w:p>
      <w:pPr>
        <w:pStyle w:val="Heading2"/>
        <w:spacing w:line="276" w:lineRule="auto" w:after="80"/>
      </w:pPr>
      <w:r>
        <w:rPr>
          <w:rFonts w:ascii="Noto Sans CJK SC" w:hAnsi="Noto Sans CJK SC" w:eastAsia="Noto Sans CJK SC"/>
          <w:b w:val="0"/>
          <w:sz w:val="21"/>
        </w:rPr>
        <w:t>1.3 被测系统概述</w:t>
      </w:r>
    </w:p>
    <w:p>
      <w:pPr>
        <w:spacing w:line="276" w:lineRule="auto" w:after="80"/>
      </w:pPr>
      <w:r>
        <w:rPr>
          <w:rFonts w:ascii="Noto Sans CJK SC" w:hAnsi="Noto Sans CJK SC" w:eastAsia="Noto Sans CJK SC"/>
          <w:b w:val="0"/>
          <w:sz w:val="21"/>
        </w:rPr>
        <w:t>物流叫车系统采用微服务架构，核心闭环包括客户登录、创建订单、价格预估、模拟支付、自动派单、司机接单、运输状态更新、签收完成和通知评价。系统由 API 网关、用户认证服务、司机车辆服务、订单服务、计价服务、匹配调度服务、定位轨迹服务、支付结算服务、通知服务、文件凭证服务、评价投诉服务和运营后台等部分构成。</w:t>
      </w:r>
    </w:p>
    <w:p>
      <w:pPr>
        <w:pStyle w:val="Heading2"/>
        <w:spacing w:line="276" w:lineRule="auto" w:after="80"/>
      </w:pPr>
      <w:r>
        <w:rPr>
          <w:rFonts w:ascii="Noto Sans CJK SC" w:hAnsi="Noto Sans CJK SC" w:eastAsia="Noto Sans CJK SC"/>
          <w:b w:val="0"/>
          <w:sz w:val="21"/>
        </w:rPr>
        <w:t>1.4 测试重点</w:t>
      </w:r>
    </w:p>
    <w:p>
      <w:pPr>
        <w:pStyle w:val="ListBullet"/>
        <w:spacing w:after="40"/>
      </w:pPr>
      <w:r>
        <w:rPr>
          <w:rFonts w:ascii="Noto Sans CJK SC" w:hAnsi="Noto Sans CJK SC" w:eastAsia="Noto Sans CJK SC"/>
          <w:sz w:val="20"/>
        </w:rPr>
        <w:t>订单生命周期是否能够按照状态机规则正确流转。</w:t>
      </w:r>
    </w:p>
    <w:p>
      <w:pPr>
        <w:pStyle w:val="ListBullet"/>
        <w:spacing w:after="40"/>
      </w:pPr>
      <w:r>
        <w:rPr>
          <w:rFonts w:ascii="Noto Sans CJK SC" w:hAnsi="Noto Sans CJK SC" w:eastAsia="Noto Sans CJK SC"/>
          <w:sz w:val="20"/>
        </w:rPr>
        <w:t>计价服务是否能够根据车型、里程、搬运、夜间和优惠规则正确计算费用。</w:t>
      </w:r>
    </w:p>
    <w:p>
      <w:pPr>
        <w:pStyle w:val="ListBullet"/>
        <w:spacing w:after="40"/>
      </w:pPr>
      <w:r>
        <w:rPr>
          <w:rFonts w:ascii="Noto Sans CJK SC" w:hAnsi="Noto Sans CJK SC" w:eastAsia="Noto Sans CJK SC"/>
          <w:sz w:val="20"/>
        </w:rPr>
        <w:t>支付回调是否具备签名校验和幂等处理能力。</w:t>
      </w:r>
    </w:p>
    <w:p>
      <w:pPr>
        <w:pStyle w:val="ListBullet"/>
        <w:spacing w:after="40"/>
      </w:pPr>
      <w:r>
        <w:rPr>
          <w:rFonts w:ascii="Noto Sans CJK SC" w:hAnsi="Noto Sans CJK SC" w:eastAsia="Noto Sans CJK SC"/>
          <w:sz w:val="20"/>
        </w:rPr>
        <w:t>司机接单是否能够处理并发竞争，避免一个订单被多个司机接单。</w:t>
      </w:r>
    </w:p>
    <w:p>
      <w:pPr>
        <w:pStyle w:val="ListBullet"/>
        <w:spacing w:after="40"/>
      </w:pPr>
      <w:r>
        <w:rPr>
          <w:rFonts w:ascii="Noto Sans CJK SC" w:hAnsi="Noto Sans CJK SC" w:eastAsia="Noto Sans CJK SC"/>
          <w:sz w:val="20"/>
        </w:rPr>
        <w:t>消息队列事件是否能够正确发布、消费、重试和幂等处理。</w:t>
      </w:r>
    </w:p>
    <w:p>
      <w:pPr>
        <w:pStyle w:val="ListBullet"/>
        <w:spacing w:after="40"/>
      </w:pPr>
      <w:r>
        <w:rPr>
          <w:rFonts w:ascii="Noto Sans CJK SC" w:hAnsi="Noto Sans CJK SC" w:eastAsia="Noto Sans CJK SC"/>
          <w:sz w:val="20"/>
        </w:rPr>
        <w:t>定位轨迹、文件凭证、通知、评价投诉等服务是否能够与主流程正确集成。</w:t>
      </w:r>
    </w:p>
    <w:p>
      <w:pPr>
        <w:pStyle w:val="Heading1"/>
        <w:spacing w:line="276" w:lineRule="auto" w:after="80"/>
      </w:pPr>
      <w:r>
        <w:rPr>
          <w:rFonts w:ascii="Noto Sans CJK SC" w:hAnsi="Noto Sans CJK SC" w:eastAsia="Noto Sans CJK SC"/>
          <w:b w:val="0"/>
          <w:sz w:val="21"/>
        </w:rPr>
        <w:t>第 2 章 测试目标、范围与策略</w:t>
      </w:r>
    </w:p>
    <w:p>
      <w:pPr>
        <w:pStyle w:val="Heading2"/>
        <w:spacing w:line="276" w:lineRule="auto" w:after="80"/>
      </w:pPr>
      <w:r>
        <w:rPr>
          <w:rFonts w:ascii="Noto Sans CJK SC" w:hAnsi="Noto Sans CJK SC" w:eastAsia="Noto Sans CJK SC"/>
          <w:b w:val="0"/>
          <w:sz w:val="21"/>
        </w:rPr>
        <w:t>2.1 测试目标</w:t>
      </w:r>
    </w:p>
    <w:p>
      <w:pPr>
        <w:pStyle w:val="ListBullet"/>
        <w:spacing w:after="40"/>
      </w:pPr>
      <w:r>
        <w:rPr>
          <w:rFonts w:ascii="Noto Sans CJK SC" w:hAnsi="Noto Sans CJK SC" w:eastAsia="Noto Sans CJK SC"/>
          <w:sz w:val="20"/>
        </w:rPr>
        <w:t>验证各微服务内部核心类、方法和业务规则的正确性。</w:t>
      </w:r>
    </w:p>
    <w:p>
      <w:pPr>
        <w:pStyle w:val="ListBullet"/>
        <w:spacing w:after="40"/>
      </w:pPr>
      <w:r>
        <w:rPr>
          <w:rFonts w:ascii="Noto Sans CJK SC" w:hAnsi="Noto Sans CJK SC" w:eastAsia="Noto Sans CJK SC"/>
          <w:sz w:val="20"/>
        </w:rPr>
        <w:t>验证不同微服务之间通过接口和消息队列协作时的数据一致性。</w:t>
      </w:r>
    </w:p>
    <w:p>
      <w:pPr>
        <w:pStyle w:val="ListBullet"/>
        <w:spacing w:after="40"/>
      </w:pPr>
      <w:r>
        <w:rPr>
          <w:rFonts w:ascii="Noto Sans CJK SC" w:hAnsi="Noto Sans CJK SC" w:eastAsia="Noto Sans CJK SC"/>
          <w:sz w:val="20"/>
        </w:rPr>
        <w:t>验证订单创建、支付、派单、接单、履约、签收、通知和评价的端到端业务闭环。</w:t>
      </w:r>
    </w:p>
    <w:p>
      <w:pPr>
        <w:pStyle w:val="ListBullet"/>
        <w:spacing w:after="40"/>
      </w:pPr>
      <w:r>
        <w:rPr>
          <w:rFonts w:ascii="Noto Sans CJK SC" w:hAnsi="Noto Sans CJK SC" w:eastAsia="Noto Sans CJK SC"/>
          <w:sz w:val="20"/>
        </w:rPr>
        <w:t>验证系统在重复请求、并发接单、支付重复回调、服务异常等情况下的可靠性。</w:t>
      </w:r>
    </w:p>
    <w:p>
      <w:pPr>
        <w:pStyle w:val="ListBullet"/>
        <w:spacing w:after="40"/>
      </w:pPr>
      <w:r>
        <w:rPr>
          <w:rFonts w:ascii="Noto Sans CJK SC" w:hAnsi="Noto Sans CJK SC" w:eastAsia="Noto Sans CJK SC"/>
          <w:sz w:val="20"/>
        </w:rPr>
        <w:t>形成可复用的测试用例、测试数据、缺陷记录和测试报告模板。</w:t>
      </w:r>
    </w:p>
    <w:p>
      <w:pPr>
        <w:pStyle w:val="Heading2"/>
        <w:spacing w:line="276" w:lineRule="auto" w:after="80"/>
      </w:pPr>
      <w:r>
        <w:rPr>
          <w:rFonts w:ascii="Noto Sans CJK SC" w:hAnsi="Noto Sans CJK SC" w:eastAsia="Noto Sans CJK SC"/>
          <w:b w:val="0"/>
          <w:sz w:val="21"/>
        </w:rPr>
        <w:t>2.2 测试范围</w:t>
      </w:r>
    </w:p>
    <w:tbl>
      <w:tblPr>
        <w:tblStyle w:val="TableGrid"/>
        <w:tblW w:type="auto" w:w="0"/>
        <w:jc w:val="center"/>
        <w:tblLook w:firstColumn="1" w:firstRow="1" w:lastColumn="0" w:lastRow="0" w:noHBand="0" w:noVBand="1" w:val="04A0"/>
      </w:tblPr>
      <w:tblGrid>
        <w:gridCol w:w="3475"/>
        <w:gridCol w:w="3475"/>
        <w:gridCol w:w="3475"/>
      </w:tblGrid>
      <w:tr>
        <w:trPr>
          <w:tblHeader w:val="true"/>
        </w:trPr>
        <w:tc>
          <w:tcPr>
            <w:tcW w:type="dxa" w:w="1587"/>
            <w:vAlign w:val="center"/>
            <w:shd w:fill="1F4E79"/>
          </w:tcPr>
          <w:p>
            <w:pPr>
              <w:jc w:val="left"/>
            </w:pPr>
            <w:r/>
            <w:r>
              <w:rPr>
                <w:rFonts w:ascii="Noto Sans CJK SC" w:hAnsi="Noto Sans CJK SC" w:eastAsia="Noto Sans CJK SC"/>
                <w:b/>
                <w:color w:val="FFFFFF"/>
                <w:sz w:val="17"/>
              </w:rPr>
              <w:t>测试类别</w:t>
            </w:r>
          </w:p>
        </w:tc>
        <w:tc>
          <w:tcPr>
            <w:tcW w:type="dxa" w:w="2948"/>
            <w:vAlign w:val="center"/>
            <w:shd w:fill="1F4E79"/>
          </w:tcPr>
          <w:p>
            <w:pPr>
              <w:jc w:val="left"/>
            </w:pPr>
            <w:r/>
            <w:r>
              <w:rPr>
                <w:rFonts w:ascii="Noto Sans CJK SC" w:hAnsi="Noto Sans CJK SC" w:eastAsia="Noto Sans CJK SC"/>
                <w:b/>
                <w:color w:val="FFFFFF"/>
                <w:sz w:val="17"/>
              </w:rPr>
              <w:t>覆盖对象</w:t>
            </w:r>
          </w:p>
        </w:tc>
        <w:tc>
          <w:tcPr>
            <w:tcW w:type="dxa" w:w="4252"/>
            <w:vAlign w:val="center"/>
            <w:shd w:fill="1F4E79"/>
          </w:tcPr>
          <w:p>
            <w:pPr>
              <w:jc w:val="left"/>
            </w:pPr>
            <w:r/>
            <w:r>
              <w:rPr>
                <w:rFonts w:ascii="Noto Sans CJK SC" w:hAnsi="Noto Sans CJK SC" w:eastAsia="Noto Sans CJK SC"/>
                <w:b/>
                <w:color w:val="FFFFFF"/>
                <w:sz w:val="17"/>
              </w:rPr>
              <w:t>说明</w:t>
            </w:r>
          </w:p>
        </w:tc>
      </w:tr>
      <w:tr>
        <w:tc>
          <w:tcPr>
            <w:tcW w:type="dxa" w:w="1587"/>
            <w:vAlign w:val="center"/>
          </w:tcPr>
          <w:p>
            <w:pPr>
              <w:jc w:val="left"/>
            </w:pPr>
            <w:r/>
            <w:r>
              <w:rPr>
                <w:rFonts w:ascii="Noto Sans CJK SC" w:hAnsi="Noto Sans CJK SC" w:eastAsia="Noto Sans CJK SC"/>
                <w:b w:val="0"/>
                <w:sz w:val="17"/>
              </w:rPr>
              <w:t>单元测试</w:t>
            </w:r>
          </w:p>
        </w:tc>
        <w:tc>
          <w:tcPr>
            <w:tcW w:type="dxa" w:w="2948"/>
            <w:vAlign w:val="center"/>
          </w:tcPr>
          <w:p>
            <w:pPr>
              <w:jc w:val="left"/>
            </w:pPr>
            <w:r/>
            <w:r>
              <w:rPr>
                <w:rFonts w:ascii="Noto Sans CJK SC" w:hAnsi="Noto Sans CJK SC" w:eastAsia="Noto Sans CJK SC"/>
                <w:b w:val="0"/>
                <w:sz w:val="17"/>
              </w:rPr>
              <w:t>领域服务、状态机、策略类、工具类、应用服务方法</w:t>
            </w:r>
          </w:p>
        </w:tc>
        <w:tc>
          <w:tcPr>
            <w:tcW w:type="dxa" w:w="4252"/>
            <w:vAlign w:val="center"/>
          </w:tcPr>
          <w:p>
            <w:pPr>
              <w:jc w:val="left"/>
            </w:pPr>
            <w:r/>
            <w:r>
              <w:rPr>
                <w:rFonts w:ascii="Noto Sans CJK SC" w:hAnsi="Noto Sans CJK SC" w:eastAsia="Noto Sans CJK SC"/>
                <w:b w:val="0"/>
                <w:sz w:val="17"/>
              </w:rPr>
              <w:t>以类和方法为粒度，重点验证业务规则和分支逻辑</w:t>
            </w:r>
          </w:p>
        </w:tc>
      </w:tr>
      <w:tr>
        <w:tc>
          <w:tcPr>
            <w:tcW w:type="dxa" w:w="1587"/>
            <w:vAlign w:val="center"/>
          </w:tcPr>
          <w:p>
            <w:pPr>
              <w:jc w:val="left"/>
            </w:pPr>
            <w:r/>
            <w:r>
              <w:rPr>
                <w:rFonts w:ascii="Noto Sans CJK SC" w:hAnsi="Noto Sans CJK SC" w:eastAsia="Noto Sans CJK SC"/>
                <w:b w:val="0"/>
                <w:sz w:val="17"/>
              </w:rPr>
              <w:t>接口测试</w:t>
            </w:r>
          </w:p>
        </w:tc>
        <w:tc>
          <w:tcPr>
            <w:tcW w:type="dxa" w:w="2948"/>
            <w:vAlign w:val="center"/>
          </w:tcPr>
          <w:p>
            <w:pPr>
              <w:jc w:val="left"/>
            </w:pPr>
            <w:r/>
            <w:r>
              <w:rPr>
                <w:rFonts w:ascii="Noto Sans CJK SC" w:hAnsi="Noto Sans CJK SC" w:eastAsia="Noto Sans CJK SC"/>
                <w:b w:val="0"/>
                <w:sz w:val="17"/>
              </w:rPr>
              <w:t>REST API、统一响应、错误码、权限校验</w:t>
            </w:r>
          </w:p>
        </w:tc>
        <w:tc>
          <w:tcPr>
            <w:tcW w:type="dxa" w:w="4252"/>
            <w:vAlign w:val="center"/>
          </w:tcPr>
          <w:p>
            <w:pPr>
              <w:jc w:val="left"/>
            </w:pPr>
            <w:r/>
            <w:r>
              <w:rPr>
                <w:rFonts w:ascii="Noto Sans CJK SC" w:hAnsi="Noto Sans CJK SC" w:eastAsia="Noto Sans CJK SC"/>
                <w:b w:val="0"/>
                <w:sz w:val="17"/>
              </w:rPr>
              <w:t>以接口为粒度，验证请求参数、返回结构和错误处理</w:t>
            </w:r>
          </w:p>
        </w:tc>
      </w:tr>
      <w:tr>
        <w:tc>
          <w:tcPr>
            <w:tcW w:type="dxa" w:w="1587"/>
            <w:vAlign w:val="center"/>
          </w:tcPr>
          <w:p>
            <w:pPr>
              <w:jc w:val="left"/>
            </w:pPr>
            <w:r/>
            <w:r>
              <w:rPr>
                <w:rFonts w:ascii="Noto Sans CJK SC" w:hAnsi="Noto Sans CJK SC" w:eastAsia="Noto Sans CJK SC"/>
                <w:b w:val="0"/>
                <w:sz w:val="17"/>
              </w:rPr>
              <w:t>消息测试</w:t>
            </w:r>
          </w:p>
        </w:tc>
        <w:tc>
          <w:tcPr>
            <w:tcW w:type="dxa" w:w="2948"/>
            <w:vAlign w:val="center"/>
          </w:tcPr>
          <w:p>
            <w:pPr>
              <w:jc w:val="left"/>
            </w:pPr>
            <w:r/>
            <w:r>
              <w:rPr>
                <w:rFonts w:ascii="Noto Sans CJK SC" w:hAnsi="Noto Sans CJK SC" w:eastAsia="Noto Sans CJK SC"/>
                <w:b w:val="0"/>
                <w:sz w:val="17"/>
              </w:rPr>
              <w:t>订单事件、支付事件、派单超时事件、通知事件</w:t>
            </w:r>
          </w:p>
        </w:tc>
        <w:tc>
          <w:tcPr>
            <w:tcW w:type="dxa" w:w="4252"/>
            <w:vAlign w:val="center"/>
          </w:tcPr>
          <w:p>
            <w:pPr>
              <w:jc w:val="left"/>
            </w:pPr>
            <w:r/>
            <w:r>
              <w:rPr>
                <w:rFonts w:ascii="Noto Sans CJK SC" w:hAnsi="Noto Sans CJK SC" w:eastAsia="Noto Sans CJK SC"/>
                <w:b w:val="0"/>
                <w:sz w:val="17"/>
              </w:rPr>
              <w:t>验证事件生产、消费、幂等和失败重试</w:t>
            </w:r>
          </w:p>
        </w:tc>
      </w:tr>
      <w:tr>
        <w:tc>
          <w:tcPr>
            <w:tcW w:type="dxa" w:w="1587"/>
            <w:vAlign w:val="center"/>
          </w:tcPr>
          <w:p>
            <w:pPr>
              <w:jc w:val="left"/>
            </w:pPr>
            <w:r/>
            <w:r>
              <w:rPr>
                <w:rFonts w:ascii="Noto Sans CJK SC" w:hAnsi="Noto Sans CJK SC" w:eastAsia="Noto Sans CJK SC"/>
                <w:b w:val="0"/>
                <w:sz w:val="17"/>
              </w:rPr>
              <w:t>服务集成测试</w:t>
            </w:r>
          </w:p>
        </w:tc>
        <w:tc>
          <w:tcPr>
            <w:tcW w:type="dxa" w:w="2948"/>
            <w:vAlign w:val="center"/>
          </w:tcPr>
          <w:p>
            <w:pPr>
              <w:jc w:val="left"/>
            </w:pPr>
            <w:r/>
            <w:r>
              <w:rPr>
                <w:rFonts w:ascii="Noto Sans CJK SC" w:hAnsi="Noto Sans CJK SC" w:eastAsia="Noto Sans CJK SC"/>
                <w:b w:val="0"/>
                <w:sz w:val="17"/>
              </w:rPr>
              <w:t>订单-计价、支付-订单、订单-调度、调度-通知</w:t>
            </w:r>
          </w:p>
        </w:tc>
        <w:tc>
          <w:tcPr>
            <w:tcW w:type="dxa" w:w="4252"/>
            <w:vAlign w:val="center"/>
          </w:tcPr>
          <w:p>
            <w:pPr>
              <w:jc w:val="left"/>
            </w:pPr>
            <w:r/>
            <w:r>
              <w:rPr>
                <w:rFonts w:ascii="Noto Sans CJK SC" w:hAnsi="Noto Sans CJK SC" w:eastAsia="Noto Sans CJK SC"/>
                <w:b w:val="0"/>
                <w:sz w:val="17"/>
              </w:rPr>
              <w:t>验证跨服务调用和数据库状态变化</w:t>
            </w:r>
          </w:p>
        </w:tc>
      </w:tr>
      <w:tr>
        <w:tc>
          <w:tcPr>
            <w:tcW w:type="dxa" w:w="1587"/>
            <w:vAlign w:val="center"/>
          </w:tcPr>
          <w:p>
            <w:pPr>
              <w:jc w:val="left"/>
            </w:pPr>
            <w:r/>
            <w:r>
              <w:rPr>
                <w:rFonts w:ascii="Noto Sans CJK SC" w:hAnsi="Noto Sans CJK SC" w:eastAsia="Noto Sans CJK SC"/>
                <w:b w:val="0"/>
                <w:sz w:val="17"/>
              </w:rPr>
              <w:t>端到端测试</w:t>
            </w:r>
          </w:p>
        </w:tc>
        <w:tc>
          <w:tcPr>
            <w:tcW w:type="dxa" w:w="2948"/>
            <w:vAlign w:val="center"/>
          </w:tcPr>
          <w:p>
            <w:pPr>
              <w:jc w:val="left"/>
            </w:pPr>
            <w:r/>
            <w:r>
              <w:rPr>
                <w:rFonts w:ascii="Noto Sans CJK SC" w:hAnsi="Noto Sans CJK SC" w:eastAsia="Noto Sans CJK SC"/>
                <w:b w:val="0"/>
                <w:sz w:val="17"/>
              </w:rPr>
              <w:t>客户下单到签收完成的完整业务链路</w:t>
            </w:r>
          </w:p>
        </w:tc>
        <w:tc>
          <w:tcPr>
            <w:tcW w:type="dxa" w:w="4252"/>
            <w:vAlign w:val="center"/>
          </w:tcPr>
          <w:p>
            <w:pPr>
              <w:jc w:val="left"/>
            </w:pPr>
            <w:r/>
            <w:r>
              <w:rPr>
                <w:rFonts w:ascii="Noto Sans CJK SC" w:hAnsi="Noto Sans CJK SC" w:eastAsia="Noto Sans CJK SC"/>
                <w:b w:val="0"/>
                <w:sz w:val="17"/>
              </w:rPr>
              <w:t>验证最小可运行闭环能否完整演示</w:t>
            </w:r>
          </w:p>
        </w:tc>
      </w:tr>
      <w:tr>
        <w:tc>
          <w:tcPr>
            <w:tcW w:type="dxa" w:w="1587"/>
            <w:vAlign w:val="center"/>
          </w:tcPr>
          <w:p>
            <w:pPr>
              <w:jc w:val="left"/>
            </w:pPr>
            <w:r/>
            <w:r>
              <w:rPr>
                <w:rFonts w:ascii="Noto Sans CJK SC" w:hAnsi="Noto Sans CJK SC" w:eastAsia="Noto Sans CJK SC"/>
                <w:b w:val="0"/>
                <w:sz w:val="17"/>
              </w:rPr>
              <w:t>非功能测试</w:t>
            </w:r>
          </w:p>
        </w:tc>
        <w:tc>
          <w:tcPr>
            <w:tcW w:type="dxa" w:w="2948"/>
            <w:vAlign w:val="center"/>
          </w:tcPr>
          <w:p>
            <w:pPr>
              <w:jc w:val="left"/>
            </w:pPr>
            <w:r/>
            <w:r>
              <w:rPr>
                <w:rFonts w:ascii="Noto Sans CJK SC" w:hAnsi="Noto Sans CJK SC" w:eastAsia="Noto Sans CJK SC"/>
                <w:b w:val="0"/>
                <w:sz w:val="17"/>
              </w:rPr>
              <w:t>并发、幂等、安全、异常、日志</w:t>
            </w:r>
          </w:p>
        </w:tc>
        <w:tc>
          <w:tcPr>
            <w:tcW w:type="dxa" w:w="4252"/>
            <w:vAlign w:val="center"/>
          </w:tcPr>
          <w:p>
            <w:pPr>
              <w:jc w:val="left"/>
            </w:pPr>
            <w:r/>
            <w:r>
              <w:rPr>
                <w:rFonts w:ascii="Noto Sans CJK SC" w:hAnsi="Noto Sans CJK SC" w:eastAsia="Noto Sans CJK SC"/>
                <w:b w:val="0"/>
                <w:sz w:val="17"/>
              </w:rPr>
              <w:t>验证关键质量属性和可追踪能力</w:t>
            </w:r>
          </w:p>
        </w:tc>
      </w:tr>
    </w:tbl>
    <w:p/>
    <w:p>
      <w:pPr>
        <w:pStyle w:val="Heading2"/>
        <w:spacing w:line="276" w:lineRule="auto" w:after="80"/>
      </w:pPr>
      <w:r>
        <w:rPr>
          <w:rFonts w:ascii="Noto Sans CJK SC" w:hAnsi="Noto Sans CJK SC" w:eastAsia="Noto Sans CJK SC"/>
          <w:b w:val="0"/>
          <w:sz w:val="21"/>
        </w:rPr>
        <w:t>2.3 测试层次图</w:t>
      </w:r>
    </w:p>
    <w:p>
      <w:pPr>
        <w:jc w:val="center"/>
      </w:pPr>
      <w:r>
        <w:drawing>
          <wp:inline xmlns:a="http://schemas.openxmlformats.org/drawingml/2006/main" xmlns:pic="http://schemas.openxmlformats.org/drawingml/2006/picture">
            <wp:extent cx="5760000" cy="3240000"/>
            <wp:docPr id="1" name="Picture 1"/>
            <wp:cNvGraphicFramePr>
              <a:graphicFrameLocks noChangeAspect="1"/>
            </wp:cNvGraphicFramePr>
            <a:graphic>
              <a:graphicData uri="http://schemas.openxmlformats.org/drawingml/2006/picture">
                <pic:pic>
                  <pic:nvPicPr>
                    <pic:cNvPr id="0" name="testing_scope_diagram.png"/>
                    <pic:cNvPicPr/>
                  </pic:nvPicPr>
                  <pic:blipFill>
                    <a:blip r:embed="rId11"/>
                    <a:stretch>
                      <a:fillRect/>
                    </a:stretch>
                  </pic:blipFill>
                  <pic:spPr>
                    <a:xfrm>
                      <a:off x="0" y="0"/>
                      <a:ext cx="5760000" cy="3240000"/>
                    </a:xfrm>
                    <a:prstGeom prst="rect"/>
                  </pic:spPr>
                </pic:pic>
              </a:graphicData>
            </a:graphic>
          </wp:inline>
        </w:drawing>
      </w:r>
    </w:p>
    <w:p>
      <w:pPr>
        <w:spacing w:line="276" w:lineRule="auto" w:after="80"/>
      </w:pPr>
      <w:r>
        <w:rPr>
          <w:rFonts w:ascii="Noto Sans CJK SC" w:hAnsi="Noto Sans CJK SC" w:eastAsia="Noto Sans CJK SC"/>
          <w:b w:val="0"/>
          <w:sz w:val="21"/>
        </w:rPr>
        <w:t>图 2-1 测试层次与对象图</w:t>
      </w:r>
    </w:p>
    <w:p>
      <w:pPr>
        <w:pStyle w:val="Heading2"/>
        <w:spacing w:line="276" w:lineRule="auto" w:after="80"/>
      </w:pPr>
      <w:r>
        <w:rPr>
          <w:rFonts w:ascii="Noto Sans CJK SC" w:hAnsi="Noto Sans CJK SC" w:eastAsia="Noto Sans CJK SC"/>
          <w:b w:val="0"/>
          <w:sz w:val="21"/>
        </w:rPr>
        <w:t>2.4 测试策略</w:t>
      </w:r>
    </w:p>
    <w:tbl>
      <w:tblPr>
        <w:tblStyle w:val="TableGrid"/>
        <w:tblW w:type="auto" w:w="0"/>
        <w:jc w:val="center"/>
        <w:tblLook w:firstColumn="1" w:firstRow="1" w:lastColumn="0" w:lastRow="0" w:noHBand="0" w:noVBand="1" w:val="04A0"/>
      </w:tblPr>
      <w:tblGrid>
        <w:gridCol w:w="2606"/>
        <w:gridCol w:w="2606"/>
        <w:gridCol w:w="2606"/>
        <w:gridCol w:w="2606"/>
      </w:tblGrid>
      <w:tr>
        <w:trPr>
          <w:tblHeader w:val="true"/>
        </w:trPr>
        <w:tc>
          <w:tcPr>
            <w:tcW w:type="dxa" w:w="1587"/>
            <w:vAlign w:val="center"/>
            <w:shd w:fill="1F4E79"/>
          </w:tcPr>
          <w:p>
            <w:pPr>
              <w:jc w:val="left"/>
            </w:pPr>
            <w:r/>
            <w:r>
              <w:rPr>
                <w:rFonts w:ascii="Noto Sans CJK SC" w:hAnsi="Noto Sans CJK SC" w:eastAsia="Noto Sans CJK SC"/>
                <w:b/>
                <w:color w:val="FFFFFF"/>
                <w:sz w:val="17"/>
              </w:rPr>
              <w:t>测试阶段</w:t>
            </w:r>
          </w:p>
        </w:tc>
        <w:tc>
          <w:tcPr>
            <w:tcW w:type="dxa" w:w="2948"/>
            <w:vAlign w:val="center"/>
            <w:shd w:fill="1F4E79"/>
          </w:tcPr>
          <w:p>
            <w:pPr>
              <w:jc w:val="left"/>
            </w:pPr>
            <w:r/>
            <w:r>
              <w:rPr>
                <w:rFonts w:ascii="Noto Sans CJK SC" w:hAnsi="Noto Sans CJK SC" w:eastAsia="Noto Sans CJK SC"/>
                <w:b/>
                <w:color w:val="FFFFFF"/>
                <w:sz w:val="17"/>
              </w:rPr>
              <w:t>主要活动</w:t>
            </w:r>
          </w:p>
        </w:tc>
        <w:tc>
          <w:tcPr>
            <w:tcW w:type="dxa" w:w="2381"/>
            <w:vAlign w:val="center"/>
            <w:shd w:fill="1F4E79"/>
          </w:tcPr>
          <w:p>
            <w:pPr>
              <w:jc w:val="left"/>
            </w:pPr>
            <w:r/>
            <w:r>
              <w:rPr>
                <w:rFonts w:ascii="Noto Sans CJK SC" w:hAnsi="Noto Sans CJK SC" w:eastAsia="Noto Sans CJK SC"/>
                <w:b/>
                <w:color w:val="FFFFFF"/>
                <w:sz w:val="17"/>
              </w:rPr>
              <w:t>进入条件</w:t>
            </w:r>
          </w:p>
        </w:tc>
        <w:tc>
          <w:tcPr>
            <w:tcW w:type="dxa" w:w="1871"/>
            <w:vAlign w:val="center"/>
            <w:shd w:fill="1F4E79"/>
          </w:tcPr>
          <w:p>
            <w:pPr>
              <w:jc w:val="left"/>
            </w:pPr>
            <w:r/>
            <w:r>
              <w:rPr>
                <w:rFonts w:ascii="Noto Sans CJK SC" w:hAnsi="Noto Sans CJK SC" w:eastAsia="Noto Sans CJK SC"/>
                <w:b/>
                <w:color w:val="FFFFFF"/>
                <w:sz w:val="17"/>
              </w:rPr>
              <w:t>退出条件</w:t>
            </w:r>
          </w:p>
        </w:tc>
      </w:tr>
      <w:tr>
        <w:tc>
          <w:tcPr>
            <w:tcW w:type="dxa" w:w="1587"/>
            <w:vAlign w:val="center"/>
          </w:tcPr>
          <w:p>
            <w:pPr>
              <w:jc w:val="left"/>
            </w:pPr>
            <w:r/>
            <w:r>
              <w:rPr>
                <w:rFonts w:ascii="Noto Sans CJK SC" w:hAnsi="Noto Sans CJK SC" w:eastAsia="Noto Sans CJK SC"/>
                <w:b w:val="0"/>
                <w:sz w:val="17"/>
              </w:rPr>
              <w:t>编码阶段</w:t>
            </w:r>
          </w:p>
        </w:tc>
        <w:tc>
          <w:tcPr>
            <w:tcW w:type="dxa" w:w="2948"/>
            <w:vAlign w:val="center"/>
          </w:tcPr>
          <w:p>
            <w:pPr>
              <w:jc w:val="left"/>
            </w:pPr>
            <w:r/>
            <w:r>
              <w:rPr>
                <w:rFonts w:ascii="Noto Sans CJK SC" w:hAnsi="Noto Sans CJK SC" w:eastAsia="Noto Sans CJK SC"/>
                <w:b w:val="0"/>
                <w:sz w:val="17"/>
              </w:rPr>
              <w:t>开发者编写并运行单元测试</w:t>
            </w:r>
          </w:p>
        </w:tc>
        <w:tc>
          <w:tcPr>
            <w:tcW w:type="dxa" w:w="2381"/>
            <w:vAlign w:val="center"/>
          </w:tcPr>
          <w:p>
            <w:pPr>
              <w:jc w:val="left"/>
            </w:pPr>
            <w:r/>
            <w:r>
              <w:rPr>
                <w:rFonts w:ascii="Noto Sans CJK SC" w:hAnsi="Noto Sans CJK SC" w:eastAsia="Noto Sans CJK SC"/>
                <w:b w:val="0"/>
                <w:sz w:val="17"/>
              </w:rPr>
              <w:t>核心类和方法完成初步编码</w:t>
            </w:r>
          </w:p>
        </w:tc>
        <w:tc>
          <w:tcPr>
            <w:tcW w:type="dxa" w:w="1871"/>
            <w:vAlign w:val="center"/>
          </w:tcPr>
          <w:p>
            <w:pPr>
              <w:jc w:val="left"/>
            </w:pPr>
            <w:r/>
            <w:r>
              <w:rPr>
                <w:rFonts w:ascii="Noto Sans CJK SC" w:hAnsi="Noto Sans CJK SC" w:eastAsia="Noto Sans CJK SC"/>
                <w:b w:val="0"/>
                <w:sz w:val="17"/>
              </w:rPr>
              <w:t>单元测试通过，核心分支有断言</w:t>
            </w:r>
          </w:p>
        </w:tc>
      </w:tr>
      <w:tr>
        <w:tc>
          <w:tcPr>
            <w:tcW w:type="dxa" w:w="1587"/>
            <w:vAlign w:val="center"/>
          </w:tcPr>
          <w:p>
            <w:pPr>
              <w:jc w:val="left"/>
            </w:pPr>
            <w:r/>
            <w:r>
              <w:rPr>
                <w:rFonts w:ascii="Noto Sans CJK SC" w:hAnsi="Noto Sans CJK SC" w:eastAsia="Noto Sans CJK SC"/>
                <w:b w:val="0"/>
                <w:sz w:val="17"/>
              </w:rPr>
              <w:t>服务自测阶段</w:t>
            </w:r>
          </w:p>
        </w:tc>
        <w:tc>
          <w:tcPr>
            <w:tcW w:type="dxa" w:w="2948"/>
            <w:vAlign w:val="center"/>
          </w:tcPr>
          <w:p>
            <w:pPr>
              <w:jc w:val="left"/>
            </w:pPr>
            <w:r/>
            <w:r>
              <w:rPr>
                <w:rFonts w:ascii="Noto Sans CJK SC" w:hAnsi="Noto Sans CJK SC" w:eastAsia="Noto Sans CJK SC"/>
                <w:b w:val="0"/>
                <w:sz w:val="17"/>
              </w:rPr>
              <w:t>单服务接口测试、数据库验证</w:t>
            </w:r>
          </w:p>
        </w:tc>
        <w:tc>
          <w:tcPr>
            <w:tcW w:type="dxa" w:w="2381"/>
            <w:vAlign w:val="center"/>
          </w:tcPr>
          <w:p>
            <w:pPr>
              <w:jc w:val="left"/>
            </w:pPr>
            <w:r/>
            <w:r>
              <w:rPr>
                <w:rFonts w:ascii="Noto Sans CJK SC" w:hAnsi="Noto Sans CJK SC" w:eastAsia="Noto Sans CJK SC"/>
                <w:b w:val="0"/>
                <w:sz w:val="17"/>
              </w:rPr>
              <w:t>服务可本地启动，数据库脚本可执行</w:t>
            </w:r>
          </w:p>
        </w:tc>
        <w:tc>
          <w:tcPr>
            <w:tcW w:type="dxa" w:w="1871"/>
            <w:vAlign w:val="center"/>
          </w:tcPr>
          <w:p>
            <w:pPr>
              <w:jc w:val="left"/>
            </w:pPr>
            <w:r/>
            <w:r>
              <w:rPr>
                <w:rFonts w:ascii="Noto Sans CJK SC" w:hAnsi="Noto Sans CJK SC" w:eastAsia="Noto Sans CJK SC"/>
                <w:b w:val="0"/>
                <w:sz w:val="17"/>
              </w:rPr>
              <w:t>主要接口通过，错误码符合设计</w:t>
            </w:r>
          </w:p>
        </w:tc>
      </w:tr>
      <w:tr>
        <w:tc>
          <w:tcPr>
            <w:tcW w:type="dxa" w:w="1587"/>
            <w:vAlign w:val="center"/>
          </w:tcPr>
          <w:p>
            <w:pPr>
              <w:jc w:val="left"/>
            </w:pPr>
            <w:r/>
            <w:r>
              <w:rPr>
                <w:rFonts w:ascii="Noto Sans CJK SC" w:hAnsi="Noto Sans CJK SC" w:eastAsia="Noto Sans CJK SC"/>
                <w:b w:val="0"/>
                <w:sz w:val="17"/>
              </w:rPr>
              <w:t>联调阶段</w:t>
            </w:r>
          </w:p>
        </w:tc>
        <w:tc>
          <w:tcPr>
            <w:tcW w:type="dxa" w:w="2948"/>
            <w:vAlign w:val="center"/>
          </w:tcPr>
          <w:p>
            <w:pPr>
              <w:jc w:val="left"/>
            </w:pPr>
            <w:r/>
            <w:r>
              <w:rPr>
                <w:rFonts w:ascii="Noto Sans CJK SC" w:hAnsi="Noto Sans CJK SC" w:eastAsia="Noto Sans CJK SC"/>
                <w:b w:val="0"/>
                <w:sz w:val="17"/>
              </w:rPr>
              <w:t>跨服务接口、消息队列和缓存联调</w:t>
            </w:r>
          </w:p>
        </w:tc>
        <w:tc>
          <w:tcPr>
            <w:tcW w:type="dxa" w:w="2381"/>
            <w:vAlign w:val="center"/>
          </w:tcPr>
          <w:p>
            <w:pPr>
              <w:jc w:val="left"/>
            </w:pPr>
            <w:r/>
            <w:r>
              <w:rPr>
                <w:rFonts w:ascii="Noto Sans CJK SC" w:hAnsi="Noto Sans CJK SC" w:eastAsia="Noto Sans CJK SC"/>
                <w:b w:val="0"/>
                <w:sz w:val="17"/>
              </w:rPr>
              <w:t>依赖服务可用或可模拟</w:t>
            </w:r>
          </w:p>
        </w:tc>
        <w:tc>
          <w:tcPr>
            <w:tcW w:type="dxa" w:w="1871"/>
            <w:vAlign w:val="center"/>
          </w:tcPr>
          <w:p>
            <w:pPr>
              <w:jc w:val="left"/>
            </w:pPr>
            <w:r/>
            <w:r>
              <w:rPr>
                <w:rFonts w:ascii="Noto Sans CJK SC" w:hAnsi="Noto Sans CJK SC" w:eastAsia="Noto Sans CJK SC"/>
                <w:b w:val="0"/>
                <w:sz w:val="17"/>
              </w:rPr>
              <w:t>核心集成流程通过</w:t>
            </w:r>
          </w:p>
        </w:tc>
      </w:tr>
      <w:tr>
        <w:tc>
          <w:tcPr>
            <w:tcW w:type="dxa" w:w="1587"/>
            <w:vAlign w:val="center"/>
          </w:tcPr>
          <w:p>
            <w:pPr>
              <w:jc w:val="left"/>
            </w:pPr>
            <w:r/>
            <w:r>
              <w:rPr>
                <w:rFonts w:ascii="Noto Sans CJK SC" w:hAnsi="Noto Sans CJK SC" w:eastAsia="Noto Sans CJK SC"/>
                <w:b w:val="0"/>
                <w:sz w:val="17"/>
              </w:rPr>
              <w:t>系统演示阶段</w:t>
            </w:r>
          </w:p>
        </w:tc>
        <w:tc>
          <w:tcPr>
            <w:tcW w:type="dxa" w:w="2948"/>
            <w:vAlign w:val="center"/>
          </w:tcPr>
          <w:p>
            <w:pPr>
              <w:jc w:val="left"/>
            </w:pPr>
            <w:r/>
            <w:r>
              <w:rPr>
                <w:rFonts w:ascii="Noto Sans CJK SC" w:hAnsi="Noto Sans CJK SC" w:eastAsia="Noto Sans CJK SC"/>
                <w:b w:val="0"/>
                <w:sz w:val="17"/>
              </w:rPr>
              <w:t>端到端流程、并发、异常和回归测试</w:t>
            </w:r>
          </w:p>
        </w:tc>
        <w:tc>
          <w:tcPr>
            <w:tcW w:type="dxa" w:w="2381"/>
            <w:vAlign w:val="center"/>
          </w:tcPr>
          <w:p>
            <w:pPr>
              <w:jc w:val="left"/>
            </w:pPr>
            <w:r/>
            <w:r>
              <w:rPr>
                <w:rFonts w:ascii="Noto Sans CJK SC" w:hAnsi="Noto Sans CJK SC" w:eastAsia="Noto Sans CJK SC"/>
                <w:b w:val="0"/>
                <w:sz w:val="17"/>
              </w:rPr>
              <w:t>主流程服务全部可运行</w:t>
            </w:r>
          </w:p>
        </w:tc>
        <w:tc>
          <w:tcPr>
            <w:tcW w:type="dxa" w:w="1871"/>
            <w:vAlign w:val="center"/>
          </w:tcPr>
          <w:p>
            <w:pPr>
              <w:jc w:val="left"/>
            </w:pPr>
            <w:r/>
            <w:r>
              <w:rPr>
                <w:rFonts w:ascii="Noto Sans CJK SC" w:hAnsi="Noto Sans CJK SC" w:eastAsia="Noto Sans CJK SC"/>
                <w:b w:val="0"/>
                <w:sz w:val="17"/>
              </w:rPr>
              <w:t>最小闭环可稳定演示并形成测试报告</w:t>
            </w:r>
          </w:p>
        </w:tc>
      </w:tr>
    </w:tbl>
    <w:p/>
    <w:p>
      <w:pPr>
        <w:pStyle w:val="Heading2"/>
        <w:spacing w:line="276" w:lineRule="auto" w:after="80"/>
      </w:pPr>
      <w:r>
        <w:rPr>
          <w:rFonts w:ascii="Noto Sans CJK SC" w:hAnsi="Noto Sans CJK SC" w:eastAsia="Noto Sans CJK SC"/>
          <w:b w:val="0"/>
          <w:sz w:val="21"/>
        </w:rPr>
        <w:t>2.5 不在本次测试范围内的内容</w:t>
      </w:r>
    </w:p>
    <w:p>
      <w:pPr>
        <w:pStyle w:val="ListBullet"/>
        <w:spacing w:after="40"/>
      </w:pPr>
      <w:r>
        <w:rPr>
          <w:rFonts w:ascii="Noto Sans CJK SC" w:hAnsi="Noto Sans CJK SC" w:eastAsia="Noto Sans CJK SC"/>
          <w:sz w:val="20"/>
        </w:rPr>
        <w:t>真实第三方支付平台的全量兼容性测试，本实训采用模拟支付平台或模拟回调。</w:t>
      </w:r>
    </w:p>
    <w:p>
      <w:pPr>
        <w:pStyle w:val="ListBullet"/>
        <w:spacing w:after="40"/>
      </w:pPr>
      <w:r>
        <w:rPr>
          <w:rFonts w:ascii="Noto Sans CJK SC" w:hAnsi="Noto Sans CJK SC" w:eastAsia="Noto Sans CJK SC"/>
          <w:sz w:val="20"/>
        </w:rPr>
        <w:t>真实短信运营商、地图服务和对象存储的生产级压力测试。</w:t>
      </w:r>
    </w:p>
    <w:p>
      <w:pPr>
        <w:pStyle w:val="ListBullet"/>
        <w:spacing w:after="40"/>
      </w:pPr>
      <w:r>
        <w:rPr>
          <w:rFonts w:ascii="Noto Sans CJK SC" w:hAnsi="Noto Sans CJK SC" w:eastAsia="Noto Sans CJK SC"/>
          <w:sz w:val="20"/>
        </w:rPr>
        <w:t>大规模生产环境容量测试和长期稳定性测试。</w:t>
      </w:r>
    </w:p>
    <w:p>
      <w:pPr>
        <w:pStyle w:val="ListBullet"/>
        <w:spacing w:after="40"/>
      </w:pPr>
      <w:r>
        <w:rPr>
          <w:rFonts w:ascii="Noto Sans CJK SC" w:hAnsi="Noto Sans CJK SC" w:eastAsia="Noto Sans CJK SC"/>
          <w:sz w:val="20"/>
        </w:rPr>
        <w:t>完整的安全渗透测试，可在课程扩展阶段补充。</w:t>
      </w:r>
    </w:p>
    <w:p>
      <w:pPr>
        <w:pStyle w:val="Heading1"/>
        <w:spacing w:line="276" w:lineRule="auto" w:after="80"/>
      </w:pPr>
      <w:r>
        <w:rPr>
          <w:rFonts w:ascii="Noto Sans CJK SC" w:hAnsi="Noto Sans CJK SC" w:eastAsia="Noto Sans CJK SC"/>
          <w:b w:val="0"/>
          <w:sz w:val="21"/>
        </w:rPr>
        <w:t>第 3 章 测试环境与测试数据</w:t>
      </w:r>
    </w:p>
    <w:p>
      <w:pPr>
        <w:pStyle w:val="Heading2"/>
        <w:spacing w:line="276" w:lineRule="auto" w:after="80"/>
      </w:pPr>
      <w:r>
        <w:rPr>
          <w:rFonts w:ascii="Noto Sans CJK SC" w:hAnsi="Noto Sans CJK SC" w:eastAsia="Noto Sans CJK SC"/>
          <w:b w:val="0"/>
          <w:sz w:val="21"/>
        </w:rPr>
        <w:t>3.1 测试环境</w:t>
      </w:r>
    </w:p>
    <w:tbl>
      <w:tblPr>
        <w:tblStyle w:val="TableGrid"/>
        <w:tblW w:type="auto" w:w="0"/>
        <w:jc w:val="center"/>
        <w:tblLook w:firstColumn="1" w:firstRow="1" w:lastColumn="0" w:lastRow="0" w:noHBand="0" w:noVBand="1" w:val="04A0"/>
      </w:tblPr>
      <w:tblGrid>
        <w:gridCol w:w="3475"/>
        <w:gridCol w:w="3475"/>
        <w:gridCol w:w="3475"/>
      </w:tblGrid>
      <w:tr>
        <w:trPr>
          <w:tblHeader w:val="true"/>
        </w:trPr>
        <w:tc>
          <w:tcPr>
            <w:tcW w:type="dxa" w:w="1701"/>
            <w:vAlign w:val="center"/>
            <w:shd w:fill="1F4E79"/>
          </w:tcPr>
          <w:p>
            <w:pPr>
              <w:jc w:val="left"/>
            </w:pPr>
            <w:r/>
            <w:r>
              <w:rPr>
                <w:rFonts w:ascii="Noto Sans CJK SC" w:hAnsi="Noto Sans CJK SC" w:eastAsia="Noto Sans CJK SC"/>
                <w:b/>
                <w:color w:val="FFFFFF"/>
                <w:sz w:val="17"/>
              </w:rPr>
              <w:t>环境项</w:t>
            </w:r>
          </w:p>
        </w:tc>
        <w:tc>
          <w:tcPr>
            <w:tcW w:type="dxa" w:w="2551"/>
            <w:vAlign w:val="center"/>
            <w:shd w:fill="1F4E79"/>
          </w:tcPr>
          <w:p>
            <w:pPr>
              <w:jc w:val="left"/>
            </w:pPr>
            <w:r/>
            <w:r>
              <w:rPr>
                <w:rFonts w:ascii="Noto Sans CJK SC" w:hAnsi="Noto Sans CJK SC" w:eastAsia="Noto Sans CJK SC"/>
                <w:b/>
                <w:color w:val="FFFFFF"/>
                <w:sz w:val="17"/>
              </w:rPr>
              <w:t>推荐配置</w:t>
            </w:r>
          </w:p>
        </w:tc>
        <w:tc>
          <w:tcPr>
            <w:tcW w:type="dxa" w:w="4535"/>
            <w:vAlign w:val="center"/>
            <w:shd w:fill="1F4E79"/>
          </w:tcPr>
          <w:p>
            <w:pPr>
              <w:jc w:val="left"/>
            </w:pPr>
            <w:r/>
            <w:r>
              <w:rPr>
                <w:rFonts w:ascii="Noto Sans CJK SC" w:hAnsi="Noto Sans CJK SC" w:eastAsia="Noto Sans CJK SC"/>
                <w:b/>
                <w:color w:val="FFFFFF"/>
                <w:sz w:val="17"/>
              </w:rPr>
              <w:t>说明</w:t>
            </w:r>
          </w:p>
        </w:tc>
      </w:tr>
      <w:tr>
        <w:tc>
          <w:tcPr>
            <w:tcW w:type="dxa" w:w="1701"/>
            <w:vAlign w:val="center"/>
          </w:tcPr>
          <w:p>
            <w:pPr>
              <w:jc w:val="left"/>
            </w:pPr>
            <w:r/>
            <w:r>
              <w:rPr>
                <w:rFonts w:ascii="Noto Sans CJK SC" w:hAnsi="Noto Sans CJK SC" w:eastAsia="Noto Sans CJK SC"/>
                <w:b w:val="0"/>
                <w:sz w:val="17"/>
              </w:rPr>
              <w:t>开发语言</w:t>
            </w:r>
          </w:p>
        </w:tc>
        <w:tc>
          <w:tcPr>
            <w:tcW w:type="dxa" w:w="2551"/>
            <w:vAlign w:val="center"/>
          </w:tcPr>
          <w:p>
            <w:pPr>
              <w:jc w:val="left"/>
            </w:pPr>
            <w:r/>
            <w:r>
              <w:rPr>
                <w:rFonts w:ascii="Noto Sans CJK SC" w:hAnsi="Noto Sans CJK SC" w:eastAsia="Noto Sans CJK SC"/>
                <w:b w:val="0"/>
                <w:sz w:val="17"/>
              </w:rPr>
              <w:t>Java 17 或 Java 21</w:t>
            </w:r>
          </w:p>
        </w:tc>
        <w:tc>
          <w:tcPr>
            <w:tcW w:type="dxa" w:w="4535"/>
            <w:vAlign w:val="center"/>
          </w:tcPr>
          <w:p>
            <w:pPr>
              <w:jc w:val="left"/>
            </w:pPr>
            <w:r/>
            <w:r>
              <w:rPr>
                <w:rFonts w:ascii="Noto Sans CJK SC" w:hAnsi="Noto Sans CJK SC" w:eastAsia="Noto Sans CJK SC"/>
                <w:b w:val="0"/>
                <w:sz w:val="17"/>
              </w:rPr>
              <w:t>与 Spring Boot 版本保持一致</w:t>
            </w:r>
          </w:p>
        </w:tc>
      </w:tr>
      <w:tr>
        <w:tc>
          <w:tcPr>
            <w:tcW w:type="dxa" w:w="1701"/>
            <w:vAlign w:val="center"/>
          </w:tcPr>
          <w:p>
            <w:pPr>
              <w:jc w:val="left"/>
            </w:pPr>
            <w:r/>
            <w:r>
              <w:rPr>
                <w:rFonts w:ascii="Noto Sans CJK SC" w:hAnsi="Noto Sans CJK SC" w:eastAsia="Noto Sans CJK SC"/>
                <w:b w:val="0"/>
                <w:sz w:val="17"/>
              </w:rPr>
              <w:t>后端框架</w:t>
            </w:r>
          </w:p>
        </w:tc>
        <w:tc>
          <w:tcPr>
            <w:tcW w:type="dxa" w:w="2551"/>
            <w:vAlign w:val="center"/>
          </w:tcPr>
          <w:p>
            <w:pPr>
              <w:jc w:val="left"/>
            </w:pPr>
            <w:r/>
            <w:r>
              <w:rPr>
                <w:rFonts w:ascii="Noto Sans CJK SC" w:hAnsi="Noto Sans CJK SC" w:eastAsia="Noto Sans CJK SC"/>
                <w:b w:val="0"/>
                <w:sz w:val="17"/>
              </w:rPr>
              <w:t>Spring Boot、Spring Cloud Gateway</w:t>
            </w:r>
          </w:p>
        </w:tc>
        <w:tc>
          <w:tcPr>
            <w:tcW w:type="dxa" w:w="4535"/>
            <w:vAlign w:val="center"/>
          </w:tcPr>
          <w:p>
            <w:pPr>
              <w:jc w:val="left"/>
            </w:pPr>
            <w:r/>
            <w:r>
              <w:rPr>
                <w:rFonts w:ascii="Noto Sans CJK SC" w:hAnsi="Noto Sans CJK SC" w:eastAsia="Noto Sans CJK SC"/>
                <w:b w:val="0"/>
                <w:sz w:val="17"/>
              </w:rPr>
              <w:t>支持微服务接口和网关联调</w:t>
            </w:r>
          </w:p>
        </w:tc>
      </w:tr>
      <w:tr>
        <w:tc>
          <w:tcPr>
            <w:tcW w:type="dxa" w:w="1701"/>
            <w:vAlign w:val="center"/>
          </w:tcPr>
          <w:p>
            <w:pPr>
              <w:jc w:val="left"/>
            </w:pPr>
            <w:r/>
            <w:r>
              <w:rPr>
                <w:rFonts w:ascii="Noto Sans CJK SC" w:hAnsi="Noto Sans CJK SC" w:eastAsia="Noto Sans CJK SC"/>
                <w:b w:val="0"/>
                <w:sz w:val="17"/>
              </w:rPr>
              <w:t>数据库</w:t>
            </w:r>
          </w:p>
        </w:tc>
        <w:tc>
          <w:tcPr>
            <w:tcW w:type="dxa" w:w="2551"/>
            <w:vAlign w:val="center"/>
          </w:tcPr>
          <w:p>
            <w:pPr>
              <w:jc w:val="left"/>
            </w:pPr>
            <w:r/>
            <w:r>
              <w:rPr>
                <w:rFonts w:ascii="Noto Sans CJK SC" w:hAnsi="Noto Sans CJK SC" w:eastAsia="Noto Sans CJK SC"/>
                <w:b w:val="0"/>
                <w:sz w:val="17"/>
              </w:rPr>
              <w:t>MySQL 8.x</w:t>
            </w:r>
          </w:p>
        </w:tc>
        <w:tc>
          <w:tcPr>
            <w:tcW w:type="dxa" w:w="4535"/>
            <w:vAlign w:val="center"/>
          </w:tcPr>
          <w:p>
            <w:pPr>
              <w:jc w:val="left"/>
            </w:pPr>
            <w:r/>
            <w:r>
              <w:rPr>
                <w:rFonts w:ascii="Noto Sans CJK SC" w:hAnsi="Noto Sans CJK SC" w:eastAsia="Noto Sans CJK SC"/>
                <w:b w:val="0"/>
                <w:sz w:val="17"/>
              </w:rPr>
              <w:t>按服务使用独立逻辑库或独立表</w:t>
            </w:r>
          </w:p>
        </w:tc>
      </w:tr>
      <w:tr>
        <w:tc>
          <w:tcPr>
            <w:tcW w:type="dxa" w:w="1701"/>
            <w:vAlign w:val="center"/>
          </w:tcPr>
          <w:p>
            <w:pPr>
              <w:jc w:val="left"/>
            </w:pPr>
            <w:r/>
            <w:r>
              <w:rPr>
                <w:rFonts w:ascii="Noto Sans CJK SC" w:hAnsi="Noto Sans CJK SC" w:eastAsia="Noto Sans CJK SC"/>
                <w:b w:val="0"/>
                <w:sz w:val="17"/>
              </w:rPr>
              <w:t>缓存</w:t>
            </w:r>
          </w:p>
        </w:tc>
        <w:tc>
          <w:tcPr>
            <w:tcW w:type="dxa" w:w="2551"/>
            <w:vAlign w:val="center"/>
          </w:tcPr>
          <w:p>
            <w:pPr>
              <w:jc w:val="left"/>
            </w:pPr>
            <w:r/>
            <w:r>
              <w:rPr>
                <w:rFonts w:ascii="Noto Sans CJK SC" w:hAnsi="Noto Sans CJK SC" w:eastAsia="Noto Sans CJK SC"/>
                <w:b w:val="0"/>
                <w:sz w:val="17"/>
              </w:rPr>
              <w:t>Redis 6.x 或 7.x</w:t>
            </w:r>
          </w:p>
        </w:tc>
        <w:tc>
          <w:tcPr>
            <w:tcW w:type="dxa" w:w="4535"/>
            <w:vAlign w:val="center"/>
          </w:tcPr>
          <w:p>
            <w:pPr>
              <w:jc w:val="left"/>
            </w:pPr>
            <w:r/>
            <w:r>
              <w:rPr>
                <w:rFonts w:ascii="Noto Sans CJK SC" w:hAnsi="Noto Sans CJK SC" w:eastAsia="Noto Sans CJK SC"/>
                <w:b w:val="0"/>
                <w:sz w:val="17"/>
              </w:rPr>
              <w:t>用于验证码、在线司机、派单锁、热点订单摘要</w:t>
            </w:r>
          </w:p>
        </w:tc>
      </w:tr>
      <w:tr>
        <w:tc>
          <w:tcPr>
            <w:tcW w:type="dxa" w:w="1701"/>
            <w:vAlign w:val="center"/>
          </w:tcPr>
          <w:p>
            <w:pPr>
              <w:jc w:val="left"/>
            </w:pPr>
            <w:r/>
            <w:r>
              <w:rPr>
                <w:rFonts w:ascii="Noto Sans CJK SC" w:hAnsi="Noto Sans CJK SC" w:eastAsia="Noto Sans CJK SC"/>
                <w:b w:val="0"/>
                <w:sz w:val="17"/>
              </w:rPr>
              <w:t>消息队列</w:t>
            </w:r>
          </w:p>
        </w:tc>
        <w:tc>
          <w:tcPr>
            <w:tcW w:type="dxa" w:w="2551"/>
            <w:vAlign w:val="center"/>
          </w:tcPr>
          <w:p>
            <w:pPr>
              <w:jc w:val="left"/>
            </w:pPr>
            <w:r/>
            <w:r>
              <w:rPr>
                <w:rFonts w:ascii="Noto Sans CJK SC" w:hAnsi="Noto Sans CJK SC" w:eastAsia="Noto Sans CJK SC"/>
                <w:b w:val="0"/>
                <w:sz w:val="17"/>
              </w:rPr>
              <w:t>RabbitMQ 或 Kafka</w:t>
            </w:r>
          </w:p>
        </w:tc>
        <w:tc>
          <w:tcPr>
            <w:tcW w:type="dxa" w:w="4535"/>
            <w:vAlign w:val="center"/>
          </w:tcPr>
          <w:p>
            <w:pPr>
              <w:jc w:val="left"/>
            </w:pPr>
            <w:r/>
            <w:r>
              <w:rPr>
                <w:rFonts w:ascii="Noto Sans CJK SC" w:hAnsi="Noto Sans CJK SC" w:eastAsia="Noto Sans CJK SC"/>
                <w:b w:val="0"/>
                <w:sz w:val="17"/>
              </w:rPr>
              <w:t>用于支付成功、订单状态变化、派单超时等事件</w:t>
            </w:r>
          </w:p>
        </w:tc>
      </w:tr>
      <w:tr>
        <w:tc>
          <w:tcPr>
            <w:tcW w:type="dxa" w:w="1701"/>
            <w:vAlign w:val="center"/>
          </w:tcPr>
          <w:p>
            <w:pPr>
              <w:jc w:val="left"/>
            </w:pPr>
            <w:r/>
            <w:r>
              <w:rPr>
                <w:rFonts w:ascii="Noto Sans CJK SC" w:hAnsi="Noto Sans CJK SC" w:eastAsia="Noto Sans CJK SC"/>
                <w:b w:val="0"/>
                <w:sz w:val="17"/>
              </w:rPr>
              <w:t>文件存储</w:t>
            </w:r>
          </w:p>
        </w:tc>
        <w:tc>
          <w:tcPr>
            <w:tcW w:type="dxa" w:w="2551"/>
            <w:vAlign w:val="center"/>
          </w:tcPr>
          <w:p>
            <w:pPr>
              <w:jc w:val="left"/>
            </w:pPr>
            <w:r/>
            <w:r>
              <w:rPr>
                <w:rFonts w:ascii="Noto Sans CJK SC" w:hAnsi="Noto Sans CJK SC" w:eastAsia="Noto Sans CJK SC"/>
                <w:b w:val="0"/>
                <w:sz w:val="17"/>
              </w:rPr>
              <w:t>MinIO 或本地模拟服务</w:t>
            </w:r>
          </w:p>
        </w:tc>
        <w:tc>
          <w:tcPr>
            <w:tcW w:type="dxa" w:w="4535"/>
            <w:vAlign w:val="center"/>
          </w:tcPr>
          <w:p>
            <w:pPr>
              <w:jc w:val="left"/>
            </w:pPr>
            <w:r/>
            <w:r>
              <w:rPr>
                <w:rFonts w:ascii="Noto Sans CJK SC" w:hAnsi="Noto Sans CJK SC" w:eastAsia="Noto Sans CJK SC"/>
                <w:b w:val="0"/>
                <w:sz w:val="17"/>
              </w:rPr>
              <w:t>用于证件、装货照片、签收凭证</w:t>
            </w:r>
          </w:p>
        </w:tc>
      </w:tr>
      <w:tr>
        <w:tc>
          <w:tcPr>
            <w:tcW w:type="dxa" w:w="1701"/>
            <w:vAlign w:val="center"/>
          </w:tcPr>
          <w:p>
            <w:pPr>
              <w:jc w:val="left"/>
            </w:pPr>
            <w:r/>
            <w:r>
              <w:rPr>
                <w:rFonts w:ascii="Noto Sans CJK SC" w:hAnsi="Noto Sans CJK SC" w:eastAsia="Noto Sans CJK SC"/>
                <w:b w:val="0"/>
                <w:sz w:val="17"/>
              </w:rPr>
              <w:t>单元测试框架</w:t>
            </w:r>
          </w:p>
        </w:tc>
        <w:tc>
          <w:tcPr>
            <w:tcW w:type="dxa" w:w="2551"/>
            <w:vAlign w:val="center"/>
          </w:tcPr>
          <w:p>
            <w:pPr>
              <w:jc w:val="left"/>
            </w:pPr>
            <w:r/>
            <w:r>
              <w:rPr>
                <w:rFonts w:ascii="Noto Sans CJK SC" w:hAnsi="Noto Sans CJK SC" w:eastAsia="Noto Sans CJK SC"/>
                <w:b w:val="0"/>
                <w:sz w:val="17"/>
              </w:rPr>
              <w:t>JUnit 5、Mockito、AssertJ</w:t>
            </w:r>
          </w:p>
        </w:tc>
        <w:tc>
          <w:tcPr>
            <w:tcW w:type="dxa" w:w="4535"/>
            <w:vAlign w:val="center"/>
          </w:tcPr>
          <w:p>
            <w:pPr>
              <w:jc w:val="left"/>
            </w:pPr>
            <w:r/>
            <w:r>
              <w:rPr>
                <w:rFonts w:ascii="Noto Sans CJK SC" w:hAnsi="Noto Sans CJK SC" w:eastAsia="Noto Sans CJK SC"/>
                <w:b w:val="0"/>
                <w:sz w:val="17"/>
              </w:rPr>
              <w:t>用于类级、方法级测试</w:t>
            </w:r>
          </w:p>
        </w:tc>
      </w:tr>
      <w:tr>
        <w:tc>
          <w:tcPr>
            <w:tcW w:type="dxa" w:w="1701"/>
            <w:vAlign w:val="center"/>
          </w:tcPr>
          <w:p>
            <w:pPr>
              <w:jc w:val="left"/>
            </w:pPr>
            <w:r/>
            <w:r>
              <w:rPr>
                <w:rFonts w:ascii="Noto Sans CJK SC" w:hAnsi="Noto Sans CJK SC" w:eastAsia="Noto Sans CJK SC"/>
                <w:b w:val="0"/>
                <w:sz w:val="17"/>
              </w:rPr>
              <w:t>集成测试工具</w:t>
            </w:r>
          </w:p>
        </w:tc>
        <w:tc>
          <w:tcPr>
            <w:tcW w:type="dxa" w:w="2551"/>
            <w:vAlign w:val="center"/>
          </w:tcPr>
          <w:p>
            <w:pPr>
              <w:jc w:val="left"/>
            </w:pPr>
            <w:r/>
            <w:r>
              <w:rPr>
                <w:rFonts w:ascii="Noto Sans CJK SC" w:hAnsi="Noto Sans CJK SC" w:eastAsia="Noto Sans CJK SC"/>
                <w:b w:val="0"/>
                <w:sz w:val="17"/>
              </w:rPr>
              <w:t>Spring Boot Test、Testcontainers、Postman、Apifox</w:t>
            </w:r>
          </w:p>
        </w:tc>
        <w:tc>
          <w:tcPr>
            <w:tcW w:type="dxa" w:w="4535"/>
            <w:vAlign w:val="center"/>
          </w:tcPr>
          <w:p>
            <w:pPr>
              <w:jc w:val="left"/>
            </w:pPr>
            <w:r/>
            <w:r>
              <w:rPr>
                <w:rFonts w:ascii="Noto Sans CJK SC" w:hAnsi="Noto Sans CJK SC" w:eastAsia="Noto Sans CJK SC"/>
                <w:b w:val="0"/>
                <w:sz w:val="17"/>
              </w:rPr>
              <w:t>用于接口、服务、数据库和消息测试</w:t>
            </w:r>
          </w:p>
        </w:tc>
      </w:tr>
      <w:tr>
        <w:tc>
          <w:tcPr>
            <w:tcW w:type="dxa" w:w="1701"/>
            <w:vAlign w:val="center"/>
          </w:tcPr>
          <w:p>
            <w:pPr>
              <w:jc w:val="left"/>
            </w:pPr>
            <w:r/>
            <w:r>
              <w:rPr>
                <w:rFonts w:ascii="Noto Sans CJK SC" w:hAnsi="Noto Sans CJK SC" w:eastAsia="Noto Sans CJK SC"/>
                <w:b w:val="0"/>
                <w:sz w:val="17"/>
              </w:rPr>
              <w:t>覆盖率工具</w:t>
            </w:r>
          </w:p>
        </w:tc>
        <w:tc>
          <w:tcPr>
            <w:tcW w:type="dxa" w:w="2551"/>
            <w:vAlign w:val="center"/>
          </w:tcPr>
          <w:p>
            <w:pPr>
              <w:jc w:val="left"/>
            </w:pPr>
            <w:r/>
            <w:r>
              <w:rPr>
                <w:rFonts w:ascii="Noto Sans CJK SC" w:hAnsi="Noto Sans CJK SC" w:eastAsia="Noto Sans CJK SC"/>
                <w:b w:val="0"/>
                <w:sz w:val="17"/>
              </w:rPr>
              <w:t>JaCoCo</w:t>
            </w:r>
          </w:p>
        </w:tc>
        <w:tc>
          <w:tcPr>
            <w:tcW w:type="dxa" w:w="4535"/>
            <w:vAlign w:val="center"/>
          </w:tcPr>
          <w:p>
            <w:pPr>
              <w:jc w:val="left"/>
            </w:pPr>
            <w:r/>
            <w:r>
              <w:rPr>
                <w:rFonts w:ascii="Noto Sans CJK SC" w:hAnsi="Noto Sans CJK SC" w:eastAsia="Noto Sans CJK SC"/>
                <w:b w:val="0"/>
                <w:sz w:val="17"/>
              </w:rPr>
              <w:t>统计核心业务类测试覆盖率</w:t>
            </w:r>
          </w:p>
        </w:tc>
      </w:tr>
      <w:tr>
        <w:tc>
          <w:tcPr>
            <w:tcW w:type="dxa" w:w="1701"/>
            <w:vAlign w:val="center"/>
          </w:tcPr>
          <w:p>
            <w:pPr>
              <w:jc w:val="left"/>
            </w:pPr>
            <w:r/>
            <w:r>
              <w:rPr>
                <w:rFonts w:ascii="Noto Sans CJK SC" w:hAnsi="Noto Sans CJK SC" w:eastAsia="Noto Sans CJK SC"/>
                <w:b w:val="0"/>
                <w:sz w:val="17"/>
              </w:rPr>
              <w:t>构建工具</w:t>
            </w:r>
          </w:p>
        </w:tc>
        <w:tc>
          <w:tcPr>
            <w:tcW w:type="dxa" w:w="2551"/>
            <w:vAlign w:val="center"/>
          </w:tcPr>
          <w:p>
            <w:pPr>
              <w:jc w:val="left"/>
            </w:pPr>
            <w:r/>
            <w:r>
              <w:rPr>
                <w:rFonts w:ascii="Noto Sans CJK SC" w:hAnsi="Noto Sans CJK SC" w:eastAsia="Noto Sans CJK SC"/>
                <w:b w:val="0"/>
                <w:sz w:val="17"/>
              </w:rPr>
              <w:t>Maven</w:t>
            </w:r>
          </w:p>
        </w:tc>
        <w:tc>
          <w:tcPr>
            <w:tcW w:type="dxa" w:w="4535"/>
            <w:vAlign w:val="center"/>
          </w:tcPr>
          <w:p>
            <w:pPr>
              <w:jc w:val="left"/>
            </w:pPr>
            <w:r/>
            <w:r>
              <w:rPr>
                <w:rFonts w:ascii="Noto Sans CJK SC" w:hAnsi="Noto Sans CJK SC" w:eastAsia="Noto Sans CJK SC"/>
                <w:b w:val="0"/>
                <w:sz w:val="17"/>
              </w:rPr>
              <w:t>执行 test、package 和报告生成</w:t>
            </w:r>
          </w:p>
        </w:tc>
      </w:tr>
    </w:tbl>
    <w:p/>
    <w:p>
      <w:pPr>
        <w:pStyle w:val="Heading2"/>
        <w:spacing w:line="276" w:lineRule="auto" w:after="80"/>
      </w:pPr>
      <w:r>
        <w:rPr>
          <w:rFonts w:ascii="Noto Sans CJK SC" w:hAnsi="Noto Sans CJK SC" w:eastAsia="Noto Sans CJK SC"/>
          <w:b w:val="0"/>
          <w:sz w:val="21"/>
        </w:rPr>
        <w:t>3.2 测试数据分类</w:t>
      </w:r>
    </w:p>
    <w:tbl>
      <w:tblPr>
        <w:tblStyle w:val="TableGrid"/>
        <w:tblW w:type="auto" w:w="0"/>
        <w:jc w:val="center"/>
        <w:tblLook w:firstColumn="1" w:firstRow="1" w:lastColumn="0" w:lastRow="0" w:noHBand="0" w:noVBand="1" w:val="04A0"/>
      </w:tblPr>
      <w:tblGrid>
        <w:gridCol w:w="3475"/>
        <w:gridCol w:w="3475"/>
        <w:gridCol w:w="3475"/>
      </w:tblGrid>
      <w:tr>
        <w:trPr>
          <w:tblHeader w:val="true"/>
        </w:trPr>
        <w:tc>
          <w:tcPr>
            <w:tcW w:type="dxa" w:w="1701"/>
            <w:vAlign w:val="center"/>
            <w:shd w:fill="1F4E79"/>
          </w:tcPr>
          <w:p>
            <w:pPr>
              <w:jc w:val="left"/>
            </w:pPr>
            <w:r/>
            <w:r>
              <w:rPr>
                <w:rFonts w:ascii="Noto Sans CJK SC" w:hAnsi="Noto Sans CJK SC" w:eastAsia="Noto Sans CJK SC"/>
                <w:b/>
                <w:color w:val="FFFFFF"/>
                <w:sz w:val="17"/>
              </w:rPr>
              <w:t>数据类型</w:t>
            </w:r>
          </w:p>
        </w:tc>
        <w:tc>
          <w:tcPr>
            <w:tcW w:type="dxa" w:w="3402"/>
            <w:vAlign w:val="center"/>
            <w:shd w:fill="1F4E79"/>
          </w:tcPr>
          <w:p>
            <w:pPr>
              <w:jc w:val="left"/>
            </w:pPr>
            <w:r/>
            <w:r>
              <w:rPr>
                <w:rFonts w:ascii="Noto Sans CJK SC" w:hAnsi="Noto Sans CJK SC" w:eastAsia="Noto Sans CJK SC"/>
                <w:b/>
                <w:color w:val="FFFFFF"/>
                <w:sz w:val="17"/>
              </w:rPr>
              <w:t>准备内容</w:t>
            </w:r>
          </w:p>
        </w:tc>
        <w:tc>
          <w:tcPr>
            <w:tcW w:type="dxa" w:w="3685"/>
            <w:vAlign w:val="center"/>
            <w:shd w:fill="1F4E79"/>
          </w:tcPr>
          <w:p>
            <w:pPr>
              <w:jc w:val="left"/>
            </w:pPr>
            <w:r/>
            <w:r>
              <w:rPr>
                <w:rFonts w:ascii="Noto Sans CJK SC" w:hAnsi="Noto Sans CJK SC" w:eastAsia="Noto Sans CJK SC"/>
                <w:b/>
                <w:color w:val="FFFFFF"/>
                <w:sz w:val="17"/>
              </w:rPr>
              <w:t>示例</w:t>
            </w:r>
          </w:p>
        </w:tc>
      </w:tr>
      <w:tr>
        <w:tc>
          <w:tcPr>
            <w:tcW w:type="dxa" w:w="1701"/>
            <w:vAlign w:val="center"/>
          </w:tcPr>
          <w:p>
            <w:pPr>
              <w:jc w:val="left"/>
            </w:pPr>
            <w:r/>
            <w:r>
              <w:rPr>
                <w:rFonts w:ascii="Noto Sans CJK SC" w:hAnsi="Noto Sans CJK SC" w:eastAsia="Noto Sans CJK SC"/>
                <w:b w:val="0"/>
                <w:sz w:val="17"/>
              </w:rPr>
              <w:t>用户数据</w:t>
            </w:r>
          </w:p>
        </w:tc>
        <w:tc>
          <w:tcPr>
            <w:tcW w:type="dxa" w:w="3402"/>
            <w:vAlign w:val="center"/>
          </w:tcPr>
          <w:p>
            <w:pPr>
              <w:jc w:val="left"/>
            </w:pPr>
            <w:r/>
            <w:r>
              <w:rPr>
                <w:rFonts w:ascii="Noto Sans CJK SC" w:hAnsi="Noto Sans CJK SC" w:eastAsia="Noto Sans CJK SC"/>
                <w:b w:val="0"/>
                <w:sz w:val="17"/>
              </w:rPr>
              <w:t>客户、司机、调度员、管理员账号</w:t>
            </w:r>
          </w:p>
        </w:tc>
        <w:tc>
          <w:tcPr>
            <w:tcW w:type="dxa" w:w="3685"/>
            <w:vAlign w:val="center"/>
          </w:tcPr>
          <w:p>
            <w:pPr>
              <w:jc w:val="left"/>
            </w:pPr>
            <w:r/>
            <w:r>
              <w:rPr>
                <w:rFonts w:ascii="Noto Sans CJK SC" w:hAnsi="Noto Sans CJK SC" w:eastAsia="Noto Sans CJK SC"/>
                <w:b w:val="0"/>
                <w:sz w:val="17"/>
              </w:rPr>
              <w:t>CUSTOMER、DRIVER、DISPATCHER、ADMIN</w:t>
            </w:r>
          </w:p>
        </w:tc>
      </w:tr>
      <w:tr>
        <w:tc>
          <w:tcPr>
            <w:tcW w:type="dxa" w:w="1701"/>
            <w:vAlign w:val="center"/>
          </w:tcPr>
          <w:p>
            <w:pPr>
              <w:jc w:val="left"/>
            </w:pPr>
            <w:r/>
            <w:r>
              <w:rPr>
                <w:rFonts w:ascii="Noto Sans CJK SC" w:hAnsi="Noto Sans CJK SC" w:eastAsia="Noto Sans CJK SC"/>
                <w:b w:val="0"/>
                <w:sz w:val="17"/>
              </w:rPr>
              <w:t>司机数据</w:t>
            </w:r>
          </w:p>
        </w:tc>
        <w:tc>
          <w:tcPr>
            <w:tcW w:type="dxa" w:w="3402"/>
            <w:vAlign w:val="center"/>
          </w:tcPr>
          <w:p>
            <w:pPr>
              <w:jc w:val="left"/>
            </w:pPr>
            <w:r/>
            <w:r>
              <w:rPr>
                <w:rFonts w:ascii="Noto Sans CJK SC" w:hAnsi="Noto Sans CJK SC" w:eastAsia="Noto Sans CJK SC"/>
                <w:b w:val="0"/>
                <w:sz w:val="17"/>
              </w:rPr>
              <w:t>审核通过、审核驳回、被冻结、在线、离线司机</w:t>
            </w:r>
          </w:p>
        </w:tc>
        <w:tc>
          <w:tcPr>
            <w:tcW w:type="dxa" w:w="3685"/>
            <w:vAlign w:val="center"/>
          </w:tcPr>
          <w:p>
            <w:pPr>
              <w:jc w:val="left"/>
            </w:pPr>
            <w:r/>
            <w:r>
              <w:rPr>
                <w:rFonts w:ascii="Noto Sans CJK SC" w:hAnsi="Noto Sans CJK SC" w:eastAsia="Noto Sans CJK SC"/>
                <w:b w:val="0"/>
                <w:sz w:val="17"/>
              </w:rPr>
              <w:t>APPROVED、REJECTED、SUSPENDED</w:t>
            </w:r>
          </w:p>
        </w:tc>
      </w:tr>
      <w:tr>
        <w:tc>
          <w:tcPr>
            <w:tcW w:type="dxa" w:w="1701"/>
            <w:vAlign w:val="center"/>
          </w:tcPr>
          <w:p>
            <w:pPr>
              <w:jc w:val="left"/>
            </w:pPr>
            <w:r/>
            <w:r>
              <w:rPr>
                <w:rFonts w:ascii="Noto Sans CJK SC" w:hAnsi="Noto Sans CJK SC" w:eastAsia="Noto Sans CJK SC"/>
                <w:b w:val="0"/>
                <w:sz w:val="17"/>
              </w:rPr>
              <w:t>车辆数据</w:t>
            </w:r>
          </w:p>
        </w:tc>
        <w:tc>
          <w:tcPr>
            <w:tcW w:type="dxa" w:w="3402"/>
            <w:vAlign w:val="center"/>
          </w:tcPr>
          <w:p>
            <w:pPr>
              <w:jc w:val="left"/>
            </w:pPr>
            <w:r/>
            <w:r>
              <w:rPr>
                <w:rFonts w:ascii="Noto Sans CJK SC" w:hAnsi="Noto Sans CJK SC" w:eastAsia="Noto Sans CJK SC"/>
                <w:b w:val="0"/>
                <w:sz w:val="17"/>
              </w:rPr>
              <w:t>不同车型、载重和服务区域</w:t>
            </w:r>
          </w:p>
        </w:tc>
        <w:tc>
          <w:tcPr>
            <w:tcW w:type="dxa" w:w="3685"/>
            <w:vAlign w:val="center"/>
          </w:tcPr>
          <w:p>
            <w:pPr>
              <w:jc w:val="left"/>
            </w:pPr>
            <w:r/>
            <w:r>
              <w:rPr>
                <w:rFonts w:ascii="Noto Sans CJK SC" w:hAnsi="Noto Sans CJK SC" w:eastAsia="Noto Sans CJK SC"/>
                <w:b w:val="0"/>
                <w:sz w:val="17"/>
              </w:rPr>
              <w:t>VAN_SMALL、TRUCK_BOX</w:t>
            </w:r>
          </w:p>
        </w:tc>
      </w:tr>
      <w:tr>
        <w:tc>
          <w:tcPr>
            <w:tcW w:type="dxa" w:w="1701"/>
            <w:vAlign w:val="center"/>
          </w:tcPr>
          <w:p>
            <w:pPr>
              <w:jc w:val="left"/>
            </w:pPr>
            <w:r/>
            <w:r>
              <w:rPr>
                <w:rFonts w:ascii="Noto Sans CJK SC" w:hAnsi="Noto Sans CJK SC" w:eastAsia="Noto Sans CJK SC"/>
                <w:b w:val="0"/>
                <w:sz w:val="17"/>
              </w:rPr>
              <w:t>计价规则</w:t>
            </w:r>
          </w:p>
        </w:tc>
        <w:tc>
          <w:tcPr>
            <w:tcW w:type="dxa" w:w="3402"/>
            <w:vAlign w:val="center"/>
          </w:tcPr>
          <w:p>
            <w:pPr>
              <w:jc w:val="left"/>
            </w:pPr>
            <w:r/>
            <w:r>
              <w:rPr>
                <w:rFonts w:ascii="Noto Sans CJK SC" w:hAnsi="Noto Sans CJK SC" w:eastAsia="Noto Sans CJK SC"/>
                <w:b w:val="0"/>
                <w:sz w:val="17"/>
              </w:rPr>
              <w:t>基础价、里程价、搬运费、夜间费、优惠规则</w:t>
            </w:r>
          </w:p>
        </w:tc>
        <w:tc>
          <w:tcPr>
            <w:tcW w:type="dxa" w:w="3685"/>
            <w:vAlign w:val="center"/>
          </w:tcPr>
          <w:p>
            <w:pPr>
              <w:jc w:val="left"/>
            </w:pPr>
            <w:r/>
            <w:r>
              <w:rPr>
                <w:rFonts w:ascii="Noto Sans CJK SC" w:hAnsi="Noto Sans CJK SC" w:eastAsia="Noto Sans CJK SC"/>
                <w:b w:val="0"/>
                <w:sz w:val="17"/>
              </w:rPr>
              <w:t>城市 + 车型 + 时间段</w:t>
            </w:r>
          </w:p>
        </w:tc>
      </w:tr>
      <w:tr>
        <w:tc>
          <w:tcPr>
            <w:tcW w:type="dxa" w:w="1701"/>
            <w:vAlign w:val="center"/>
          </w:tcPr>
          <w:p>
            <w:pPr>
              <w:jc w:val="left"/>
            </w:pPr>
            <w:r/>
            <w:r>
              <w:rPr>
                <w:rFonts w:ascii="Noto Sans CJK SC" w:hAnsi="Noto Sans CJK SC" w:eastAsia="Noto Sans CJK SC"/>
                <w:b w:val="0"/>
                <w:sz w:val="17"/>
              </w:rPr>
              <w:t>订单数据</w:t>
            </w:r>
          </w:p>
        </w:tc>
        <w:tc>
          <w:tcPr>
            <w:tcW w:type="dxa" w:w="3402"/>
            <w:vAlign w:val="center"/>
          </w:tcPr>
          <w:p>
            <w:pPr>
              <w:jc w:val="left"/>
            </w:pPr>
            <w:r/>
            <w:r>
              <w:rPr>
                <w:rFonts w:ascii="Noto Sans CJK SC" w:hAnsi="Noto Sans CJK SC" w:eastAsia="Noto Sans CJK SC"/>
                <w:b w:val="0"/>
                <w:sz w:val="17"/>
              </w:rPr>
              <w:t>待支付、待匹配、待取货、运输中、已完成订单</w:t>
            </w:r>
          </w:p>
        </w:tc>
        <w:tc>
          <w:tcPr>
            <w:tcW w:type="dxa" w:w="3685"/>
            <w:vAlign w:val="center"/>
          </w:tcPr>
          <w:p>
            <w:pPr>
              <w:jc w:val="left"/>
            </w:pPr>
            <w:r/>
            <w:r>
              <w:rPr>
                <w:rFonts w:ascii="Noto Sans CJK SC" w:hAnsi="Noto Sans CJK SC" w:eastAsia="Noto Sans CJK SC"/>
                <w:b w:val="0"/>
                <w:sz w:val="17"/>
              </w:rPr>
              <w:t>WAIT_PAY、WAIT_MATCH、COMPLETED</w:t>
            </w:r>
          </w:p>
        </w:tc>
      </w:tr>
      <w:tr>
        <w:tc>
          <w:tcPr>
            <w:tcW w:type="dxa" w:w="1701"/>
            <w:vAlign w:val="center"/>
          </w:tcPr>
          <w:p>
            <w:pPr>
              <w:jc w:val="left"/>
            </w:pPr>
            <w:r/>
            <w:r>
              <w:rPr>
                <w:rFonts w:ascii="Noto Sans CJK SC" w:hAnsi="Noto Sans CJK SC" w:eastAsia="Noto Sans CJK SC"/>
                <w:b w:val="0"/>
                <w:sz w:val="17"/>
              </w:rPr>
              <w:t>支付数据</w:t>
            </w:r>
          </w:p>
        </w:tc>
        <w:tc>
          <w:tcPr>
            <w:tcW w:type="dxa" w:w="3402"/>
            <w:vAlign w:val="center"/>
          </w:tcPr>
          <w:p>
            <w:pPr>
              <w:jc w:val="left"/>
            </w:pPr>
            <w:r/>
            <w:r>
              <w:rPr>
                <w:rFonts w:ascii="Noto Sans CJK SC" w:hAnsi="Noto Sans CJK SC" w:eastAsia="Noto Sans CJK SC"/>
                <w:b w:val="0"/>
                <w:sz w:val="17"/>
              </w:rPr>
              <w:t>支付单、支付回调日志、退款单</w:t>
            </w:r>
          </w:p>
        </w:tc>
        <w:tc>
          <w:tcPr>
            <w:tcW w:type="dxa" w:w="3685"/>
            <w:vAlign w:val="center"/>
          </w:tcPr>
          <w:p>
            <w:pPr>
              <w:jc w:val="left"/>
            </w:pPr>
            <w:r/>
            <w:r>
              <w:rPr>
                <w:rFonts w:ascii="Noto Sans CJK SC" w:hAnsi="Noto Sans CJK SC" w:eastAsia="Noto Sans CJK SC"/>
                <w:b w:val="0"/>
                <w:sz w:val="17"/>
              </w:rPr>
              <w:t>INIT、SUCCESS、REFUNDED</w:t>
            </w:r>
          </w:p>
        </w:tc>
      </w:tr>
      <w:tr>
        <w:tc>
          <w:tcPr>
            <w:tcW w:type="dxa" w:w="1701"/>
            <w:vAlign w:val="center"/>
          </w:tcPr>
          <w:p>
            <w:pPr>
              <w:jc w:val="left"/>
            </w:pPr>
            <w:r/>
            <w:r>
              <w:rPr>
                <w:rFonts w:ascii="Noto Sans CJK SC" w:hAnsi="Noto Sans CJK SC" w:eastAsia="Noto Sans CJK SC"/>
                <w:b w:val="0"/>
                <w:sz w:val="17"/>
              </w:rPr>
              <w:t>Redis 数据</w:t>
            </w:r>
          </w:p>
        </w:tc>
        <w:tc>
          <w:tcPr>
            <w:tcW w:type="dxa" w:w="3402"/>
            <w:vAlign w:val="center"/>
          </w:tcPr>
          <w:p>
            <w:pPr>
              <w:jc w:val="left"/>
            </w:pPr>
            <w:r/>
            <w:r>
              <w:rPr>
                <w:rFonts w:ascii="Noto Sans CJK SC" w:hAnsi="Noto Sans CJK SC" w:eastAsia="Noto Sans CJK SC"/>
                <w:b w:val="0"/>
                <w:sz w:val="17"/>
              </w:rPr>
              <w:t>司机在线状态、司机 GEO、派单锁、订单摘要</w:t>
            </w:r>
          </w:p>
        </w:tc>
        <w:tc>
          <w:tcPr>
            <w:tcW w:type="dxa" w:w="3685"/>
            <w:vAlign w:val="center"/>
          </w:tcPr>
          <w:p>
            <w:pPr>
              <w:jc w:val="left"/>
            </w:pPr>
            <w:r/>
            <w:r>
              <w:rPr>
                <w:rFonts w:ascii="Noto Sans CJK SC" w:hAnsi="Noto Sans CJK SC" w:eastAsia="Noto Sans CJK SC"/>
                <w:b w:val="0"/>
                <w:sz w:val="17"/>
              </w:rPr>
              <w:t>driver:online、driver:geo、dispatch:lock</w:t>
            </w:r>
          </w:p>
        </w:tc>
      </w:tr>
      <w:tr>
        <w:tc>
          <w:tcPr>
            <w:tcW w:type="dxa" w:w="1701"/>
            <w:vAlign w:val="center"/>
          </w:tcPr>
          <w:p>
            <w:pPr>
              <w:jc w:val="left"/>
            </w:pPr>
            <w:r/>
            <w:r>
              <w:rPr>
                <w:rFonts w:ascii="Noto Sans CJK SC" w:hAnsi="Noto Sans CJK SC" w:eastAsia="Noto Sans CJK SC"/>
                <w:b w:val="0"/>
                <w:sz w:val="17"/>
              </w:rPr>
              <w:t>消息数据</w:t>
            </w:r>
          </w:p>
        </w:tc>
        <w:tc>
          <w:tcPr>
            <w:tcW w:type="dxa" w:w="3402"/>
            <w:vAlign w:val="center"/>
          </w:tcPr>
          <w:p>
            <w:pPr>
              <w:jc w:val="left"/>
            </w:pPr>
            <w:r/>
            <w:r>
              <w:rPr>
                <w:rFonts w:ascii="Noto Sans CJK SC" w:hAnsi="Noto Sans CJK SC" w:eastAsia="Noto Sans CJK SC"/>
                <w:b w:val="0"/>
                <w:sz w:val="17"/>
              </w:rPr>
              <w:t>支付成功事件、订单状态变化事件、派单超时事件</w:t>
            </w:r>
          </w:p>
        </w:tc>
        <w:tc>
          <w:tcPr>
            <w:tcW w:type="dxa" w:w="3685"/>
            <w:vAlign w:val="center"/>
          </w:tcPr>
          <w:p>
            <w:pPr>
              <w:jc w:val="left"/>
            </w:pPr>
            <w:r/>
            <w:r>
              <w:rPr>
                <w:rFonts w:ascii="Noto Sans CJK SC" w:hAnsi="Noto Sans CJK SC" w:eastAsia="Noto Sans CJK SC"/>
                <w:b w:val="0"/>
                <w:sz w:val="17"/>
              </w:rPr>
              <w:t>payment.succeeded、order.status.changed</w:t>
            </w:r>
          </w:p>
        </w:tc>
      </w:tr>
    </w:tbl>
    <w:p/>
    <w:p>
      <w:pPr>
        <w:pStyle w:val="Heading2"/>
        <w:spacing w:line="276" w:lineRule="auto" w:after="80"/>
      </w:pPr>
      <w:r>
        <w:rPr>
          <w:rFonts w:ascii="Noto Sans CJK SC" w:hAnsi="Noto Sans CJK SC" w:eastAsia="Noto Sans CJK SC"/>
          <w:b w:val="0"/>
          <w:sz w:val="21"/>
        </w:rPr>
        <w:t>3.3 测试数据管理要求</w:t>
      </w:r>
    </w:p>
    <w:p>
      <w:pPr>
        <w:pStyle w:val="ListBullet"/>
        <w:spacing w:after="40"/>
      </w:pPr>
      <w:r>
        <w:rPr>
          <w:rFonts w:ascii="Noto Sans CJK SC" w:hAnsi="Noto Sans CJK SC" w:eastAsia="Noto Sans CJK SC"/>
          <w:sz w:val="20"/>
        </w:rPr>
        <w:t>测试数据应与开发数据隔离，避免多人测试互相影响。</w:t>
      </w:r>
    </w:p>
    <w:p>
      <w:pPr>
        <w:pStyle w:val="ListBullet"/>
        <w:spacing w:after="40"/>
      </w:pPr>
      <w:r>
        <w:rPr>
          <w:rFonts w:ascii="Noto Sans CJK SC" w:hAnsi="Noto Sans CJK SC" w:eastAsia="Noto Sans CJK SC"/>
          <w:sz w:val="20"/>
        </w:rPr>
        <w:t>每个测试用例应明确前置数据和预期数据变化。</w:t>
      </w:r>
    </w:p>
    <w:p>
      <w:pPr>
        <w:pStyle w:val="ListBullet"/>
        <w:spacing w:after="40"/>
      </w:pPr>
      <w:r>
        <w:rPr>
          <w:rFonts w:ascii="Noto Sans CJK SC" w:hAnsi="Noto Sans CJK SC" w:eastAsia="Noto Sans CJK SC"/>
          <w:sz w:val="20"/>
        </w:rPr>
        <w:t>集成测试执行前应可初始化数据库、Redis 和消息队列。</w:t>
      </w:r>
    </w:p>
    <w:p>
      <w:pPr>
        <w:pStyle w:val="ListBullet"/>
        <w:spacing w:after="40"/>
      </w:pPr>
      <w:r>
        <w:rPr>
          <w:rFonts w:ascii="Noto Sans CJK SC" w:hAnsi="Noto Sans CJK SC" w:eastAsia="Noto Sans CJK SC"/>
          <w:sz w:val="20"/>
        </w:rPr>
        <w:t>涉及并发和幂等的测试数据应使用唯一业务编号，避免历史数据污染测试结果。</w:t>
      </w:r>
    </w:p>
    <w:p>
      <w:pPr>
        <w:pStyle w:val="ListBullet"/>
        <w:spacing w:after="40"/>
      </w:pPr>
      <w:r>
        <w:rPr>
          <w:rFonts w:ascii="Noto Sans CJK SC" w:hAnsi="Noto Sans CJK SC" w:eastAsia="Noto Sans CJK SC"/>
          <w:sz w:val="20"/>
        </w:rPr>
        <w:t>测试完成后应清理临时订单、支付单、派单任务、轨迹点和通知记录。</w:t>
      </w:r>
    </w:p>
    <w:p>
      <w:pPr>
        <w:pStyle w:val="Heading1"/>
        <w:spacing w:line="276" w:lineRule="auto" w:after="80"/>
      </w:pPr>
      <w:r>
        <w:rPr>
          <w:rFonts w:ascii="Noto Sans CJK SC" w:hAnsi="Noto Sans CJK SC" w:eastAsia="Noto Sans CJK SC"/>
          <w:b w:val="0"/>
          <w:sz w:val="21"/>
        </w:rPr>
        <w:t>第 4 章 单元测试设计</w:t>
      </w:r>
    </w:p>
    <w:p>
      <w:pPr>
        <w:pStyle w:val="Heading2"/>
        <w:spacing w:line="276" w:lineRule="auto" w:after="80"/>
      </w:pPr>
      <w:r>
        <w:rPr>
          <w:rFonts w:ascii="Noto Sans CJK SC" w:hAnsi="Noto Sans CJK SC" w:eastAsia="Noto Sans CJK SC"/>
          <w:b w:val="0"/>
          <w:sz w:val="21"/>
        </w:rPr>
        <w:t>4.1 单元测试原则</w:t>
      </w:r>
    </w:p>
    <w:tbl>
      <w:tblPr>
        <w:tblStyle w:val="TableGrid"/>
        <w:tblW w:type="auto" w:w="0"/>
        <w:jc w:val="center"/>
        <w:tblLook w:firstColumn="1" w:firstRow="1" w:lastColumn="0" w:lastRow="0" w:noHBand="0" w:noVBand="1" w:val="04A0"/>
      </w:tblPr>
      <w:tblGrid>
        <w:gridCol w:w="5213"/>
        <w:gridCol w:w="5213"/>
      </w:tblGrid>
      <w:tr>
        <w:trPr>
          <w:tblHeader w:val="true"/>
        </w:trPr>
        <w:tc>
          <w:tcPr>
            <w:tcW w:type="dxa" w:w="1701"/>
            <w:vAlign w:val="center"/>
            <w:shd w:fill="1F4E79"/>
          </w:tcPr>
          <w:p>
            <w:pPr>
              <w:jc w:val="left"/>
            </w:pPr>
            <w:r/>
            <w:r>
              <w:rPr>
                <w:rFonts w:ascii="Noto Sans CJK SC" w:hAnsi="Noto Sans CJK SC" w:eastAsia="Noto Sans CJK SC"/>
                <w:b/>
                <w:color w:val="FFFFFF"/>
                <w:sz w:val="17"/>
              </w:rPr>
              <w:t>原则</w:t>
            </w:r>
          </w:p>
        </w:tc>
        <w:tc>
          <w:tcPr>
            <w:tcW w:type="dxa" w:w="7087"/>
            <w:vAlign w:val="center"/>
            <w:shd w:fill="1F4E79"/>
          </w:tcPr>
          <w:p>
            <w:pPr>
              <w:jc w:val="left"/>
            </w:pPr>
            <w:r/>
            <w:r>
              <w:rPr>
                <w:rFonts w:ascii="Noto Sans CJK SC" w:hAnsi="Noto Sans CJK SC" w:eastAsia="Noto Sans CJK SC"/>
                <w:b/>
                <w:color w:val="FFFFFF"/>
                <w:sz w:val="17"/>
              </w:rPr>
              <w:t>说明</w:t>
            </w:r>
          </w:p>
        </w:tc>
      </w:tr>
      <w:tr>
        <w:tc>
          <w:tcPr>
            <w:tcW w:type="dxa" w:w="1701"/>
            <w:vAlign w:val="center"/>
          </w:tcPr>
          <w:p>
            <w:pPr>
              <w:jc w:val="left"/>
            </w:pPr>
            <w:r/>
            <w:r>
              <w:rPr>
                <w:rFonts w:ascii="Noto Sans CJK SC" w:hAnsi="Noto Sans CJK SC" w:eastAsia="Noto Sans CJK SC"/>
                <w:b w:val="0"/>
                <w:sz w:val="17"/>
              </w:rPr>
              <w:t>独立性</w:t>
            </w:r>
          </w:p>
        </w:tc>
        <w:tc>
          <w:tcPr>
            <w:tcW w:type="dxa" w:w="7087"/>
            <w:vAlign w:val="center"/>
          </w:tcPr>
          <w:p>
            <w:pPr>
              <w:jc w:val="left"/>
            </w:pPr>
            <w:r/>
            <w:r>
              <w:rPr>
                <w:rFonts w:ascii="Noto Sans CJK SC" w:hAnsi="Noto Sans CJK SC" w:eastAsia="Noto Sans CJK SC"/>
                <w:b w:val="0"/>
                <w:sz w:val="17"/>
              </w:rPr>
              <w:t>单元测试应尽量不依赖真实数据库、Redis、消息队列或外部服务。</w:t>
            </w:r>
          </w:p>
        </w:tc>
      </w:tr>
      <w:tr>
        <w:tc>
          <w:tcPr>
            <w:tcW w:type="dxa" w:w="1701"/>
            <w:vAlign w:val="center"/>
          </w:tcPr>
          <w:p>
            <w:pPr>
              <w:jc w:val="left"/>
            </w:pPr>
            <w:r/>
            <w:r>
              <w:rPr>
                <w:rFonts w:ascii="Noto Sans CJK SC" w:hAnsi="Noto Sans CJK SC" w:eastAsia="Noto Sans CJK SC"/>
                <w:b w:val="0"/>
                <w:sz w:val="17"/>
              </w:rPr>
              <w:t>可重复性</w:t>
            </w:r>
          </w:p>
        </w:tc>
        <w:tc>
          <w:tcPr>
            <w:tcW w:type="dxa" w:w="7087"/>
            <w:vAlign w:val="center"/>
          </w:tcPr>
          <w:p>
            <w:pPr>
              <w:jc w:val="left"/>
            </w:pPr>
            <w:r/>
            <w:r>
              <w:rPr>
                <w:rFonts w:ascii="Noto Sans CJK SC" w:hAnsi="Noto Sans CJK SC" w:eastAsia="Noto Sans CJK SC"/>
                <w:b w:val="0"/>
                <w:sz w:val="17"/>
              </w:rPr>
              <w:t>同一测试用例在任何时间执行都应得到相同结果。</w:t>
            </w:r>
          </w:p>
        </w:tc>
      </w:tr>
      <w:tr>
        <w:tc>
          <w:tcPr>
            <w:tcW w:type="dxa" w:w="1701"/>
            <w:vAlign w:val="center"/>
          </w:tcPr>
          <w:p>
            <w:pPr>
              <w:jc w:val="left"/>
            </w:pPr>
            <w:r/>
            <w:r>
              <w:rPr>
                <w:rFonts w:ascii="Noto Sans CJK SC" w:hAnsi="Noto Sans CJK SC" w:eastAsia="Noto Sans CJK SC"/>
                <w:b w:val="0"/>
                <w:sz w:val="17"/>
              </w:rPr>
              <w:t>小粒度</w:t>
            </w:r>
          </w:p>
        </w:tc>
        <w:tc>
          <w:tcPr>
            <w:tcW w:type="dxa" w:w="7087"/>
            <w:vAlign w:val="center"/>
          </w:tcPr>
          <w:p>
            <w:pPr>
              <w:jc w:val="left"/>
            </w:pPr>
            <w:r/>
            <w:r>
              <w:rPr>
                <w:rFonts w:ascii="Noto Sans CJK SC" w:hAnsi="Noto Sans CJK SC" w:eastAsia="Noto Sans CJK SC"/>
                <w:b w:val="0"/>
                <w:sz w:val="17"/>
              </w:rPr>
              <w:t>一个测试用例只验证一个明确的业务点或分支。</w:t>
            </w:r>
          </w:p>
        </w:tc>
      </w:tr>
      <w:tr>
        <w:tc>
          <w:tcPr>
            <w:tcW w:type="dxa" w:w="1701"/>
            <w:vAlign w:val="center"/>
          </w:tcPr>
          <w:p>
            <w:pPr>
              <w:jc w:val="left"/>
            </w:pPr>
            <w:r/>
            <w:r>
              <w:rPr>
                <w:rFonts w:ascii="Noto Sans CJK SC" w:hAnsi="Noto Sans CJK SC" w:eastAsia="Noto Sans CJK SC"/>
                <w:b w:val="0"/>
                <w:sz w:val="17"/>
              </w:rPr>
              <w:t>自动化</w:t>
            </w:r>
          </w:p>
        </w:tc>
        <w:tc>
          <w:tcPr>
            <w:tcW w:type="dxa" w:w="7087"/>
            <w:vAlign w:val="center"/>
          </w:tcPr>
          <w:p>
            <w:pPr>
              <w:jc w:val="left"/>
            </w:pPr>
            <w:r/>
            <w:r>
              <w:rPr>
                <w:rFonts w:ascii="Noto Sans CJK SC" w:hAnsi="Noto Sans CJK SC" w:eastAsia="Noto Sans CJK SC"/>
                <w:b w:val="0"/>
                <w:sz w:val="17"/>
              </w:rPr>
              <w:t>单元测试应能通过 Maven 或持续集成工具自动执行。</w:t>
            </w:r>
          </w:p>
        </w:tc>
      </w:tr>
      <w:tr>
        <w:tc>
          <w:tcPr>
            <w:tcW w:type="dxa" w:w="1701"/>
            <w:vAlign w:val="center"/>
          </w:tcPr>
          <w:p>
            <w:pPr>
              <w:jc w:val="left"/>
            </w:pPr>
            <w:r/>
            <w:r>
              <w:rPr>
                <w:rFonts w:ascii="Noto Sans CJK SC" w:hAnsi="Noto Sans CJK SC" w:eastAsia="Noto Sans CJK SC"/>
                <w:b w:val="0"/>
                <w:sz w:val="17"/>
              </w:rPr>
              <w:t>明确断言</w:t>
            </w:r>
          </w:p>
        </w:tc>
        <w:tc>
          <w:tcPr>
            <w:tcW w:type="dxa" w:w="7087"/>
            <w:vAlign w:val="center"/>
          </w:tcPr>
          <w:p>
            <w:pPr>
              <w:jc w:val="left"/>
            </w:pPr>
            <w:r/>
            <w:r>
              <w:rPr>
                <w:rFonts w:ascii="Noto Sans CJK SC" w:hAnsi="Noto Sans CJK SC" w:eastAsia="Noto Sans CJK SC"/>
                <w:b w:val="0"/>
                <w:sz w:val="17"/>
              </w:rPr>
              <w:t>每个测试用例必须包含返回值、异常、状态或调用次数断言。</w:t>
            </w:r>
          </w:p>
        </w:tc>
      </w:tr>
      <w:tr>
        <w:tc>
          <w:tcPr>
            <w:tcW w:type="dxa" w:w="1701"/>
            <w:vAlign w:val="center"/>
          </w:tcPr>
          <w:p>
            <w:pPr>
              <w:jc w:val="left"/>
            </w:pPr>
            <w:r/>
            <w:r>
              <w:rPr>
                <w:rFonts w:ascii="Noto Sans CJK SC" w:hAnsi="Noto Sans CJK SC" w:eastAsia="Noto Sans CJK SC"/>
                <w:b w:val="0"/>
                <w:sz w:val="17"/>
              </w:rPr>
              <w:t>边界覆盖</w:t>
            </w:r>
          </w:p>
        </w:tc>
        <w:tc>
          <w:tcPr>
            <w:tcW w:type="dxa" w:w="7087"/>
            <w:vAlign w:val="center"/>
          </w:tcPr>
          <w:p>
            <w:pPr>
              <w:jc w:val="left"/>
            </w:pPr>
            <w:r/>
            <w:r>
              <w:rPr>
                <w:rFonts w:ascii="Noto Sans CJK SC" w:hAnsi="Noto Sans CJK SC" w:eastAsia="Noto Sans CJK SC"/>
                <w:b w:val="0"/>
                <w:sz w:val="17"/>
              </w:rPr>
              <w:t>对状态、金额、时间、数量、空值和非法值进行覆盖。</w:t>
            </w:r>
          </w:p>
        </w:tc>
      </w:tr>
    </w:tbl>
    <w:p/>
    <w:p>
      <w:pPr>
        <w:pStyle w:val="Heading2"/>
        <w:spacing w:line="276" w:lineRule="auto" w:after="80"/>
      </w:pPr>
      <w:r>
        <w:rPr>
          <w:rFonts w:ascii="Noto Sans CJK SC" w:hAnsi="Noto Sans CJK SC" w:eastAsia="Noto Sans CJK SC"/>
          <w:b w:val="0"/>
          <w:sz w:val="21"/>
        </w:rPr>
        <w:t>4.2 单元测试对象与覆盖目标</w:t>
      </w:r>
    </w:p>
    <w:tbl>
      <w:tblPr>
        <w:tblStyle w:val="TableGrid"/>
        <w:tblW w:type="auto" w:w="0"/>
        <w:jc w:val="center"/>
        <w:tblLook w:firstColumn="1" w:firstRow="1" w:lastColumn="0" w:lastRow="0" w:noHBand="0" w:noVBand="1" w:val="04A0"/>
      </w:tblPr>
      <w:tblGrid>
        <w:gridCol w:w="3475"/>
        <w:gridCol w:w="3475"/>
        <w:gridCol w:w="3475"/>
      </w:tblGrid>
      <w:tr>
        <w:trPr>
          <w:tblHeader w:val="true"/>
        </w:trPr>
        <w:tc>
          <w:tcPr>
            <w:tcW w:type="dxa" w:w="1531"/>
            <w:vAlign w:val="center"/>
            <w:shd w:fill="1F4E79"/>
          </w:tcPr>
          <w:p>
            <w:pPr>
              <w:jc w:val="left"/>
            </w:pPr>
            <w:r/>
            <w:r>
              <w:rPr>
                <w:rFonts w:ascii="Noto Sans CJK SC" w:hAnsi="Noto Sans CJK SC" w:eastAsia="Noto Sans CJK SC"/>
                <w:b/>
                <w:color w:val="FFFFFF"/>
                <w:sz w:val="16"/>
              </w:rPr>
              <w:t>服务</w:t>
            </w:r>
          </w:p>
        </w:tc>
        <w:tc>
          <w:tcPr>
            <w:tcW w:type="dxa" w:w="3572"/>
            <w:vAlign w:val="center"/>
            <w:shd w:fill="1F4E79"/>
          </w:tcPr>
          <w:p>
            <w:pPr>
              <w:jc w:val="left"/>
            </w:pPr>
            <w:r/>
            <w:r>
              <w:rPr>
                <w:rFonts w:ascii="Noto Sans CJK SC" w:hAnsi="Noto Sans CJK SC" w:eastAsia="Noto Sans CJK SC"/>
                <w:b/>
                <w:color w:val="FFFFFF"/>
                <w:sz w:val="16"/>
              </w:rPr>
              <w:t>主要测试对象</w:t>
            </w:r>
          </w:p>
        </w:tc>
        <w:tc>
          <w:tcPr>
            <w:tcW w:type="dxa" w:w="3685"/>
            <w:vAlign w:val="center"/>
            <w:shd w:fill="1F4E79"/>
          </w:tcPr>
          <w:p>
            <w:pPr>
              <w:jc w:val="left"/>
            </w:pPr>
            <w:r/>
            <w:r>
              <w:rPr>
                <w:rFonts w:ascii="Noto Sans CJK SC" w:hAnsi="Noto Sans CJK SC" w:eastAsia="Noto Sans CJK SC"/>
                <w:b/>
                <w:color w:val="FFFFFF"/>
                <w:sz w:val="16"/>
              </w:rPr>
              <w:t>覆盖目标</w:t>
            </w:r>
          </w:p>
        </w:tc>
      </w:tr>
      <w:tr>
        <w:tc>
          <w:tcPr>
            <w:tcW w:type="dxa" w:w="1531"/>
            <w:vAlign w:val="center"/>
          </w:tcPr>
          <w:p>
            <w:pPr>
              <w:jc w:val="left"/>
            </w:pPr>
            <w:r/>
            <w:r>
              <w:rPr>
                <w:rFonts w:ascii="Noto Sans CJK SC" w:hAnsi="Noto Sans CJK SC" w:eastAsia="Noto Sans CJK SC"/>
                <w:b w:val="0"/>
                <w:sz w:val="16"/>
              </w:rPr>
              <w:t>用户认证服务</w:t>
            </w:r>
          </w:p>
        </w:tc>
        <w:tc>
          <w:tcPr>
            <w:tcW w:type="dxa" w:w="3572"/>
            <w:vAlign w:val="center"/>
          </w:tcPr>
          <w:p>
            <w:pPr>
              <w:jc w:val="left"/>
            </w:pPr>
            <w:r/>
            <w:r>
              <w:rPr>
                <w:rFonts w:ascii="Noto Sans CJK SC" w:hAnsi="Noto Sans CJK SC" w:eastAsia="Noto Sans CJK SC"/>
                <w:b w:val="0"/>
                <w:sz w:val="16"/>
              </w:rPr>
              <w:t>AuthService、PasswordEncoder、TokenService</w:t>
            </w:r>
          </w:p>
        </w:tc>
        <w:tc>
          <w:tcPr>
            <w:tcW w:type="dxa" w:w="3685"/>
            <w:vAlign w:val="center"/>
          </w:tcPr>
          <w:p>
            <w:pPr>
              <w:jc w:val="left"/>
            </w:pPr>
            <w:r/>
            <w:r>
              <w:rPr>
                <w:rFonts w:ascii="Noto Sans CJK SC" w:hAnsi="Noto Sans CJK SC" w:eastAsia="Noto Sans CJK SC"/>
                <w:b w:val="0"/>
                <w:sz w:val="16"/>
              </w:rPr>
              <w:t>密码校验、验证码校验、Token 生成、账号状态判断</w:t>
            </w:r>
          </w:p>
        </w:tc>
      </w:tr>
      <w:tr>
        <w:tc>
          <w:tcPr>
            <w:tcW w:type="dxa" w:w="1531"/>
            <w:vAlign w:val="center"/>
          </w:tcPr>
          <w:p>
            <w:pPr>
              <w:jc w:val="left"/>
            </w:pPr>
            <w:r/>
            <w:r>
              <w:rPr>
                <w:rFonts w:ascii="Noto Sans CJK SC" w:hAnsi="Noto Sans CJK SC" w:eastAsia="Noto Sans CJK SC"/>
                <w:b w:val="0"/>
                <w:sz w:val="16"/>
              </w:rPr>
              <w:t>订单服务</w:t>
            </w:r>
          </w:p>
        </w:tc>
        <w:tc>
          <w:tcPr>
            <w:tcW w:type="dxa" w:w="3572"/>
            <w:vAlign w:val="center"/>
          </w:tcPr>
          <w:p>
            <w:pPr>
              <w:jc w:val="left"/>
            </w:pPr>
            <w:r/>
            <w:r>
              <w:rPr>
                <w:rFonts w:ascii="Noto Sans CJK SC" w:hAnsi="Noto Sans CJK SC" w:eastAsia="Noto Sans CJK SC"/>
                <w:b w:val="0"/>
                <w:sz w:val="16"/>
              </w:rPr>
              <w:t>OrderApplicationService、OrderAggregate、OrderStateMachine</w:t>
            </w:r>
          </w:p>
        </w:tc>
        <w:tc>
          <w:tcPr>
            <w:tcW w:type="dxa" w:w="3685"/>
            <w:vAlign w:val="center"/>
          </w:tcPr>
          <w:p>
            <w:pPr>
              <w:jc w:val="left"/>
            </w:pPr>
            <w:r/>
            <w:r>
              <w:rPr>
                <w:rFonts w:ascii="Noto Sans CJK SC" w:hAnsi="Noto Sans CJK SC" w:eastAsia="Noto Sans CJK SC"/>
                <w:b w:val="0"/>
                <w:sz w:val="16"/>
              </w:rPr>
              <w:t>订单创建、状态合法流转、非法流转拒绝、订单事件生成</w:t>
            </w:r>
          </w:p>
        </w:tc>
      </w:tr>
      <w:tr>
        <w:tc>
          <w:tcPr>
            <w:tcW w:type="dxa" w:w="1531"/>
            <w:vAlign w:val="center"/>
          </w:tcPr>
          <w:p>
            <w:pPr>
              <w:jc w:val="left"/>
            </w:pPr>
            <w:r/>
            <w:r>
              <w:rPr>
                <w:rFonts w:ascii="Noto Sans CJK SC" w:hAnsi="Noto Sans CJK SC" w:eastAsia="Noto Sans CJK SC"/>
                <w:b w:val="0"/>
                <w:sz w:val="16"/>
              </w:rPr>
              <w:t>计价服务</w:t>
            </w:r>
          </w:p>
        </w:tc>
        <w:tc>
          <w:tcPr>
            <w:tcW w:type="dxa" w:w="3572"/>
            <w:vAlign w:val="center"/>
          </w:tcPr>
          <w:p>
            <w:pPr>
              <w:jc w:val="left"/>
            </w:pPr>
            <w:r/>
            <w:r>
              <w:rPr>
                <w:rFonts w:ascii="Noto Sans CJK SC" w:hAnsi="Noto Sans CJK SC" w:eastAsia="Noto Sans CJK SC"/>
                <w:b w:val="0"/>
                <w:sz w:val="16"/>
              </w:rPr>
              <w:t>PriceCalculator、PricingStrategy、FeeItemBuilder</w:t>
            </w:r>
          </w:p>
        </w:tc>
        <w:tc>
          <w:tcPr>
            <w:tcW w:type="dxa" w:w="3685"/>
            <w:vAlign w:val="center"/>
          </w:tcPr>
          <w:p>
            <w:pPr>
              <w:jc w:val="left"/>
            </w:pPr>
            <w:r/>
            <w:r>
              <w:rPr>
                <w:rFonts w:ascii="Noto Sans CJK SC" w:hAnsi="Noto Sans CJK SC" w:eastAsia="Noto Sans CJK SC"/>
                <w:b w:val="0"/>
                <w:sz w:val="16"/>
              </w:rPr>
              <w:t>基础费、里程费、车型费、搬运费、夜间费、优惠抵扣</w:t>
            </w:r>
          </w:p>
        </w:tc>
      </w:tr>
      <w:tr>
        <w:tc>
          <w:tcPr>
            <w:tcW w:type="dxa" w:w="1531"/>
            <w:vAlign w:val="center"/>
          </w:tcPr>
          <w:p>
            <w:pPr>
              <w:jc w:val="left"/>
            </w:pPr>
            <w:r/>
            <w:r>
              <w:rPr>
                <w:rFonts w:ascii="Noto Sans CJK SC" w:hAnsi="Noto Sans CJK SC" w:eastAsia="Noto Sans CJK SC"/>
                <w:b w:val="0"/>
                <w:sz w:val="16"/>
              </w:rPr>
              <w:t>匹配调度服务</w:t>
            </w:r>
          </w:p>
        </w:tc>
        <w:tc>
          <w:tcPr>
            <w:tcW w:type="dxa" w:w="3572"/>
            <w:vAlign w:val="center"/>
          </w:tcPr>
          <w:p>
            <w:pPr>
              <w:jc w:val="left"/>
            </w:pPr>
            <w:r/>
            <w:r>
              <w:rPr>
                <w:rFonts w:ascii="Noto Sans CJK SC" w:hAnsi="Noto Sans CJK SC" w:eastAsia="Noto Sans CJK SC"/>
                <w:b w:val="0"/>
                <w:sz w:val="16"/>
              </w:rPr>
              <w:t>DriverScoreCalculator、DispatchService、AcceptOrderService</w:t>
            </w:r>
          </w:p>
        </w:tc>
        <w:tc>
          <w:tcPr>
            <w:tcW w:type="dxa" w:w="3685"/>
            <w:vAlign w:val="center"/>
          </w:tcPr>
          <w:p>
            <w:pPr>
              <w:jc w:val="left"/>
            </w:pPr>
            <w:r/>
            <w:r>
              <w:rPr>
                <w:rFonts w:ascii="Noto Sans CJK SC" w:hAnsi="Noto Sans CJK SC" w:eastAsia="Noto Sans CJK SC"/>
                <w:b w:val="0"/>
                <w:sz w:val="16"/>
              </w:rPr>
              <w:t>候选司机评分、接单锁定、超时处理</w:t>
            </w:r>
          </w:p>
        </w:tc>
      </w:tr>
      <w:tr>
        <w:tc>
          <w:tcPr>
            <w:tcW w:type="dxa" w:w="1531"/>
            <w:vAlign w:val="center"/>
          </w:tcPr>
          <w:p>
            <w:pPr>
              <w:jc w:val="left"/>
            </w:pPr>
            <w:r/>
            <w:r>
              <w:rPr>
                <w:rFonts w:ascii="Noto Sans CJK SC" w:hAnsi="Noto Sans CJK SC" w:eastAsia="Noto Sans CJK SC"/>
                <w:b w:val="0"/>
                <w:sz w:val="16"/>
              </w:rPr>
              <w:t>支付结算服务</w:t>
            </w:r>
          </w:p>
        </w:tc>
        <w:tc>
          <w:tcPr>
            <w:tcW w:type="dxa" w:w="3572"/>
            <w:vAlign w:val="center"/>
          </w:tcPr>
          <w:p>
            <w:pPr>
              <w:jc w:val="left"/>
            </w:pPr>
            <w:r/>
            <w:r>
              <w:rPr>
                <w:rFonts w:ascii="Noto Sans CJK SC" w:hAnsi="Noto Sans CJK SC" w:eastAsia="Noto Sans CJK SC"/>
                <w:b w:val="0"/>
                <w:sz w:val="16"/>
              </w:rPr>
              <w:t>PaymentCallbackService、PaymentOrderService、RefundService</w:t>
            </w:r>
          </w:p>
        </w:tc>
        <w:tc>
          <w:tcPr>
            <w:tcW w:type="dxa" w:w="3685"/>
            <w:vAlign w:val="center"/>
          </w:tcPr>
          <w:p>
            <w:pPr>
              <w:jc w:val="left"/>
            </w:pPr>
            <w:r/>
            <w:r>
              <w:rPr>
                <w:rFonts w:ascii="Noto Sans CJK SC" w:hAnsi="Noto Sans CJK SC" w:eastAsia="Noto Sans CJK SC"/>
                <w:b w:val="0"/>
                <w:sz w:val="16"/>
              </w:rPr>
              <w:t>回调签名、幂等键、支付状态变化、退款状态变化</w:t>
            </w:r>
          </w:p>
        </w:tc>
      </w:tr>
      <w:tr>
        <w:tc>
          <w:tcPr>
            <w:tcW w:type="dxa" w:w="1531"/>
            <w:vAlign w:val="center"/>
          </w:tcPr>
          <w:p>
            <w:pPr>
              <w:jc w:val="left"/>
            </w:pPr>
            <w:r/>
            <w:r>
              <w:rPr>
                <w:rFonts w:ascii="Noto Sans CJK SC" w:hAnsi="Noto Sans CJK SC" w:eastAsia="Noto Sans CJK SC"/>
                <w:b w:val="0"/>
                <w:sz w:val="16"/>
              </w:rPr>
              <w:t>定位轨迹服务</w:t>
            </w:r>
          </w:p>
        </w:tc>
        <w:tc>
          <w:tcPr>
            <w:tcW w:type="dxa" w:w="3572"/>
            <w:vAlign w:val="center"/>
          </w:tcPr>
          <w:p>
            <w:pPr>
              <w:jc w:val="left"/>
            </w:pPr>
            <w:r/>
            <w:r>
              <w:rPr>
                <w:rFonts w:ascii="Noto Sans CJK SC" w:hAnsi="Noto Sans CJK SC" w:eastAsia="Noto Sans CJK SC"/>
                <w:b w:val="0"/>
                <w:sz w:val="16"/>
              </w:rPr>
              <w:t>LocationReportService、TrackQueryService</w:t>
            </w:r>
          </w:p>
        </w:tc>
        <w:tc>
          <w:tcPr>
            <w:tcW w:type="dxa" w:w="3685"/>
            <w:vAlign w:val="center"/>
          </w:tcPr>
          <w:p>
            <w:pPr>
              <w:jc w:val="left"/>
            </w:pPr>
            <w:r/>
            <w:r>
              <w:rPr>
                <w:rFonts w:ascii="Noto Sans CJK SC" w:hAnsi="Noto Sans CJK SC" w:eastAsia="Noto Sans CJK SC"/>
                <w:b w:val="0"/>
                <w:sz w:val="16"/>
              </w:rPr>
              <w:t>身份校验、频率限制、轨迹点保存、最新位置更新</w:t>
            </w:r>
          </w:p>
        </w:tc>
      </w:tr>
      <w:tr>
        <w:tc>
          <w:tcPr>
            <w:tcW w:type="dxa" w:w="1531"/>
            <w:vAlign w:val="center"/>
          </w:tcPr>
          <w:p>
            <w:pPr>
              <w:jc w:val="left"/>
            </w:pPr>
            <w:r/>
            <w:r>
              <w:rPr>
                <w:rFonts w:ascii="Noto Sans CJK SC" w:hAnsi="Noto Sans CJK SC" w:eastAsia="Noto Sans CJK SC"/>
                <w:b w:val="0"/>
                <w:sz w:val="16"/>
              </w:rPr>
              <w:t>通知服务</w:t>
            </w:r>
          </w:p>
        </w:tc>
        <w:tc>
          <w:tcPr>
            <w:tcW w:type="dxa" w:w="3572"/>
            <w:vAlign w:val="center"/>
          </w:tcPr>
          <w:p>
            <w:pPr>
              <w:jc w:val="left"/>
            </w:pPr>
            <w:r/>
            <w:r>
              <w:rPr>
                <w:rFonts w:ascii="Noto Sans CJK SC" w:hAnsi="Noto Sans CJK SC" w:eastAsia="Noto Sans CJK SC"/>
                <w:b w:val="0"/>
                <w:sz w:val="16"/>
              </w:rPr>
              <w:t>NotifyService、NotifyRetryService、TemplateRenderer</w:t>
            </w:r>
          </w:p>
        </w:tc>
        <w:tc>
          <w:tcPr>
            <w:tcW w:type="dxa" w:w="3685"/>
            <w:vAlign w:val="center"/>
          </w:tcPr>
          <w:p>
            <w:pPr>
              <w:jc w:val="left"/>
            </w:pPr>
            <w:r/>
            <w:r>
              <w:rPr>
                <w:rFonts w:ascii="Noto Sans CJK SC" w:hAnsi="Noto Sans CJK SC" w:eastAsia="Noto Sans CJK SC"/>
                <w:b w:val="0"/>
                <w:sz w:val="16"/>
              </w:rPr>
              <w:t>模板选择、通知记录生成、失败重试、重复发送控制</w:t>
            </w:r>
          </w:p>
        </w:tc>
      </w:tr>
      <w:tr>
        <w:tc>
          <w:tcPr>
            <w:tcW w:type="dxa" w:w="1531"/>
            <w:vAlign w:val="center"/>
          </w:tcPr>
          <w:p>
            <w:pPr>
              <w:jc w:val="left"/>
            </w:pPr>
            <w:r/>
            <w:r>
              <w:rPr>
                <w:rFonts w:ascii="Noto Sans CJK SC" w:hAnsi="Noto Sans CJK SC" w:eastAsia="Noto Sans CJK SC"/>
                <w:b w:val="0"/>
                <w:sz w:val="16"/>
              </w:rPr>
              <w:t>评价投诉服务</w:t>
            </w:r>
          </w:p>
        </w:tc>
        <w:tc>
          <w:tcPr>
            <w:tcW w:type="dxa" w:w="3572"/>
            <w:vAlign w:val="center"/>
          </w:tcPr>
          <w:p>
            <w:pPr>
              <w:jc w:val="left"/>
            </w:pPr>
            <w:r/>
            <w:r>
              <w:rPr>
                <w:rFonts w:ascii="Noto Sans CJK SC" w:hAnsi="Noto Sans CJK SC" w:eastAsia="Noto Sans CJK SC"/>
                <w:b w:val="0"/>
                <w:sz w:val="16"/>
              </w:rPr>
              <w:t>ReviewService、ComplaintService</w:t>
            </w:r>
          </w:p>
        </w:tc>
        <w:tc>
          <w:tcPr>
            <w:tcW w:type="dxa" w:w="3685"/>
            <w:vAlign w:val="center"/>
          </w:tcPr>
          <w:p>
            <w:pPr>
              <w:jc w:val="left"/>
            </w:pPr>
            <w:r/>
            <w:r>
              <w:rPr>
                <w:rFonts w:ascii="Noto Sans CJK SC" w:hAnsi="Noto Sans CJK SC" w:eastAsia="Noto Sans CJK SC"/>
                <w:b w:val="0"/>
                <w:sz w:val="16"/>
              </w:rPr>
              <w:t>评价资格、投诉状态流转、处理动作校验</w:t>
            </w:r>
          </w:p>
        </w:tc>
      </w:tr>
    </w:tbl>
    <w:p/>
    <w:p>
      <w:pPr>
        <w:pStyle w:val="Heading2"/>
        <w:spacing w:line="276" w:lineRule="auto" w:after="80"/>
      </w:pPr>
      <w:r>
        <w:rPr>
          <w:rFonts w:ascii="Noto Sans CJK SC" w:hAnsi="Noto Sans CJK SC" w:eastAsia="Noto Sans CJK SC"/>
          <w:b w:val="0"/>
          <w:sz w:val="21"/>
        </w:rPr>
        <w:t>4.3 单元测试用例模板</w:t>
      </w:r>
    </w:p>
    <w:tbl>
      <w:tblPr>
        <w:tblStyle w:val="TableGrid"/>
        <w:tblW w:type="auto" w:w="0"/>
        <w:jc w:val="center"/>
        <w:tblLook w:firstColumn="1" w:firstRow="1" w:lastColumn="0" w:lastRow="0" w:noHBand="0" w:noVBand="1" w:val="04A0"/>
      </w:tblPr>
      <w:tblGrid>
        <w:gridCol w:w="5213"/>
        <w:gridCol w:w="5213"/>
      </w:tblGrid>
      <w:tr>
        <w:trPr>
          <w:tblHeader w:val="true"/>
        </w:trPr>
        <w:tc>
          <w:tcPr>
            <w:tcW w:type="dxa" w:w="1984"/>
            <w:vAlign w:val="center"/>
            <w:shd w:fill="1F4E79"/>
          </w:tcPr>
          <w:p>
            <w:pPr>
              <w:jc w:val="left"/>
            </w:pPr>
            <w:r/>
            <w:r>
              <w:rPr>
                <w:rFonts w:ascii="Noto Sans CJK SC" w:hAnsi="Noto Sans CJK SC" w:eastAsia="Noto Sans CJK SC"/>
                <w:b/>
                <w:color w:val="FFFFFF"/>
                <w:sz w:val="17"/>
              </w:rPr>
              <w:t>项目</w:t>
            </w:r>
          </w:p>
        </w:tc>
        <w:tc>
          <w:tcPr>
            <w:tcW w:type="dxa" w:w="6803"/>
            <w:vAlign w:val="center"/>
            <w:shd w:fill="1F4E79"/>
          </w:tcPr>
          <w:p>
            <w:pPr>
              <w:jc w:val="left"/>
            </w:pPr>
            <w:r/>
            <w:r>
              <w:rPr>
                <w:rFonts w:ascii="Noto Sans CJK SC" w:hAnsi="Noto Sans CJK SC" w:eastAsia="Noto Sans CJK SC"/>
                <w:b/>
                <w:color w:val="FFFFFF"/>
                <w:sz w:val="17"/>
              </w:rPr>
              <w:t>内容</w:t>
            </w:r>
          </w:p>
        </w:tc>
      </w:tr>
      <w:tr>
        <w:tc>
          <w:tcPr>
            <w:tcW w:type="dxa" w:w="1984"/>
            <w:vAlign w:val="center"/>
          </w:tcPr>
          <w:p>
            <w:pPr>
              <w:jc w:val="left"/>
            </w:pPr>
            <w:r/>
            <w:r>
              <w:rPr>
                <w:rFonts w:ascii="Noto Sans CJK SC" w:hAnsi="Noto Sans CJK SC" w:eastAsia="Noto Sans CJK SC"/>
                <w:b w:val="0"/>
                <w:sz w:val="17"/>
              </w:rPr>
              <w:t>测试用例编号</w:t>
            </w:r>
          </w:p>
        </w:tc>
        <w:tc>
          <w:tcPr>
            <w:tcW w:type="dxa" w:w="6803"/>
            <w:vAlign w:val="center"/>
          </w:tcPr>
          <w:p>
            <w:pPr>
              <w:jc w:val="left"/>
            </w:pPr>
            <w:r/>
            <w:r>
              <w:rPr>
                <w:rFonts w:ascii="Noto Sans CJK SC" w:hAnsi="Noto Sans CJK SC" w:eastAsia="Noto Sans CJK SC"/>
                <w:b w:val="0"/>
                <w:sz w:val="17"/>
              </w:rPr>
              <w:t>UT-模块编号-序号，例如 UT-ORDER-001</w:t>
            </w:r>
          </w:p>
        </w:tc>
      </w:tr>
      <w:tr>
        <w:tc>
          <w:tcPr>
            <w:tcW w:type="dxa" w:w="1984"/>
            <w:vAlign w:val="center"/>
          </w:tcPr>
          <w:p>
            <w:pPr>
              <w:jc w:val="left"/>
            </w:pPr>
            <w:r/>
            <w:r>
              <w:rPr>
                <w:rFonts w:ascii="Noto Sans CJK SC" w:hAnsi="Noto Sans CJK SC" w:eastAsia="Noto Sans CJK SC"/>
                <w:b w:val="0"/>
                <w:sz w:val="17"/>
              </w:rPr>
              <w:t>测试模块</w:t>
            </w:r>
          </w:p>
        </w:tc>
        <w:tc>
          <w:tcPr>
            <w:tcW w:type="dxa" w:w="6803"/>
            <w:vAlign w:val="center"/>
          </w:tcPr>
          <w:p>
            <w:pPr>
              <w:jc w:val="left"/>
            </w:pPr>
            <w:r/>
            <w:r>
              <w:rPr>
                <w:rFonts w:ascii="Noto Sans CJK SC" w:hAnsi="Noto Sans CJK SC" w:eastAsia="Noto Sans CJK SC"/>
                <w:b w:val="0"/>
                <w:sz w:val="17"/>
              </w:rPr>
              <w:t>被测微服务或业务模块</w:t>
            </w:r>
          </w:p>
        </w:tc>
      </w:tr>
      <w:tr>
        <w:tc>
          <w:tcPr>
            <w:tcW w:type="dxa" w:w="1984"/>
            <w:vAlign w:val="center"/>
          </w:tcPr>
          <w:p>
            <w:pPr>
              <w:jc w:val="left"/>
            </w:pPr>
            <w:r/>
            <w:r>
              <w:rPr>
                <w:rFonts w:ascii="Noto Sans CJK SC" w:hAnsi="Noto Sans CJK SC" w:eastAsia="Noto Sans CJK SC"/>
                <w:b w:val="0"/>
                <w:sz w:val="17"/>
              </w:rPr>
              <w:t>测试对象</w:t>
            </w:r>
          </w:p>
        </w:tc>
        <w:tc>
          <w:tcPr>
            <w:tcW w:type="dxa" w:w="6803"/>
            <w:vAlign w:val="center"/>
          </w:tcPr>
          <w:p>
            <w:pPr>
              <w:jc w:val="left"/>
            </w:pPr>
            <w:r/>
            <w:r>
              <w:rPr>
                <w:rFonts w:ascii="Noto Sans CJK SC" w:hAnsi="Noto Sans CJK SC" w:eastAsia="Noto Sans CJK SC"/>
                <w:b w:val="0"/>
                <w:sz w:val="17"/>
              </w:rPr>
              <w:t>被测类、方法或领域组件</w:t>
            </w:r>
          </w:p>
        </w:tc>
      </w:tr>
      <w:tr>
        <w:tc>
          <w:tcPr>
            <w:tcW w:type="dxa" w:w="1984"/>
            <w:vAlign w:val="center"/>
          </w:tcPr>
          <w:p>
            <w:pPr>
              <w:jc w:val="left"/>
            </w:pPr>
            <w:r/>
            <w:r>
              <w:rPr>
                <w:rFonts w:ascii="Noto Sans CJK SC" w:hAnsi="Noto Sans CJK SC" w:eastAsia="Noto Sans CJK SC"/>
                <w:b w:val="0"/>
                <w:sz w:val="17"/>
              </w:rPr>
              <w:t>测试目标</w:t>
            </w:r>
          </w:p>
        </w:tc>
        <w:tc>
          <w:tcPr>
            <w:tcW w:type="dxa" w:w="6803"/>
            <w:vAlign w:val="center"/>
          </w:tcPr>
          <w:p>
            <w:pPr>
              <w:jc w:val="left"/>
            </w:pPr>
            <w:r/>
            <w:r>
              <w:rPr>
                <w:rFonts w:ascii="Noto Sans CJK SC" w:hAnsi="Noto Sans CJK SC" w:eastAsia="Noto Sans CJK SC"/>
                <w:b w:val="0"/>
                <w:sz w:val="17"/>
              </w:rPr>
              <w:t>说明该用例验证的业务规则或代码分支</w:t>
            </w:r>
          </w:p>
        </w:tc>
      </w:tr>
      <w:tr>
        <w:tc>
          <w:tcPr>
            <w:tcW w:type="dxa" w:w="1984"/>
            <w:vAlign w:val="center"/>
          </w:tcPr>
          <w:p>
            <w:pPr>
              <w:jc w:val="left"/>
            </w:pPr>
            <w:r/>
            <w:r>
              <w:rPr>
                <w:rFonts w:ascii="Noto Sans CJK SC" w:hAnsi="Noto Sans CJK SC" w:eastAsia="Noto Sans CJK SC"/>
                <w:b w:val="0"/>
                <w:sz w:val="17"/>
              </w:rPr>
              <w:t>前置条件</w:t>
            </w:r>
          </w:p>
        </w:tc>
        <w:tc>
          <w:tcPr>
            <w:tcW w:type="dxa" w:w="6803"/>
            <w:vAlign w:val="center"/>
          </w:tcPr>
          <w:p>
            <w:pPr>
              <w:jc w:val="left"/>
            </w:pPr>
            <w:r/>
            <w:r>
              <w:rPr>
                <w:rFonts w:ascii="Noto Sans CJK SC" w:hAnsi="Noto Sans CJK SC" w:eastAsia="Noto Sans CJK SC"/>
                <w:b w:val="0"/>
                <w:sz w:val="17"/>
              </w:rPr>
              <w:t>测试前需要准备的对象状态或 Mock 行为</w:t>
            </w:r>
          </w:p>
        </w:tc>
      </w:tr>
      <w:tr>
        <w:tc>
          <w:tcPr>
            <w:tcW w:type="dxa" w:w="1984"/>
            <w:vAlign w:val="center"/>
          </w:tcPr>
          <w:p>
            <w:pPr>
              <w:jc w:val="left"/>
            </w:pPr>
            <w:r/>
            <w:r>
              <w:rPr>
                <w:rFonts w:ascii="Noto Sans CJK SC" w:hAnsi="Noto Sans CJK SC" w:eastAsia="Noto Sans CJK SC"/>
                <w:b w:val="0"/>
                <w:sz w:val="17"/>
              </w:rPr>
              <w:t>输入数据</w:t>
            </w:r>
          </w:p>
        </w:tc>
        <w:tc>
          <w:tcPr>
            <w:tcW w:type="dxa" w:w="6803"/>
            <w:vAlign w:val="center"/>
          </w:tcPr>
          <w:p>
            <w:pPr>
              <w:jc w:val="left"/>
            </w:pPr>
            <w:r/>
            <w:r>
              <w:rPr>
                <w:rFonts w:ascii="Noto Sans CJK SC" w:hAnsi="Noto Sans CJK SC" w:eastAsia="Noto Sans CJK SC"/>
                <w:b w:val="0"/>
                <w:sz w:val="17"/>
              </w:rPr>
              <w:t>方法参数、Command、DTO 或事件对象</w:t>
            </w:r>
          </w:p>
        </w:tc>
      </w:tr>
      <w:tr>
        <w:tc>
          <w:tcPr>
            <w:tcW w:type="dxa" w:w="1984"/>
            <w:vAlign w:val="center"/>
          </w:tcPr>
          <w:p>
            <w:pPr>
              <w:jc w:val="left"/>
            </w:pPr>
            <w:r/>
            <w:r>
              <w:rPr>
                <w:rFonts w:ascii="Noto Sans CJK SC" w:hAnsi="Noto Sans CJK SC" w:eastAsia="Noto Sans CJK SC"/>
                <w:b w:val="0"/>
                <w:sz w:val="17"/>
              </w:rPr>
              <w:t>Mock 对象</w:t>
            </w:r>
          </w:p>
        </w:tc>
        <w:tc>
          <w:tcPr>
            <w:tcW w:type="dxa" w:w="6803"/>
            <w:vAlign w:val="center"/>
          </w:tcPr>
          <w:p>
            <w:pPr>
              <w:jc w:val="left"/>
            </w:pPr>
            <w:r/>
            <w:r>
              <w:rPr>
                <w:rFonts w:ascii="Noto Sans CJK SC" w:hAnsi="Noto Sans CJK SC" w:eastAsia="Noto Sans CJK SC"/>
                <w:b w:val="0"/>
                <w:sz w:val="17"/>
              </w:rPr>
              <w:t>Repository、Client、MQ、Redis、外部依赖等</w:t>
            </w:r>
          </w:p>
        </w:tc>
      </w:tr>
      <w:tr>
        <w:tc>
          <w:tcPr>
            <w:tcW w:type="dxa" w:w="1984"/>
            <w:vAlign w:val="center"/>
          </w:tcPr>
          <w:p>
            <w:pPr>
              <w:jc w:val="left"/>
            </w:pPr>
            <w:r/>
            <w:r>
              <w:rPr>
                <w:rFonts w:ascii="Noto Sans CJK SC" w:hAnsi="Noto Sans CJK SC" w:eastAsia="Noto Sans CJK SC"/>
                <w:b w:val="0"/>
                <w:sz w:val="17"/>
              </w:rPr>
              <w:t>执行步骤</w:t>
            </w:r>
          </w:p>
        </w:tc>
        <w:tc>
          <w:tcPr>
            <w:tcW w:type="dxa" w:w="6803"/>
            <w:vAlign w:val="center"/>
          </w:tcPr>
          <w:p>
            <w:pPr>
              <w:jc w:val="left"/>
            </w:pPr>
            <w:r/>
            <w:r>
              <w:rPr>
                <w:rFonts w:ascii="Noto Sans CJK SC" w:hAnsi="Noto Sans CJK SC" w:eastAsia="Noto Sans CJK SC"/>
                <w:b w:val="0"/>
                <w:sz w:val="17"/>
              </w:rPr>
              <w:t>测试执行动作</w:t>
            </w:r>
          </w:p>
        </w:tc>
      </w:tr>
      <w:tr>
        <w:tc>
          <w:tcPr>
            <w:tcW w:type="dxa" w:w="1984"/>
            <w:vAlign w:val="center"/>
          </w:tcPr>
          <w:p>
            <w:pPr>
              <w:jc w:val="left"/>
            </w:pPr>
            <w:r/>
            <w:r>
              <w:rPr>
                <w:rFonts w:ascii="Noto Sans CJK SC" w:hAnsi="Noto Sans CJK SC" w:eastAsia="Noto Sans CJK SC"/>
                <w:b w:val="0"/>
                <w:sz w:val="17"/>
              </w:rPr>
              <w:t>预期结果</w:t>
            </w:r>
          </w:p>
        </w:tc>
        <w:tc>
          <w:tcPr>
            <w:tcW w:type="dxa" w:w="6803"/>
            <w:vAlign w:val="center"/>
          </w:tcPr>
          <w:p>
            <w:pPr>
              <w:jc w:val="left"/>
            </w:pPr>
            <w:r/>
            <w:r>
              <w:rPr>
                <w:rFonts w:ascii="Noto Sans CJK SC" w:hAnsi="Noto Sans CJK SC" w:eastAsia="Noto Sans CJK SC"/>
                <w:b w:val="0"/>
                <w:sz w:val="17"/>
              </w:rPr>
              <w:t>返回值、异常类型、对象状态或依赖调用</w:t>
            </w:r>
          </w:p>
        </w:tc>
      </w:tr>
      <w:tr>
        <w:tc>
          <w:tcPr>
            <w:tcW w:type="dxa" w:w="1984"/>
            <w:vAlign w:val="center"/>
          </w:tcPr>
          <w:p>
            <w:pPr>
              <w:jc w:val="left"/>
            </w:pPr>
            <w:r/>
            <w:r>
              <w:rPr>
                <w:rFonts w:ascii="Noto Sans CJK SC" w:hAnsi="Noto Sans CJK SC" w:eastAsia="Noto Sans CJK SC"/>
                <w:b w:val="0"/>
                <w:sz w:val="17"/>
              </w:rPr>
              <w:t>断言内容</w:t>
            </w:r>
          </w:p>
        </w:tc>
        <w:tc>
          <w:tcPr>
            <w:tcW w:type="dxa" w:w="6803"/>
            <w:vAlign w:val="center"/>
          </w:tcPr>
          <w:p>
            <w:pPr>
              <w:jc w:val="left"/>
            </w:pPr>
            <w:r/>
            <w:r>
              <w:rPr>
                <w:rFonts w:ascii="Noto Sans CJK SC" w:hAnsi="Noto Sans CJK SC" w:eastAsia="Noto Sans CJK SC"/>
                <w:b w:val="0"/>
                <w:sz w:val="17"/>
              </w:rPr>
              <w:t>assertEquals、assertThrows、verify 等</w:t>
            </w:r>
          </w:p>
        </w:tc>
      </w:tr>
      <w:tr>
        <w:tc>
          <w:tcPr>
            <w:tcW w:type="dxa" w:w="1984"/>
            <w:vAlign w:val="center"/>
          </w:tcPr>
          <w:p>
            <w:pPr>
              <w:jc w:val="left"/>
            </w:pPr>
            <w:r/>
            <w:r>
              <w:rPr>
                <w:rFonts w:ascii="Noto Sans CJK SC" w:hAnsi="Noto Sans CJK SC" w:eastAsia="Noto Sans CJK SC"/>
                <w:b w:val="0"/>
                <w:sz w:val="17"/>
              </w:rPr>
              <w:t>测试结果</w:t>
            </w:r>
          </w:p>
        </w:tc>
        <w:tc>
          <w:tcPr>
            <w:tcW w:type="dxa" w:w="6803"/>
            <w:vAlign w:val="center"/>
          </w:tcPr>
          <w:p>
            <w:pPr>
              <w:jc w:val="left"/>
            </w:pPr>
            <w:r/>
            <w:r>
              <w:rPr>
                <w:rFonts w:ascii="Noto Sans CJK SC" w:hAnsi="Noto Sans CJK SC" w:eastAsia="Noto Sans CJK SC"/>
                <w:b w:val="0"/>
                <w:sz w:val="17"/>
              </w:rPr>
              <w:t>通过 / 不通过 / 阻塞</w:t>
            </w:r>
          </w:p>
        </w:tc>
      </w:tr>
    </w:tbl>
    <w:p/>
    <w:p>
      <w:pPr>
        <w:pStyle w:val="Heading2"/>
        <w:spacing w:line="276" w:lineRule="auto" w:after="80"/>
      </w:pPr>
      <w:r>
        <w:rPr>
          <w:rFonts w:ascii="Noto Sans CJK SC" w:hAnsi="Noto Sans CJK SC" w:eastAsia="Noto Sans CJK SC"/>
          <w:b w:val="0"/>
          <w:sz w:val="21"/>
        </w:rPr>
        <w:t>4.4 单元测试代码结构建议</w:t>
      </w:r>
    </w:p>
    <w:p>
      <w:pPr>
        <w:ind w:left="283"/>
      </w:pPr>
      <w:r>
        <w:rPr>
          <w:rFonts w:ascii="Consolas" w:hAnsi="Consolas"/>
          <w:sz w:val="17"/>
        </w:rPr>
        <w:t>src/test/java/</w:t>
        <w:br/>
      </w:r>
      <w:r>
        <w:rPr>
          <w:rFonts w:ascii="Consolas" w:hAnsi="Consolas"/>
          <w:sz w:val="17"/>
        </w:rPr>
        <w:t xml:space="preserve">  auth-service/</w:t>
        <w:br/>
      </w:r>
      <w:r>
        <w:rPr>
          <w:rFonts w:ascii="Consolas" w:hAnsi="Consolas"/>
          <w:sz w:val="17"/>
        </w:rPr>
        <w:t xml:space="preserve">    AuthServiceTest.java</w:t>
        <w:br/>
      </w:r>
      <w:r>
        <w:rPr>
          <w:rFonts w:ascii="Consolas" w:hAnsi="Consolas"/>
          <w:sz w:val="17"/>
        </w:rPr>
        <w:t xml:space="preserve">    TokenServiceTest.java</w:t>
        <w:br/>
      </w:r>
      <w:r>
        <w:rPr>
          <w:rFonts w:ascii="Consolas" w:hAnsi="Consolas"/>
          <w:sz w:val="17"/>
        </w:rPr>
        <w:t xml:space="preserve">  order-service/</w:t>
        <w:br/>
      </w:r>
      <w:r>
        <w:rPr>
          <w:rFonts w:ascii="Consolas" w:hAnsi="Consolas"/>
          <w:sz w:val="17"/>
        </w:rPr>
        <w:t xml:space="preserve">    OrderApplicationServiceTest.java</w:t>
        <w:br/>
      </w:r>
      <w:r>
        <w:rPr>
          <w:rFonts w:ascii="Consolas" w:hAnsi="Consolas"/>
          <w:sz w:val="17"/>
        </w:rPr>
        <w:t xml:space="preserve">    OrderStateMachineTest.java</w:t>
        <w:br/>
      </w:r>
      <w:r>
        <w:rPr>
          <w:rFonts w:ascii="Consolas" w:hAnsi="Consolas"/>
          <w:sz w:val="17"/>
        </w:rPr>
        <w:t xml:space="preserve">    OrderAggregateTest.java</w:t>
        <w:br/>
      </w:r>
      <w:r>
        <w:rPr>
          <w:rFonts w:ascii="Consolas" w:hAnsi="Consolas"/>
          <w:sz w:val="17"/>
        </w:rPr>
        <w:t xml:space="preserve">  pricing-service/</w:t>
        <w:br/>
      </w:r>
      <w:r>
        <w:rPr>
          <w:rFonts w:ascii="Consolas" w:hAnsi="Consolas"/>
          <w:sz w:val="17"/>
        </w:rPr>
        <w:t xml:space="preserve">    PriceCalculatorTest.java</w:t>
        <w:br/>
      </w:r>
      <w:r>
        <w:rPr>
          <w:rFonts w:ascii="Consolas" w:hAnsi="Consolas"/>
          <w:sz w:val="17"/>
        </w:rPr>
        <w:t xml:space="preserve">    PricingStrategyTest.java</w:t>
        <w:br/>
      </w:r>
      <w:r>
        <w:rPr>
          <w:rFonts w:ascii="Consolas" w:hAnsi="Consolas"/>
          <w:sz w:val="17"/>
        </w:rPr>
        <w:t xml:space="preserve">  dispatch-service/</w:t>
        <w:br/>
      </w:r>
      <w:r>
        <w:rPr>
          <w:rFonts w:ascii="Consolas" w:hAnsi="Consolas"/>
          <w:sz w:val="17"/>
        </w:rPr>
        <w:t xml:space="preserve">    DriverScoreCalculatorTest.java</w:t>
        <w:br/>
      </w:r>
      <w:r>
        <w:rPr>
          <w:rFonts w:ascii="Consolas" w:hAnsi="Consolas"/>
          <w:sz w:val="17"/>
        </w:rPr>
        <w:t xml:space="preserve">    AcceptOrderServiceTest.java</w:t>
        <w:br/>
      </w:r>
      <w:r>
        <w:rPr>
          <w:rFonts w:ascii="Consolas" w:hAnsi="Consolas"/>
          <w:sz w:val="17"/>
        </w:rPr>
        <w:t xml:space="preserve">  payment-service/</w:t>
        <w:br/>
      </w:r>
      <w:r>
        <w:rPr>
          <w:rFonts w:ascii="Consolas" w:hAnsi="Consolas"/>
          <w:sz w:val="17"/>
        </w:rPr>
        <w:t xml:space="preserve">    PaymentCallbackServiceTest.java</w:t>
        <w:br/>
      </w:r>
      <w:r>
        <w:rPr>
          <w:rFonts w:ascii="Consolas" w:hAnsi="Consolas"/>
          <w:sz w:val="17"/>
        </w:rPr>
        <w:t xml:space="preserve">  notify-service/</w:t>
        <w:br/>
      </w:r>
      <w:r>
        <w:rPr>
          <w:rFonts w:ascii="Consolas" w:hAnsi="Consolas"/>
          <w:sz w:val="17"/>
        </w:rPr>
        <w:t xml:space="preserve">    NotifyRetryServiceTest.java</w:t>
        <w:br/>
      </w:r>
    </w:p>
    <w:p>
      <w:pPr>
        <w:pStyle w:val="Heading1"/>
        <w:spacing w:line="276" w:lineRule="auto" w:after="80"/>
      </w:pPr>
      <w:r>
        <w:rPr>
          <w:rFonts w:ascii="Noto Sans CJK SC" w:hAnsi="Noto Sans CJK SC" w:eastAsia="Noto Sans CJK SC"/>
          <w:b w:val="0"/>
          <w:sz w:val="21"/>
        </w:rPr>
        <w:t>第 5 章 单元测试用例设计</w:t>
      </w:r>
    </w:p>
    <w:p>
      <w:pPr>
        <w:pStyle w:val="Heading2"/>
        <w:spacing w:line="276" w:lineRule="auto" w:after="80"/>
      </w:pPr>
      <w:r>
        <w:rPr>
          <w:rFonts w:ascii="Noto Sans CJK SC" w:hAnsi="Noto Sans CJK SC" w:eastAsia="Noto Sans CJK SC"/>
          <w:b w:val="0"/>
          <w:sz w:val="21"/>
        </w:rPr>
        <w:t>5.1 单元测试用例清单</w:t>
      </w:r>
    </w:p>
    <w:tbl>
      <w:tblPr>
        <w:tblStyle w:val="TableGrid"/>
        <w:tblW w:type="auto" w:w="0"/>
        <w:jc w:val="center"/>
        <w:tblLook w:firstColumn="1" w:firstRow="1" w:lastColumn="0" w:lastRow="0" w:noHBand="0" w:noVBand="1" w:val="04A0"/>
      </w:tblPr>
      <w:tblGrid>
        <w:gridCol w:w="2606"/>
        <w:gridCol w:w="2606"/>
        <w:gridCol w:w="2606"/>
        <w:gridCol w:w="2606"/>
      </w:tblGrid>
      <w:tr>
        <w:trPr>
          <w:tblHeader w:val="true"/>
        </w:trPr>
        <w:tc>
          <w:tcPr>
            <w:tcW w:type="dxa" w:w="1361"/>
            <w:vAlign w:val="center"/>
            <w:shd w:fill="1F4E79"/>
          </w:tcPr>
          <w:p>
            <w:pPr>
              <w:jc w:val="left"/>
            </w:pPr>
            <w:r/>
            <w:r>
              <w:rPr>
                <w:rFonts w:ascii="Noto Sans CJK SC" w:hAnsi="Noto Sans CJK SC" w:eastAsia="Noto Sans CJK SC"/>
                <w:b/>
                <w:color w:val="FFFFFF"/>
                <w:sz w:val="15"/>
              </w:rPr>
              <w:t>编号</w:t>
            </w:r>
          </w:p>
        </w:tc>
        <w:tc>
          <w:tcPr>
            <w:tcW w:type="dxa" w:w="2098"/>
            <w:vAlign w:val="center"/>
            <w:shd w:fill="1F4E79"/>
          </w:tcPr>
          <w:p>
            <w:pPr>
              <w:jc w:val="left"/>
            </w:pPr>
            <w:r/>
            <w:r>
              <w:rPr>
                <w:rFonts w:ascii="Noto Sans CJK SC" w:hAnsi="Noto Sans CJK SC" w:eastAsia="Noto Sans CJK SC"/>
                <w:b/>
                <w:color w:val="FFFFFF"/>
                <w:sz w:val="15"/>
              </w:rPr>
              <w:t>测试名称</w:t>
            </w:r>
          </w:p>
        </w:tc>
        <w:tc>
          <w:tcPr>
            <w:tcW w:type="dxa" w:w="2948"/>
            <w:vAlign w:val="center"/>
            <w:shd w:fill="1F4E79"/>
          </w:tcPr>
          <w:p>
            <w:pPr>
              <w:jc w:val="left"/>
            </w:pPr>
            <w:r/>
            <w:r>
              <w:rPr>
                <w:rFonts w:ascii="Noto Sans CJK SC" w:hAnsi="Noto Sans CJK SC" w:eastAsia="Noto Sans CJK SC"/>
                <w:b/>
                <w:color w:val="FFFFFF"/>
                <w:sz w:val="15"/>
              </w:rPr>
              <w:t>测试对象</w:t>
            </w:r>
          </w:p>
        </w:tc>
        <w:tc>
          <w:tcPr>
            <w:tcW w:type="dxa" w:w="2381"/>
            <w:vAlign w:val="center"/>
            <w:shd w:fill="1F4E79"/>
          </w:tcPr>
          <w:p>
            <w:pPr>
              <w:jc w:val="left"/>
            </w:pPr>
            <w:r/>
            <w:r>
              <w:rPr>
                <w:rFonts w:ascii="Noto Sans CJK SC" w:hAnsi="Noto Sans CJK SC" w:eastAsia="Noto Sans CJK SC"/>
                <w:b/>
                <w:color w:val="FFFFFF"/>
                <w:sz w:val="15"/>
              </w:rPr>
              <w:t>预期结果</w:t>
            </w:r>
          </w:p>
        </w:tc>
      </w:tr>
      <w:tr>
        <w:tc>
          <w:tcPr>
            <w:tcW w:type="dxa" w:w="1361"/>
            <w:vAlign w:val="center"/>
          </w:tcPr>
          <w:p>
            <w:pPr>
              <w:jc w:val="left"/>
            </w:pPr>
            <w:r/>
            <w:r>
              <w:rPr>
                <w:rFonts w:ascii="Noto Sans CJK SC" w:hAnsi="Noto Sans CJK SC" w:eastAsia="Noto Sans CJK SC"/>
                <w:b w:val="0"/>
                <w:sz w:val="15"/>
              </w:rPr>
              <w:t>UT-AUTH-001</w:t>
            </w:r>
          </w:p>
        </w:tc>
        <w:tc>
          <w:tcPr>
            <w:tcW w:type="dxa" w:w="2098"/>
            <w:vAlign w:val="center"/>
          </w:tcPr>
          <w:p>
            <w:pPr>
              <w:jc w:val="left"/>
            </w:pPr>
            <w:r/>
            <w:r>
              <w:rPr>
                <w:rFonts w:ascii="Noto Sans CJK SC" w:hAnsi="Noto Sans CJK SC" w:eastAsia="Noto Sans CJK SC"/>
                <w:b w:val="0"/>
                <w:sz w:val="15"/>
              </w:rPr>
              <w:t>登录密码正确</w:t>
            </w:r>
          </w:p>
        </w:tc>
        <w:tc>
          <w:tcPr>
            <w:tcW w:type="dxa" w:w="2948"/>
            <w:vAlign w:val="center"/>
          </w:tcPr>
          <w:p>
            <w:pPr>
              <w:jc w:val="left"/>
            </w:pPr>
            <w:r/>
            <w:r>
              <w:rPr>
                <w:rFonts w:ascii="Noto Sans CJK SC" w:hAnsi="Noto Sans CJK SC" w:eastAsia="Noto Sans CJK SC"/>
                <w:b w:val="0"/>
                <w:sz w:val="15"/>
              </w:rPr>
              <w:t>AuthService.login</w:t>
            </w:r>
          </w:p>
        </w:tc>
        <w:tc>
          <w:tcPr>
            <w:tcW w:type="dxa" w:w="2381"/>
            <w:vAlign w:val="center"/>
          </w:tcPr>
          <w:p>
            <w:pPr>
              <w:jc w:val="left"/>
            </w:pPr>
            <w:r/>
            <w:r>
              <w:rPr>
                <w:rFonts w:ascii="Noto Sans CJK SC" w:hAnsi="Noto Sans CJK SC" w:eastAsia="Noto Sans CJK SC"/>
                <w:b w:val="0"/>
                <w:sz w:val="15"/>
              </w:rPr>
              <w:t>返回 token 和用户信息</w:t>
            </w:r>
          </w:p>
        </w:tc>
      </w:tr>
      <w:tr>
        <w:tc>
          <w:tcPr>
            <w:tcW w:type="dxa" w:w="1361"/>
            <w:vAlign w:val="center"/>
          </w:tcPr>
          <w:p>
            <w:pPr>
              <w:jc w:val="left"/>
            </w:pPr>
            <w:r/>
            <w:r>
              <w:rPr>
                <w:rFonts w:ascii="Noto Sans CJK SC" w:hAnsi="Noto Sans CJK SC" w:eastAsia="Noto Sans CJK SC"/>
                <w:b w:val="0"/>
                <w:sz w:val="15"/>
              </w:rPr>
              <w:t>UT-AUTH-002</w:t>
            </w:r>
          </w:p>
        </w:tc>
        <w:tc>
          <w:tcPr>
            <w:tcW w:type="dxa" w:w="2098"/>
            <w:vAlign w:val="center"/>
          </w:tcPr>
          <w:p>
            <w:pPr>
              <w:jc w:val="left"/>
            </w:pPr>
            <w:r/>
            <w:r>
              <w:rPr>
                <w:rFonts w:ascii="Noto Sans CJK SC" w:hAnsi="Noto Sans CJK SC" w:eastAsia="Noto Sans CJK SC"/>
                <w:b w:val="0"/>
                <w:sz w:val="15"/>
              </w:rPr>
              <w:t>账号被禁用</w:t>
            </w:r>
          </w:p>
        </w:tc>
        <w:tc>
          <w:tcPr>
            <w:tcW w:type="dxa" w:w="2948"/>
            <w:vAlign w:val="center"/>
          </w:tcPr>
          <w:p>
            <w:pPr>
              <w:jc w:val="left"/>
            </w:pPr>
            <w:r/>
            <w:r>
              <w:rPr>
                <w:rFonts w:ascii="Noto Sans CJK SC" w:hAnsi="Noto Sans CJK SC" w:eastAsia="Noto Sans CJK SC"/>
                <w:b w:val="0"/>
                <w:sz w:val="15"/>
              </w:rPr>
              <w:t>AuthService.login</w:t>
            </w:r>
          </w:p>
        </w:tc>
        <w:tc>
          <w:tcPr>
            <w:tcW w:type="dxa" w:w="2381"/>
            <w:vAlign w:val="center"/>
          </w:tcPr>
          <w:p>
            <w:pPr>
              <w:jc w:val="left"/>
            </w:pPr>
            <w:r/>
            <w:r>
              <w:rPr>
                <w:rFonts w:ascii="Noto Sans CJK SC" w:hAnsi="Noto Sans CJK SC" w:eastAsia="Noto Sans CJK SC"/>
                <w:b w:val="0"/>
                <w:sz w:val="15"/>
              </w:rPr>
              <w:t>抛出账号状态异常</w:t>
            </w:r>
          </w:p>
        </w:tc>
      </w:tr>
      <w:tr>
        <w:tc>
          <w:tcPr>
            <w:tcW w:type="dxa" w:w="1361"/>
            <w:vAlign w:val="center"/>
          </w:tcPr>
          <w:p>
            <w:pPr>
              <w:jc w:val="left"/>
            </w:pPr>
            <w:r/>
            <w:r>
              <w:rPr>
                <w:rFonts w:ascii="Noto Sans CJK SC" w:hAnsi="Noto Sans CJK SC" w:eastAsia="Noto Sans CJK SC"/>
                <w:b w:val="0"/>
                <w:sz w:val="15"/>
              </w:rPr>
              <w:t>UT-ORDER-001</w:t>
            </w:r>
          </w:p>
        </w:tc>
        <w:tc>
          <w:tcPr>
            <w:tcW w:type="dxa" w:w="2098"/>
            <w:vAlign w:val="center"/>
          </w:tcPr>
          <w:p>
            <w:pPr>
              <w:jc w:val="left"/>
            </w:pPr>
            <w:r/>
            <w:r>
              <w:rPr>
                <w:rFonts w:ascii="Noto Sans CJK SC" w:hAnsi="Noto Sans CJK SC" w:eastAsia="Noto Sans CJK SC"/>
                <w:b w:val="0"/>
                <w:sz w:val="15"/>
              </w:rPr>
              <w:t>订单创建成功</w:t>
            </w:r>
          </w:p>
        </w:tc>
        <w:tc>
          <w:tcPr>
            <w:tcW w:type="dxa" w:w="2948"/>
            <w:vAlign w:val="center"/>
          </w:tcPr>
          <w:p>
            <w:pPr>
              <w:jc w:val="left"/>
            </w:pPr>
            <w:r/>
            <w:r>
              <w:rPr>
                <w:rFonts w:ascii="Noto Sans CJK SC" w:hAnsi="Noto Sans CJK SC" w:eastAsia="Noto Sans CJK SC"/>
                <w:b w:val="0"/>
                <w:sz w:val="15"/>
              </w:rPr>
              <w:t>OrderApplicationService.createOrder</w:t>
            </w:r>
          </w:p>
        </w:tc>
        <w:tc>
          <w:tcPr>
            <w:tcW w:type="dxa" w:w="2381"/>
            <w:vAlign w:val="center"/>
          </w:tcPr>
          <w:p>
            <w:pPr>
              <w:jc w:val="left"/>
            </w:pPr>
            <w:r/>
            <w:r>
              <w:rPr>
                <w:rFonts w:ascii="Noto Sans CJK SC" w:hAnsi="Noto Sans CJK SC" w:eastAsia="Noto Sans CJK SC"/>
                <w:b w:val="0"/>
                <w:sz w:val="15"/>
              </w:rPr>
              <w:t>生成 WAIT_PAY 订单和订单事件</w:t>
            </w:r>
          </w:p>
        </w:tc>
      </w:tr>
      <w:tr>
        <w:tc>
          <w:tcPr>
            <w:tcW w:type="dxa" w:w="1361"/>
            <w:vAlign w:val="center"/>
          </w:tcPr>
          <w:p>
            <w:pPr>
              <w:jc w:val="left"/>
            </w:pPr>
            <w:r/>
            <w:r>
              <w:rPr>
                <w:rFonts w:ascii="Noto Sans CJK SC" w:hAnsi="Noto Sans CJK SC" w:eastAsia="Noto Sans CJK SC"/>
                <w:b w:val="0"/>
                <w:sz w:val="15"/>
              </w:rPr>
              <w:t>UT-ORDER-002</w:t>
            </w:r>
          </w:p>
        </w:tc>
        <w:tc>
          <w:tcPr>
            <w:tcW w:type="dxa" w:w="2098"/>
            <w:vAlign w:val="center"/>
          </w:tcPr>
          <w:p>
            <w:pPr>
              <w:jc w:val="left"/>
            </w:pPr>
            <w:r/>
            <w:r>
              <w:rPr>
                <w:rFonts w:ascii="Noto Sans CJK SC" w:hAnsi="Noto Sans CJK SC" w:eastAsia="Noto Sans CJK SC"/>
                <w:b w:val="0"/>
                <w:sz w:val="15"/>
              </w:rPr>
              <w:t>非法状态流转</w:t>
            </w:r>
          </w:p>
        </w:tc>
        <w:tc>
          <w:tcPr>
            <w:tcW w:type="dxa" w:w="2948"/>
            <w:vAlign w:val="center"/>
          </w:tcPr>
          <w:p>
            <w:pPr>
              <w:jc w:val="left"/>
            </w:pPr>
            <w:r/>
            <w:r>
              <w:rPr>
                <w:rFonts w:ascii="Noto Sans CJK SC" w:hAnsi="Noto Sans CJK SC" w:eastAsia="Noto Sans CJK SC"/>
                <w:b w:val="0"/>
                <w:sz w:val="15"/>
              </w:rPr>
              <w:t>OrderStateMachine.transit</w:t>
            </w:r>
          </w:p>
        </w:tc>
        <w:tc>
          <w:tcPr>
            <w:tcW w:type="dxa" w:w="2381"/>
            <w:vAlign w:val="center"/>
          </w:tcPr>
          <w:p>
            <w:pPr>
              <w:jc w:val="left"/>
            </w:pPr>
            <w:r/>
            <w:r>
              <w:rPr>
                <w:rFonts w:ascii="Noto Sans CJK SC" w:hAnsi="Noto Sans CJK SC" w:eastAsia="Noto Sans CJK SC"/>
                <w:b w:val="0"/>
                <w:sz w:val="15"/>
              </w:rPr>
              <w:t>抛出状态异常或返回 ORDER_4001</w:t>
            </w:r>
          </w:p>
        </w:tc>
      </w:tr>
      <w:tr>
        <w:tc>
          <w:tcPr>
            <w:tcW w:type="dxa" w:w="1361"/>
            <w:vAlign w:val="center"/>
          </w:tcPr>
          <w:p>
            <w:pPr>
              <w:jc w:val="left"/>
            </w:pPr>
            <w:r/>
            <w:r>
              <w:rPr>
                <w:rFonts w:ascii="Noto Sans CJK SC" w:hAnsi="Noto Sans CJK SC" w:eastAsia="Noto Sans CJK SC"/>
                <w:b w:val="0"/>
                <w:sz w:val="15"/>
              </w:rPr>
              <w:t>UT-ORDER-003</w:t>
            </w:r>
          </w:p>
        </w:tc>
        <w:tc>
          <w:tcPr>
            <w:tcW w:type="dxa" w:w="2098"/>
            <w:vAlign w:val="center"/>
          </w:tcPr>
          <w:p>
            <w:pPr>
              <w:jc w:val="left"/>
            </w:pPr>
            <w:r/>
            <w:r>
              <w:rPr>
                <w:rFonts w:ascii="Noto Sans CJK SC" w:hAnsi="Noto Sans CJK SC" w:eastAsia="Noto Sans CJK SC"/>
                <w:b w:val="0"/>
                <w:sz w:val="15"/>
              </w:rPr>
              <w:t>重复完成订单</w:t>
            </w:r>
          </w:p>
        </w:tc>
        <w:tc>
          <w:tcPr>
            <w:tcW w:type="dxa" w:w="2948"/>
            <w:vAlign w:val="center"/>
          </w:tcPr>
          <w:p>
            <w:pPr>
              <w:jc w:val="left"/>
            </w:pPr>
            <w:r/>
            <w:r>
              <w:rPr>
                <w:rFonts w:ascii="Noto Sans CJK SC" w:hAnsi="Noto Sans CJK SC" w:eastAsia="Noto Sans CJK SC"/>
                <w:b w:val="0"/>
                <w:sz w:val="15"/>
              </w:rPr>
              <w:t>OrderStateMachine.transit</w:t>
            </w:r>
          </w:p>
        </w:tc>
        <w:tc>
          <w:tcPr>
            <w:tcW w:type="dxa" w:w="2381"/>
            <w:vAlign w:val="center"/>
          </w:tcPr>
          <w:p>
            <w:pPr>
              <w:jc w:val="left"/>
            </w:pPr>
            <w:r/>
            <w:r>
              <w:rPr>
                <w:rFonts w:ascii="Noto Sans CJK SC" w:hAnsi="Noto Sans CJK SC" w:eastAsia="Noto Sans CJK SC"/>
                <w:b w:val="0"/>
                <w:sz w:val="15"/>
              </w:rPr>
              <w:t>不允许已完成订单再次完成</w:t>
            </w:r>
          </w:p>
        </w:tc>
      </w:tr>
      <w:tr>
        <w:tc>
          <w:tcPr>
            <w:tcW w:type="dxa" w:w="1361"/>
            <w:vAlign w:val="center"/>
          </w:tcPr>
          <w:p>
            <w:pPr>
              <w:jc w:val="left"/>
            </w:pPr>
            <w:r/>
            <w:r>
              <w:rPr>
                <w:rFonts w:ascii="Noto Sans CJK SC" w:hAnsi="Noto Sans CJK SC" w:eastAsia="Noto Sans CJK SC"/>
                <w:b w:val="0"/>
                <w:sz w:val="15"/>
              </w:rPr>
              <w:t>UT-PRICE-001</w:t>
            </w:r>
          </w:p>
        </w:tc>
        <w:tc>
          <w:tcPr>
            <w:tcW w:type="dxa" w:w="2098"/>
            <w:vAlign w:val="center"/>
          </w:tcPr>
          <w:p>
            <w:pPr>
              <w:jc w:val="left"/>
            </w:pPr>
            <w:r/>
            <w:r>
              <w:rPr>
                <w:rFonts w:ascii="Noto Sans CJK SC" w:hAnsi="Noto Sans CJK SC" w:eastAsia="Noto Sans CJK SC"/>
                <w:b w:val="0"/>
                <w:sz w:val="15"/>
              </w:rPr>
              <w:t>基础计价成功</w:t>
            </w:r>
          </w:p>
        </w:tc>
        <w:tc>
          <w:tcPr>
            <w:tcW w:type="dxa" w:w="2948"/>
            <w:vAlign w:val="center"/>
          </w:tcPr>
          <w:p>
            <w:pPr>
              <w:jc w:val="left"/>
            </w:pPr>
            <w:r/>
            <w:r>
              <w:rPr>
                <w:rFonts w:ascii="Noto Sans CJK SC" w:hAnsi="Noto Sans CJK SC" w:eastAsia="Noto Sans CJK SC"/>
                <w:b w:val="0"/>
                <w:sz w:val="15"/>
              </w:rPr>
              <w:t>PriceCalculator.calculate</w:t>
            </w:r>
          </w:p>
        </w:tc>
        <w:tc>
          <w:tcPr>
            <w:tcW w:type="dxa" w:w="2381"/>
            <w:vAlign w:val="center"/>
          </w:tcPr>
          <w:p>
            <w:pPr>
              <w:jc w:val="left"/>
            </w:pPr>
            <w:r/>
            <w:r>
              <w:rPr>
                <w:rFonts w:ascii="Noto Sans CJK SC" w:hAnsi="Noto Sans CJK SC" w:eastAsia="Noto Sans CJK SC"/>
                <w:b w:val="0"/>
                <w:sz w:val="15"/>
              </w:rPr>
              <w:t>返回费用明细和总价</w:t>
            </w:r>
          </w:p>
        </w:tc>
      </w:tr>
      <w:tr>
        <w:tc>
          <w:tcPr>
            <w:tcW w:type="dxa" w:w="1361"/>
            <w:vAlign w:val="center"/>
          </w:tcPr>
          <w:p>
            <w:pPr>
              <w:jc w:val="left"/>
            </w:pPr>
            <w:r/>
            <w:r>
              <w:rPr>
                <w:rFonts w:ascii="Noto Sans CJK SC" w:hAnsi="Noto Sans CJK SC" w:eastAsia="Noto Sans CJK SC"/>
                <w:b w:val="0"/>
                <w:sz w:val="15"/>
              </w:rPr>
              <w:t>UT-PRICE-002</w:t>
            </w:r>
          </w:p>
        </w:tc>
        <w:tc>
          <w:tcPr>
            <w:tcW w:type="dxa" w:w="2098"/>
            <w:vAlign w:val="center"/>
          </w:tcPr>
          <w:p>
            <w:pPr>
              <w:jc w:val="left"/>
            </w:pPr>
            <w:r/>
            <w:r>
              <w:rPr>
                <w:rFonts w:ascii="Noto Sans CJK SC" w:hAnsi="Noto Sans CJK SC" w:eastAsia="Noto Sans CJK SC"/>
                <w:b w:val="0"/>
                <w:sz w:val="15"/>
              </w:rPr>
              <w:t>优惠抵扣不为负</w:t>
            </w:r>
          </w:p>
        </w:tc>
        <w:tc>
          <w:tcPr>
            <w:tcW w:type="dxa" w:w="2948"/>
            <w:vAlign w:val="center"/>
          </w:tcPr>
          <w:p>
            <w:pPr>
              <w:jc w:val="left"/>
            </w:pPr>
            <w:r/>
            <w:r>
              <w:rPr>
                <w:rFonts w:ascii="Noto Sans CJK SC" w:hAnsi="Noto Sans CJK SC" w:eastAsia="Noto Sans CJK SC"/>
                <w:b w:val="0"/>
                <w:sz w:val="15"/>
              </w:rPr>
              <w:t>DiscountCalculator.apply</w:t>
            </w:r>
          </w:p>
        </w:tc>
        <w:tc>
          <w:tcPr>
            <w:tcW w:type="dxa" w:w="2381"/>
            <w:vAlign w:val="center"/>
          </w:tcPr>
          <w:p>
            <w:pPr>
              <w:jc w:val="left"/>
            </w:pPr>
            <w:r/>
            <w:r>
              <w:rPr>
                <w:rFonts w:ascii="Noto Sans CJK SC" w:hAnsi="Noto Sans CJK SC" w:eastAsia="Noto Sans CJK SC"/>
                <w:b w:val="0"/>
                <w:sz w:val="15"/>
              </w:rPr>
              <w:t>总价最低为 0</w:t>
            </w:r>
          </w:p>
        </w:tc>
      </w:tr>
      <w:tr>
        <w:tc>
          <w:tcPr>
            <w:tcW w:type="dxa" w:w="1361"/>
            <w:vAlign w:val="center"/>
          </w:tcPr>
          <w:p>
            <w:pPr>
              <w:jc w:val="left"/>
            </w:pPr>
            <w:r/>
            <w:r>
              <w:rPr>
                <w:rFonts w:ascii="Noto Sans CJK SC" w:hAnsi="Noto Sans CJK SC" w:eastAsia="Noto Sans CJK SC"/>
                <w:b w:val="0"/>
                <w:sz w:val="15"/>
              </w:rPr>
              <w:t>UT-DISPATCH-001</w:t>
            </w:r>
          </w:p>
        </w:tc>
        <w:tc>
          <w:tcPr>
            <w:tcW w:type="dxa" w:w="2098"/>
            <w:vAlign w:val="center"/>
          </w:tcPr>
          <w:p>
            <w:pPr>
              <w:jc w:val="left"/>
            </w:pPr>
            <w:r/>
            <w:r>
              <w:rPr>
                <w:rFonts w:ascii="Noto Sans CJK SC" w:hAnsi="Noto Sans CJK SC" w:eastAsia="Noto Sans CJK SC"/>
                <w:b w:val="0"/>
                <w:sz w:val="15"/>
              </w:rPr>
              <w:t>司机评分计算</w:t>
            </w:r>
          </w:p>
        </w:tc>
        <w:tc>
          <w:tcPr>
            <w:tcW w:type="dxa" w:w="2948"/>
            <w:vAlign w:val="center"/>
          </w:tcPr>
          <w:p>
            <w:pPr>
              <w:jc w:val="left"/>
            </w:pPr>
            <w:r/>
            <w:r>
              <w:rPr>
                <w:rFonts w:ascii="Noto Sans CJK SC" w:hAnsi="Noto Sans CJK SC" w:eastAsia="Noto Sans CJK SC"/>
                <w:b w:val="0"/>
                <w:sz w:val="15"/>
              </w:rPr>
              <w:t>DriverScoreCalculator.calculateScore</w:t>
            </w:r>
          </w:p>
        </w:tc>
        <w:tc>
          <w:tcPr>
            <w:tcW w:type="dxa" w:w="2381"/>
            <w:vAlign w:val="center"/>
          </w:tcPr>
          <w:p>
            <w:pPr>
              <w:jc w:val="left"/>
            </w:pPr>
            <w:r/>
            <w:r>
              <w:rPr>
                <w:rFonts w:ascii="Noto Sans CJK SC" w:hAnsi="Noto Sans CJK SC" w:eastAsia="Noto Sans CJK SC"/>
                <w:b w:val="0"/>
                <w:sz w:val="15"/>
              </w:rPr>
              <w:t>综合评分符合权重公式</w:t>
            </w:r>
          </w:p>
        </w:tc>
      </w:tr>
      <w:tr>
        <w:tc>
          <w:tcPr>
            <w:tcW w:type="dxa" w:w="1361"/>
            <w:vAlign w:val="center"/>
          </w:tcPr>
          <w:p>
            <w:pPr>
              <w:jc w:val="left"/>
            </w:pPr>
            <w:r/>
            <w:r>
              <w:rPr>
                <w:rFonts w:ascii="Noto Sans CJK SC" w:hAnsi="Noto Sans CJK SC" w:eastAsia="Noto Sans CJK SC"/>
                <w:b w:val="0"/>
                <w:sz w:val="15"/>
              </w:rPr>
              <w:t>UT-DISPATCH-002</w:t>
            </w:r>
          </w:p>
        </w:tc>
        <w:tc>
          <w:tcPr>
            <w:tcW w:type="dxa" w:w="2098"/>
            <w:vAlign w:val="center"/>
          </w:tcPr>
          <w:p>
            <w:pPr>
              <w:jc w:val="left"/>
            </w:pPr>
            <w:r/>
            <w:r>
              <w:rPr>
                <w:rFonts w:ascii="Noto Sans CJK SC" w:hAnsi="Noto Sans CJK SC" w:eastAsia="Noto Sans CJK SC"/>
                <w:b w:val="0"/>
                <w:sz w:val="15"/>
              </w:rPr>
              <w:t>司机不可接单</w:t>
            </w:r>
          </w:p>
        </w:tc>
        <w:tc>
          <w:tcPr>
            <w:tcW w:type="dxa" w:w="2948"/>
            <w:vAlign w:val="center"/>
          </w:tcPr>
          <w:p>
            <w:pPr>
              <w:jc w:val="left"/>
            </w:pPr>
            <w:r/>
            <w:r>
              <w:rPr>
                <w:rFonts w:ascii="Noto Sans CJK SC" w:hAnsi="Noto Sans CJK SC" w:eastAsia="Noto Sans CJK SC"/>
                <w:b w:val="0"/>
                <w:sz w:val="15"/>
              </w:rPr>
              <w:t>AcceptOrderService.accept</w:t>
            </w:r>
          </w:p>
        </w:tc>
        <w:tc>
          <w:tcPr>
            <w:tcW w:type="dxa" w:w="2381"/>
            <w:vAlign w:val="center"/>
          </w:tcPr>
          <w:p>
            <w:pPr>
              <w:jc w:val="left"/>
            </w:pPr>
            <w:r/>
            <w:r>
              <w:rPr>
                <w:rFonts w:ascii="Noto Sans CJK SC" w:hAnsi="Noto Sans CJK SC" w:eastAsia="Noto Sans CJK SC"/>
                <w:b w:val="0"/>
                <w:sz w:val="15"/>
              </w:rPr>
              <w:t>返回 DRIVER_4030</w:t>
            </w:r>
          </w:p>
        </w:tc>
      </w:tr>
      <w:tr>
        <w:tc>
          <w:tcPr>
            <w:tcW w:type="dxa" w:w="1361"/>
            <w:vAlign w:val="center"/>
          </w:tcPr>
          <w:p>
            <w:pPr>
              <w:jc w:val="left"/>
            </w:pPr>
            <w:r/>
            <w:r>
              <w:rPr>
                <w:rFonts w:ascii="Noto Sans CJK SC" w:hAnsi="Noto Sans CJK SC" w:eastAsia="Noto Sans CJK SC"/>
                <w:b w:val="0"/>
                <w:sz w:val="15"/>
              </w:rPr>
              <w:t>UT-PAY-001</w:t>
            </w:r>
          </w:p>
        </w:tc>
        <w:tc>
          <w:tcPr>
            <w:tcW w:type="dxa" w:w="2098"/>
            <w:vAlign w:val="center"/>
          </w:tcPr>
          <w:p>
            <w:pPr>
              <w:jc w:val="left"/>
            </w:pPr>
            <w:r/>
            <w:r>
              <w:rPr>
                <w:rFonts w:ascii="Noto Sans CJK SC" w:hAnsi="Noto Sans CJK SC" w:eastAsia="Noto Sans CJK SC"/>
                <w:b w:val="0"/>
                <w:sz w:val="15"/>
              </w:rPr>
              <w:t>支付回调幂等</w:t>
            </w:r>
          </w:p>
        </w:tc>
        <w:tc>
          <w:tcPr>
            <w:tcW w:type="dxa" w:w="2948"/>
            <w:vAlign w:val="center"/>
          </w:tcPr>
          <w:p>
            <w:pPr>
              <w:jc w:val="left"/>
            </w:pPr>
            <w:r/>
            <w:r>
              <w:rPr>
                <w:rFonts w:ascii="Noto Sans CJK SC" w:hAnsi="Noto Sans CJK SC" w:eastAsia="Noto Sans CJK SC"/>
                <w:b w:val="0"/>
                <w:sz w:val="15"/>
              </w:rPr>
              <w:t>PaymentCallbackService.handleCallback</w:t>
            </w:r>
          </w:p>
        </w:tc>
        <w:tc>
          <w:tcPr>
            <w:tcW w:type="dxa" w:w="2381"/>
            <w:vAlign w:val="center"/>
          </w:tcPr>
          <w:p>
            <w:pPr>
              <w:jc w:val="left"/>
            </w:pPr>
            <w:r/>
            <w:r>
              <w:rPr>
                <w:rFonts w:ascii="Noto Sans CJK SC" w:hAnsi="Noto Sans CJK SC" w:eastAsia="Noto Sans CJK SC"/>
                <w:b w:val="0"/>
                <w:sz w:val="15"/>
              </w:rPr>
              <w:t>重复 callbackNo 不重复发布事件</w:t>
            </w:r>
          </w:p>
        </w:tc>
      </w:tr>
      <w:tr>
        <w:tc>
          <w:tcPr>
            <w:tcW w:type="dxa" w:w="1361"/>
            <w:vAlign w:val="center"/>
          </w:tcPr>
          <w:p>
            <w:pPr>
              <w:jc w:val="left"/>
            </w:pPr>
            <w:r/>
            <w:r>
              <w:rPr>
                <w:rFonts w:ascii="Noto Sans CJK SC" w:hAnsi="Noto Sans CJK SC" w:eastAsia="Noto Sans CJK SC"/>
                <w:b w:val="0"/>
                <w:sz w:val="15"/>
              </w:rPr>
              <w:t>UT-PAY-002</w:t>
            </w:r>
          </w:p>
        </w:tc>
        <w:tc>
          <w:tcPr>
            <w:tcW w:type="dxa" w:w="2098"/>
            <w:vAlign w:val="center"/>
          </w:tcPr>
          <w:p>
            <w:pPr>
              <w:jc w:val="left"/>
            </w:pPr>
            <w:r/>
            <w:r>
              <w:rPr>
                <w:rFonts w:ascii="Noto Sans CJK SC" w:hAnsi="Noto Sans CJK SC" w:eastAsia="Noto Sans CJK SC"/>
                <w:b w:val="0"/>
                <w:sz w:val="15"/>
              </w:rPr>
              <w:t>支付回调签名失败</w:t>
            </w:r>
          </w:p>
        </w:tc>
        <w:tc>
          <w:tcPr>
            <w:tcW w:type="dxa" w:w="2948"/>
            <w:vAlign w:val="center"/>
          </w:tcPr>
          <w:p>
            <w:pPr>
              <w:jc w:val="left"/>
            </w:pPr>
            <w:r/>
            <w:r>
              <w:rPr>
                <w:rFonts w:ascii="Noto Sans CJK SC" w:hAnsi="Noto Sans CJK SC" w:eastAsia="Noto Sans CJK SC"/>
                <w:b w:val="0"/>
                <w:sz w:val="15"/>
              </w:rPr>
              <w:t>PaymentCallbackService.verify</w:t>
            </w:r>
          </w:p>
        </w:tc>
        <w:tc>
          <w:tcPr>
            <w:tcW w:type="dxa" w:w="2381"/>
            <w:vAlign w:val="center"/>
          </w:tcPr>
          <w:p>
            <w:pPr>
              <w:jc w:val="left"/>
            </w:pPr>
            <w:r/>
            <w:r>
              <w:rPr>
                <w:rFonts w:ascii="Noto Sans CJK SC" w:hAnsi="Noto Sans CJK SC" w:eastAsia="Noto Sans CJK SC"/>
                <w:b w:val="0"/>
                <w:sz w:val="15"/>
              </w:rPr>
              <w:t>返回 PAY_4002</w:t>
            </w:r>
          </w:p>
        </w:tc>
      </w:tr>
      <w:tr>
        <w:tc>
          <w:tcPr>
            <w:tcW w:type="dxa" w:w="1361"/>
            <w:vAlign w:val="center"/>
          </w:tcPr>
          <w:p>
            <w:pPr>
              <w:jc w:val="left"/>
            </w:pPr>
            <w:r/>
            <w:r>
              <w:rPr>
                <w:rFonts w:ascii="Noto Sans CJK SC" w:hAnsi="Noto Sans CJK SC" w:eastAsia="Noto Sans CJK SC"/>
                <w:b w:val="0"/>
                <w:sz w:val="15"/>
              </w:rPr>
              <w:t>UT-TRACK-001</w:t>
            </w:r>
          </w:p>
        </w:tc>
        <w:tc>
          <w:tcPr>
            <w:tcW w:type="dxa" w:w="2098"/>
            <w:vAlign w:val="center"/>
          </w:tcPr>
          <w:p>
            <w:pPr>
              <w:jc w:val="left"/>
            </w:pPr>
            <w:r/>
            <w:r>
              <w:rPr>
                <w:rFonts w:ascii="Noto Sans CJK SC" w:hAnsi="Noto Sans CJK SC" w:eastAsia="Noto Sans CJK SC"/>
                <w:b w:val="0"/>
                <w:sz w:val="15"/>
              </w:rPr>
              <w:t>位置上报频率限制</w:t>
            </w:r>
          </w:p>
        </w:tc>
        <w:tc>
          <w:tcPr>
            <w:tcW w:type="dxa" w:w="2948"/>
            <w:vAlign w:val="center"/>
          </w:tcPr>
          <w:p>
            <w:pPr>
              <w:jc w:val="left"/>
            </w:pPr>
            <w:r/>
            <w:r>
              <w:rPr>
                <w:rFonts w:ascii="Noto Sans CJK SC" w:hAnsi="Noto Sans CJK SC" w:eastAsia="Noto Sans CJK SC"/>
                <w:b w:val="0"/>
                <w:sz w:val="15"/>
              </w:rPr>
              <w:t>LocationReportService.report</w:t>
            </w:r>
          </w:p>
        </w:tc>
        <w:tc>
          <w:tcPr>
            <w:tcW w:type="dxa" w:w="2381"/>
            <w:vAlign w:val="center"/>
          </w:tcPr>
          <w:p>
            <w:pPr>
              <w:jc w:val="left"/>
            </w:pPr>
            <w:r/>
            <w:r>
              <w:rPr>
                <w:rFonts w:ascii="Noto Sans CJK SC" w:hAnsi="Noto Sans CJK SC" w:eastAsia="Noto Sans CJK SC"/>
                <w:b w:val="0"/>
                <w:sz w:val="15"/>
              </w:rPr>
              <w:t>过于频繁返回 TRACK_4290</w:t>
            </w:r>
          </w:p>
        </w:tc>
      </w:tr>
      <w:tr>
        <w:tc>
          <w:tcPr>
            <w:tcW w:type="dxa" w:w="1361"/>
            <w:vAlign w:val="center"/>
          </w:tcPr>
          <w:p>
            <w:pPr>
              <w:jc w:val="left"/>
            </w:pPr>
            <w:r/>
            <w:r>
              <w:rPr>
                <w:rFonts w:ascii="Noto Sans CJK SC" w:hAnsi="Noto Sans CJK SC" w:eastAsia="Noto Sans CJK SC"/>
                <w:b w:val="0"/>
                <w:sz w:val="15"/>
              </w:rPr>
              <w:t>UT-NOTIFY-001</w:t>
            </w:r>
          </w:p>
        </w:tc>
        <w:tc>
          <w:tcPr>
            <w:tcW w:type="dxa" w:w="2098"/>
            <w:vAlign w:val="center"/>
          </w:tcPr>
          <w:p>
            <w:pPr>
              <w:jc w:val="left"/>
            </w:pPr>
            <w:r/>
            <w:r>
              <w:rPr>
                <w:rFonts w:ascii="Noto Sans CJK SC" w:hAnsi="Noto Sans CJK SC" w:eastAsia="Noto Sans CJK SC"/>
                <w:b w:val="0"/>
                <w:sz w:val="15"/>
              </w:rPr>
              <w:t>通知重试成功</w:t>
            </w:r>
          </w:p>
        </w:tc>
        <w:tc>
          <w:tcPr>
            <w:tcW w:type="dxa" w:w="2948"/>
            <w:vAlign w:val="center"/>
          </w:tcPr>
          <w:p>
            <w:pPr>
              <w:jc w:val="left"/>
            </w:pPr>
            <w:r/>
            <w:r>
              <w:rPr>
                <w:rFonts w:ascii="Noto Sans CJK SC" w:hAnsi="Noto Sans CJK SC" w:eastAsia="Noto Sans CJK SC"/>
                <w:b w:val="0"/>
                <w:sz w:val="15"/>
              </w:rPr>
              <w:t>NotifyRetryService.retry</w:t>
            </w:r>
          </w:p>
        </w:tc>
        <w:tc>
          <w:tcPr>
            <w:tcW w:type="dxa" w:w="2381"/>
            <w:vAlign w:val="center"/>
          </w:tcPr>
          <w:p>
            <w:pPr>
              <w:jc w:val="left"/>
            </w:pPr>
            <w:r/>
            <w:r>
              <w:rPr>
                <w:rFonts w:ascii="Noto Sans CJK SC" w:hAnsi="Noto Sans CJK SC" w:eastAsia="Noto Sans CJK SC"/>
                <w:b w:val="0"/>
                <w:sz w:val="15"/>
              </w:rPr>
              <w:t>失败记录重试后变为 SUCCESS</w:t>
            </w:r>
          </w:p>
        </w:tc>
      </w:tr>
      <w:tr>
        <w:tc>
          <w:tcPr>
            <w:tcW w:type="dxa" w:w="1361"/>
            <w:vAlign w:val="center"/>
          </w:tcPr>
          <w:p>
            <w:pPr>
              <w:jc w:val="left"/>
            </w:pPr>
            <w:r/>
            <w:r>
              <w:rPr>
                <w:rFonts w:ascii="Noto Sans CJK SC" w:hAnsi="Noto Sans CJK SC" w:eastAsia="Noto Sans CJK SC"/>
                <w:b w:val="0"/>
                <w:sz w:val="15"/>
              </w:rPr>
              <w:t>UT-NOTIFY-002</w:t>
            </w:r>
          </w:p>
        </w:tc>
        <w:tc>
          <w:tcPr>
            <w:tcW w:type="dxa" w:w="2098"/>
            <w:vAlign w:val="center"/>
          </w:tcPr>
          <w:p>
            <w:pPr>
              <w:jc w:val="left"/>
            </w:pPr>
            <w:r/>
            <w:r>
              <w:rPr>
                <w:rFonts w:ascii="Noto Sans CJK SC" w:hAnsi="Noto Sans CJK SC" w:eastAsia="Noto Sans CJK SC"/>
                <w:b w:val="0"/>
                <w:sz w:val="15"/>
              </w:rPr>
              <w:t>通知超过最大重试</w:t>
            </w:r>
          </w:p>
        </w:tc>
        <w:tc>
          <w:tcPr>
            <w:tcW w:type="dxa" w:w="2948"/>
            <w:vAlign w:val="center"/>
          </w:tcPr>
          <w:p>
            <w:pPr>
              <w:jc w:val="left"/>
            </w:pPr>
            <w:r/>
            <w:r>
              <w:rPr>
                <w:rFonts w:ascii="Noto Sans CJK SC" w:hAnsi="Noto Sans CJK SC" w:eastAsia="Noto Sans CJK SC"/>
                <w:b w:val="0"/>
                <w:sz w:val="15"/>
              </w:rPr>
              <w:t>NotifyRetryService.retry</w:t>
            </w:r>
          </w:p>
        </w:tc>
        <w:tc>
          <w:tcPr>
            <w:tcW w:type="dxa" w:w="2381"/>
            <w:vAlign w:val="center"/>
          </w:tcPr>
          <w:p>
            <w:pPr>
              <w:jc w:val="left"/>
            </w:pPr>
            <w:r/>
            <w:r>
              <w:rPr>
                <w:rFonts w:ascii="Noto Sans CJK SC" w:hAnsi="Noto Sans CJK SC" w:eastAsia="Noto Sans CJK SC"/>
                <w:b w:val="0"/>
                <w:sz w:val="15"/>
              </w:rPr>
              <w:t>状态变为 FAILED</w:t>
            </w:r>
          </w:p>
        </w:tc>
      </w:tr>
      <w:tr>
        <w:tc>
          <w:tcPr>
            <w:tcW w:type="dxa" w:w="1361"/>
            <w:vAlign w:val="center"/>
          </w:tcPr>
          <w:p>
            <w:pPr>
              <w:jc w:val="left"/>
            </w:pPr>
            <w:r/>
            <w:r>
              <w:rPr>
                <w:rFonts w:ascii="Noto Sans CJK SC" w:hAnsi="Noto Sans CJK SC" w:eastAsia="Noto Sans CJK SC"/>
                <w:b w:val="0"/>
                <w:sz w:val="15"/>
              </w:rPr>
              <w:t>UT-COMPLAINT-001</w:t>
            </w:r>
          </w:p>
        </w:tc>
        <w:tc>
          <w:tcPr>
            <w:tcW w:type="dxa" w:w="2098"/>
            <w:vAlign w:val="center"/>
          </w:tcPr>
          <w:p>
            <w:pPr>
              <w:jc w:val="left"/>
            </w:pPr>
            <w:r/>
            <w:r>
              <w:rPr>
                <w:rFonts w:ascii="Noto Sans CJK SC" w:hAnsi="Noto Sans CJK SC" w:eastAsia="Noto Sans CJK SC"/>
                <w:b w:val="0"/>
                <w:sz w:val="15"/>
              </w:rPr>
              <w:t>投诉状态流转</w:t>
            </w:r>
          </w:p>
        </w:tc>
        <w:tc>
          <w:tcPr>
            <w:tcW w:type="dxa" w:w="2948"/>
            <w:vAlign w:val="center"/>
          </w:tcPr>
          <w:p>
            <w:pPr>
              <w:jc w:val="left"/>
            </w:pPr>
            <w:r/>
            <w:r>
              <w:rPr>
                <w:rFonts w:ascii="Noto Sans CJK SC" w:hAnsi="Noto Sans CJK SC" w:eastAsia="Noto Sans CJK SC"/>
                <w:b w:val="0"/>
                <w:sz w:val="15"/>
              </w:rPr>
              <w:t>ComplaintService.process</w:t>
            </w:r>
          </w:p>
        </w:tc>
        <w:tc>
          <w:tcPr>
            <w:tcW w:type="dxa" w:w="2381"/>
            <w:vAlign w:val="center"/>
          </w:tcPr>
          <w:p>
            <w:pPr>
              <w:jc w:val="left"/>
            </w:pPr>
            <w:r/>
            <w:r>
              <w:rPr>
                <w:rFonts w:ascii="Noto Sans CJK SC" w:hAnsi="Noto Sans CJK SC" w:eastAsia="Noto Sans CJK SC"/>
                <w:b w:val="0"/>
                <w:sz w:val="15"/>
              </w:rPr>
              <w:t>PROCESSING 可转 RESOLVED</w:t>
            </w:r>
          </w:p>
        </w:tc>
      </w:tr>
    </w:tbl>
    <w:p/>
    <w:p>
      <w:pPr>
        <w:pStyle w:val="Heading2"/>
        <w:spacing w:line="276" w:lineRule="auto" w:after="80"/>
      </w:pPr>
      <w:r>
        <w:rPr>
          <w:rFonts w:ascii="Noto Sans CJK SC" w:hAnsi="Noto Sans CJK SC" w:eastAsia="Noto Sans CJK SC"/>
          <w:b w:val="0"/>
          <w:sz w:val="21"/>
        </w:rPr>
        <w:t>5.2 订单状态机单元测试样例</w:t>
      </w:r>
    </w:p>
    <w:tbl>
      <w:tblPr>
        <w:tblStyle w:val="TableGrid"/>
        <w:tblW w:type="auto" w:w="0"/>
        <w:jc w:val="center"/>
        <w:tblLook w:firstColumn="1" w:firstRow="1" w:lastColumn="0" w:lastRow="0" w:noHBand="0" w:noVBand="1" w:val="04A0"/>
      </w:tblPr>
      <w:tblGrid>
        <w:gridCol w:w="5213"/>
        <w:gridCol w:w="5213"/>
      </w:tblGrid>
      <w:tr>
        <w:trPr>
          <w:tblHeader w:val="true"/>
        </w:trPr>
        <w:tc>
          <w:tcPr>
            <w:tcW w:type="dxa" w:w="2154"/>
            <w:vAlign w:val="center"/>
            <w:shd w:fill="1F4E79"/>
          </w:tcPr>
          <w:p>
            <w:pPr>
              <w:jc w:val="left"/>
            </w:pPr>
            <w:r/>
            <w:r>
              <w:rPr>
                <w:rFonts w:ascii="Noto Sans CJK SC" w:hAnsi="Noto Sans CJK SC" w:eastAsia="Noto Sans CJK SC"/>
                <w:b/>
                <w:color w:val="FFFFFF"/>
                <w:sz w:val="16"/>
              </w:rPr>
              <w:t>项目</w:t>
            </w:r>
          </w:p>
        </w:tc>
        <w:tc>
          <w:tcPr>
            <w:tcW w:type="dxa" w:w="6633"/>
            <w:vAlign w:val="center"/>
            <w:shd w:fill="1F4E79"/>
          </w:tcPr>
          <w:p>
            <w:pPr>
              <w:jc w:val="left"/>
            </w:pPr>
            <w:r/>
            <w:r>
              <w:rPr>
                <w:rFonts w:ascii="Noto Sans CJK SC" w:hAnsi="Noto Sans CJK SC" w:eastAsia="Noto Sans CJK SC"/>
                <w:b/>
                <w:color w:val="FFFFFF"/>
                <w:sz w:val="16"/>
              </w:rPr>
              <w:t>内容</w:t>
            </w:r>
          </w:p>
        </w:tc>
      </w:tr>
      <w:tr>
        <w:tc>
          <w:tcPr>
            <w:tcW w:type="dxa" w:w="2154"/>
            <w:vAlign w:val="center"/>
          </w:tcPr>
          <w:p>
            <w:pPr>
              <w:jc w:val="left"/>
            </w:pPr>
            <w:r/>
            <w:r>
              <w:rPr>
                <w:rFonts w:ascii="Noto Sans CJK SC" w:hAnsi="Noto Sans CJK SC" w:eastAsia="Noto Sans CJK SC"/>
                <w:b w:val="0"/>
                <w:sz w:val="16"/>
              </w:rPr>
              <w:t>测试用例编号</w:t>
            </w:r>
          </w:p>
        </w:tc>
        <w:tc>
          <w:tcPr>
            <w:tcW w:type="dxa" w:w="6633"/>
            <w:vAlign w:val="center"/>
          </w:tcPr>
          <w:p>
            <w:pPr>
              <w:jc w:val="left"/>
            </w:pPr>
            <w:r/>
            <w:r>
              <w:rPr>
                <w:rFonts w:ascii="Noto Sans CJK SC" w:hAnsi="Noto Sans CJK SC" w:eastAsia="Noto Sans CJK SC"/>
                <w:b w:val="0"/>
                <w:sz w:val="16"/>
              </w:rPr>
              <w:t>UT-ORDER-001</w:t>
            </w:r>
          </w:p>
        </w:tc>
      </w:tr>
      <w:tr>
        <w:tc>
          <w:tcPr>
            <w:tcW w:type="dxa" w:w="2154"/>
            <w:vAlign w:val="center"/>
          </w:tcPr>
          <w:p>
            <w:pPr>
              <w:jc w:val="left"/>
            </w:pPr>
            <w:r/>
            <w:r>
              <w:rPr>
                <w:rFonts w:ascii="Noto Sans CJK SC" w:hAnsi="Noto Sans CJK SC" w:eastAsia="Noto Sans CJK SC"/>
                <w:b w:val="0"/>
                <w:sz w:val="16"/>
              </w:rPr>
              <w:t>测试模块</w:t>
            </w:r>
          </w:p>
        </w:tc>
        <w:tc>
          <w:tcPr>
            <w:tcW w:type="dxa" w:w="6633"/>
            <w:vAlign w:val="center"/>
          </w:tcPr>
          <w:p>
            <w:pPr>
              <w:jc w:val="left"/>
            </w:pPr>
            <w:r/>
            <w:r>
              <w:rPr>
                <w:rFonts w:ascii="Noto Sans CJK SC" w:hAnsi="Noto Sans CJK SC" w:eastAsia="Noto Sans CJK SC"/>
                <w:b w:val="0"/>
                <w:sz w:val="16"/>
              </w:rPr>
              <w:t>订单服务</w:t>
            </w:r>
          </w:p>
        </w:tc>
      </w:tr>
      <w:tr>
        <w:tc>
          <w:tcPr>
            <w:tcW w:type="dxa" w:w="2154"/>
            <w:vAlign w:val="center"/>
          </w:tcPr>
          <w:p>
            <w:pPr>
              <w:jc w:val="left"/>
            </w:pPr>
            <w:r/>
            <w:r>
              <w:rPr>
                <w:rFonts w:ascii="Noto Sans CJK SC" w:hAnsi="Noto Sans CJK SC" w:eastAsia="Noto Sans CJK SC"/>
                <w:b w:val="0"/>
                <w:sz w:val="16"/>
              </w:rPr>
              <w:t>测试对象</w:t>
            </w:r>
          </w:p>
        </w:tc>
        <w:tc>
          <w:tcPr>
            <w:tcW w:type="dxa" w:w="6633"/>
            <w:vAlign w:val="center"/>
          </w:tcPr>
          <w:p>
            <w:pPr>
              <w:jc w:val="left"/>
            </w:pPr>
            <w:r/>
            <w:r>
              <w:rPr>
                <w:rFonts w:ascii="Noto Sans CJK SC" w:hAnsi="Noto Sans CJK SC" w:eastAsia="Noto Sans CJK SC"/>
                <w:b w:val="0"/>
                <w:sz w:val="16"/>
              </w:rPr>
              <w:t>OrderStateMachine.canTransit()</w:t>
            </w:r>
          </w:p>
        </w:tc>
      </w:tr>
      <w:tr>
        <w:tc>
          <w:tcPr>
            <w:tcW w:type="dxa" w:w="2154"/>
            <w:vAlign w:val="center"/>
          </w:tcPr>
          <w:p>
            <w:pPr>
              <w:jc w:val="left"/>
            </w:pPr>
            <w:r/>
            <w:r>
              <w:rPr>
                <w:rFonts w:ascii="Noto Sans CJK SC" w:hAnsi="Noto Sans CJK SC" w:eastAsia="Noto Sans CJK SC"/>
                <w:b w:val="0"/>
                <w:sz w:val="16"/>
              </w:rPr>
              <w:t>测试目标</w:t>
            </w:r>
          </w:p>
        </w:tc>
        <w:tc>
          <w:tcPr>
            <w:tcW w:type="dxa" w:w="6633"/>
            <w:vAlign w:val="center"/>
          </w:tcPr>
          <w:p>
            <w:pPr>
              <w:jc w:val="left"/>
            </w:pPr>
            <w:r/>
            <w:r>
              <w:rPr>
                <w:rFonts w:ascii="Noto Sans CJK SC" w:hAnsi="Noto Sans CJK SC" w:eastAsia="Noto Sans CJK SC"/>
                <w:b w:val="0"/>
                <w:sz w:val="16"/>
              </w:rPr>
              <w:t>验证订单从待支付状态在支付成功后可以流转到待匹配状态</w:t>
            </w:r>
          </w:p>
        </w:tc>
      </w:tr>
      <w:tr>
        <w:tc>
          <w:tcPr>
            <w:tcW w:type="dxa" w:w="2154"/>
            <w:vAlign w:val="center"/>
          </w:tcPr>
          <w:p>
            <w:pPr>
              <w:jc w:val="left"/>
            </w:pPr>
            <w:r/>
            <w:r>
              <w:rPr>
                <w:rFonts w:ascii="Noto Sans CJK SC" w:hAnsi="Noto Sans CJK SC" w:eastAsia="Noto Sans CJK SC"/>
                <w:b w:val="0"/>
                <w:sz w:val="16"/>
              </w:rPr>
              <w:t>前置条件</w:t>
            </w:r>
          </w:p>
        </w:tc>
        <w:tc>
          <w:tcPr>
            <w:tcW w:type="dxa" w:w="6633"/>
            <w:vAlign w:val="center"/>
          </w:tcPr>
          <w:p>
            <w:pPr>
              <w:jc w:val="left"/>
            </w:pPr>
            <w:r/>
            <w:r>
              <w:rPr>
                <w:rFonts w:ascii="Noto Sans CJK SC" w:hAnsi="Noto Sans CJK SC" w:eastAsia="Noto Sans CJK SC"/>
                <w:b w:val="0"/>
                <w:sz w:val="16"/>
              </w:rPr>
              <w:t>创建状态为 WAIT_PAY 的订单对象</w:t>
            </w:r>
          </w:p>
        </w:tc>
      </w:tr>
      <w:tr>
        <w:tc>
          <w:tcPr>
            <w:tcW w:type="dxa" w:w="2154"/>
            <w:vAlign w:val="center"/>
          </w:tcPr>
          <w:p>
            <w:pPr>
              <w:jc w:val="left"/>
            </w:pPr>
            <w:r/>
            <w:r>
              <w:rPr>
                <w:rFonts w:ascii="Noto Sans CJK SC" w:hAnsi="Noto Sans CJK SC" w:eastAsia="Noto Sans CJK SC"/>
                <w:b w:val="0"/>
                <w:sz w:val="16"/>
              </w:rPr>
              <w:t>输入数据</w:t>
            </w:r>
          </w:p>
        </w:tc>
        <w:tc>
          <w:tcPr>
            <w:tcW w:type="dxa" w:w="6633"/>
            <w:vAlign w:val="center"/>
          </w:tcPr>
          <w:p>
            <w:pPr>
              <w:jc w:val="left"/>
            </w:pPr>
            <w:r/>
            <w:r>
              <w:rPr>
                <w:rFonts w:ascii="Noto Sans CJK SC" w:hAnsi="Noto Sans CJK SC" w:eastAsia="Noto Sans CJK SC"/>
                <w:b w:val="0"/>
                <w:sz w:val="16"/>
              </w:rPr>
              <w:t>fromStatus=WAIT_PAY，toStatus=WAIT_MATCH，event=PaymentSucceeded</w:t>
            </w:r>
          </w:p>
        </w:tc>
      </w:tr>
      <w:tr>
        <w:tc>
          <w:tcPr>
            <w:tcW w:type="dxa" w:w="2154"/>
            <w:vAlign w:val="center"/>
          </w:tcPr>
          <w:p>
            <w:pPr>
              <w:jc w:val="left"/>
            </w:pPr>
            <w:r/>
            <w:r>
              <w:rPr>
                <w:rFonts w:ascii="Noto Sans CJK SC" w:hAnsi="Noto Sans CJK SC" w:eastAsia="Noto Sans CJK SC"/>
                <w:b w:val="0"/>
                <w:sz w:val="16"/>
              </w:rPr>
              <w:t>执行步骤</w:t>
            </w:r>
          </w:p>
        </w:tc>
        <w:tc>
          <w:tcPr>
            <w:tcW w:type="dxa" w:w="6633"/>
            <w:vAlign w:val="center"/>
          </w:tcPr>
          <w:p>
            <w:pPr>
              <w:jc w:val="left"/>
            </w:pPr>
            <w:r/>
            <w:r>
              <w:rPr>
                <w:rFonts w:ascii="Noto Sans CJK SC" w:hAnsi="Noto Sans CJK SC" w:eastAsia="Noto Sans CJK SC"/>
                <w:b w:val="0"/>
                <w:sz w:val="16"/>
              </w:rPr>
              <w:t>调用 OrderStateMachine.canTransit(...)</w:t>
            </w:r>
          </w:p>
        </w:tc>
      </w:tr>
      <w:tr>
        <w:tc>
          <w:tcPr>
            <w:tcW w:type="dxa" w:w="2154"/>
            <w:vAlign w:val="center"/>
          </w:tcPr>
          <w:p>
            <w:pPr>
              <w:jc w:val="left"/>
            </w:pPr>
            <w:r/>
            <w:r>
              <w:rPr>
                <w:rFonts w:ascii="Noto Sans CJK SC" w:hAnsi="Noto Sans CJK SC" w:eastAsia="Noto Sans CJK SC"/>
                <w:b w:val="0"/>
                <w:sz w:val="16"/>
              </w:rPr>
              <w:t>预期结果</w:t>
            </w:r>
          </w:p>
        </w:tc>
        <w:tc>
          <w:tcPr>
            <w:tcW w:type="dxa" w:w="6633"/>
            <w:vAlign w:val="center"/>
          </w:tcPr>
          <w:p>
            <w:pPr>
              <w:jc w:val="left"/>
            </w:pPr>
            <w:r/>
            <w:r>
              <w:rPr>
                <w:rFonts w:ascii="Noto Sans CJK SC" w:hAnsi="Noto Sans CJK SC" w:eastAsia="Noto Sans CJK SC"/>
                <w:b w:val="0"/>
                <w:sz w:val="16"/>
              </w:rPr>
              <w:t>返回 true</w:t>
            </w:r>
          </w:p>
        </w:tc>
      </w:tr>
      <w:tr>
        <w:tc>
          <w:tcPr>
            <w:tcW w:type="dxa" w:w="2154"/>
            <w:vAlign w:val="center"/>
          </w:tcPr>
          <w:p>
            <w:pPr>
              <w:jc w:val="left"/>
            </w:pPr>
            <w:r/>
            <w:r>
              <w:rPr>
                <w:rFonts w:ascii="Noto Sans CJK SC" w:hAnsi="Noto Sans CJK SC" w:eastAsia="Noto Sans CJK SC"/>
                <w:b w:val="0"/>
                <w:sz w:val="16"/>
              </w:rPr>
              <w:t>断言内容</w:t>
            </w:r>
          </w:p>
        </w:tc>
        <w:tc>
          <w:tcPr>
            <w:tcW w:type="dxa" w:w="6633"/>
            <w:vAlign w:val="center"/>
          </w:tcPr>
          <w:p>
            <w:pPr>
              <w:jc w:val="left"/>
            </w:pPr>
            <w:r/>
            <w:r>
              <w:rPr>
                <w:rFonts w:ascii="Noto Sans CJK SC" w:hAnsi="Noto Sans CJK SC" w:eastAsia="Noto Sans CJK SC"/>
                <w:b w:val="0"/>
                <w:sz w:val="16"/>
              </w:rPr>
              <w:t>assertTrue(result)</w:t>
            </w:r>
          </w:p>
        </w:tc>
      </w:tr>
      <w:tr>
        <w:tc>
          <w:tcPr>
            <w:tcW w:type="dxa" w:w="2154"/>
            <w:vAlign w:val="center"/>
          </w:tcPr>
          <w:p>
            <w:pPr>
              <w:jc w:val="left"/>
            </w:pPr>
            <w:r/>
            <w:r>
              <w:rPr>
                <w:rFonts w:ascii="Noto Sans CJK SC" w:hAnsi="Noto Sans CJK SC" w:eastAsia="Noto Sans CJK SC"/>
                <w:b w:val="0"/>
                <w:sz w:val="16"/>
              </w:rPr>
              <w:t>备注</w:t>
            </w:r>
          </w:p>
        </w:tc>
        <w:tc>
          <w:tcPr>
            <w:tcW w:type="dxa" w:w="6633"/>
            <w:vAlign w:val="center"/>
          </w:tcPr>
          <w:p>
            <w:pPr>
              <w:jc w:val="left"/>
            </w:pPr>
            <w:r/>
            <w:r>
              <w:rPr>
                <w:rFonts w:ascii="Noto Sans CJK SC" w:hAnsi="Noto Sans CJK SC" w:eastAsia="Noto Sans CJK SC"/>
                <w:b w:val="0"/>
                <w:sz w:val="16"/>
              </w:rPr>
              <w:t>正常状态流转测试</w:t>
            </w:r>
          </w:p>
        </w:tc>
      </w:tr>
    </w:tbl>
    <w:p/>
    <w:p>
      <w:pPr>
        <w:pStyle w:val="Heading2"/>
        <w:spacing w:line="276" w:lineRule="auto" w:after="80"/>
      </w:pPr>
      <w:r>
        <w:rPr>
          <w:rFonts w:ascii="Noto Sans CJK SC" w:hAnsi="Noto Sans CJK SC" w:eastAsia="Noto Sans CJK SC"/>
          <w:b w:val="0"/>
          <w:sz w:val="21"/>
        </w:rPr>
        <w:t>5.3 订单非法状态流转单元测试样例</w:t>
      </w:r>
    </w:p>
    <w:tbl>
      <w:tblPr>
        <w:tblStyle w:val="TableGrid"/>
        <w:tblW w:type="auto" w:w="0"/>
        <w:jc w:val="center"/>
        <w:tblLook w:firstColumn="1" w:firstRow="1" w:lastColumn="0" w:lastRow="0" w:noHBand="0" w:noVBand="1" w:val="04A0"/>
      </w:tblPr>
      <w:tblGrid>
        <w:gridCol w:w="5213"/>
        <w:gridCol w:w="5213"/>
      </w:tblGrid>
      <w:tr>
        <w:trPr>
          <w:tblHeader w:val="true"/>
        </w:trPr>
        <w:tc>
          <w:tcPr>
            <w:tcW w:type="dxa" w:w="2154"/>
            <w:vAlign w:val="center"/>
            <w:shd w:fill="1F4E79"/>
          </w:tcPr>
          <w:p>
            <w:pPr>
              <w:jc w:val="left"/>
            </w:pPr>
            <w:r/>
            <w:r>
              <w:rPr>
                <w:rFonts w:ascii="Noto Sans CJK SC" w:hAnsi="Noto Sans CJK SC" w:eastAsia="Noto Sans CJK SC"/>
                <w:b/>
                <w:color w:val="FFFFFF"/>
                <w:sz w:val="16"/>
              </w:rPr>
              <w:t>项目</w:t>
            </w:r>
          </w:p>
        </w:tc>
        <w:tc>
          <w:tcPr>
            <w:tcW w:type="dxa" w:w="6633"/>
            <w:vAlign w:val="center"/>
            <w:shd w:fill="1F4E79"/>
          </w:tcPr>
          <w:p>
            <w:pPr>
              <w:jc w:val="left"/>
            </w:pPr>
            <w:r/>
            <w:r>
              <w:rPr>
                <w:rFonts w:ascii="Noto Sans CJK SC" w:hAnsi="Noto Sans CJK SC" w:eastAsia="Noto Sans CJK SC"/>
                <w:b/>
                <w:color w:val="FFFFFF"/>
                <w:sz w:val="16"/>
              </w:rPr>
              <w:t>内容</w:t>
            </w:r>
          </w:p>
        </w:tc>
      </w:tr>
      <w:tr>
        <w:tc>
          <w:tcPr>
            <w:tcW w:type="dxa" w:w="2154"/>
            <w:vAlign w:val="center"/>
          </w:tcPr>
          <w:p>
            <w:pPr>
              <w:jc w:val="left"/>
            </w:pPr>
            <w:r/>
            <w:r>
              <w:rPr>
                <w:rFonts w:ascii="Noto Sans CJK SC" w:hAnsi="Noto Sans CJK SC" w:eastAsia="Noto Sans CJK SC"/>
                <w:b w:val="0"/>
                <w:sz w:val="16"/>
              </w:rPr>
              <w:t>测试用例编号</w:t>
            </w:r>
          </w:p>
        </w:tc>
        <w:tc>
          <w:tcPr>
            <w:tcW w:type="dxa" w:w="6633"/>
            <w:vAlign w:val="center"/>
          </w:tcPr>
          <w:p>
            <w:pPr>
              <w:jc w:val="left"/>
            </w:pPr>
            <w:r/>
            <w:r>
              <w:rPr>
                <w:rFonts w:ascii="Noto Sans CJK SC" w:hAnsi="Noto Sans CJK SC" w:eastAsia="Noto Sans CJK SC"/>
                <w:b w:val="0"/>
                <w:sz w:val="16"/>
              </w:rPr>
              <w:t>UT-ORDER-002</w:t>
            </w:r>
          </w:p>
        </w:tc>
      </w:tr>
      <w:tr>
        <w:tc>
          <w:tcPr>
            <w:tcW w:type="dxa" w:w="2154"/>
            <w:vAlign w:val="center"/>
          </w:tcPr>
          <w:p>
            <w:pPr>
              <w:jc w:val="left"/>
            </w:pPr>
            <w:r/>
            <w:r>
              <w:rPr>
                <w:rFonts w:ascii="Noto Sans CJK SC" w:hAnsi="Noto Sans CJK SC" w:eastAsia="Noto Sans CJK SC"/>
                <w:b w:val="0"/>
                <w:sz w:val="16"/>
              </w:rPr>
              <w:t>测试模块</w:t>
            </w:r>
          </w:p>
        </w:tc>
        <w:tc>
          <w:tcPr>
            <w:tcW w:type="dxa" w:w="6633"/>
            <w:vAlign w:val="center"/>
          </w:tcPr>
          <w:p>
            <w:pPr>
              <w:jc w:val="left"/>
            </w:pPr>
            <w:r/>
            <w:r>
              <w:rPr>
                <w:rFonts w:ascii="Noto Sans CJK SC" w:hAnsi="Noto Sans CJK SC" w:eastAsia="Noto Sans CJK SC"/>
                <w:b w:val="0"/>
                <w:sz w:val="16"/>
              </w:rPr>
              <w:t>订单服务</w:t>
            </w:r>
          </w:p>
        </w:tc>
      </w:tr>
      <w:tr>
        <w:tc>
          <w:tcPr>
            <w:tcW w:type="dxa" w:w="2154"/>
            <w:vAlign w:val="center"/>
          </w:tcPr>
          <w:p>
            <w:pPr>
              <w:jc w:val="left"/>
            </w:pPr>
            <w:r/>
            <w:r>
              <w:rPr>
                <w:rFonts w:ascii="Noto Sans CJK SC" w:hAnsi="Noto Sans CJK SC" w:eastAsia="Noto Sans CJK SC"/>
                <w:b w:val="0"/>
                <w:sz w:val="16"/>
              </w:rPr>
              <w:t>测试对象</w:t>
            </w:r>
          </w:p>
        </w:tc>
        <w:tc>
          <w:tcPr>
            <w:tcW w:type="dxa" w:w="6633"/>
            <w:vAlign w:val="center"/>
          </w:tcPr>
          <w:p>
            <w:pPr>
              <w:jc w:val="left"/>
            </w:pPr>
            <w:r/>
            <w:r>
              <w:rPr>
                <w:rFonts w:ascii="Noto Sans CJK SC" w:hAnsi="Noto Sans CJK SC" w:eastAsia="Noto Sans CJK SC"/>
                <w:b w:val="0"/>
                <w:sz w:val="16"/>
              </w:rPr>
              <w:t>OrderStateMachine.transit()</w:t>
            </w:r>
          </w:p>
        </w:tc>
      </w:tr>
      <w:tr>
        <w:tc>
          <w:tcPr>
            <w:tcW w:type="dxa" w:w="2154"/>
            <w:vAlign w:val="center"/>
          </w:tcPr>
          <w:p>
            <w:pPr>
              <w:jc w:val="left"/>
            </w:pPr>
            <w:r/>
            <w:r>
              <w:rPr>
                <w:rFonts w:ascii="Noto Sans CJK SC" w:hAnsi="Noto Sans CJK SC" w:eastAsia="Noto Sans CJK SC"/>
                <w:b w:val="0"/>
                <w:sz w:val="16"/>
              </w:rPr>
              <w:t>测试目标</w:t>
            </w:r>
          </w:p>
        </w:tc>
        <w:tc>
          <w:tcPr>
            <w:tcW w:type="dxa" w:w="6633"/>
            <w:vAlign w:val="center"/>
          </w:tcPr>
          <w:p>
            <w:pPr>
              <w:jc w:val="left"/>
            </w:pPr>
            <w:r/>
            <w:r>
              <w:rPr>
                <w:rFonts w:ascii="Noto Sans CJK SC" w:hAnsi="Noto Sans CJK SC" w:eastAsia="Noto Sans CJK SC"/>
                <w:b w:val="0"/>
                <w:sz w:val="16"/>
              </w:rPr>
              <w:t>验证已完成订单不能继续进入运输中状态</w:t>
            </w:r>
          </w:p>
        </w:tc>
      </w:tr>
      <w:tr>
        <w:tc>
          <w:tcPr>
            <w:tcW w:type="dxa" w:w="2154"/>
            <w:vAlign w:val="center"/>
          </w:tcPr>
          <w:p>
            <w:pPr>
              <w:jc w:val="left"/>
            </w:pPr>
            <w:r/>
            <w:r>
              <w:rPr>
                <w:rFonts w:ascii="Noto Sans CJK SC" w:hAnsi="Noto Sans CJK SC" w:eastAsia="Noto Sans CJK SC"/>
                <w:b w:val="0"/>
                <w:sz w:val="16"/>
              </w:rPr>
              <w:t>前置条件</w:t>
            </w:r>
          </w:p>
        </w:tc>
        <w:tc>
          <w:tcPr>
            <w:tcW w:type="dxa" w:w="6633"/>
            <w:vAlign w:val="center"/>
          </w:tcPr>
          <w:p>
            <w:pPr>
              <w:jc w:val="left"/>
            </w:pPr>
            <w:r/>
            <w:r>
              <w:rPr>
                <w:rFonts w:ascii="Noto Sans CJK SC" w:hAnsi="Noto Sans CJK SC" w:eastAsia="Noto Sans CJK SC"/>
                <w:b w:val="0"/>
                <w:sz w:val="16"/>
              </w:rPr>
              <w:t>创建状态为 COMPLETED 的订单对象</w:t>
            </w:r>
          </w:p>
        </w:tc>
      </w:tr>
      <w:tr>
        <w:tc>
          <w:tcPr>
            <w:tcW w:type="dxa" w:w="2154"/>
            <w:vAlign w:val="center"/>
          </w:tcPr>
          <w:p>
            <w:pPr>
              <w:jc w:val="left"/>
            </w:pPr>
            <w:r/>
            <w:r>
              <w:rPr>
                <w:rFonts w:ascii="Noto Sans CJK SC" w:hAnsi="Noto Sans CJK SC" w:eastAsia="Noto Sans CJK SC"/>
                <w:b w:val="0"/>
                <w:sz w:val="16"/>
              </w:rPr>
              <w:t>输入数据</w:t>
            </w:r>
          </w:p>
        </w:tc>
        <w:tc>
          <w:tcPr>
            <w:tcW w:type="dxa" w:w="6633"/>
            <w:vAlign w:val="center"/>
          </w:tcPr>
          <w:p>
            <w:pPr>
              <w:jc w:val="left"/>
            </w:pPr>
            <w:r/>
            <w:r>
              <w:rPr>
                <w:rFonts w:ascii="Noto Sans CJK SC" w:hAnsi="Noto Sans CJK SC" w:eastAsia="Noto Sans CJK SC"/>
                <w:b w:val="0"/>
                <w:sz w:val="16"/>
              </w:rPr>
              <w:t>fromStatus=COMPLETED，toStatus=TRANSPORTING</w:t>
            </w:r>
          </w:p>
        </w:tc>
      </w:tr>
      <w:tr>
        <w:tc>
          <w:tcPr>
            <w:tcW w:type="dxa" w:w="2154"/>
            <w:vAlign w:val="center"/>
          </w:tcPr>
          <w:p>
            <w:pPr>
              <w:jc w:val="left"/>
            </w:pPr>
            <w:r/>
            <w:r>
              <w:rPr>
                <w:rFonts w:ascii="Noto Sans CJK SC" w:hAnsi="Noto Sans CJK SC" w:eastAsia="Noto Sans CJK SC"/>
                <w:b w:val="0"/>
                <w:sz w:val="16"/>
              </w:rPr>
              <w:t>执行步骤</w:t>
            </w:r>
          </w:p>
        </w:tc>
        <w:tc>
          <w:tcPr>
            <w:tcW w:type="dxa" w:w="6633"/>
            <w:vAlign w:val="center"/>
          </w:tcPr>
          <w:p>
            <w:pPr>
              <w:jc w:val="left"/>
            </w:pPr>
            <w:r/>
            <w:r>
              <w:rPr>
                <w:rFonts w:ascii="Noto Sans CJK SC" w:hAnsi="Noto Sans CJK SC" w:eastAsia="Noto Sans CJK SC"/>
                <w:b w:val="0"/>
                <w:sz w:val="16"/>
              </w:rPr>
              <w:t>调用状态变更方法</w:t>
            </w:r>
          </w:p>
        </w:tc>
      </w:tr>
      <w:tr>
        <w:tc>
          <w:tcPr>
            <w:tcW w:type="dxa" w:w="2154"/>
            <w:vAlign w:val="center"/>
          </w:tcPr>
          <w:p>
            <w:pPr>
              <w:jc w:val="left"/>
            </w:pPr>
            <w:r/>
            <w:r>
              <w:rPr>
                <w:rFonts w:ascii="Noto Sans CJK SC" w:hAnsi="Noto Sans CJK SC" w:eastAsia="Noto Sans CJK SC"/>
                <w:b w:val="0"/>
                <w:sz w:val="16"/>
              </w:rPr>
              <w:t>预期结果</w:t>
            </w:r>
          </w:p>
        </w:tc>
        <w:tc>
          <w:tcPr>
            <w:tcW w:type="dxa" w:w="6633"/>
            <w:vAlign w:val="center"/>
          </w:tcPr>
          <w:p>
            <w:pPr>
              <w:jc w:val="left"/>
            </w:pPr>
            <w:r/>
            <w:r>
              <w:rPr>
                <w:rFonts w:ascii="Noto Sans CJK SC" w:hAnsi="Noto Sans CJK SC" w:eastAsia="Noto Sans CJK SC"/>
                <w:b w:val="0"/>
                <w:sz w:val="16"/>
              </w:rPr>
              <w:t>抛出 OrderStateException 或返回 ORDER_4001</w:t>
            </w:r>
          </w:p>
        </w:tc>
      </w:tr>
      <w:tr>
        <w:tc>
          <w:tcPr>
            <w:tcW w:type="dxa" w:w="2154"/>
            <w:vAlign w:val="center"/>
          </w:tcPr>
          <w:p>
            <w:pPr>
              <w:jc w:val="left"/>
            </w:pPr>
            <w:r/>
            <w:r>
              <w:rPr>
                <w:rFonts w:ascii="Noto Sans CJK SC" w:hAnsi="Noto Sans CJK SC" w:eastAsia="Noto Sans CJK SC"/>
                <w:b w:val="0"/>
                <w:sz w:val="16"/>
              </w:rPr>
              <w:t>断言内容</w:t>
            </w:r>
          </w:p>
        </w:tc>
        <w:tc>
          <w:tcPr>
            <w:tcW w:type="dxa" w:w="6633"/>
            <w:vAlign w:val="center"/>
          </w:tcPr>
          <w:p>
            <w:pPr>
              <w:jc w:val="left"/>
            </w:pPr>
            <w:r/>
            <w:r>
              <w:rPr>
                <w:rFonts w:ascii="Noto Sans CJK SC" w:hAnsi="Noto Sans CJK SC" w:eastAsia="Noto Sans CJK SC"/>
                <w:b w:val="0"/>
                <w:sz w:val="16"/>
              </w:rPr>
              <w:t>assertThrows(OrderStateException.class, ...)</w:t>
            </w:r>
          </w:p>
        </w:tc>
      </w:tr>
      <w:tr>
        <w:tc>
          <w:tcPr>
            <w:tcW w:type="dxa" w:w="2154"/>
            <w:vAlign w:val="center"/>
          </w:tcPr>
          <w:p>
            <w:pPr>
              <w:jc w:val="left"/>
            </w:pPr>
            <w:r/>
            <w:r>
              <w:rPr>
                <w:rFonts w:ascii="Noto Sans CJK SC" w:hAnsi="Noto Sans CJK SC" w:eastAsia="Noto Sans CJK SC"/>
                <w:b w:val="0"/>
                <w:sz w:val="16"/>
              </w:rPr>
              <w:t>备注</w:t>
            </w:r>
          </w:p>
        </w:tc>
        <w:tc>
          <w:tcPr>
            <w:tcW w:type="dxa" w:w="6633"/>
            <w:vAlign w:val="center"/>
          </w:tcPr>
          <w:p>
            <w:pPr>
              <w:jc w:val="left"/>
            </w:pPr>
            <w:r/>
            <w:r>
              <w:rPr>
                <w:rFonts w:ascii="Noto Sans CJK SC" w:hAnsi="Noto Sans CJK SC" w:eastAsia="Noto Sans CJK SC"/>
                <w:b w:val="0"/>
                <w:sz w:val="16"/>
              </w:rPr>
              <w:t>异常状态流转测试</w:t>
            </w:r>
          </w:p>
        </w:tc>
      </w:tr>
    </w:tbl>
    <w:p/>
    <w:p>
      <w:pPr>
        <w:pStyle w:val="Heading2"/>
        <w:spacing w:line="276" w:lineRule="auto" w:after="80"/>
      </w:pPr>
      <w:r>
        <w:rPr>
          <w:rFonts w:ascii="Noto Sans CJK SC" w:hAnsi="Noto Sans CJK SC" w:eastAsia="Noto Sans CJK SC"/>
          <w:b w:val="0"/>
          <w:sz w:val="21"/>
        </w:rPr>
        <w:t>5.4 计价服务单元测试样例</w:t>
      </w:r>
    </w:p>
    <w:tbl>
      <w:tblPr>
        <w:tblStyle w:val="TableGrid"/>
        <w:tblW w:type="auto" w:w="0"/>
        <w:jc w:val="center"/>
        <w:tblLook w:firstColumn="1" w:firstRow="1" w:lastColumn="0" w:lastRow="0" w:noHBand="0" w:noVBand="1" w:val="04A0"/>
      </w:tblPr>
      <w:tblGrid>
        <w:gridCol w:w="5213"/>
        <w:gridCol w:w="5213"/>
      </w:tblGrid>
      <w:tr>
        <w:trPr>
          <w:tblHeader w:val="true"/>
        </w:trPr>
        <w:tc>
          <w:tcPr>
            <w:tcW w:type="dxa" w:w="2154"/>
            <w:vAlign w:val="center"/>
            <w:shd w:fill="1F4E79"/>
          </w:tcPr>
          <w:p>
            <w:pPr>
              <w:jc w:val="left"/>
            </w:pPr>
            <w:r/>
            <w:r>
              <w:rPr>
                <w:rFonts w:ascii="Noto Sans CJK SC" w:hAnsi="Noto Sans CJK SC" w:eastAsia="Noto Sans CJK SC"/>
                <w:b/>
                <w:color w:val="FFFFFF"/>
                <w:sz w:val="16"/>
              </w:rPr>
              <w:t>项目</w:t>
            </w:r>
          </w:p>
        </w:tc>
        <w:tc>
          <w:tcPr>
            <w:tcW w:type="dxa" w:w="6633"/>
            <w:vAlign w:val="center"/>
            <w:shd w:fill="1F4E79"/>
          </w:tcPr>
          <w:p>
            <w:pPr>
              <w:jc w:val="left"/>
            </w:pPr>
            <w:r/>
            <w:r>
              <w:rPr>
                <w:rFonts w:ascii="Noto Sans CJK SC" w:hAnsi="Noto Sans CJK SC" w:eastAsia="Noto Sans CJK SC"/>
                <w:b/>
                <w:color w:val="FFFFFF"/>
                <w:sz w:val="16"/>
              </w:rPr>
              <w:t>内容</w:t>
            </w:r>
          </w:p>
        </w:tc>
      </w:tr>
      <w:tr>
        <w:tc>
          <w:tcPr>
            <w:tcW w:type="dxa" w:w="2154"/>
            <w:vAlign w:val="center"/>
          </w:tcPr>
          <w:p>
            <w:pPr>
              <w:jc w:val="left"/>
            </w:pPr>
            <w:r/>
            <w:r>
              <w:rPr>
                <w:rFonts w:ascii="Noto Sans CJK SC" w:hAnsi="Noto Sans CJK SC" w:eastAsia="Noto Sans CJK SC"/>
                <w:b w:val="0"/>
                <w:sz w:val="16"/>
              </w:rPr>
              <w:t>测试用例编号</w:t>
            </w:r>
          </w:p>
        </w:tc>
        <w:tc>
          <w:tcPr>
            <w:tcW w:type="dxa" w:w="6633"/>
            <w:vAlign w:val="center"/>
          </w:tcPr>
          <w:p>
            <w:pPr>
              <w:jc w:val="left"/>
            </w:pPr>
            <w:r/>
            <w:r>
              <w:rPr>
                <w:rFonts w:ascii="Noto Sans CJK SC" w:hAnsi="Noto Sans CJK SC" w:eastAsia="Noto Sans CJK SC"/>
                <w:b w:val="0"/>
                <w:sz w:val="16"/>
              </w:rPr>
              <w:t>UT-PRICE-001</w:t>
            </w:r>
          </w:p>
        </w:tc>
      </w:tr>
      <w:tr>
        <w:tc>
          <w:tcPr>
            <w:tcW w:type="dxa" w:w="2154"/>
            <w:vAlign w:val="center"/>
          </w:tcPr>
          <w:p>
            <w:pPr>
              <w:jc w:val="left"/>
            </w:pPr>
            <w:r/>
            <w:r>
              <w:rPr>
                <w:rFonts w:ascii="Noto Sans CJK SC" w:hAnsi="Noto Sans CJK SC" w:eastAsia="Noto Sans CJK SC"/>
                <w:b w:val="0"/>
                <w:sz w:val="16"/>
              </w:rPr>
              <w:t>测试模块</w:t>
            </w:r>
          </w:p>
        </w:tc>
        <w:tc>
          <w:tcPr>
            <w:tcW w:type="dxa" w:w="6633"/>
            <w:vAlign w:val="center"/>
          </w:tcPr>
          <w:p>
            <w:pPr>
              <w:jc w:val="left"/>
            </w:pPr>
            <w:r/>
            <w:r>
              <w:rPr>
                <w:rFonts w:ascii="Noto Sans CJK SC" w:hAnsi="Noto Sans CJK SC" w:eastAsia="Noto Sans CJK SC"/>
                <w:b w:val="0"/>
                <w:sz w:val="16"/>
              </w:rPr>
              <w:t>计价服务</w:t>
            </w:r>
          </w:p>
        </w:tc>
      </w:tr>
      <w:tr>
        <w:tc>
          <w:tcPr>
            <w:tcW w:type="dxa" w:w="2154"/>
            <w:vAlign w:val="center"/>
          </w:tcPr>
          <w:p>
            <w:pPr>
              <w:jc w:val="left"/>
            </w:pPr>
            <w:r/>
            <w:r>
              <w:rPr>
                <w:rFonts w:ascii="Noto Sans CJK SC" w:hAnsi="Noto Sans CJK SC" w:eastAsia="Noto Sans CJK SC"/>
                <w:b w:val="0"/>
                <w:sz w:val="16"/>
              </w:rPr>
              <w:t>测试对象</w:t>
            </w:r>
          </w:p>
        </w:tc>
        <w:tc>
          <w:tcPr>
            <w:tcW w:type="dxa" w:w="6633"/>
            <w:vAlign w:val="center"/>
          </w:tcPr>
          <w:p>
            <w:pPr>
              <w:jc w:val="left"/>
            </w:pPr>
            <w:r/>
            <w:r>
              <w:rPr>
                <w:rFonts w:ascii="Noto Sans CJK SC" w:hAnsi="Noto Sans CJK SC" w:eastAsia="Noto Sans CJK SC"/>
                <w:b w:val="0"/>
                <w:sz w:val="16"/>
              </w:rPr>
              <w:t>PriceCalculator.calculate()</w:t>
            </w:r>
          </w:p>
        </w:tc>
      </w:tr>
      <w:tr>
        <w:tc>
          <w:tcPr>
            <w:tcW w:type="dxa" w:w="2154"/>
            <w:vAlign w:val="center"/>
          </w:tcPr>
          <w:p>
            <w:pPr>
              <w:jc w:val="left"/>
            </w:pPr>
            <w:r/>
            <w:r>
              <w:rPr>
                <w:rFonts w:ascii="Noto Sans CJK SC" w:hAnsi="Noto Sans CJK SC" w:eastAsia="Noto Sans CJK SC"/>
                <w:b w:val="0"/>
                <w:sz w:val="16"/>
              </w:rPr>
              <w:t>测试目标</w:t>
            </w:r>
          </w:p>
        </w:tc>
        <w:tc>
          <w:tcPr>
            <w:tcW w:type="dxa" w:w="6633"/>
            <w:vAlign w:val="center"/>
          </w:tcPr>
          <w:p>
            <w:pPr>
              <w:jc w:val="left"/>
            </w:pPr>
            <w:r/>
            <w:r>
              <w:rPr>
                <w:rFonts w:ascii="Noto Sans CJK SC" w:hAnsi="Noto Sans CJK SC" w:eastAsia="Noto Sans CJK SC"/>
                <w:b w:val="0"/>
                <w:sz w:val="16"/>
              </w:rPr>
              <w:t>验证系统能够正确计算基础费、里程费和搬运费</w:t>
            </w:r>
          </w:p>
        </w:tc>
      </w:tr>
      <w:tr>
        <w:tc>
          <w:tcPr>
            <w:tcW w:type="dxa" w:w="2154"/>
            <w:vAlign w:val="center"/>
          </w:tcPr>
          <w:p>
            <w:pPr>
              <w:jc w:val="left"/>
            </w:pPr>
            <w:r/>
            <w:r>
              <w:rPr>
                <w:rFonts w:ascii="Noto Sans CJK SC" w:hAnsi="Noto Sans CJK SC" w:eastAsia="Noto Sans CJK SC"/>
                <w:b w:val="0"/>
                <w:sz w:val="16"/>
              </w:rPr>
              <w:t>前置条件</w:t>
            </w:r>
          </w:p>
        </w:tc>
        <w:tc>
          <w:tcPr>
            <w:tcW w:type="dxa" w:w="6633"/>
            <w:vAlign w:val="center"/>
          </w:tcPr>
          <w:p>
            <w:pPr>
              <w:jc w:val="left"/>
            </w:pPr>
            <w:r/>
            <w:r>
              <w:rPr>
                <w:rFonts w:ascii="Noto Sans CJK SC" w:hAnsi="Noto Sans CJK SC" w:eastAsia="Noto Sans CJK SC"/>
                <w:b w:val="0"/>
                <w:sz w:val="16"/>
              </w:rPr>
              <w:t>已配置小面包车基础价、里程单价和搬运费规则</w:t>
            </w:r>
          </w:p>
        </w:tc>
      </w:tr>
      <w:tr>
        <w:tc>
          <w:tcPr>
            <w:tcW w:type="dxa" w:w="2154"/>
            <w:vAlign w:val="center"/>
          </w:tcPr>
          <w:p>
            <w:pPr>
              <w:jc w:val="left"/>
            </w:pPr>
            <w:r/>
            <w:r>
              <w:rPr>
                <w:rFonts w:ascii="Noto Sans CJK SC" w:hAnsi="Noto Sans CJK SC" w:eastAsia="Noto Sans CJK SC"/>
                <w:b w:val="0"/>
                <w:sz w:val="16"/>
              </w:rPr>
              <w:t>输入数据</w:t>
            </w:r>
          </w:p>
        </w:tc>
        <w:tc>
          <w:tcPr>
            <w:tcW w:type="dxa" w:w="6633"/>
            <w:vAlign w:val="center"/>
          </w:tcPr>
          <w:p>
            <w:pPr>
              <w:jc w:val="left"/>
            </w:pPr>
            <w:r/>
            <w:r>
              <w:rPr>
                <w:rFonts w:ascii="Noto Sans CJK SC" w:hAnsi="Noto Sans CJK SC" w:eastAsia="Noto Sans CJK SC"/>
                <w:b w:val="0"/>
                <w:sz w:val="16"/>
              </w:rPr>
              <w:t>车型 VAN_SMALL，距离 6.2 公里，货重 80kg，需要搬运</w:t>
            </w:r>
          </w:p>
        </w:tc>
      </w:tr>
      <w:tr>
        <w:tc>
          <w:tcPr>
            <w:tcW w:type="dxa" w:w="2154"/>
            <w:vAlign w:val="center"/>
          </w:tcPr>
          <w:p>
            <w:pPr>
              <w:jc w:val="left"/>
            </w:pPr>
            <w:r/>
            <w:r>
              <w:rPr>
                <w:rFonts w:ascii="Noto Sans CJK SC" w:hAnsi="Noto Sans CJK SC" w:eastAsia="Noto Sans CJK SC"/>
                <w:b w:val="0"/>
                <w:sz w:val="16"/>
              </w:rPr>
              <w:t>Mock 对象</w:t>
            </w:r>
          </w:p>
        </w:tc>
        <w:tc>
          <w:tcPr>
            <w:tcW w:type="dxa" w:w="6633"/>
            <w:vAlign w:val="center"/>
          </w:tcPr>
          <w:p>
            <w:pPr>
              <w:jc w:val="left"/>
            </w:pPr>
            <w:r/>
            <w:r>
              <w:rPr>
                <w:rFonts w:ascii="Noto Sans CJK SC" w:hAnsi="Noto Sans CJK SC" w:eastAsia="Noto Sans CJK SC"/>
                <w:b w:val="0"/>
                <w:sz w:val="16"/>
              </w:rPr>
              <w:t>PriceRuleRepository</w:t>
            </w:r>
          </w:p>
        </w:tc>
      </w:tr>
      <w:tr>
        <w:tc>
          <w:tcPr>
            <w:tcW w:type="dxa" w:w="2154"/>
            <w:vAlign w:val="center"/>
          </w:tcPr>
          <w:p>
            <w:pPr>
              <w:jc w:val="left"/>
            </w:pPr>
            <w:r/>
            <w:r>
              <w:rPr>
                <w:rFonts w:ascii="Noto Sans CJK SC" w:hAnsi="Noto Sans CJK SC" w:eastAsia="Noto Sans CJK SC"/>
                <w:b w:val="0"/>
                <w:sz w:val="16"/>
              </w:rPr>
              <w:t>执行步骤</w:t>
            </w:r>
          </w:p>
        </w:tc>
        <w:tc>
          <w:tcPr>
            <w:tcW w:type="dxa" w:w="6633"/>
            <w:vAlign w:val="center"/>
          </w:tcPr>
          <w:p>
            <w:pPr>
              <w:jc w:val="left"/>
            </w:pPr>
            <w:r/>
            <w:r>
              <w:rPr>
                <w:rFonts w:ascii="Noto Sans CJK SC" w:hAnsi="Noto Sans CJK SC" w:eastAsia="Noto Sans CJK SC"/>
                <w:b w:val="0"/>
                <w:sz w:val="16"/>
              </w:rPr>
              <w:t>调用价格计算方法</w:t>
            </w:r>
          </w:p>
        </w:tc>
      </w:tr>
      <w:tr>
        <w:tc>
          <w:tcPr>
            <w:tcW w:type="dxa" w:w="2154"/>
            <w:vAlign w:val="center"/>
          </w:tcPr>
          <w:p>
            <w:pPr>
              <w:jc w:val="left"/>
            </w:pPr>
            <w:r/>
            <w:r>
              <w:rPr>
                <w:rFonts w:ascii="Noto Sans CJK SC" w:hAnsi="Noto Sans CJK SC" w:eastAsia="Noto Sans CJK SC"/>
                <w:b w:val="0"/>
                <w:sz w:val="16"/>
              </w:rPr>
              <w:t>预期结果</w:t>
            </w:r>
          </w:p>
        </w:tc>
        <w:tc>
          <w:tcPr>
            <w:tcW w:type="dxa" w:w="6633"/>
            <w:vAlign w:val="center"/>
          </w:tcPr>
          <w:p>
            <w:pPr>
              <w:jc w:val="left"/>
            </w:pPr>
            <w:r/>
            <w:r>
              <w:rPr>
                <w:rFonts w:ascii="Noto Sans CJK SC" w:hAnsi="Noto Sans CJK SC" w:eastAsia="Noto Sans CJK SC"/>
                <w:b w:val="0"/>
                <w:sz w:val="16"/>
              </w:rPr>
              <w:t>返回预估金额和费用明细</w:t>
            </w:r>
          </w:p>
        </w:tc>
      </w:tr>
      <w:tr>
        <w:tc>
          <w:tcPr>
            <w:tcW w:type="dxa" w:w="2154"/>
            <w:vAlign w:val="center"/>
          </w:tcPr>
          <w:p>
            <w:pPr>
              <w:jc w:val="left"/>
            </w:pPr>
            <w:r/>
            <w:r>
              <w:rPr>
                <w:rFonts w:ascii="Noto Sans CJK SC" w:hAnsi="Noto Sans CJK SC" w:eastAsia="Noto Sans CJK SC"/>
                <w:b w:val="0"/>
                <w:sz w:val="16"/>
              </w:rPr>
              <w:t>断言内容</w:t>
            </w:r>
          </w:p>
        </w:tc>
        <w:tc>
          <w:tcPr>
            <w:tcW w:type="dxa" w:w="6633"/>
            <w:vAlign w:val="center"/>
          </w:tcPr>
          <w:p>
            <w:pPr>
              <w:jc w:val="left"/>
            </w:pPr>
            <w:r/>
            <w:r>
              <w:rPr>
                <w:rFonts w:ascii="Noto Sans CJK SC" w:hAnsi="Noto Sans CJK SC" w:eastAsia="Noto Sans CJK SC"/>
                <w:b w:val="0"/>
                <w:sz w:val="16"/>
              </w:rPr>
              <w:t>校验 estimatedAmount、distanceKm、feeItems 是否符合预期</w:t>
            </w:r>
          </w:p>
        </w:tc>
      </w:tr>
    </w:tbl>
    <w:p/>
    <w:p>
      <w:pPr>
        <w:pStyle w:val="Heading2"/>
        <w:spacing w:line="276" w:lineRule="auto" w:after="80"/>
      </w:pPr>
      <w:r>
        <w:rPr>
          <w:rFonts w:ascii="Noto Sans CJK SC" w:hAnsi="Noto Sans CJK SC" w:eastAsia="Noto Sans CJK SC"/>
          <w:b w:val="0"/>
          <w:sz w:val="21"/>
        </w:rPr>
        <w:t>5.5 支付回调幂等单元测试样例</w:t>
      </w:r>
    </w:p>
    <w:tbl>
      <w:tblPr>
        <w:tblStyle w:val="TableGrid"/>
        <w:tblW w:type="auto" w:w="0"/>
        <w:jc w:val="center"/>
        <w:tblLook w:firstColumn="1" w:firstRow="1" w:lastColumn="0" w:lastRow="0" w:noHBand="0" w:noVBand="1" w:val="04A0"/>
      </w:tblPr>
      <w:tblGrid>
        <w:gridCol w:w="5213"/>
        <w:gridCol w:w="5213"/>
      </w:tblGrid>
      <w:tr>
        <w:trPr>
          <w:tblHeader w:val="true"/>
        </w:trPr>
        <w:tc>
          <w:tcPr>
            <w:tcW w:type="dxa" w:w="2154"/>
            <w:vAlign w:val="center"/>
            <w:shd w:fill="1F4E79"/>
          </w:tcPr>
          <w:p>
            <w:pPr>
              <w:jc w:val="left"/>
            </w:pPr>
            <w:r/>
            <w:r>
              <w:rPr>
                <w:rFonts w:ascii="Noto Sans CJK SC" w:hAnsi="Noto Sans CJK SC" w:eastAsia="Noto Sans CJK SC"/>
                <w:b/>
                <w:color w:val="FFFFFF"/>
                <w:sz w:val="16"/>
              </w:rPr>
              <w:t>项目</w:t>
            </w:r>
          </w:p>
        </w:tc>
        <w:tc>
          <w:tcPr>
            <w:tcW w:type="dxa" w:w="6633"/>
            <w:vAlign w:val="center"/>
            <w:shd w:fill="1F4E79"/>
          </w:tcPr>
          <w:p>
            <w:pPr>
              <w:jc w:val="left"/>
            </w:pPr>
            <w:r/>
            <w:r>
              <w:rPr>
                <w:rFonts w:ascii="Noto Sans CJK SC" w:hAnsi="Noto Sans CJK SC" w:eastAsia="Noto Sans CJK SC"/>
                <w:b/>
                <w:color w:val="FFFFFF"/>
                <w:sz w:val="16"/>
              </w:rPr>
              <w:t>内容</w:t>
            </w:r>
          </w:p>
        </w:tc>
      </w:tr>
      <w:tr>
        <w:tc>
          <w:tcPr>
            <w:tcW w:type="dxa" w:w="2154"/>
            <w:vAlign w:val="center"/>
          </w:tcPr>
          <w:p>
            <w:pPr>
              <w:jc w:val="left"/>
            </w:pPr>
            <w:r/>
            <w:r>
              <w:rPr>
                <w:rFonts w:ascii="Noto Sans CJK SC" w:hAnsi="Noto Sans CJK SC" w:eastAsia="Noto Sans CJK SC"/>
                <w:b w:val="0"/>
                <w:sz w:val="16"/>
              </w:rPr>
              <w:t>测试用例编号</w:t>
            </w:r>
          </w:p>
        </w:tc>
        <w:tc>
          <w:tcPr>
            <w:tcW w:type="dxa" w:w="6633"/>
            <w:vAlign w:val="center"/>
          </w:tcPr>
          <w:p>
            <w:pPr>
              <w:jc w:val="left"/>
            </w:pPr>
            <w:r/>
            <w:r>
              <w:rPr>
                <w:rFonts w:ascii="Noto Sans CJK SC" w:hAnsi="Noto Sans CJK SC" w:eastAsia="Noto Sans CJK SC"/>
                <w:b w:val="0"/>
                <w:sz w:val="16"/>
              </w:rPr>
              <w:t>UT-PAY-001</w:t>
            </w:r>
          </w:p>
        </w:tc>
      </w:tr>
      <w:tr>
        <w:tc>
          <w:tcPr>
            <w:tcW w:type="dxa" w:w="2154"/>
            <w:vAlign w:val="center"/>
          </w:tcPr>
          <w:p>
            <w:pPr>
              <w:jc w:val="left"/>
            </w:pPr>
            <w:r/>
            <w:r>
              <w:rPr>
                <w:rFonts w:ascii="Noto Sans CJK SC" w:hAnsi="Noto Sans CJK SC" w:eastAsia="Noto Sans CJK SC"/>
                <w:b w:val="0"/>
                <w:sz w:val="16"/>
              </w:rPr>
              <w:t>测试模块</w:t>
            </w:r>
          </w:p>
        </w:tc>
        <w:tc>
          <w:tcPr>
            <w:tcW w:type="dxa" w:w="6633"/>
            <w:vAlign w:val="center"/>
          </w:tcPr>
          <w:p>
            <w:pPr>
              <w:jc w:val="left"/>
            </w:pPr>
            <w:r/>
            <w:r>
              <w:rPr>
                <w:rFonts w:ascii="Noto Sans CJK SC" w:hAnsi="Noto Sans CJK SC" w:eastAsia="Noto Sans CJK SC"/>
                <w:b w:val="0"/>
                <w:sz w:val="16"/>
              </w:rPr>
              <w:t>支付结算服务</w:t>
            </w:r>
          </w:p>
        </w:tc>
      </w:tr>
      <w:tr>
        <w:tc>
          <w:tcPr>
            <w:tcW w:type="dxa" w:w="2154"/>
            <w:vAlign w:val="center"/>
          </w:tcPr>
          <w:p>
            <w:pPr>
              <w:jc w:val="left"/>
            </w:pPr>
            <w:r/>
            <w:r>
              <w:rPr>
                <w:rFonts w:ascii="Noto Sans CJK SC" w:hAnsi="Noto Sans CJK SC" w:eastAsia="Noto Sans CJK SC"/>
                <w:b w:val="0"/>
                <w:sz w:val="16"/>
              </w:rPr>
              <w:t>测试对象</w:t>
            </w:r>
          </w:p>
        </w:tc>
        <w:tc>
          <w:tcPr>
            <w:tcW w:type="dxa" w:w="6633"/>
            <w:vAlign w:val="center"/>
          </w:tcPr>
          <w:p>
            <w:pPr>
              <w:jc w:val="left"/>
            </w:pPr>
            <w:r/>
            <w:r>
              <w:rPr>
                <w:rFonts w:ascii="Noto Sans CJK SC" w:hAnsi="Noto Sans CJK SC" w:eastAsia="Noto Sans CJK SC"/>
                <w:b w:val="0"/>
                <w:sz w:val="16"/>
              </w:rPr>
              <w:t>PaymentCallbackService.handleCallback()</w:t>
            </w:r>
          </w:p>
        </w:tc>
      </w:tr>
      <w:tr>
        <w:tc>
          <w:tcPr>
            <w:tcW w:type="dxa" w:w="2154"/>
            <w:vAlign w:val="center"/>
          </w:tcPr>
          <w:p>
            <w:pPr>
              <w:jc w:val="left"/>
            </w:pPr>
            <w:r/>
            <w:r>
              <w:rPr>
                <w:rFonts w:ascii="Noto Sans CJK SC" w:hAnsi="Noto Sans CJK SC" w:eastAsia="Noto Sans CJK SC"/>
                <w:b w:val="0"/>
                <w:sz w:val="16"/>
              </w:rPr>
              <w:t>测试目标</w:t>
            </w:r>
          </w:p>
        </w:tc>
        <w:tc>
          <w:tcPr>
            <w:tcW w:type="dxa" w:w="6633"/>
            <w:vAlign w:val="center"/>
          </w:tcPr>
          <w:p>
            <w:pPr>
              <w:jc w:val="left"/>
            </w:pPr>
            <w:r/>
            <w:r>
              <w:rPr>
                <w:rFonts w:ascii="Noto Sans CJK SC" w:hAnsi="Noto Sans CJK SC" w:eastAsia="Noto Sans CJK SC"/>
                <w:b w:val="0"/>
                <w:sz w:val="16"/>
              </w:rPr>
              <w:t>验证同一个 callbackNo 重复回调时不会重复处理</w:t>
            </w:r>
          </w:p>
        </w:tc>
      </w:tr>
      <w:tr>
        <w:tc>
          <w:tcPr>
            <w:tcW w:type="dxa" w:w="2154"/>
            <w:vAlign w:val="center"/>
          </w:tcPr>
          <w:p>
            <w:pPr>
              <w:jc w:val="left"/>
            </w:pPr>
            <w:r/>
            <w:r>
              <w:rPr>
                <w:rFonts w:ascii="Noto Sans CJK SC" w:hAnsi="Noto Sans CJK SC" w:eastAsia="Noto Sans CJK SC"/>
                <w:b w:val="0"/>
                <w:sz w:val="16"/>
              </w:rPr>
              <w:t>前置条件</w:t>
            </w:r>
          </w:p>
        </w:tc>
        <w:tc>
          <w:tcPr>
            <w:tcW w:type="dxa" w:w="6633"/>
            <w:vAlign w:val="center"/>
          </w:tcPr>
          <w:p>
            <w:pPr>
              <w:jc w:val="left"/>
            </w:pPr>
            <w:r/>
            <w:r>
              <w:rPr>
                <w:rFonts w:ascii="Noto Sans CJK SC" w:hAnsi="Noto Sans CJK SC" w:eastAsia="Noto Sans CJK SC"/>
                <w:b w:val="0"/>
                <w:sz w:val="16"/>
              </w:rPr>
              <w:t>payment_callback_log 中已存在 callbackNo 为 CB001 的成功记录</w:t>
            </w:r>
          </w:p>
        </w:tc>
      </w:tr>
      <w:tr>
        <w:tc>
          <w:tcPr>
            <w:tcW w:type="dxa" w:w="2154"/>
            <w:vAlign w:val="center"/>
          </w:tcPr>
          <w:p>
            <w:pPr>
              <w:jc w:val="left"/>
            </w:pPr>
            <w:r/>
            <w:r>
              <w:rPr>
                <w:rFonts w:ascii="Noto Sans CJK SC" w:hAnsi="Noto Sans CJK SC" w:eastAsia="Noto Sans CJK SC"/>
                <w:b w:val="0"/>
                <w:sz w:val="16"/>
              </w:rPr>
              <w:t>输入数据</w:t>
            </w:r>
          </w:p>
        </w:tc>
        <w:tc>
          <w:tcPr>
            <w:tcW w:type="dxa" w:w="6633"/>
            <w:vAlign w:val="center"/>
          </w:tcPr>
          <w:p>
            <w:pPr>
              <w:jc w:val="left"/>
            </w:pPr>
            <w:r/>
            <w:r>
              <w:rPr>
                <w:rFonts w:ascii="Noto Sans CJK SC" w:hAnsi="Noto Sans CJK SC" w:eastAsia="Noto Sans CJK SC"/>
                <w:b w:val="0"/>
                <w:sz w:val="16"/>
              </w:rPr>
              <w:t>支付成功回调，callbackNo=CB001</w:t>
            </w:r>
          </w:p>
        </w:tc>
      </w:tr>
      <w:tr>
        <w:tc>
          <w:tcPr>
            <w:tcW w:type="dxa" w:w="2154"/>
            <w:vAlign w:val="center"/>
          </w:tcPr>
          <w:p>
            <w:pPr>
              <w:jc w:val="left"/>
            </w:pPr>
            <w:r/>
            <w:r>
              <w:rPr>
                <w:rFonts w:ascii="Noto Sans CJK SC" w:hAnsi="Noto Sans CJK SC" w:eastAsia="Noto Sans CJK SC"/>
                <w:b w:val="0"/>
                <w:sz w:val="16"/>
              </w:rPr>
              <w:t>Mock 对象</w:t>
            </w:r>
          </w:p>
        </w:tc>
        <w:tc>
          <w:tcPr>
            <w:tcW w:type="dxa" w:w="6633"/>
            <w:vAlign w:val="center"/>
          </w:tcPr>
          <w:p>
            <w:pPr>
              <w:jc w:val="left"/>
            </w:pPr>
            <w:r/>
            <w:r>
              <w:rPr>
                <w:rFonts w:ascii="Noto Sans CJK SC" w:hAnsi="Noto Sans CJK SC" w:eastAsia="Noto Sans CJK SC"/>
                <w:b w:val="0"/>
                <w:sz w:val="16"/>
              </w:rPr>
              <w:t>PaymentCallbackLogRepository、PaymentOrderRepository、EventPublisher</w:t>
            </w:r>
          </w:p>
        </w:tc>
      </w:tr>
      <w:tr>
        <w:tc>
          <w:tcPr>
            <w:tcW w:type="dxa" w:w="2154"/>
            <w:vAlign w:val="center"/>
          </w:tcPr>
          <w:p>
            <w:pPr>
              <w:jc w:val="left"/>
            </w:pPr>
            <w:r/>
            <w:r>
              <w:rPr>
                <w:rFonts w:ascii="Noto Sans CJK SC" w:hAnsi="Noto Sans CJK SC" w:eastAsia="Noto Sans CJK SC"/>
                <w:b w:val="0"/>
                <w:sz w:val="16"/>
              </w:rPr>
              <w:t>执行步骤</w:t>
            </w:r>
          </w:p>
        </w:tc>
        <w:tc>
          <w:tcPr>
            <w:tcW w:type="dxa" w:w="6633"/>
            <w:vAlign w:val="center"/>
          </w:tcPr>
          <w:p>
            <w:pPr>
              <w:jc w:val="left"/>
            </w:pPr>
            <w:r/>
            <w:r>
              <w:rPr>
                <w:rFonts w:ascii="Noto Sans CJK SC" w:hAnsi="Noto Sans CJK SC" w:eastAsia="Noto Sans CJK SC"/>
                <w:b w:val="0"/>
                <w:sz w:val="16"/>
              </w:rPr>
              <w:t>调用支付回调处理方法</w:t>
            </w:r>
          </w:p>
        </w:tc>
      </w:tr>
      <w:tr>
        <w:tc>
          <w:tcPr>
            <w:tcW w:type="dxa" w:w="2154"/>
            <w:vAlign w:val="center"/>
          </w:tcPr>
          <w:p>
            <w:pPr>
              <w:jc w:val="left"/>
            </w:pPr>
            <w:r/>
            <w:r>
              <w:rPr>
                <w:rFonts w:ascii="Noto Sans CJK SC" w:hAnsi="Noto Sans CJK SC" w:eastAsia="Noto Sans CJK SC"/>
                <w:b w:val="0"/>
                <w:sz w:val="16"/>
              </w:rPr>
              <w:t>预期结果</w:t>
            </w:r>
          </w:p>
        </w:tc>
        <w:tc>
          <w:tcPr>
            <w:tcW w:type="dxa" w:w="6633"/>
            <w:vAlign w:val="center"/>
          </w:tcPr>
          <w:p>
            <w:pPr>
              <w:jc w:val="left"/>
            </w:pPr>
            <w:r/>
            <w:r>
              <w:rPr>
                <w:rFonts w:ascii="Noto Sans CJK SC" w:hAnsi="Noto Sans CJK SC" w:eastAsia="Noto Sans CJK SC"/>
                <w:b w:val="0"/>
                <w:sz w:val="16"/>
              </w:rPr>
              <w:t>直接返回处理成功，不重复发布 PaymentSucceeded 事件</w:t>
            </w:r>
          </w:p>
        </w:tc>
      </w:tr>
      <w:tr>
        <w:tc>
          <w:tcPr>
            <w:tcW w:type="dxa" w:w="2154"/>
            <w:vAlign w:val="center"/>
          </w:tcPr>
          <w:p>
            <w:pPr>
              <w:jc w:val="left"/>
            </w:pPr>
            <w:r/>
            <w:r>
              <w:rPr>
                <w:rFonts w:ascii="Noto Sans CJK SC" w:hAnsi="Noto Sans CJK SC" w:eastAsia="Noto Sans CJK SC"/>
                <w:b w:val="0"/>
                <w:sz w:val="16"/>
              </w:rPr>
              <w:t>断言内容</w:t>
            </w:r>
          </w:p>
        </w:tc>
        <w:tc>
          <w:tcPr>
            <w:tcW w:type="dxa" w:w="6633"/>
            <w:vAlign w:val="center"/>
          </w:tcPr>
          <w:p>
            <w:pPr>
              <w:jc w:val="left"/>
            </w:pPr>
            <w:r/>
            <w:r>
              <w:rPr>
                <w:rFonts w:ascii="Noto Sans CJK SC" w:hAnsi="Noto Sans CJK SC" w:eastAsia="Noto Sans CJK SC"/>
                <w:b w:val="0"/>
                <w:sz w:val="16"/>
              </w:rPr>
              <w:t>verify(eventPublisher, never()).publish(...)</w:t>
            </w:r>
          </w:p>
        </w:tc>
      </w:tr>
    </w:tbl>
    <w:p/>
    <w:p>
      <w:pPr>
        <w:pStyle w:val="Heading2"/>
        <w:spacing w:line="276" w:lineRule="auto" w:after="80"/>
      </w:pPr>
      <w:r>
        <w:rPr>
          <w:rFonts w:ascii="Noto Sans CJK SC" w:hAnsi="Noto Sans CJK SC" w:eastAsia="Noto Sans CJK SC"/>
          <w:b w:val="0"/>
          <w:sz w:val="21"/>
        </w:rPr>
        <w:t>5.6 匹配调度评分单元测试样例</w:t>
      </w:r>
    </w:p>
    <w:tbl>
      <w:tblPr>
        <w:tblStyle w:val="TableGrid"/>
        <w:tblW w:type="auto" w:w="0"/>
        <w:jc w:val="center"/>
        <w:tblLook w:firstColumn="1" w:firstRow="1" w:lastColumn="0" w:lastRow="0" w:noHBand="0" w:noVBand="1" w:val="04A0"/>
      </w:tblPr>
      <w:tblGrid>
        <w:gridCol w:w="5213"/>
        <w:gridCol w:w="5213"/>
      </w:tblGrid>
      <w:tr>
        <w:trPr>
          <w:tblHeader w:val="true"/>
        </w:trPr>
        <w:tc>
          <w:tcPr>
            <w:tcW w:type="dxa" w:w="2154"/>
            <w:vAlign w:val="center"/>
            <w:shd w:fill="1F4E79"/>
          </w:tcPr>
          <w:p>
            <w:pPr>
              <w:jc w:val="left"/>
            </w:pPr>
            <w:r/>
            <w:r>
              <w:rPr>
                <w:rFonts w:ascii="Noto Sans CJK SC" w:hAnsi="Noto Sans CJK SC" w:eastAsia="Noto Sans CJK SC"/>
                <w:b/>
                <w:color w:val="FFFFFF"/>
                <w:sz w:val="16"/>
              </w:rPr>
              <w:t>项目</w:t>
            </w:r>
          </w:p>
        </w:tc>
        <w:tc>
          <w:tcPr>
            <w:tcW w:type="dxa" w:w="6633"/>
            <w:vAlign w:val="center"/>
            <w:shd w:fill="1F4E79"/>
          </w:tcPr>
          <w:p>
            <w:pPr>
              <w:jc w:val="left"/>
            </w:pPr>
            <w:r/>
            <w:r>
              <w:rPr>
                <w:rFonts w:ascii="Noto Sans CJK SC" w:hAnsi="Noto Sans CJK SC" w:eastAsia="Noto Sans CJK SC"/>
                <w:b/>
                <w:color w:val="FFFFFF"/>
                <w:sz w:val="16"/>
              </w:rPr>
              <w:t>内容</w:t>
            </w:r>
          </w:p>
        </w:tc>
      </w:tr>
      <w:tr>
        <w:tc>
          <w:tcPr>
            <w:tcW w:type="dxa" w:w="2154"/>
            <w:vAlign w:val="center"/>
          </w:tcPr>
          <w:p>
            <w:pPr>
              <w:jc w:val="left"/>
            </w:pPr>
            <w:r/>
            <w:r>
              <w:rPr>
                <w:rFonts w:ascii="Noto Sans CJK SC" w:hAnsi="Noto Sans CJK SC" w:eastAsia="Noto Sans CJK SC"/>
                <w:b w:val="0"/>
                <w:sz w:val="16"/>
              </w:rPr>
              <w:t>测试用例编号</w:t>
            </w:r>
          </w:p>
        </w:tc>
        <w:tc>
          <w:tcPr>
            <w:tcW w:type="dxa" w:w="6633"/>
            <w:vAlign w:val="center"/>
          </w:tcPr>
          <w:p>
            <w:pPr>
              <w:jc w:val="left"/>
            </w:pPr>
            <w:r/>
            <w:r>
              <w:rPr>
                <w:rFonts w:ascii="Noto Sans CJK SC" w:hAnsi="Noto Sans CJK SC" w:eastAsia="Noto Sans CJK SC"/>
                <w:b w:val="0"/>
                <w:sz w:val="16"/>
              </w:rPr>
              <w:t>UT-DISPATCH-001</w:t>
            </w:r>
          </w:p>
        </w:tc>
      </w:tr>
      <w:tr>
        <w:tc>
          <w:tcPr>
            <w:tcW w:type="dxa" w:w="2154"/>
            <w:vAlign w:val="center"/>
          </w:tcPr>
          <w:p>
            <w:pPr>
              <w:jc w:val="left"/>
            </w:pPr>
            <w:r/>
            <w:r>
              <w:rPr>
                <w:rFonts w:ascii="Noto Sans CJK SC" w:hAnsi="Noto Sans CJK SC" w:eastAsia="Noto Sans CJK SC"/>
                <w:b w:val="0"/>
                <w:sz w:val="16"/>
              </w:rPr>
              <w:t>测试模块</w:t>
            </w:r>
          </w:p>
        </w:tc>
        <w:tc>
          <w:tcPr>
            <w:tcW w:type="dxa" w:w="6633"/>
            <w:vAlign w:val="center"/>
          </w:tcPr>
          <w:p>
            <w:pPr>
              <w:jc w:val="left"/>
            </w:pPr>
            <w:r/>
            <w:r>
              <w:rPr>
                <w:rFonts w:ascii="Noto Sans CJK SC" w:hAnsi="Noto Sans CJK SC" w:eastAsia="Noto Sans CJK SC"/>
                <w:b w:val="0"/>
                <w:sz w:val="16"/>
              </w:rPr>
              <w:t>匹配调度服务</w:t>
            </w:r>
          </w:p>
        </w:tc>
      </w:tr>
      <w:tr>
        <w:tc>
          <w:tcPr>
            <w:tcW w:type="dxa" w:w="2154"/>
            <w:vAlign w:val="center"/>
          </w:tcPr>
          <w:p>
            <w:pPr>
              <w:jc w:val="left"/>
            </w:pPr>
            <w:r/>
            <w:r>
              <w:rPr>
                <w:rFonts w:ascii="Noto Sans CJK SC" w:hAnsi="Noto Sans CJK SC" w:eastAsia="Noto Sans CJK SC"/>
                <w:b w:val="0"/>
                <w:sz w:val="16"/>
              </w:rPr>
              <w:t>测试对象</w:t>
            </w:r>
          </w:p>
        </w:tc>
        <w:tc>
          <w:tcPr>
            <w:tcW w:type="dxa" w:w="6633"/>
            <w:vAlign w:val="center"/>
          </w:tcPr>
          <w:p>
            <w:pPr>
              <w:jc w:val="left"/>
            </w:pPr>
            <w:r/>
            <w:r>
              <w:rPr>
                <w:rFonts w:ascii="Noto Sans CJK SC" w:hAnsi="Noto Sans CJK SC" w:eastAsia="Noto Sans CJK SC"/>
                <w:b w:val="0"/>
                <w:sz w:val="16"/>
              </w:rPr>
              <w:t>DriverScoreCalculator.calculateScore()</w:t>
            </w:r>
          </w:p>
        </w:tc>
      </w:tr>
      <w:tr>
        <w:tc>
          <w:tcPr>
            <w:tcW w:type="dxa" w:w="2154"/>
            <w:vAlign w:val="center"/>
          </w:tcPr>
          <w:p>
            <w:pPr>
              <w:jc w:val="left"/>
            </w:pPr>
            <w:r/>
            <w:r>
              <w:rPr>
                <w:rFonts w:ascii="Noto Sans CJK SC" w:hAnsi="Noto Sans CJK SC" w:eastAsia="Noto Sans CJK SC"/>
                <w:b w:val="0"/>
                <w:sz w:val="16"/>
              </w:rPr>
              <w:t>测试目标</w:t>
            </w:r>
          </w:p>
        </w:tc>
        <w:tc>
          <w:tcPr>
            <w:tcW w:type="dxa" w:w="6633"/>
            <w:vAlign w:val="center"/>
          </w:tcPr>
          <w:p>
            <w:pPr>
              <w:jc w:val="left"/>
            </w:pPr>
            <w:r/>
            <w:r>
              <w:rPr>
                <w:rFonts w:ascii="Noto Sans CJK SC" w:hAnsi="Noto Sans CJK SC" w:eastAsia="Noto Sans CJK SC"/>
                <w:b w:val="0"/>
                <w:sz w:val="16"/>
              </w:rPr>
              <w:t>验证司机综合评分计算是否符合距离、评分、接单率、车型匹配权重</w:t>
            </w:r>
          </w:p>
        </w:tc>
      </w:tr>
      <w:tr>
        <w:tc>
          <w:tcPr>
            <w:tcW w:type="dxa" w:w="2154"/>
            <w:vAlign w:val="center"/>
          </w:tcPr>
          <w:p>
            <w:pPr>
              <w:jc w:val="left"/>
            </w:pPr>
            <w:r/>
            <w:r>
              <w:rPr>
                <w:rFonts w:ascii="Noto Sans CJK SC" w:hAnsi="Noto Sans CJK SC" w:eastAsia="Noto Sans CJK SC"/>
                <w:b w:val="0"/>
                <w:sz w:val="16"/>
              </w:rPr>
              <w:t>前置条件</w:t>
            </w:r>
          </w:p>
        </w:tc>
        <w:tc>
          <w:tcPr>
            <w:tcW w:type="dxa" w:w="6633"/>
            <w:vAlign w:val="center"/>
          </w:tcPr>
          <w:p>
            <w:pPr>
              <w:jc w:val="left"/>
            </w:pPr>
            <w:r/>
            <w:r>
              <w:rPr>
                <w:rFonts w:ascii="Noto Sans CJK SC" w:hAnsi="Noto Sans CJK SC" w:eastAsia="Noto Sans CJK SC"/>
                <w:b w:val="0"/>
                <w:sz w:val="16"/>
              </w:rPr>
              <w:t>构造候选司机对象</w:t>
            </w:r>
          </w:p>
        </w:tc>
      </w:tr>
      <w:tr>
        <w:tc>
          <w:tcPr>
            <w:tcW w:type="dxa" w:w="2154"/>
            <w:vAlign w:val="center"/>
          </w:tcPr>
          <w:p>
            <w:pPr>
              <w:jc w:val="left"/>
            </w:pPr>
            <w:r/>
            <w:r>
              <w:rPr>
                <w:rFonts w:ascii="Noto Sans CJK SC" w:hAnsi="Noto Sans CJK SC" w:eastAsia="Noto Sans CJK SC"/>
                <w:b w:val="0"/>
                <w:sz w:val="16"/>
              </w:rPr>
              <w:t>输入数据</w:t>
            </w:r>
          </w:p>
        </w:tc>
        <w:tc>
          <w:tcPr>
            <w:tcW w:type="dxa" w:w="6633"/>
            <w:vAlign w:val="center"/>
          </w:tcPr>
          <w:p>
            <w:pPr>
              <w:jc w:val="left"/>
            </w:pPr>
            <w:r/>
            <w:r>
              <w:rPr>
                <w:rFonts w:ascii="Noto Sans CJK SC" w:hAnsi="Noto Sans CJK SC" w:eastAsia="Noto Sans CJK SC"/>
                <w:b w:val="0"/>
                <w:sz w:val="16"/>
              </w:rPr>
              <w:t>distanceScore=80，ratingScore=90，acceptRateScore=70，vehicleMatchScore=100</w:t>
            </w:r>
          </w:p>
        </w:tc>
      </w:tr>
      <w:tr>
        <w:tc>
          <w:tcPr>
            <w:tcW w:type="dxa" w:w="2154"/>
            <w:vAlign w:val="center"/>
          </w:tcPr>
          <w:p>
            <w:pPr>
              <w:jc w:val="left"/>
            </w:pPr>
            <w:r/>
            <w:r>
              <w:rPr>
                <w:rFonts w:ascii="Noto Sans CJK SC" w:hAnsi="Noto Sans CJK SC" w:eastAsia="Noto Sans CJK SC"/>
                <w:b w:val="0"/>
                <w:sz w:val="16"/>
              </w:rPr>
              <w:t>执行步骤</w:t>
            </w:r>
          </w:p>
        </w:tc>
        <w:tc>
          <w:tcPr>
            <w:tcW w:type="dxa" w:w="6633"/>
            <w:vAlign w:val="center"/>
          </w:tcPr>
          <w:p>
            <w:pPr>
              <w:jc w:val="left"/>
            </w:pPr>
            <w:r/>
            <w:r>
              <w:rPr>
                <w:rFonts w:ascii="Noto Sans CJK SC" w:hAnsi="Noto Sans CJK SC" w:eastAsia="Noto Sans CJK SC"/>
                <w:b w:val="0"/>
                <w:sz w:val="16"/>
              </w:rPr>
              <w:t>调用司机评分计算方法</w:t>
            </w:r>
          </w:p>
        </w:tc>
      </w:tr>
      <w:tr>
        <w:tc>
          <w:tcPr>
            <w:tcW w:type="dxa" w:w="2154"/>
            <w:vAlign w:val="center"/>
          </w:tcPr>
          <w:p>
            <w:pPr>
              <w:jc w:val="left"/>
            </w:pPr>
            <w:r/>
            <w:r>
              <w:rPr>
                <w:rFonts w:ascii="Noto Sans CJK SC" w:hAnsi="Noto Sans CJK SC" w:eastAsia="Noto Sans CJK SC"/>
                <w:b w:val="0"/>
                <w:sz w:val="16"/>
              </w:rPr>
              <w:t>预期结果</w:t>
            </w:r>
          </w:p>
        </w:tc>
        <w:tc>
          <w:tcPr>
            <w:tcW w:type="dxa" w:w="6633"/>
            <w:vAlign w:val="center"/>
          </w:tcPr>
          <w:p>
            <w:pPr>
              <w:jc w:val="left"/>
            </w:pPr>
            <w:r/>
            <w:r>
              <w:rPr>
                <w:rFonts w:ascii="Noto Sans CJK SC" w:hAnsi="Noto Sans CJK SC" w:eastAsia="Noto Sans CJK SC"/>
                <w:b w:val="0"/>
                <w:sz w:val="16"/>
              </w:rPr>
              <w:t>score = 80×0.4 + 90×0.2 + 70×0.2 + 100×0.2 = 84</w:t>
            </w:r>
          </w:p>
        </w:tc>
      </w:tr>
      <w:tr>
        <w:tc>
          <w:tcPr>
            <w:tcW w:type="dxa" w:w="2154"/>
            <w:vAlign w:val="center"/>
          </w:tcPr>
          <w:p>
            <w:pPr>
              <w:jc w:val="left"/>
            </w:pPr>
            <w:r/>
            <w:r>
              <w:rPr>
                <w:rFonts w:ascii="Noto Sans CJK SC" w:hAnsi="Noto Sans CJK SC" w:eastAsia="Noto Sans CJK SC"/>
                <w:b w:val="0"/>
                <w:sz w:val="16"/>
              </w:rPr>
              <w:t>断言内容</w:t>
            </w:r>
          </w:p>
        </w:tc>
        <w:tc>
          <w:tcPr>
            <w:tcW w:type="dxa" w:w="6633"/>
            <w:vAlign w:val="center"/>
          </w:tcPr>
          <w:p>
            <w:pPr>
              <w:jc w:val="left"/>
            </w:pPr>
            <w:r/>
            <w:r>
              <w:rPr>
                <w:rFonts w:ascii="Noto Sans CJK SC" w:hAnsi="Noto Sans CJK SC" w:eastAsia="Noto Sans CJK SC"/>
                <w:b w:val="0"/>
                <w:sz w:val="16"/>
              </w:rPr>
              <w:t>assertEquals(84, score)</w:t>
            </w:r>
          </w:p>
        </w:tc>
      </w:tr>
    </w:tbl>
    <w:p/>
    <w:p>
      <w:pPr>
        <w:pStyle w:val="Heading2"/>
        <w:spacing w:line="276" w:lineRule="auto" w:after="80"/>
      </w:pPr>
      <w:r>
        <w:rPr>
          <w:rFonts w:ascii="Noto Sans CJK SC" w:hAnsi="Noto Sans CJK SC" w:eastAsia="Noto Sans CJK SC"/>
          <w:b w:val="0"/>
          <w:sz w:val="21"/>
        </w:rPr>
        <w:t>5.7 通知服务重试单元测试样例</w:t>
      </w:r>
    </w:p>
    <w:tbl>
      <w:tblPr>
        <w:tblStyle w:val="TableGrid"/>
        <w:tblW w:type="auto" w:w="0"/>
        <w:jc w:val="center"/>
        <w:tblLook w:firstColumn="1" w:firstRow="1" w:lastColumn="0" w:lastRow="0" w:noHBand="0" w:noVBand="1" w:val="04A0"/>
      </w:tblPr>
      <w:tblGrid>
        <w:gridCol w:w="5213"/>
        <w:gridCol w:w="5213"/>
      </w:tblGrid>
      <w:tr>
        <w:trPr>
          <w:tblHeader w:val="true"/>
        </w:trPr>
        <w:tc>
          <w:tcPr>
            <w:tcW w:type="dxa" w:w="2154"/>
            <w:vAlign w:val="center"/>
            <w:shd w:fill="1F4E79"/>
          </w:tcPr>
          <w:p>
            <w:pPr>
              <w:jc w:val="left"/>
            </w:pPr>
            <w:r/>
            <w:r>
              <w:rPr>
                <w:rFonts w:ascii="Noto Sans CJK SC" w:hAnsi="Noto Sans CJK SC" w:eastAsia="Noto Sans CJK SC"/>
                <w:b/>
                <w:color w:val="FFFFFF"/>
                <w:sz w:val="16"/>
              </w:rPr>
              <w:t>项目</w:t>
            </w:r>
          </w:p>
        </w:tc>
        <w:tc>
          <w:tcPr>
            <w:tcW w:type="dxa" w:w="6633"/>
            <w:vAlign w:val="center"/>
            <w:shd w:fill="1F4E79"/>
          </w:tcPr>
          <w:p>
            <w:pPr>
              <w:jc w:val="left"/>
            </w:pPr>
            <w:r/>
            <w:r>
              <w:rPr>
                <w:rFonts w:ascii="Noto Sans CJK SC" w:hAnsi="Noto Sans CJK SC" w:eastAsia="Noto Sans CJK SC"/>
                <w:b/>
                <w:color w:val="FFFFFF"/>
                <w:sz w:val="16"/>
              </w:rPr>
              <w:t>内容</w:t>
            </w:r>
          </w:p>
        </w:tc>
      </w:tr>
      <w:tr>
        <w:tc>
          <w:tcPr>
            <w:tcW w:type="dxa" w:w="2154"/>
            <w:vAlign w:val="center"/>
          </w:tcPr>
          <w:p>
            <w:pPr>
              <w:jc w:val="left"/>
            </w:pPr>
            <w:r/>
            <w:r>
              <w:rPr>
                <w:rFonts w:ascii="Noto Sans CJK SC" w:hAnsi="Noto Sans CJK SC" w:eastAsia="Noto Sans CJK SC"/>
                <w:b w:val="0"/>
                <w:sz w:val="16"/>
              </w:rPr>
              <w:t>测试用例编号</w:t>
            </w:r>
          </w:p>
        </w:tc>
        <w:tc>
          <w:tcPr>
            <w:tcW w:type="dxa" w:w="6633"/>
            <w:vAlign w:val="center"/>
          </w:tcPr>
          <w:p>
            <w:pPr>
              <w:jc w:val="left"/>
            </w:pPr>
            <w:r/>
            <w:r>
              <w:rPr>
                <w:rFonts w:ascii="Noto Sans CJK SC" w:hAnsi="Noto Sans CJK SC" w:eastAsia="Noto Sans CJK SC"/>
                <w:b w:val="0"/>
                <w:sz w:val="16"/>
              </w:rPr>
              <w:t>UT-NOTIFY-001</w:t>
            </w:r>
          </w:p>
        </w:tc>
      </w:tr>
      <w:tr>
        <w:tc>
          <w:tcPr>
            <w:tcW w:type="dxa" w:w="2154"/>
            <w:vAlign w:val="center"/>
          </w:tcPr>
          <w:p>
            <w:pPr>
              <w:jc w:val="left"/>
            </w:pPr>
            <w:r/>
            <w:r>
              <w:rPr>
                <w:rFonts w:ascii="Noto Sans CJK SC" w:hAnsi="Noto Sans CJK SC" w:eastAsia="Noto Sans CJK SC"/>
                <w:b w:val="0"/>
                <w:sz w:val="16"/>
              </w:rPr>
              <w:t>测试模块</w:t>
            </w:r>
          </w:p>
        </w:tc>
        <w:tc>
          <w:tcPr>
            <w:tcW w:type="dxa" w:w="6633"/>
            <w:vAlign w:val="center"/>
          </w:tcPr>
          <w:p>
            <w:pPr>
              <w:jc w:val="left"/>
            </w:pPr>
            <w:r/>
            <w:r>
              <w:rPr>
                <w:rFonts w:ascii="Noto Sans CJK SC" w:hAnsi="Noto Sans CJK SC" w:eastAsia="Noto Sans CJK SC"/>
                <w:b w:val="0"/>
                <w:sz w:val="16"/>
              </w:rPr>
              <w:t>通知服务</w:t>
            </w:r>
          </w:p>
        </w:tc>
      </w:tr>
      <w:tr>
        <w:tc>
          <w:tcPr>
            <w:tcW w:type="dxa" w:w="2154"/>
            <w:vAlign w:val="center"/>
          </w:tcPr>
          <w:p>
            <w:pPr>
              <w:jc w:val="left"/>
            </w:pPr>
            <w:r/>
            <w:r>
              <w:rPr>
                <w:rFonts w:ascii="Noto Sans CJK SC" w:hAnsi="Noto Sans CJK SC" w:eastAsia="Noto Sans CJK SC"/>
                <w:b w:val="0"/>
                <w:sz w:val="16"/>
              </w:rPr>
              <w:t>测试对象</w:t>
            </w:r>
          </w:p>
        </w:tc>
        <w:tc>
          <w:tcPr>
            <w:tcW w:type="dxa" w:w="6633"/>
            <w:vAlign w:val="center"/>
          </w:tcPr>
          <w:p>
            <w:pPr>
              <w:jc w:val="left"/>
            </w:pPr>
            <w:r/>
            <w:r>
              <w:rPr>
                <w:rFonts w:ascii="Noto Sans CJK SC" w:hAnsi="Noto Sans CJK SC" w:eastAsia="Noto Sans CJK SC"/>
                <w:b w:val="0"/>
                <w:sz w:val="16"/>
              </w:rPr>
              <w:t>NotifyRetryService.retry()</w:t>
            </w:r>
          </w:p>
        </w:tc>
      </w:tr>
      <w:tr>
        <w:tc>
          <w:tcPr>
            <w:tcW w:type="dxa" w:w="2154"/>
            <w:vAlign w:val="center"/>
          </w:tcPr>
          <w:p>
            <w:pPr>
              <w:jc w:val="left"/>
            </w:pPr>
            <w:r/>
            <w:r>
              <w:rPr>
                <w:rFonts w:ascii="Noto Sans CJK SC" w:hAnsi="Noto Sans CJK SC" w:eastAsia="Noto Sans CJK SC"/>
                <w:b w:val="0"/>
                <w:sz w:val="16"/>
              </w:rPr>
              <w:t>测试目标</w:t>
            </w:r>
          </w:p>
        </w:tc>
        <w:tc>
          <w:tcPr>
            <w:tcW w:type="dxa" w:w="6633"/>
            <w:vAlign w:val="center"/>
          </w:tcPr>
          <w:p>
            <w:pPr>
              <w:jc w:val="left"/>
            </w:pPr>
            <w:r/>
            <w:r>
              <w:rPr>
                <w:rFonts w:ascii="Noto Sans CJK SC" w:hAnsi="Noto Sans CJK SC" w:eastAsia="Noto Sans CJK SC"/>
                <w:b w:val="0"/>
                <w:sz w:val="16"/>
              </w:rPr>
              <w:t>验证通知发送失败后系统会按照重试规则更新发送次数和状态</w:t>
            </w:r>
          </w:p>
        </w:tc>
      </w:tr>
      <w:tr>
        <w:tc>
          <w:tcPr>
            <w:tcW w:type="dxa" w:w="2154"/>
            <w:vAlign w:val="center"/>
          </w:tcPr>
          <w:p>
            <w:pPr>
              <w:jc w:val="left"/>
            </w:pPr>
            <w:r/>
            <w:r>
              <w:rPr>
                <w:rFonts w:ascii="Noto Sans CJK SC" w:hAnsi="Noto Sans CJK SC" w:eastAsia="Noto Sans CJK SC"/>
                <w:b w:val="0"/>
                <w:sz w:val="16"/>
              </w:rPr>
              <w:t>前置条件</w:t>
            </w:r>
          </w:p>
        </w:tc>
        <w:tc>
          <w:tcPr>
            <w:tcW w:type="dxa" w:w="6633"/>
            <w:vAlign w:val="center"/>
          </w:tcPr>
          <w:p>
            <w:pPr>
              <w:jc w:val="left"/>
            </w:pPr>
            <w:r/>
            <w:r>
              <w:rPr>
                <w:rFonts w:ascii="Noto Sans CJK SC" w:hAnsi="Noto Sans CJK SC" w:eastAsia="Noto Sans CJK SC"/>
                <w:b w:val="0"/>
                <w:sz w:val="16"/>
              </w:rPr>
              <w:t>存在一条发送失败的通知记录</w:t>
            </w:r>
          </w:p>
        </w:tc>
      </w:tr>
      <w:tr>
        <w:tc>
          <w:tcPr>
            <w:tcW w:type="dxa" w:w="2154"/>
            <w:vAlign w:val="center"/>
          </w:tcPr>
          <w:p>
            <w:pPr>
              <w:jc w:val="left"/>
            </w:pPr>
            <w:r/>
            <w:r>
              <w:rPr>
                <w:rFonts w:ascii="Noto Sans CJK SC" w:hAnsi="Noto Sans CJK SC" w:eastAsia="Noto Sans CJK SC"/>
                <w:b w:val="0"/>
                <w:sz w:val="16"/>
              </w:rPr>
              <w:t>输入数据</w:t>
            </w:r>
          </w:p>
        </w:tc>
        <w:tc>
          <w:tcPr>
            <w:tcW w:type="dxa" w:w="6633"/>
            <w:vAlign w:val="center"/>
          </w:tcPr>
          <w:p>
            <w:pPr>
              <w:jc w:val="left"/>
            </w:pPr>
            <w:r/>
            <w:r>
              <w:rPr>
                <w:rFonts w:ascii="Noto Sans CJK SC" w:hAnsi="Noto Sans CJK SC" w:eastAsia="Noto Sans CJK SC"/>
                <w:b w:val="0"/>
                <w:sz w:val="16"/>
              </w:rPr>
              <w:t>notifyRecordId</w:t>
            </w:r>
          </w:p>
        </w:tc>
      </w:tr>
      <w:tr>
        <w:tc>
          <w:tcPr>
            <w:tcW w:type="dxa" w:w="2154"/>
            <w:vAlign w:val="center"/>
          </w:tcPr>
          <w:p>
            <w:pPr>
              <w:jc w:val="left"/>
            </w:pPr>
            <w:r/>
            <w:r>
              <w:rPr>
                <w:rFonts w:ascii="Noto Sans CJK SC" w:hAnsi="Noto Sans CJK SC" w:eastAsia="Noto Sans CJK SC"/>
                <w:b w:val="0"/>
                <w:sz w:val="16"/>
              </w:rPr>
              <w:t>Mock 对象</w:t>
            </w:r>
          </w:p>
        </w:tc>
        <w:tc>
          <w:tcPr>
            <w:tcW w:type="dxa" w:w="6633"/>
            <w:vAlign w:val="center"/>
          </w:tcPr>
          <w:p>
            <w:pPr>
              <w:jc w:val="left"/>
            </w:pPr>
            <w:r/>
            <w:r>
              <w:rPr>
                <w:rFonts w:ascii="Noto Sans CJK SC" w:hAnsi="Noto Sans CJK SC" w:eastAsia="Noto Sans CJK SC"/>
                <w:b w:val="0"/>
                <w:sz w:val="16"/>
              </w:rPr>
              <w:t>NotifyRepository、NotifySender</w:t>
            </w:r>
          </w:p>
        </w:tc>
      </w:tr>
      <w:tr>
        <w:tc>
          <w:tcPr>
            <w:tcW w:type="dxa" w:w="2154"/>
            <w:vAlign w:val="center"/>
          </w:tcPr>
          <w:p>
            <w:pPr>
              <w:jc w:val="left"/>
            </w:pPr>
            <w:r/>
            <w:r>
              <w:rPr>
                <w:rFonts w:ascii="Noto Sans CJK SC" w:hAnsi="Noto Sans CJK SC" w:eastAsia="Noto Sans CJK SC"/>
                <w:b w:val="0"/>
                <w:sz w:val="16"/>
              </w:rPr>
              <w:t>执行步骤</w:t>
            </w:r>
          </w:p>
        </w:tc>
        <w:tc>
          <w:tcPr>
            <w:tcW w:type="dxa" w:w="6633"/>
            <w:vAlign w:val="center"/>
          </w:tcPr>
          <w:p>
            <w:pPr>
              <w:jc w:val="left"/>
            </w:pPr>
            <w:r/>
            <w:r>
              <w:rPr>
                <w:rFonts w:ascii="Noto Sans CJK SC" w:hAnsi="Noto Sans CJK SC" w:eastAsia="Noto Sans CJK SC"/>
                <w:b w:val="0"/>
                <w:sz w:val="16"/>
              </w:rPr>
              <w:t>调用通知重试方法</w:t>
            </w:r>
          </w:p>
        </w:tc>
      </w:tr>
      <w:tr>
        <w:tc>
          <w:tcPr>
            <w:tcW w:type="dxa" w:w="2154"/>
            <w:vAlign w:val="center"/>
          </w:tcPr>
          <w:p>
            <w:pPr>
              <w:jc w:val="left"/>
            </w:pPr>
            <w:r/>
            <w:r>
              <w:rPr>
                <w:rFonts w:ascii="Noto Sans CJK SC" w:hAnsi="Noto Sans CJK SC" w:eastAsia="Noto Sans CJK SC"/>
                <w:b w:val="0"/>
                <w:sz w:val="16"/>
              </w:rPr>
              <w:t>预期结果</w:t>
            </w:r>
          </w:p>
        </w:tc>
        <w:tc>
          <w:tcPr>
            <w:tcW w:type="dxa" w:w="6633"/>
            <w:vAlign w:val="center"/>
          </w:tcPr>
          <w:p>
            <w:pPr>
              <w:jc w:val="left"/>
            </w:pPr>
            <w:r/>
            <w:r>
              <w:rPr>
                <w:rFonts w:ascii="Noto Sans CJK SC" w:hAnsi="Noto Sans CJK SC" w:eastAsia="Noto Sans CJK SC"/>
                <w:b w:val="0"/>
                <w:sz w:val="16"/>
              </w:rPr>
              <w:t>重试次数增加；如果达到最大次数，状态变为 FAILED</w:t>
            </w:r>
          </w:p>
        </w:tc>
      </w:tr>
      <w:tr>
        <w:tc>
          <w:tcPr>
            <w:tcW w:type="dxa" w:w="2154"/>
            <w:vAlign w:val="center"/>
          </w:tcPr>
          <w:p>
            <w:pPr>
              <w:jc w:val="left"/>
            </w:pPr>
            <w:r/>
            <w:r>
              <w:rPr>
                <w:rFonts w:ascii="Noto Sans CJK SC" w:hAnsi="Noto Sans CJK SC" w:eastAsia="Noto Sans CJK SC"/>
                <w:b w:val="0"/>
                <w:sz w:val="16"/>
              </w:rPr>
              <w:t>断言内容</w:t>
            </w:r>
          </w:p>
        </w:tc>
        <w:tc>
          <w:tcPr>
            <w:tcW w:type="dxa" w:w="6633"/>
            <w:vAlign w:val="center"/>
          </w:tcPr>
          <w:p>
            <w:pPr>
              <w:jc w:val="left"/>
            </w:pPr>
            <w:r/>
            <w:r>
              <w:rPr>
                <w:rFonts w:ascii="Noto Sans CJK SC" w:hAnsi="Noto Sans CJK SC" w:eastAsia="Noto Sans CJK SC"/>
                <w:b w:val="0"/>
                <w:sz w:val="16"/>
              </w:rPr>
              <w:t>校验 retryCount 和 status</w:t>
            </w:r>
          </w:p>
        </w:tc>
      </w:tr>
    </w:tbl>
    <w:p/>
    <w:p>
      <w:pPr>
        <w:pStyle w:val="Heading1"/>
        <w:spacing w:line="276" w:lineRule="auto" w:after="80"/>
      </w:pPr>
      <w:r>
        <w:rPr>
          <w:rFonts w:ascii="Noto Sans CJK SC" w:hAnsi="Noto Sans CJK SC" w:eastAsia="Noto Sans CJK SC"/>
          <w:b w:val="0"/>
          <w:sz w:val="21"/>
        </w:rPr>
        <w:t>第 6 章 集成测试设计</w:t>
      </w:r>
    </w:p>
    <w:p>
      <w:pPr>
        <w:pStyle w:val="Heading2"/>
        <w:spacing w:line="276" w:lineRule="auto" w:after="80"/>
      </w:pPr>
      <w:r>
        <w:rPr>
          <w:rFonts w:ascii="Noto Sans CJK SC" w:hAnsi="Noto Sans CJK SC" w:eastAsia="Noto Sans CJK SC"/>
          <w:b w:val="0"/>
          <w:sz w:val="21"/>
        </w:rPr>
        <w:t>6.1 集成测试目标</w:t>
      </w:r>
    </w:p>
    <w:p>
      <w:pPr>
        <w:spacing w:line="276" w:lineRule="auto" w:after="80"/>
      </w:pPr>
      <w:r>
        <w:rPr>
          <w:rFonts w:ascii="Noto Sans CJK SC" w:hAnsi="Noto Sans CJK SC" w:eastAsia="Noto Sans CJK SC"/>
          <w:b w:val="0"/>
          <w:sz w:val="21"/>
        </w:rPr>
        <w:t>集成测试用于验证多个微服务之间的协作是否符合详细设计要求。重点关注网关路由、接口契约、服务间调用、消息事件、数据库状态、Redis 锁、缓存一致性、异常补偿和日志追踪。</w:t>
      </w:r>
    </w:p>
    <w:p>
      <w:pPr>
        <w:pStyle w:val="Heading2"/>
        <w:spacing w:line="276" w:lineRule="auto" w:after="80"/>
      </w:pPr>
      <w:r>
        <w:rPr>
          <w:rFonts w:ascii="Noto Sans CJK SC" w:hAnsi="Noto Sans CJK SC" w:eastAsia="Noto Sans CJK SC"/>
          <w:b w:val="0"/>
          <w:sz w:val="21"/>
        </w:rPr>
        <w:t>6.2 集成测试类型</w:t>
      </w:r>
    </w:p>
    <w:tbl>
      <w:tblPr>
        <w:tblStyle w:val="TableGrid"/>
        <w:tblW w:type="auto" w:w="0"/>
        <w:jc w:val="center"/>
        <w:tblLook w:firstColumn="1" w:firstRow="1" w:lastColumn="0" w:lastRow="0" w:noHBand="0" w:noVBand="1" w:val="04A0"/>
      </w:tblPr>
      <w:tblGrid>
        <w:gridCol w:w="3475"/>
        <w:gridCol w:w="3475"/>
        <w:gridCol w:w="3475"/>
      </w:tblGrid>
      <w:tr>
        <w:trPr>
          <w:tblHeader w:val="true"/>
        </w:trPr>
        <w:tc>
          <w:tcPr>
            <w:tcW w:type="dxa" w:w="1701"/>
            <w:vAlign w:val="center"/>
            <w:shd w:fill="1F4E79"/>
          </w:tcPr>
          <w:p>
            <w:pPr>
              <w:jc w:val="left"/>
            </w:pPr>
            <w:r/>
            <w:r>
              <w:rPr>
                <w:rFonts w:ascii="Noto Sans CJK SC" w:hAnsi="Noto Sans CJK SC" w:eastAsia="Noto Sans CJK SC"/>
                <w:b/>
                <w:color w:val="FFFFFF"/>
                <w:sz w:val="17"/>
              </w:rPr>
              <w:t>类型</w:t>
            </w:r>
          </w:p>
        </w:tc>
        <w:tc>
          <w:tcPr>
            <w:tcW w:type="dxa" w:w="3288"/>
            <w:vAlign w:val="center"/>
            <w:shd w:fill="1F4E79"/>
          </w:tcPr>
          <w:p>
            <w:pPr>
              <w:jc w:val="left"/>
            </w:pPr>
            <w:r/>
            <w:r>
              <w:rPr>
                <w:rFonts w:ascii="Noto Sans CJK SC" w:hAnsi="Noto Sans CJK SC" w:eastAsia="Noto Sans CJK SC"/>
                <w:b/>
                <w:color w:val="FFFFFF"/>
                <w:sz w:val="17"/>
              </w:rPr>
              <w:t>测试对象</w:t>
            </w:r>
          </w:p>
        </w:tc>
        <w:tc>
          <w:tcPr>
            <w:tcW w:type="dxa" w:w="3798"/>
            <w:vAlign w:val="center"/>
            <w:shd w:fill="1F4E79"/>
          </w:tcPr>
          <w:p>
            <w:pPr>
              <w:jc w:val="left"/>
            </w:pPr>
            <w:r/>
            <w:r>
              <w:rPr>
                <w:rFonts w:ascii="Noto Sans CJK SC" w:hAnsi="Noto Sans CJK SC" w:eastAsia="Noto Sans CJK SC"/>
                <w:b/>
                <w:color w:val="FFFFFF"/>
                <w:sz w:val="17"/>
              </w:rPr>
              <w:t>示例</w:t>
            </w:r>
          </w:p>
        </w:tc>
      </w:tr>
      <w:tr>
        <w:tc>
          <w:tcPr>
            <w:tcW w:type="dxa" w:w="1701"/>
            <w:vAlign w:val="center"/>
          </w:tcPr>
          <w:p>
            <w:pPr>
              <w:jc w:val="left"/>
            </w:pPr>
            <w:r/>
            <w:r>
              <w:rPr>
                <w:rFonts w:ascii="Noto Sans CJK SC" w:hAnsi="Noto Sans CJK SC" w:eastAsia="Noto Sans CJK SC"/>
                <w:b w:val="0"/>
                <w:sz w:val="17"/>
              </w:rPr>
              <w:t>接口集成测试</w:t>
            </w:r>
          </w:p>
        </w:tc>
        <w:tc>
          <w:tcPr>
            <w:tcW w:type="dxa" w:w="3288"/>
            <w:vAlign w:val="center"/>
          </w:tcPr>
          <w:p>
            <w:pPr>
              <w:jc w:val="left"/>
            </w:pPr>
            <w:r/>
            <w:r>
              <w:rPr>
                <w:rFonts w:ascii="Noto Sans CJK SC" w:hAnsi="Noto Sans CJK SC" w:eastAsia="Noto Sans CJK SC"/>
                <w:b w:val="0"/>
                <w:sz w:val="17"/>
              </w:rPr>
              <w:t>前端/API 网关/业务服务之间的 HTTP 调用</w:t>
            </w:r>
          </w:p>
        </w:tc>
        <w:tc>
          <w:tcPr>
            <w:tcW w:type="dxa" w:w="3798"/>
            <w:vAlign w:val="center"/>
          </w:tcPr>
          <w:p>
            <w:pPr>
              <w:jc w:val="left"/>
            </w:pPr>
            <w:r/>
            <w:r>
              <w:rPr>
                <w:rFonts w:ascii="Noto Sans CJK SC" w:hAnsi="Noto Sans CJK SC" w:eastAsia="Noto Sans CJK SC"/>
                <w:b w:val="0"/>
                <w:sz w:val="17"/>
              </w:rPr>
              <w:t>POST /api/orders 创建订单</w:t>
            </w:r>
          </w:p>
        </w:tc>
      </w:tr>
      <w:tr>
        <w:tc>
          <w:tcPr>
            <w:tcW w:type="dxa" w:w="1701"/>
            <w:vAlign w:val="center"/>
          </w:tcPr>
          <w:p>
            <w:pPr>
              <w:jc w:val="left"/>
            </w:pPr>
            <w:r/>
            <w:r>
              <w:rPr>
                <w:rFonts w:ascii="Noto Sans CJK SC" w:hAnsi="Noto Sans CJK SC" w:eastAsia="Noto Sans CJK SC"/>
                <w:b w:val="0"/>
                <w:sz w:val="17"/>
              </w:rPr>
              <w:t>服务集成测试</w:t>
            </w:r>
          </w:p>
        </w:tc>
        <w:tc>
          <w:tcPr>
            <w:tcW w:type="dxa" w:w="3288"/>
            <w:vAlign w:val="center"/>
          </w:tcPr>
          <w:p>
            <w:pPr>
              <w:jc w:val="left"/>
            </w:pPr>
            <w:r/>
            <w:r>
              <w:rPr>
                <w:rFonts w:ascii="Noto Sans CJK SC" w:hAnsi="Noto Sans CJK SC" w:eastAsia="Noto Sans CJK SC"/>
                <w:b w:val="0"/>
                <w:sz w:val="17"/>
              </w:rPr>
              <w:t>一个服务同步调用另一个服务</w:t>
            </w:r>
          </w:p>
        </w:tc>
        <w:tc>
          <w:tcPr>
            <w:tcW w:type="dxa" w:w="3798"/>
            <w:vAlign w:val="center"/>
          </w:tcPr>
          <w:p>
            <w:pPr>
              <w:jc w:val="left"/>
            </w:pPr>
            <w:r/>
            <w:r>
              <w:rPr>
                <w:rFonts w:ascii="Noto Sans CJK SC" w:hAnsi="Noto Sans CJK SC" w:eastAsia="Noto Sans CJK SC"/>
                <w:b w:val="0"/>
                <w:sz w:val="17"/>
              </w:rPr>
              <w:t>订单服务调用计价服务</w:t>
            </w:r>
          </w:p>
        </w:tc>
      </w:tr>
      <w:tr>
        <w:tc>
          <w:tcPr>
            <w:tcW w:type="dxa" w:w="1701"/>
            <w:vAlign w:val="center"/>
          </w:tcPr>
          <w:p>
            <w:pPr>
              <w:jc w:val="left"/>
            </w:pPr>
            <w:r/>
            <w:r>
              <w:rPr>
                <w:rFonts w:ascii="Noto Sans CJK SC" w:hAnsi="Noto Sans CJK SC" w:eastAsia="Noto Sans CJK SC"/>
                <w:b w:val="0"/>
                <w:sz w:val="17"/>
              </w:rPr>
              <w:t>消息集成测试</w:t>
            </w:r>
          </w:p>
        </w:tc>
        <w:tc>
          <w:tcPr>
            <w:tcW w:type="dxa" w:w="3288"/>
            <w:vAlign w:val="center"/>
          </w:tcPr>
          <w:p>
            <w:pPr>
              <w:jc w:val="left"/>
            </w:pPr>
            <w:r/>
            <w:r>
              <w:rPr>
                <w:rFonts w:ascii="Noto Sans CJK SC" w:hAnsi="Noto Sans CJK SC" w:eastAsia="Noto Sans CJK SC"/>
                <w:b w:val="0"/>
                <w:sz w:val="17"/>
              </w:rPr>
              <w:t>生产者发布事件，消费者处理事件</w:t>
            </w:r>
          </w:p>
        </w:tc>
        <w:tc>
          <w:tcPr>
            <w:tcW w:type="dxa" w:w="3798"/>
            <w:vAlign w:val="center"/>
          </w:tcPr>
          <w:p>
            <w:pPr>
              <w:jc w:val="left"/>
            </w:pPr>
            <w:r/>
            <w:r>
              <w:rPr>
                <w:rFonts w:ascii="Noto Sans CJK SC" w:hAnsi="Noto Sans CJK SC" w:eastAsia="Noto Sans CJK SC"/>
                <w:b w:val="0"/>
                <w:sz w:val="17"/>
              </w:rPr>
              <w:t>支付服务发布 PaymentSucceeded，订单服务消费</w:t>
            </w:r>
          </w:p>
        </w:tc>
      </w:tr>
      <w:tr>
        <w:tc>
          <w:tcPr>
            <w:tcW w:type="dxa" w:w="1701"/>
            <w:vAlign w:val="center"/>
          </w:tcPr>
          <w:p>
            <w:pPr>
              <w:jc w:val="left"/>
            </w:pPr>
            <w:r/>
            <w:r>
              <w:rPr>
                <w:rFonts w:ascii="Noto Sans CJK SC" w:hAnsi="Noto Sans CJK SC" w:eastAsia="Noto Sans CJK SC"/>
                <w:b w:val="0"/>
                <w:sz w:val="17"/>
              </w:rPr>
              <w:t>数据库集成测试</w:t>
            </w:r>
          </w:p>
        </w:tc>
        <w:tc>
          <w:tcPr>
            <w:tcW w:type="dxa" w:w="3288"/>
            <w:vAlign w:val="center"/>
          </w:tcPr>
          <w:p>
            <w:pPr>
              <w:jc w:val="left"/>
            </w:pPr>
            <w:r/>
            <w:r>
              <w:rPr>
                <w:rFonts w:ascii="Noto Sans CJK SC" w:hAnsi="Noto Sans CJK SC" w:eastAsia="Noto Sans CJK SC"/>
                <w:b w:val="0"/>
                <w:sz w:val="17"/>
              </w:rPr>
              <w:t>业务操作后的数据库状态变化</w:t>
            </w:r>
          </w:p>
        </w:tc>
        <w:tc>
          <w:tcPr>
            <w:tcW w:type="dxa" w:w="3798"/>
            <w:vAlign w:val="center"/>
          </w:tcPr>
          <w:p>
            <w:pPr>
              <w:jc w:val="left"/>
            </w:pPr>
            <w:r/>
            <w:r>
              <w:rPr>
                <w:rFonts w:ascii="Noto Sans CJK SC" w:hAnsi="Noto Sans CJK SC" w:eastAsia="Noto Sans CJK SC"/>
                <w:b w:val="0"/>
                <w:sz w:val="17"/>
              </w:rPr>
              <w:t>order_main、order_event 同步变化</w:t>
            </w:r>
          </w:p>
        </w:tc>
      </w:tr>
      <w:tr>
        <w:tc>
          <w:tcPr>
            <w:tcW w:type="dxa" w:w="1701"/>
            <w:vAlign w:val="center"/>
          </w:tcPr>
          <w:p>
            <w:pPr>
              <w:jc w:val="left"/>
            </w:pPr>
            <w:r/>
            <w:r>
              <w:rPr>
                <w:rFonts w:ascii="Noto Sans CJK SC" w:hAnsi="Noto Sans CJK SC" w:eastAsia="Noto Sans CJK SC"/>
                <w:b w:val="0"/>
                <w:sz w:val="17"/>
              </w:rPr>
              <w:t>缓存集成测试</w:t>
            </w:r>
          </w:p>
        </w:tc>
        <w:tc>
          <w:tcPr>
            <w:tcW w:type="dxa" w:w="3288"/>
            <w:vAlign w:val="center"/>
          </w:tcPr>
          <w:p>
            <w:pPr>
              <w:jc w:val="left"/>
            </w:pPr>
            <w:r/>
            <w:r>
              <w:rPr>
                <w:rFonts w:ascii="Noto Sans CJK SC" w:hAnsi="Noto Sans CJK SC" w:eastAsia="Noto Sans CJK SC"/>
                <w:b w:val="0"/>
                <w:sz w:val="17"/>
              </w:rPr>
              <w:t>Redis 锁、GEO、热点摘要、验证码</w:t>
            </w:r>
          </w:p>
        </w:tc>
        <w:tc>
          <w:tcPr>
            <w:tcW w:type="dxa" w:w="3798"/>
            <w:vAlign w:val="center"/>
          </w:tcPr>
          <w:p>
            <w:pPr>
              <w:jc w:val="left"/>
            </w:pPr>
            <w:r/>
            <w:r>
              <w:rPr>
                <w:rFonts w:ascii="Noto Sans CJK SC" w:hAnsi="Noto Sans CJK SC" w:eastAsia="Noto Sans CJK SC"/>
                <w:b w:val="0"/>
                <w:sz w:val="17"/>
              </w:rPr>
              <w:t>dispatch:lock:{orderId} 防止重复接单</w:t>
            </w:r>
          </w:p>
        </w:tc>
      </w:tr>
      <w:tr>
        <w:tc>
          <w:tcPr>
            <w:tcW w:type="dxa" w:w="1701"/>
            <w:vAlign w:val="center"/>
          </w:tcPr>
          <w:p>
            <w:pPr>
              <w:jc w:val="left"/>
            </w:pPr>
            <w:r/>
            <w:r>
              <w:rPr>
                <w:rFonts w:ascii="Noto Sans CJK SC" w:hAnsi="Noto Sans CJK SC" w:eastAsia="Noto Sans CJK SC"/>
                <w:b w:val="0"/>
                <w:sz w:val="17"/>
              </w:rPr>
              <w:t>端到端集成测试</w:t>
            </w:r>
          </w:p>
        </w:tc>
        <w:tc>
          <w:tcPr>
            <w:tcW w:type="dxa" w:w="3288"/>
            <w:vAlign w:val="center"/>
          </w:tcPr>
          <w:p>
            <w:pPr>
              <w:jc w:val="left"/>
            </w:pPr>
            <w:r/>
            <w:r>
              <w:rPr>
                <w:rFonts w:ascii="Noto Sans CJK SC" w:hAnsi="Noto Sans CJK SC" w:eastAsia="Noto Sans CJK SC"/>
                <w:b w:val="0"/>
                <w:sz w:val="17"/>
              </w:rPr>
              <w:t>客户、司机、后台和多服务完整链路</w:t>
            </w:r>
          </w:p>
        </w:tc>
        <w:tc>
          <w:tcPr>
            <w:tcW w:type="dxa" w:w="3798"/>
            <w:vAlign w:val="center"/>
          </w:tcPr>
          <w:p>
            <w:pPr>
              <w:jc w:val="left"/>
            </w:pPr>
            <w:r/>
            <w:r>
              <w:rPr>
                <w:rFonts w:ascii="Noto Sans CJK SC" w:hAnsi="Noto Sans CJK SC" w:eastAsia="Noto Sans CJK SC"/>
                <w:b w:val="0"/>
                <w:sz w:val="17"/>
              </w:rPr>
              <w:t>下单、支付、派单、接单、履约、签收</w:t>
            </w:r>
          </w:p>
        </w:tc>
      </w:tr>
    </w:tbl>
    <w:p/>
    <w:p>
      <w:pPr>
        <w:pStyle w:val="Heading2"/>
        <w:spacing w:line="276" w:lineRule="auto" w:after="80"/>
      </w:pPr>
      <w:r>
        <w:rPr>
          <w:rFonts w:ascii="Noto Sans CJK SC" w:hAnsi="Noto Sans CJK SC" w:eastAsia="Noto Sans CJK SC"/>
          <w:b w:val="0"/>
          <w:sz w:val="21"/>
        </w:rPr>
        <w:t>6.3 集成测试用例模板</w:t>
      </w:r>
    </w:p>
    <w:tbl>
      <w:tblPr>
        <w:tblStyle w:val="TableGrid"/>
        <w:tblW w:type="auto" w:w="0"/>
        <w:jc w:val="center"/>
        <w:tblLook w:firstColumn="1" w:firstRow="1" w:lastColumn="0" w:lastRow="0" w:noHBand="0" w:noVBand="1" w:val="04A0"/>
      </w:tblPr>
      <w:tblGrid>
        <w:gridCol w:w="5213"/>
        <w:gridCol w:w="5213"/>
      </w:tblGrid>
      <w:tr>
        <w:trPr>
          <w:tblHeader w:val="true"/>
        </w:trPr>
        <w:tc>
          <w:tcPr>
            <w:tcW w:type="dxa" w:w="1984"/>
            <w:vAlign w:val="center"/>
            <w:shd w:fill="1F4E79"/>
          </w:tcPr>
          <w:p>
            <w:pPr>
              <w:jc w:val="left"/>
            </w:pPr>
            <w:r/>
            <w:r>
              <w:rPr>
                <w:rFonts w:ascii="Noto Sans CJK SC" w:hAnsi="Noto Sans CJK SC" w:eastAsia="Noto Sans CJK SC"/>
                <w:b/>
                <w:color w:val="FFFFFF"/>
                <w:sz w:val="17"/>
              </w:rPr>
              <w:t>项目</w:t>
            </w:r>
          </w:p>
        </w:tc>
        <w:tc>
          <w:tcPr>
            <w:tcW w:type="dxa" w:w="6803"/>
            <w:vAlign w:val="center"/>
            <w:shd w:fill="1F4E79"/>
          </w:tcPr>
          <w:p>
            <w:pPr>
              <w:jc w:val="left"/>
            </w:pPr>
            <w:r/>
            <w:r>
              <w:rPr>
                <w:rFonts w:ascii="Noto Sans CJK SC" w:hAnsi="Noto Sans CJK SC" w:eastAsia="Noto Sans CJK SC"/>
                <w:b/>
                <w:color w:val="FFFFFF"/>
                <w:sz w:val="17"/>
              </w:rPr>
              <w:t>内容</w:t>
            </w:r>
          </w:p>
        </w:tc>
      </w:tr>
      <w:tr>
        <w:tc>
          <w:tcPr>
            <w:tcW w:type="dxa" w:w="1984"/>
            <w:vAlign w:val="center"/>
          </w:tcPr>
          <w:p>
            <w:pPr>
              <w:jc w:val="left"/>
            </w:pPr>
            <w:r/>
            <w:r>
              <w:rPr>
                <w:rFonts w:ascii="Noto Sans CJK SC" w:hAnsi="Noto Sans CJK SC" w:eastAsia="Noto Sans CJK SC"/>
                <w:b w:val="0"/>
                <w:sz w:val="17"/>
              </w:rPr>
              <w:t>测试用例编号</w:t>
            </w:r>
          </w:p>
        </w:tc>
        <w:tc>
          <w:tcPr>
            <w:tcW w:type="dxa" w:w="6803"/>
            <w:vAlign w:val="center"/>
          </w:tcPr>
          <w:p>
            <w:pPr>
              <w:jc w:val="left"/>
            </w:pPr>
            <w:r/>
            <w:r>
              <w:rPr>
                <w:rFonts w:ascii="Noto Sans CJK SC" w:hAnsi="Noto Sans CJK SC" w:eastAsia="Noto Sans CJK SC"/>
                <w:b w:val="0"/>
                <w:sz w:val="17"/>
              </w:rPr>
              <w:t>IT-业务流程-序号，例如 IT-ORDER-001</w:t>
            </w:r>
          </w:p>
        </w:tc>
      </w:tr>
      <w:tr>
        <w:tc>
          <w:tcPr>
            <w:tcW w:type="dxa" w:w="1984"/>
            <w:vAlign w:val="center"/>
          </w:tcPr>
          <w:p>
            <w:pPr>
              <w:jc w:val="left"/>
            </w:pPr>
            <w:r/>
            <w:r>
              <w:rPr>
                <w:rFonts w:ascii="Noto Sans CJK SC" w:hAnsi="Noto Sans CJK SC" w:eastAsia="Noto Sans CJK SC"/>
                <w:b w:val="0"/>
                <w:sz w:val="17"/>
              </w:rPr>
              <w:t>测试名称</w:t>
            </w:r>
          </w:p>
        </w:tc>
        <w:tc>
          <w:tcPr>
            <w:tcW w:type="dxa" w:w="6803"/>
            <w:vAlign w:val="center"/>
          </w:tcPr>
          <w:p>
            <w:pPr>
              <w:jc w:val="left"/>
            </w:pPr>
            <w:r/>
            <w:r>
              <w:rPr>
                <w:rFonts w:ascii="Noto Sans CJK SC" w:hAnsi="Noto Sans CJK SC" w:eastAsia="Noto Sans CJK SC"/>
                <w:b w:val="0"/>
                <w:sz w:val="17"/>
              </w:rPr>
              <w:t>描述集成测试场景</w:t>
            </w:r>
          </w:p>
        </w:tc>
      </w:tr>
      <w:tr>
        <w:tc>
          <w:tcPr>
            <w:tcW w:type="dxa" w:w="1984"/>
            <w:vAlign w:val="center"/>
          </w:tcPr>
          <w:p>
            <w:pPr>
              <w:jc w:val="left"/>
            </w:pPr>
            <w:r/>
            <w:r>
              <w:rPr>
                <w:rFonts w:ascii="Noto Sans CJK SC" w:hAnsi="Noto Sans CJK SC" w:eastAsia="Noto Sans CJK SC"/>
                <w:b w:val="0"/>
                <w:sz w:val="17"/>
              </w:rPr>
              <w:t>测试类型</w:t>
            </w:r>
          </w:p>
        </w:tc>
        <w:tc>
          <w:tcPr>
            <w:tcW w:type="dxa" w:w="6803"/>
            <w:vAlign w:val="center"/>
          </w:tcPr>
          <w:p>
            <w:pPr>
              <w:jc w:val="left"/>
            </w:pPr>
            <w:r/>
            <w:r>
              <w:rPr>
                <w:rFonts w:ascii="Noto Sans CJK SC" w:hAnsi="Noto Sans CJK SC" w:eastAsia="Noto Sans CJK SC"/>
                <w:b w:val="0"/>
                <w:sz w:val="17"/>
              </w:rPr>
              <w:t>接口集成 / 服务集成 / 消息集成 / 端到端集成</w:t>
            </w:r>
          </w:p>
        </w:tc>
      </w:tr>
      <w:tr>
        <w:tc>
          <w:tcPr>
            <w:tcW w:type="dxa" w:w="1984"/>
            <w:vAlign w:val="center"/>
          </w:tcPr>
          <w:p>
            <w:pPr>
              <w:jc w:val="left"/>
            </w:pPr>
            <w:r/>
            <w:r>
              <w:rPr>
                <w:rFonts w:ascii="Noto Sans CJK SC" w:hAnsi="Noto Sans CJK SC" w:eastAsia="Noto Sans CJK SC"/>
                <w:b w:val="0"/>
                <w:sz w:val="17"/>
              </w:rPr>
              <w:t>涉及服务</w:t>
            </w:r>
          </w:p>
        </w:tc>
        <w:tc>
          <w:tcPr>
            <w:tcW w:type="dxa" w:w="6803"/>
            <w:vAlign w:val="center"/>
          </w:tcPr>
          <w:p>
            <w:pPr>
              <w:jc w:val="left"/>
            </w:pPr>
            <w:r/>
            <w:r>
              <w:rPr>
                <w:rFonts w:ascii="Noto Sans CJK SC" w:hAnsi="Noto Sans CJK SC" w:eastAsia="Noto Sans CJK SC"/>
                <w:b w:val="0"/>
                <w:sz w:val="17"/>
              </w:rPr>
              <w:t>参与该测试的微服务、数据库、缓存和消息队列</w:t>
            </w:r>
          </w:p>
        </w:tc>
      </w:tr>
      <w:tr>
        <w:tc>
          <w:tcPr>
            <w:tcW w:type="dxa" w:w="1984"/>
            <w:vAlign w:val="center"/>
          </w:tcPr>
          <w:p>
            <w:pPr>
              <w:jc w:val="left"/>
            </w:pPr>
            <w:r/>
            <w:r>
              <w:rPr>
                <w:rFonts w:ascii="Noto Sans CJK SC" w:hAnsi="Noto Sans CJK SC" w:eastAsia="Noto Sans CJK SC"/>
                <w:b w:val="0"/>
                <w:sz w:val="17"/>
              </w:rPr>
              <w:t>前置条件</w:t>
            </w:r>
          </w:p>
        </w:tc>
        <w:tc>
          <w:tcPr>
            <w:tcW w:type="dxa" w:w="6803"/>
            <w:vAlign w:val="center"/>
          </w:tcPr>
          <w:p>
            <w:pPr>
              <w:jc w:val="left"/>
            </w:pPr>
            <w:r/>
            <w:r>
              <w:rPr>
                <w:rFonts w:ascii="Noto Sans CJK SC" w:hAnsi="Noto Sans CJK SC" w:eastAsia="Noto Sans CJK SC"/>
                <w:b w:val="0"/>
                <w:sz w:val="17"/>
              </w:rPr>
              <w:t>用户、司机、订单、计价规则、缓存、消息队列等准备情况</w:t>
            </w:r>
          </w:p>
        </w:tc>
      </w:tr>
      <w:tr>
        <w:tc>
          <w:tcPr>
            <w:tcW w:type="dxa" w:w="1984"/>
            <w:vAlign w:val="center"/>
          </w:tcPr>
          <w:p>
            <w:pPr>
              <w:jc w:val="left"/>
            </w:pPr>
            <w:r/>
            <w:r>
              <w:rPr>
                <w:rFonts w:ascii="Noto Sans CJK SC" w:hAnsi="Noto Sans CJK SC" w:eastAsia="Noto Sans CJK SC"/>
                <w:b w:val="0"/>
                <w:sz w:val="17"/>
              </w:rPr>
              <w:t>测试数据</w:t>
            </w:r>
          </w:p>
        </w:tc>
        <w:tc>
          <w:tcPr>
            <w:tcW w:type="dxa" w:w="6803"/>
            <w:vAlign w:val="center"/>
          </w:tcPr>
          <w:p>
            <w:pPr>
              <w:jc w:val="left"/>
            </w:pPr>
            <w:r/>
            <w:r>
              <w:rPr>
                <w:rFonts w:ascii="Noto Sans CJK SC" w:hAnsi="Noto Sans CJK SC" w:eastAsia="Noto Sans CJK SC"/>
                <w:b w:val="0"/>
                <w:sz w:val="17"/>
              </w:rPr>
              <w:t>请求参数、数据库初始数据、Mock 数据</w:t>
            </w:r>
          </w:p>
        </w:tc>
      </w:tr>
      <w:tr>
        <w:tc>
          <w:tcPr>
            <w:tcW w:type="dxa" w:w="1984"/>
            <w:vAlign w:val="center"/>
          </w:tcPr>
          <w:p>
            <w:pPr>
              <w:jc w:val="left"/>
            </w:pPr>
            <w:r/>
            <w:r>
              <w:rPr>
                <w:rFonts w:ascii="Noto Sans CJK SC" w:hAnsi="Noto Sans CJK SC" w:eastAsia="Noto Sans CJK SC"/>
                <w:b w:val="0"/>
                <w:sz w:val="17"/>
              </w:rPr>
              <w:t>执行步骤</w:t>
            </w:r>
          </w:p>
        </w:tc>
        <w:tc>
          <w:tcPr>
            <w:tcW w:type="dxa" w:w="6803"/>
            <w:vAlign w:val="center"/>
          </w:tcPr>
          <w:p>
            <w:pPr>
              <w:jc w:val="left"/>
            </w:pPr>
            <w:r/>
            <w:r>
              <w:rPr>
                <w:rFonts w:ascii="Noto Sans CJK SC" w:hAnsi="Noto Sans CJK SC" w:eastAsia="Noto Sans CJK SC"/>
                <w:b w:val="0"/>
                <w:sz w:val="17"/>
              </w:rPr>
              <w:t>按业务顺序列出操作步骤</w:t>
            </w:r>
          </w:p>
        </w:tc>
      </w:tr>
      <w:tr>
        <w:tc>
          <w:tcPr>
            <w:tcW w:type="dxa" w:w="1984"/>
            <w:vAlign w:val="center"/>
          </w:tcPr>
          <w:p>
            <w:pPr>
              <w:jc w:val="left"/>
            </w:pPr>
            <w:r/>
            <w:r>
              <w:rPr>
                <w:rFonts w:ascii="Noto Sans CJK SC" w:hAnsi="Noto Sans CJK SC" w:eastAsia="Noto Sans CJK SC"/>
                <w:b w:val="0"/>
                <w:sz w:val="17"/>
              </w:rPr>
              <w:t>预期接口结果</w:t>
            </w:r>
          </w:p>
        </w:tc>
        <w:tc>
          <w:tcPr>
            <w:tcW w:type="dxa" w:w="6803"/>
            <w:vAlign w:val="center"/>
          </w:tcPr>
          <w:p>
            <w:pPr>
              <w:jc w:val="left"/>
            </w:pPr>
            <w:r/>
            <w:r>
              <w:rPr>
                <w:rFonts w:ascii="Noto Sans CJK SC" w:hAnsi="Noto Sans CJK SC" w:eastAsia="Noto Sans CJK SC"/>
                <w:b w:val="0"/>
                <w:sz w:val="17"/>
              </w:rPr>
              <w:t>每一步接口响应结果</w:t>
            </w:r>
          </w:p>
        </w:tc>
      </w:tr>
      <w:tr>
        <w:tc>
          <w:tcPr>
            <w:tcW w:type="dxa" w:w="1984"/>
            <w:vAlign w:val="center"/>
          </w:tcPr>
          <w:p>
            <w:pPr>
              <w:jc w:val="left"/>
            </w:pPr>
            <w:r/>
            <w:r>
              <w:rPr>
                <w:rFonts w:ascii="Noto Sans CJK SC" w:hAnsi="Noto Sans CJK SC" w:eastAsia="Noto Sans CJK SC"/>
                <w:b w:val="0"/>
                <w:sz w:val="17"/>
              </w:rPr>
              <w:t>预期数据结果</w:t>
            </w:r>
          </w:p>
        </w:tc>
        <w:tc>
          <w:tcPr>
            <w:tcW w:type="dxa" w:w="6803"/>
            <w:vAlign w:val="center"/>
          </w:tcPr>
          <w:p>
            <w:pPr>
              <w:jc w:val="left"/>
            </w:pPr>
            <w:r/>
            <w:r>
              <w:rPr>
                <w:rFonts w:ascii="Noto Sans CJK SC" w:hAnsi="Noto Sans CJK SC" w:eastAsia="Noto Sans CJK SC"/>
                <w:b w:val="0"/>
                <w:sz w:val="17"/>
              </w:rPr>
              <w:t>数据库、缓存、消息记录的变化</w:t>
            </w:r>
          </w:p>
        </w:tc>
      </w:tr>
      <w:tr>
        <w:tc>
          <w:tcPr>
            <w:tcW w:type="dxa" w:w="1984"/>
            <w:vAlign w:val="center"/>
          </w:tcPr>
          <w:p>
            <w:pPr>
              <w:jc w:val="left"/>
            </w:pPr>
            <w:r/>
            <w:r>
              <w:rPr>
                <w:rFonts w:ascii="Noto Sans CJK SC" w:hAnsi="Noto Sans CJK SC" w:eastAsia="Noto Sans CJK SC"/>
                <w:b w:val="0"/>
                <w:sz w:val="17"/>
              </w:rPr>
              <w:t>预期状态变化</w:t>
            </w:r>
          </w:p>
        </w:tc>
        <w:tc>
          <w:tcPr>
            <w:tcW w:type="dxa" w:w="6803"/>
            <w:vAlign w:val="center"/>
          </w:tcPr>
          <w:p>
            <w:pPr>
              <w:jc w:val="left"/>
            </w:pPr>
            <w:r/>
            <w:r>
              <w:rPr>
                <w:rFonts w:ascii="Noto Sans CJK SC" w:hAnsi="Noto Sans CJK SC" w:eastAsia="Noto Sans CJK SC"/>
                <w:b w:val="0"/>
                <w:sz w:val="17"/>
              </w:rPr>
              <w:t>订单状态、支付状态、派单状态等变化</w:t>
            </w:r>
          </w:p>
        </w:tc>
      </w:tr>
      <w:tr>
        <w:tc>
          <w:tcPr>
            <w:tcW w:type="dxa" w:w="1984"/>
            <w:vAlign w:val="center"/>
          </w:tcPr>
          <w:p>
            <w:pPr>
              <w:jc w:val="left"/>
            </w:pPr>
            <w:r/>
            <w:r>
              <w:rPr>
                <w:rFonts w:ascii="Noto Sans CJK SC" w:hAnsi="Noto Sans CJK SC" w:eastAsia="Noto Sans CJK SC"/>
                <w:b w:val="0"/>
                <w:sz w:val="17"/>
              </w:rPr>
              <w:t>异常检查</w:t>
            </w:r>
          </w:p>
        </w:tc>
        <w:tc>
          <w:tcPr>
            <w:tcW w:type="dxa" w:w="6803"/>
            <w:vAlign w:val="center"/>
          </w:tcPr>
          <w:p>
            <w:pPr>
              <w:jc w:val="left"/>
            </w:pPr>
            <w:r/>
            <w:r>
              <w:rPr>
                <w:rFonts w:ascii="Noto Sans CJK SC" w:hAnsi="Noto Sans CJK SC" w:eastAsia="Noto Sans CJK SC"/>
                <w:b w:val="0"/>
                <w:sz w:val="17"/>
              </w:rPr>
              <w:t>是否产生错误码、日志、重试或补偿任务</w:t>
            </w:r>
          </w:p>
        </w:tc>
      </w:tr>
      <w:tr>
        <w:tc>
          <w:tcPr>
            <w:tcW w:type="dxa" w:w="1984"/>
            <w:vAlign w:val="center"/>
          </w:tcPr>
          <w:p>
            <w:pPr>
              <w:jc w:val="left"/>
            </w:pPr>
            <w:r/>
            <w:r>
              <w:rPr>
                <w:rFonts w:ascii="Noto Sans CJK SC" w:hAnsi="Noto Sans CJK SC" w:eastAsia="Noto Sans CJK SC"/>
                <w:b w:val="0"/>
                <w:sz w:val="17"/>
              </w:rPr>
              <w:t>测试结果</w:t>
            </w:r>
          </w:p>
        </w:tc>
        <w:tc>
          <w:tcPr>
            <w:tcW w:type="dxa" w:w="6803"/>
            <w:vAlign w:val="center"/>
          </w:tcPr>
          <w:p>
            <w:pPr>
              <w:jc w:val="left"/>
            </w:pPr>
            <w:r/>
            <w:r>
              <w:rPr>
                <w:rFonts w:ascii="Noto Sans CJK SC" w:hAnsi="Noto Sans CJK SC" w:eastAsia="Noto Sans CJK SC"/>
                <w:b w:val="0"/>
                <w:sz w:val="17"/>
              </w:rPr>
              <w:t>通过 / 不通过 / 阻塞</w:t>
            </w:r>
          </w:p>
        </w:tc>
      </w:tr>
    </w:tbl>
    <w:p/>
    <w:p>
      <w:pPr>
        <w:pStyle w:val="Heading2"/>
        <w:spacing w:line="276" w:lineRule="auto" w:after="80"/>
      </w:pPr>
      <w:r>
        <w:rPr>
          <w:rFonts w:ascii="Noto Sans CJK SC" w:hAnsi="Noto Sans CJK SC" w:eastAsia="Noto Sans CJK SC"/>
          <w:b w:val="0"/>
          <w:sz w:val="21"/>
        </w:rPr>
        <w:t>6.4 集成测试执行顺序建议</w:t>
      </w:r>
    </w:p>
    <w:tbl>
      <w:tblPr>
        <w:tblStyle w:val="TableGrid"/>
        <w:tblW w:type="auto" w:w="0"/>
        <w:jc w:val="center"/>
        <w:tblLook w:firstColumn="1" w:firstRow="1" w:lastColumn="0" w:lastRow="0" w:noHBand="0" w:noVBand="1" w:val="04A0"/>
      </w:tblPr>
      <w:tblGrid>
        <w:gridCol w:w="3475"/>
        <w:gridCol w:w="3475"/>
        <w:gridCol w:w="3475"/>
      </w:tblGrid>
      <w:tr>
        <w:trPr>
          <w:tblHeader w:val="true"/>
        </w:trPr>
        <w:tc>
          <w:tcPr>
            <w:tcW w:type="dxa" w:w="1134"/>
            <w:vAlign w:val="center"/>
            <w:shd w:fill="1F4E79"/>
          </w:tcPr>
          <w:p>
            <w:pPr>
              <w:jc w:val="left"/>
            </w:pPr>
            <w:r/>
            <w:r>
              <w:rPr>
                <w:rFonts w:ascii="Noto Sans CJK SC" w:hAnsi="Noto Sans CJK SC" w:eastAsia="Noto Sans CJK SC"/>
                <w:b/>
                <w:color w:val="FFFFFF"/>
                <w:sz w:val="17"/>
              </w:rPr>
              <w:t>顺序</w:t>
            </w:r>
          </w:p>
        </w:tc>
        <w:tc>
          <w:tcPr>
            <w:tcW w:type="dxa" w:w="2948"/>
            <w:vAlign w:val="center"/>
            <w:shd w:fill="1F4E79"/>
          </w:tcPr>
          <w:p>
            <w:pPr>
              <w:jc w:val="left"/>
            </w:pPr>
            <w:r/>
            <w:r>
              <w:rPr>
                <w:rFonts w:ascii="Noto Sans CJK SC" w:hAnsi="Noto Sans CJK SC" w:eastAsia="Noto Sans CJK SC"/>
                <w:b/>
                <w:color w:val="FFFFFF"/>
                <w:sz w:val="17"/>
              </w:rPr>
              <w:t>测试内容</w:t>
            </w:r>
          </w:p>
        </w:tc>
        <w:tc>
          <w:tcPr>
            <w:tcW w:type="dxa" w:w="4706"/>
            <w:vAlign w:val="center"/>
            <w:shd w:fill="1F4E79"/>
          </w:tcPr>
          <w:p>
            <w:pPr>
              <w:jc w:val="left"/>
            </w:pPr>
            <w:r/>
            <w:r>
              <w:rPr>
                <w:rFonts w:ascii="Noto Sans CJK SC" w:hAnsi="Noto Sans CJK SC" w:eastAsia="Noto Sans CJK SC"/>
                <w:b/>
                <w:color w:val="FFFFFF"/>
                <w:sz w:val="17"/>
              </w:rPr>
              <w:t>说明</w:t>
            </w:r>
          </w:p>
        </w:tc>
      </w:tr>
      <w:tr>
        <w:tc>
          <w:tcPr>
            <w:tcW w:type="dxa" w:w="1134"/>
            <w:vAlign w:val="center"/>
          </w:tcPr>
          <w:p>
            <w:pPr>
              <w:jc w:val="left"/>
            </w:pPr>
            <w:r/>
            <w:r>
              <w:rPr>
                <w:rFonts w:ascii="Noto Sans CJK SC" w:hAnsi="Noto Sans CJK SC" w:eastAsia="Noto Sans CJK SC"/>
                <w:b w:val="0"/>
                <w:sz w:val="17"/>
              </w:rPr>
              <w:t>1</w:t>
            </w:r>
          </w:p>
        </w:tc>
        <w:tc>
          <w:tcPr>
            <w:tcW w:type="dxa" w:w="2948"/>
            <w:vAlign w:val="center"/>
          </w:tcPr>
          <w:p>
            <w:pPr>
              <w:jc w:val="left"/>
            </w:pPr>
            <w:r/>
            <w:r>
              <w:rPr>
                <w:rFonts w:ascii="Noto Sans CJK SC" w:hAnsi="Noto Sans CJK SC" w:eastAsia="Noto Sans CJK SC"/>
                <w:b w:val="0"/>
                <w:sz w:val="17"/>
              </w:rPr>
              <w:t>用户登录与网关鉴权</w:t>
            </w:r>
          </w:p>
        </w:tc>
        <w:tc>
          <w:tcPr>
            <w:tcW w:type="dxa" w:w="4706"/>
            <w:vAlign w:val="center"/>
          </w:tcPr>
          <w:p>
            <w:pPr>
              <w:jc w:val="left"/>
            </w:pPr>
            <w:r/>
            <w:r>
              <w:rPr>
                <w:rFonts w:ascii="Noto Sans CJK SC" w:hAnsi="Noto Sans CJK SC" w:eastAsia="Noto Sans CJK SC"/>
                <w:b w:val="0"/>
                <w:sz w:val="17"/>
              </w:rPr>
              <w:t>先验证所有后续接口的认证基础</w:t>
            </w:r>
          </w:p>
        </w:tc>
      </w:tr>
      <w:tr>
        <w:tc>
          <w:tcPr>
            <w:tcW w:type="dxa" w:w="1134"/>
            <w:vAlign w:val="center"/>
          </w:tcPr>
          <w:p>
            <w:pPr>
              <w:jc w:val="left"/>
            </w:pPr>
            <w:r/>
            <w:r>
              <w:rPr>
                <w:rFonts w:ascii="Noto Sans CJK SC" w:hAnsi="Noto Sans CJK SC" w:eastAsia="Noto Sans CJK SC"/>
                <w:b w:val="0"/>
                <w:sz w:val="17"/>
              </w:rPr>
              <w:t>2</w:t>
            </w:r>
          </w:p>
        </w:tc>
        <w:tc>
          <w:tcPr>
            <w:tcW w:type="dxa" w:w="2948"/>
            <w:vAlign w:val="center"/>
          </w:tcPr>
          <w:p>
            <w:pPr>
              <w:jc w:val="left"/>
            </w:pPr>
            <w:r/>
            <w:r>
              <w:rPr>
                <w:rFonts w:ascii="Noto Sans CJK SC" w:hAnsi="Noto Sans CJK SC" w:eastAsia="Noto Sans CJK SC"/>
                <w:b w:val="0"/>
                <w:sz w:val="17"/>
              </w:rPr>
              <w:t>创建订单与价格预估</w:t>
            </w:r>
          </w:p>
        </w:tc>
        <w:tc>
          <w:tcPr>
            <w:tcW w:type="dxa" w:w="4706"/>
            <w:vAlign w:val="center"/>
          </w:tcPr>
          <w:p>
            <w:pPr>
              <w:jc w:val="left"/>
            </w:pPr>
            <w:r/>
            <w:r>
              <w:rPr>
                <w:rFonts w:ascii="Noto Sans CJK SC" w:hAnsi="Noto Sans CJK SC" w:eastAsia="Noto Sans CJK SC"/>
                <w:b w:val="0"/>
                <w:sz w:val="17"/>
              </w:rPr>
              <w:t>验证订单服务和计价服务协作</w:t>
            </w:r>
          </w:p>
        </w:tc>
      </w:tr>
      <w:tr>
        <w:tc>
          <w:tcPr>
            <w:tcW w:type="dxa" w:w="1134"/>
            <w:vAlign w:val="center"/>
          </w:tcPr>
          <w:p>
            <w:pPr>
              <w:jc w:val="left"/>
            </w:pPr>
            <w:r/>
            <w:r>
              <w:rPr>
                <w:rFonts w:ascii="Noto Sans CJK SC" w:hAnsi="Noto Sans CJK SC" w:eastAsia="Noto Sans CJK SC"/>
                <w:b w:val="0"/>
                <w:sz w:val="17"/>
              </w:rPr>
              <w:t>3</w:t>
            </w:r>
          </w:p>
        </w:tc>
        <w:tc>
          <w:tcPr>
            <w:tcW w:type="dxa" w:w="2948"/>
            <w:vAlign w:val="center"/>
          </w:tcPr>
          <w:p>
            <w:pPr>
              <w:jc w:val="left"/>
            </w:pPr>
            <w:r/>
            <w:r>
              <w:rPr>
                <w:rFonts w:ascii="Noto Sans CJK SC" w:hAnsi="Noto Sans CJK SC" w:eastAsia="Noto Sans CJK SC"/>
                <w:b w:val="0"/>
                <w:sz w:val="17"/>
              </w:rPr>
              <w:t>支付模拟与支付回调</w:t>
            </w:r>
          </w:p>
        </w:tc>
        <w:tc>
          <w:tcPr>
            <w:tcW w:type="dxa" w:w="4706"/>
            <w:vAlign w:val="center"/>
          </w:tcPr>
          <w:p>
            <w:pPr>
              <w:jc w:val="left"/>
            </w:pPr>
            <w:r/>
            <w:r>
              <w:rPr>
                <w:rFonts w:ascii="Noto Sans CJK SC" w:hAnsi="Noto Sans CJK SC" w:eastAsia="Noto Sans CJK SC"/>
                <w:b w:val="0"/>
                <w:sz w:val="17"/>
              </w:rPr>
              <w:t>验证支付服务、消息队列和订单服务协作</w:t>
            </w:r>
          </w:p>
        </w:tc>
      </w:tr>
      <w:tr>
        <w:tc>
          <w:tcPr>
            <w:tcW w:type="dxa" w:w="1134"/>
            <w:vAlign w:val="center"/>
          </w:tcPr>
          <w:p>
            <w:pPr>
              <w:jc w:val="left"/>
            </w:pPr>
            <w:r/>
            <w:r>
              <w:rPr>
                <w:rFonts w:ascii="Noto Sans CJK SC" w:hAnsi="Noto Sans CJK SC" w:eastAsia="Noto Sans CJK SC"/>
                <w:b w:val="0"/>
                <w:sz w:val="17"/>
              </w:rPr>
              <w:t>4</w:t>
            </w:r>
          </w:p>
        </w:tc>
        <w:tc>
          <w:tcPr>
            <w:tcW w:type="dxa" w:w="2948"/>
            <w:vAlign w:val="center"/>
          </w:tcPr>
          <w:p>
            <w:pPr>
              <w:jc w:val="left"/>
            </w:pPr>
            <w:r/>
            <w:r>
              <w:rPr>
                <w:rFonts w:ascii="Noto Sans CJK SC" w:hAnsi="Noto Sans CJK SC" w:eastAsia="Noto Sans CJK SC"/>
                <w:b w:val="0"/>
                <w:sz w:val="17"/>
              </w:rPr>
              <w:t>自动派单与司机接单</w:t>
            </w:r>
          </w:p>
        </w:tc>
        <w:tc>
          <w:tcPr>
            <w:tcW w:type="dxa" w:w="4706"/>
            <w:vAlign w:val="center"/>
          </w:tcPr>
          <w:p>
            <w:pPr>
              <w:jc w:val="left"/>
            </w:pPr>
            <w:r/>
            <w:r>
              <w:rPr>
                <w:rFonts w:ascii="Noto Sans CJK SC" w:hAnsi="Noto Sans CJK SC" w:eastAsia="Noto Sans CJK SC"/>
                <w:b w:val="0"/>
                <w:sz w:val="17"/>
              </w:rPr>
              <w:t>验证调度服务、Redis 锁和订单服务状态更新</w:t>
            </w:r>
          </w:p>
        </w:tc>
      </w:tr>
      <w:tr>
        <w:tc>
          <w:tcPr>
            <w:tcW w:type="dxa" w:w="1134"/>
            <w:vAlign w:val="center"/>
          </w:tcPr>
          <w:p>
            <w:pPr>
              <w:jc w:val="left"/>
            </w:pPr>
            <w:r/>
            <w:r>
              <w:rPr>
                <w:rFonts w:ascii="Noto Sans CJK SC" w:hAnsi="Noto Sans CJK SC" w:eastAsia="Noto Sans CJK SC"/>
                <w:b w:val="0"/>
                <w:sz w:val="17"/>
              </w:rPr>
              <w:t>5</w:t>
            </w:r>
          </w:p>
        </w:tc>
        <w:tc>
          <w:tcPr>
            <w:tcW w:type="dxa" w:w="2948"/>
            <w:vAlign w:val="center"/>
          </w:tcPr>
          <w:p>
            <w:pPr>
              <w:jc w:val="left"/>
            </w:pPr>
            <w:r/>
            <w:r>
              <w:rPr>
                <w:rFonts w:ascii="Noto Sans CJK SC" w:hAnsi="Noto Sans CJK SC" w:eastAsia="Noto Sans CJK SC"/>
                <w:b w:val="0"/>
                <w:sz w:val="17"/>
              </w:rPr>
              <w:t>司机履约与轨迹上报</w:t>
            </w:r>
          </w:p>
        </w:tc>
        <w:tc>
          <w:tcPr>
            <w:tcW w:type="dxa" w:w="4706"/>
            <w:vAlign w:val="center"/>
          </w:tcPr>
          <w:p>
            <w:pPr>
              <w:jc w:val="left"/>
            </w:pPr>
            <w:r/>
            <w:r>
              <w:rPr>
                <w:rFonts w:ascii="Noto Sans CJK SC" w:hAnsi="Noto Sans CJK SC" w:eastAsia="Noto Sans CJK SC"/>
                <w:b w:val="0"/>
                <w:sz w:val="17"/>
              </w:rPr>
              <w:t>验证订单状态、轨迹服务、文件凭证服务</w:t>
            </w:r>
          </w:p>
        </w:tc>
      </w:tr>
      <w:tr>
        <w:tc>
          <w:tcPr>
            <w:tcW w:type="dxa" w:w="1134"/>
            <w:vAlign w:val="center"/>
          </w:tcPr>
          <w:p>
            <w:pPr>
              <w:jc w:val="left"/>
            </w:pPr>
            <w:r/>
            <w:r>
              <w:rPr>
                <w:rFonts w:ascii="Noto Sans CJK SC" w:hAnsi="Noto Sans CJK SC" w:eastAsia="Noto Sans CJK SC"/>
                <w:b w:val="0"/>
                <w:sz w:val="17"/>
              </w:rPr>
              <w:t>6</w:t>
            </w:r>
          </w:p>
        </w:tc>
        <w:tc>
          <w:tcPr>
            <w:tcW w:type="dxa" w:w="2948"/>
            <w:vAlign w:val="center"/>
          </w:tcPr>
          <w:p>
            <w:pPr>
              <w:jc w:val="left"/>
            </w:pPr>
            <w:r/>
            <w:r>
              <w:rPr>
                <w:rFonts w:ascii="Noto Sans CJK SC" w:hAnsi="Noto Sans CJK SC" w:eastAsia="Noto Sans CJK SC"/>
                <w:b w:val="0"/>
                <w:sz w:val="17"/>
              </w:rPr>
              <w:t>签收完成与通知评价</w:t>
            </w:r>
          </w:p>
        </w:tc>
        <w:tc>
          <w:tcPr>
            <w:tcW w:type="dxa" w:w="4706"/>
            <w:vAlign w:val="center"/>
          </w:tcPr>
          <w:p>
            <w:pPr>
              <w:jc w:val="left"/>
            </w:pPr>
            <w:r/>
            <w:r>
              <w:rPr>
                <w:rFonts w:ascii="Noto Sans CJK SC" w:hAnsi="Noto Sans CJK SC" w:eastAsia="Noto Sans CJK SC"/>
                <w:b w:val="0"/>
                <w:sz w:val="17"/>
              </w:rPr>
              <w:t>验证订单完成事件、通知服务和评价投诉服务</w:t>
            </w:r>
          </w:p>
        </w:tc>
      </w:tr>
      <w:tr>
        <w:tc>
          <w:tcPr>
            <w:tcW w:type="dxa" w:w="1134"/>
            <w:vAlign w:val="center"/>
          </w:tcPr>
          <w:p>
            <w:pPr>
              <w:jc w:val="left"/>
            </w:pPr>
            <w:r/>
            <w:r>
              <w:rPr>
                <w:rFonts w:ascii="Noto Sans CJK SC" w:hAnsi="Noto Sans CJK SC" w:eastAsia="Noto Sans CJK SC"/>
                <w:b w:val="0"/>
                <w:sz w:val="17"/>
              </w:rPr>
              <w:t>7</w:t>
            </w:r>
          </w:p>
        </w:tc>
        <w:tc>
          <w:tcPr>
            <w:tcW w:type="dxa" w:w="2948"/>
            <w:vAlign w:val="center"/>
          </w:tcPr>
          <w:p>
            <w:pPr>
              <w:jc w:val="left"/>
            </w:pPr>
            <w:r/>
            <w:r>
              <w:rPr>
                <w:rFonts w:ascii="Noto Sans CJK SC" w:hAnsi="Noto Sans CJK SC" w:eastAsia="Noto Sans CJK SC"/>
                <w:b w:val="0"/>
                <w:sz w:val="17"/>
              </w:rPr>
              <w:t>异常订单处理</w:t>
            </w:r>
          </w:p>
        </w:tc>
        <w:tc>
          <w:tcPr>
            <w:tcW w:type="dxa" w:w="4706"/>
            <w:vAlign w:val="center"/>
          </w:tcPr>
          <w:p>
            <w:pPr>
              <w:jc w:val="left"/>
            </w:pPr>
            <w:r/>
            <w:r>
              <w:rPr>
                <w:rFonts w:ascii="Noto Sans CJK SC" w:hAnsi="Noto Sans CJK SC" w:eastAsia="Noto Sans CJK SC"/>
                <w:b w:val="0"/>
                <w:sz w:val="17"/>
              </w:rPr>
              <w:t>验证派单超时、人工处理、退款和通知</w:t>
            </w:r>
          </w:p>
        </w:tc>
      </w:tr>
    </w:tbl>
    <w:p/>
    <w:p>
      <w:pPr>
        <w:pStyle w:val="Heading1"/>
        <w:spacing w:line="276" w:lineRule="auto" w:after="80"/>
      </w:pPr>
      <w:r>
        <w:rPr>
          <w:rFonts w:ascii="Noto Sans CJK SC" w:hAnsi="Noto Sans CJK SC" w:eastAsia="Noto Sans CJK SC"/>
          <w:b w:val="0"/>
          <w:sz w:val="21"/>
        </w:rPr>
        <w:t>第 7 章 集成测试用例设计</w:t>
      </w:r>
    </w:p>
    <w:p>
      <w:pPr>
        <w:pStyle w:val="Heading2"/>
        <w:spacing w:line="276" w:lineRule="auto" w:after="80"/>
      </w:pPr>
      <w:r>
        <w:rPr>
          <w:rFonts w:ascii="Noto Sans CJK SC" w:hAnsi="Noto Sans CJK SC" w:eastAsia="Noto Sans CJK SC"/>
          <w:b w:val="0"/>
          <w:sz w:val="21"/>
        </w:rPr>
        <w:t>7.1 集成测试用例清单</w:t>
      </w:r>
    </w:p>
    <w:tbl>
      <w:tblPr>
        <w:tblStyle w:val="TableGrid"/>
        <w:tblW w:type="auto" w:w="0"/>
        <w:jc w:val="center"/>
        <w:tblLook w:firstColumn="1" w:firstRow="1" w:lastColumn="0" w:lastRow="0" w:noHBand="0" w:noVBand="1" w:val="04A0"/>
      </w:tblPr>
      <w:tblGrid>
        <w:gridCol w:w="2606"/>
        <w:gridCol w:w="2606"/>
        <w:gridCol w:w="2606"/>
        <w:gridCol w:w="2606"/>
      </w:tblGrid>
      <w:tr>
        <w:trPr>
          <w:tblHeader w:val="true"/>
        </w:trPr>
        <w:tc>
          <w:tcPr>
            <w:tcW w:type="dxa" w:w="1417"/>
            <w:vAlign w:val="center"/>
            <w:shd w:fill="1F4E79"/>
          </w:tcPr>
          <w:p>
            <w:pPr>
              <w:jc w:val="left"/>
            </w:pPr>
            <w:r/>
            <w:r>
              <w:rPr>
                <w:rFonts w:ascii="Noto Sans CJK SC" w:hAnsi="Noto Sans CJK SC" w:eastAsia="Noto Sans CJK SC"/>
                <w:b/>
                <w:color w:val="FFFFFF"/>
                <w:sz w:val="15"/>
              </w:rPr>
              <w:t>编号</w:t>
            </w:r>
          </w:p>
        </w:tc>
        <w:tc>
          <w:tcPr>
            <w:tcW w:type="dxa" w:w="2551"/>
            <w:vAlign w:val="center"/>
            <w:shd w:fill="1F4E79"/>
          </w:tcPr>
          <w:p>
            <w:pPr>
              <w:jc w:val="left"/>
            </w:pPr>
            <w:r/>
            <w:r>
              <w:rPr>
                <w:rFonts w:ascii="Noto Sans CJK SC" w:hAnsi="Noto Sans CJK SC" w:eastAsia="Noto Sans CJK SC"/>
                <w:b/>
                <w:color w:val="FFFFFF"/>
                <w:sz w:val="15"/>
              </w:rPr>
              <w:t>测试名称</w:t>
            </w:r>
          </w:p>
        </w:tc>
        <w:tc>
          <w:tcPr>
            <w:tcW w:type="dxa" w:w="1701"/>
            <w:vAlign w:val="center"/>
            <w:shd w:fill="1F4E79"/>
          </w:tcPr>
          <w:p>
            <w:pPr>
              <w:jc w:val="left"/>
            </w:pPr>
            <w:r/>
            <w:r>
              <w:rPr>
                <w:rFonts w:ascii="Noto Sans CJK SC" w:hAnsi="Noto Sans CJK SC" w:eastAsia="Noto Sans CJK SC"/>
                <w:b/>
                <w:color w:val="FFFFFF"/>
                <w:sz w:val="15"/>
              </w:rPr>
              <w:t>类型</w:t>
            </w:r>
          </w:p>
        </w:tc>
        <w:tc>
          <w:tcPr>
            <w:tcW w:type="dxa" w:w="3118"/>
            <w:vAlign w:val="center"/>
            <w:shd w:fill="1F4E79"/>
          </w:tcPr>
          <w:p>
            <w:pPr>
              <w:jc w:val="left"/>
            </w:pPr>
            <w:r/>
            <w:r>
              <w:rPr>
                <w:rFonts w:ascii="Noto Sans CJK SC" w:hAnsi="Noto Sans CJK SC" w:eastAsia="Noto Sans CJK SC"/>
                <w:b/>
                <w:color w:val="FFFFFF"/>
                <w:sz w:val="15"/>
              </w:rPr>
              <w:t>涉及服务</w:t>
            </w:r>
          </w:p>
        </w:tc>
      </w:tr>
      <w:tr>
        <w:tc>
          <w:tcPr>
            <w:tcW w:type="dxa" w:w="1417"/>
            <w:vAlign w:val="center"/>
          </w:tcPr>
          <w:p>
            <w:pPr>
              <w:jc w:val="left"/>
            </w:pPr>
            <w:r/>
            <w:r>
              <w:rPr>
                <w:rFonts w:ascii="Noto Sans CJK SC" w:hAnsi="Noto Sans CJK SC" w:eastAsia="Noto Sans CJK SC"/>
                <w:b w:val="0"/>
                <w:sz w:val="15"/>
              </w:rPr>
              <w:t>IT-AUTH-001</w:t>
            </w:r>
          </w:p>
        </w:tc>
        <w:tc>
          <w:tcPr>
            <w:tcW w:type="dxa" w:w="2551"/>
            <w:vAlign w:val="center"/>
          </w:tcPr>
          <w:p>
            <w:pPr>
              <w:jc w:val="left"/>
            </w:pPr>
            <w:r/>
            <w:r>
              <w:rPr>
                <w:rFonts w:ascii="Noto Sans CJK SC" w:hAnsi="Noto Sans CJK SC" w:eastAsia="Noto Sans CJK SC"/>
                <w:b w:val="0"/>
                <w:sz w:val="15"/>
              </w:rPr>
              <w:t>客户登录成功</w:t>
            </w:r>
          </w:p>
        </w:tc>
        <w:tc>
          <w:tcPr>
            <w:tcW w:type="dxa" w:w="1701"/>
            <w:vAlign w:val="center"/>
          </w:tcPr>
          <w:p>
            <w:pPr>
              <w:jc w:val="left"/>
            </w:pPr>
            <w:r/>
            <w:r>
              <w:rPr>
                <w:rFonts w:ascii="Noto Sans CJK SC" w:hAnsi="Noto Sans CJK SC" w:eastAsia="Noto Sans CJK SC"/>
                <w:b w:val="0"/>
                <w:sz w:val="15"/>
              </w:rPr>
              <w:t>接口集成</w:t>
            </w:r>
          </w:p>
        </w:tc>
        <w:tc>
          <w:tcPr>
            <w:tcW w:type="dxa" w:w="3118"/>
            <w:vAlign w:val="center"/>
          </w:tcPr>
          <w:p>
            <w:pPr>
              <w:jc w:val="left"/>
            </w:pPr>
            <w:r/>
            <w:r>
              <w:rPr>
                <w:rFonts w:ascii="Noto Sans CJK SC" w:hAnsi="Noto Sans CJK SC" w:eastAsia="Noto Sans CJK SC"/>
                <w:b w:val="0"/>
                <w:sz w:val="15"/>
              </w:rPr>
              <w:t>网关、认证服务、auth_db</w:t>
            </w:r>
          </w:p>
        </w:tc>
      </w:tr>
      <w:tr>
        <w:tc>
          <w:tcPr>
            <w:tcW w:type="dxa" w:w="1417"/>
            <w:vAlign w:val="center"/>
          </w:tcPr>
          <w:p>
            <w:pPr>
              <w:jc w:val="left"/>
            </w:pPr>
            <w:r/>
            <w:r>
              <w:rPr>
                <w:rFonts w:ascii="Noto Sans CJK SC" w:hAnsi="Noto Sans CJK SC" w:eastAsia="Noto Sans CJK SC"/>
                <w:b w:val="0"/>
                <w:sz w:val="15"/>
              </w:rPr>
              <w:t>IT-AUTH-002</w:t>
            </w:r>
          </w:p>
        </w:tc>
        <w:tc>
          <w:tcPr>
            <w:tcW w:type="dxa" w:w="2551"/>
            <w:vAlign w:val="center"/>
          </w:tcPr>
          <w:p>
            <w:pPr>
              <w:jc w:val="left"/>
            </w:pPr>
            <w:r/>
            <w:r>
              <w:rPr>
                <w:rFonts w:ascii="Noto Sans CJK SC" w:hAnsi="Noto Sans CJK SC" w:eastAsia="Noto Sans CJK SC"/>
                <w:b w:val="0"/>
                <w:sz w:val="15"/>
              </w:rPr>
              <w:t>Token 过期访问订单</w:t>
            </w:r>
          </w:p>
        </w:tc>
        <w:tc>
          <w:tcPr>
            <w:tcW w:type="dxa" w:w="1701"/>
            <w:vAlign w:val="center"/>
          </w:tcPr>
          <w:p>
            <w:pPr>
              <w:jc w:val="left"/>
            </w:pPr>
            <w:r/>
            <w:r>
              <w:rPr>
                <w:rFonts w:ascii="Noto Sans CJK SC" w:hAnsi="Noto Sans CJK SC" w:eastAsia="Noto Sans CJK SC"/>
                <w:b w:val="0"/>
                <w:sz w:val="15"/>
              </w:rPr>
              <w:t>安全集成</w:t>
            </w:r>
          </w:p>
        </w:tc>
        <w:tc>
          <w:tcPr>
            <w:tcW w:type="dxa" w:w="3118"/>
            <w:vAlign w:val="center"/>
          </w:tcPr>
          <w:p>
            <w:pPr>
              <w:jc w:val="left"/>
            </w:pPr>
            <w:r/>
            <w:r>
              <w:rPr>
                <w:rFonts w:ascii="Noto Sans CJK SC" w:hAnsi="Noto Sans CJK SC" w:eastAsia="Noto Sans CJK SC"/>
                <w:b w:val="0"/>
                <w:sz w:val="15"/>
              </w:rPr>
              <w:t>网关、订单服务</w:t>
            </w:r>
          </w:p>
        </w:tc>
      </w:tr>
      <w:tr>
        <w:tc>
          <w:tcPr>
            <w:tcW w:type="dxa" w:w="1417"/>
            <w:vAlign w:val="center"/>
          </w:tcPr>
          <w:p>
            <w:pPr>
              <w:jc w:val="left"/>
            </w:pPr>
            <w:r/>
            <w:r>
              <w:rPr>
                <w:rFonts w:ascii="Noto Sans CJK SC" w:hAnsi="Noto Sans CJK SC" w:eastAsia="Noto Sans CJK SC"/>
                <w:b w:val="0"/>
                <w:sz w:val="15"/>
              </w:rPr>
              <w:t>IT-ORDER-001</w:t>
            </w:r>
          </w:p>
        </w:tc>
        <w:tc>
          <w:tcPr>
            <w:tcW w:type="dxa" w:w="2551"/>
            <w:vAlign w:val="center"/>
          </w:tcPr>
          <w:p>
            <w:pPr>
              <w:jc w:val="left"/>
            </w:pPr>
            <w:r/>
            <w:r>
              <w:rPr>
                <w:rFonts w:ascii="Noto Sans CJK SC" w:hAnsi="Noto Sans CJK SC" w:eastAsia="Noto Sans CJK SC"/>
                <w:b w:val="0"/>
                <w:sz w:val="15"/>
              </w:rPr>
              <w:t>客户创建待支付订单</w:t>
            </w:r>
          </w:p>
        </w:tc>
        <w:tc>
          <w:tcPr>
            <w:tcW w:type="dxa" w:w="1701"/>
            <w:vAlign w:val="center"/>
          </w:tcPr>
          <w:p>
            <w:pPr>
              <w:jc w:val="left"/>
            </w:pPr>
            <w:r/>
            <w:r>
              <w:rPr>
                <w:rFonts w:ascii="Noto Sans CJK SC" w:hAnsi="Noto Sans CJK SC" w:eastAsia="Noto Sans CJK SC"/>
                <w:b w:val="0"/>
                <w:sz w:val="15"/>
              </w:rPr>
              <w:t>服务集成</w:t>
            </w:r>
          </w:p>
        </w:tc>
        <w:tc>
          <w:tcPr>
            <w:tcW w:type="dxa" w:w="3118"/>
            <w:vAlign w:val="center"/>
          </w:tcPr>
          <w:p>
            <w:pPr>
              <w:jc w:val="left"/>
            </w:pPr>
            <w:r/>
            <w:r>
              <w:rPr>
                <w:rFonts w:ascii="Noto Sans CJK SC" w:hAnsi="Noto Sans CJK SC" w:eastAsia="Noto Sans CJK SC"/>
                <w:b w:val="0"/>
                <w:sz w:val="15"/>
              </w:rPr>
              <w:t>订单服务、计价服务、order_db、pricing_db</w:t>
            </w:r>
          </w:p>
        </w:tc>
      </w:tr>
      <w:tr>
        <w:tc>
          <w:tcPr>
            <w:tcW w:type="dxa" w:w="1417"/>
            <w:vAlign w:val="center"/>
          </w:tcPr>
          <w:p>
            <w:pPr>
              <w:jc w:val="left"/>
            </w:pPr>
            <w:r/>
            <w:r>
              <w:rPr>
                <w:rFonts w:ascii="Noto Sans CJK SC" w:hAnsi="Noto Sans CJK SC" w:eastAsia="Noto Sans CJK SC"/>
                <w:b w:val="0"/>
                <w:sz w:val="15"/>
              </w:rPr>
              <w:t>IT-ORDER-002</w:t>
            </w:r>
          </w:p>
        </w:tc>
        <w:tc>
          <w:tcPr>
            <w:tcW w:type="dxa" w:w="2551"/>
            <w:vAlign w:val="center"/>
          </w:tcPr>
          <w:p>
            <w:pPr>
              <w:jc w:val="left"/>
            </w:pPr>
            <w:r/>
            <w:r>
              <w:rPr>
                <w:rFonts w:ascii="Noto Sans CJK SC" w:hAnsi="Noto Sans CJK SC" w:eastAsia="Noto Sans CJK SC"/>
                <w:b w:val="0"/>
                <w:sz w:val="15"/>
              </w:rPr>
              <w:t>创建订单参数异常</w:t>
            </w:r>
          </w:p>
        </w:tc>
        <w:tc>
          <w:tcPr>
            <w:tcW w:type="dxa" w:w="1701"/>
            <w:vAlign w:val="center"/>
          </w:tcPr>
          <w:p>
            <w:pPr>
              <w:jc w:val="left"/>
            </w:pPr>
            <w:r/>
            <w:r>
              <w:rPr>
                <w:rFonts w:ascii="Noto Sans CJK SC" w:hAnsi="Noto Sans CJK SC" w:eastAsia="Noto Sans CJK SC"/>
                <w:b w:val="0"/>
                <w:sz w:val="15"/>
              </w:rPr>
              <w:t>接口集成</w:t>
            </w:r>
          </w:p>
        </w:tc>
        <w:tc>
          <w:tcPr>
            <w:tcW w:type="dxa" w:w="3118"/>
            <w:vAlign w:val="center"/>
          </w:tcPr>
          <w:p>
            <w:pPr>
              <w:jc w:val="left"/>
            </w:pPr>
            <w:r/>
            <w:r>
              <w:rPr>
                <w:rFonts w:ascii="Noto Sans CJK SC" w:hAnsi="Noto Sans CJK SC" w:eastAsia="Noto Sans CJK SC"/>
                <w:b w:val="0"/>
                <w:sz w:val="15"/>
              </w:rPr>
              <w:t>网关、订单服务</w:t>
            </w:r>
          </w:p>
        </w:tc>
      </w:tr>
      <w:tr>
        <w:tc>
          <w:tcPr>
            <w:tcW w:type="dxa" w:w="1417"/>
            <w:vAlign w:val="center"/>
          </w:tcPr>
          <w:p>
            <w:pPr>
              <w:jc w:val="left"/>
            </w:pPr>
            <w:r/>
            <w:r>
              <w:rPr>
                <w:rFonts w:ascii="Noto Sans CJK SC" w:hAnsi="Noto Sans CJK SC" w:eastAsia="Noto Sans CJK SC"/>
                <w:b w:val="0"/>
                <w:sz w:val="15"/>
              </w:rPr>
              <w:t>IT-PAY-001</w:t>
            </w:r>
          </w:p>
        </w:tc>
        <w:tc>
          <w:tcPr>
            <w:tcW w:type="dxa" w:w="2551"/>
            <w:vAlign w:val="center"/>
          </w:tcPr>
          <w:p>
            <w:pPr>
              <w:jc w:val="left"/>
            </w:pPr>
            <w:r/>
            <w:r>
              <w:rPr>
                <w:rFonts w:ascii="Noto Sans CJK SC" w:hAnsi="Noto Sans CJK SC" w:eastAsia="Noto Sans CJK SC"/>
                <w:b w:val="0"/>
                <w:sz w:val="15"/>
              </w:rPr>
              <w:t>支付成功后订单变为待匹配</w:t>
            </w:r>
          </w:p>
        </w:tc>
        <w:tc>
          <w:tcPr>
            <w:tcW w:type="dxa" w:w="1701"/>
            <w:vAlign w:val="center"/>
          </w:tcPr>
          <w:p>
            <w:pPr>
              <w:jc w:val="left"/>
            </w:pPr>
            <w:r/>
            <w:r>
              <w:rPr>
                <w:rFonts w:ascii="Noto Sans CJK SC" w:hAnsi="Noto Sans CJK SC" w:eastAsia="Noto Sans CJK SC"/>
                <w:b w:val="0"/>
                <w:sz w:val="15"/>
              </w:rPr>
              <w:t>消息集成</w:t>
            </w:r>
          </w:p>
        </w:tc>
        <w:tc>
          <w:tcPr>
            <w:tcW w:type="dxa" w:w="3118"/>
            <w:vAlign w:val="center"/>
          </w:tcPr>
          <w:p>
            <w:pPr>
              <w:jc w:val="left"/>
            </w:pPr>
            <w:r/>
            <w:r>
              <w:rPr>
                <w:rFonts w:ascii="Noto Sans CJK SC" w:hAnsi="Noto Sans CJK SC" w:eastAsia="Noto Sans CJK SC"/>
                <w:b w:val="0"/>
                <w:sz w:val="15"/>
              </w:rPr>
              <w:t>支付服务、消息队列、订单服务</w:t>
            </w:r>
          </w:p>
        </w:tc>
      </w:tr>
      <w:tr>
        <w:tc>
          <w:tcPr>
            <w:tcW w:type="dxa" w:w="1417"/>
            <w:vAlign w:val="center"/>
          </w:tcPr>
          <w:p>
            <w:pPr>
              <w:jc w:val="left"/>
            </w:pPr>
            <w:r/>
            <w:r>
              <w:rPr>
                <w:rFonts w:ascii="Noto Sans CJK SC" w:hAnsi="Noto Sans CJK SC" w:eastAsia="Noto Sans CJK SC"/>
                <w:b w:val="0"/>
                <w:sz w:val="15"/>
              </w:rPr>
              <w:t>IT-PAY-002</w:t>
            </w:r>
          </w:p>
        </w:tc>
        <w:tc>
          <w:tcPr>
            <w:tcW w:type="dxa" w:w="2551"/>
            <w:vAlign w:val="center"/>
          </w:tcPr>
          <w:p>
            <w:pPr>
              <w:jc w:val="left"/>
            </w:pPr>
            <w:r/>
            <w:r>
              <w:rPr>
                <w:rFonts w:ascii="Noto Sans CJK SC" w:hAnsi="Noto Sans CJK SC" w:eastAsia="Noto Sans CJK SC"/>
                <w:b w:val="0"/>
                <w:sz w:val="15"/>
              </w:rPr>
              <w:t>重复支付回调</w:t>
            </w:r>
          </w:p>
        </w:tc>
        <w:tc>
          <w:tcPr>
            <w:tcW w:type="dxa" w:w="1701"/>
            <w:vAlign w:val="center"/>
          </w:tcPr>
          <w:p>
            <w:pPr>
              <w:jc w:val="left"/>
            </w:pPr>
            <w:r/>
            <w:r>
              <w:rPr>
                <w:rFonts w:ascii="Noto Sans CJK SC" w:hAnsi="Noto Sans CJK SC" w:eastAsia="Noto Sans CJK SC"/>
                <w:b w:val="0"/>
                <w:sz w:val="15"/>
              </w:rPr>
              <w:t>幂等集成</w:t>
            </w:r>
          </w:p>
        </w:tc>
        <w:tc>
          <w:tcPr>
            <w:tcW w:type="dxa" w:w="3118"/>
            <w:vAlign w:val="center"/>
          </w:tcPr>
          <w:p>
            <w:pPr>
              <w:jc w:val="left"/>
            </w:pPr>
            <w:r/>
            <w:r>
              <w:rPr>
                <w:rFonts w:ascii="Noto Sans CJK SC" w:hAnsi="Noto Sans CJK SC" w:eastAsia="Noto Sans CJK SC"/>
                <w:b w:val="0"/>
                <w:sz w:val="15"/>
              </w:rPr>
              <w:t>支付服务、payment_db、消息队列</w:t>
            </w:r>
          </w:p>
        </w:tc>
      </w:tr>
      <w:tr>
        <w:tc>
          <w:tcPr>
            <w:tcW w:type="dxa" w:w="1417"/>
            <w:vAlign w:val="center"/>
          </w:tcPr>
          <w:p>
            <w:pPr>
              <w:jc w:val="left"/>
            </w:pPr>
            <w:r/>
            <w:r>
              <w:rPr>
                <w:rFonts w:ascii="Noto Sans CJK SC" w:hAnsi="Noto Sans CJK SC" w:eastAsia="Noto Sans CJK SC"/>
                <w:b w:val="0"/>
                <w:sz w:val="15"/>
              </w:rPr>
              <w:t>IT-DISPATCH-001</w:t>
            </w:r>
          </w:p>
        </w:tc>
        <w:tc>
          <w:tcPr>
            <w:tcW w:type="dxa" w:w="2551"/>
            <w:vAlign w:val="center"/>
          </w:tcPr>
          <w:p>
            <w:pPr>
              <w:jc w:val="left"/>
            </w:pPr>
            <w:r/>
            <w:r>
              <w:rPr>
                <w:rFonts w:ascii="Noto Sans CJK SC" w:hAnsi="Noto Sans CJK SC" w:eastAsia="Noto Sans CJK SC"/>
                <w:b w:val="0"/>
                <w:sz w:val="15"/>
              </w:rPr>
              <w:t>自动派单并接单成功</w:t>
            </w:r>
          </w:p>
        </w:tc>
        <w:tc>
          <w:tcPr>
            <w:tcW w:type="dxa" w:w="1701"/>
            <w:vAlign w:val="center"/>
          </w:tcPr>
          <w:p>
            <w:pPr>
              <w:jc w:val="left"/>
            </w:pPr>
            <w:r/>
            <w:r>
              <w:rPr>
                <w:rFonts w:ascii="Noto Sans CJK SC" w:hAnsi="Noto Sans CJK SC" w:eastAsia="Noto Sans CJK SC"/>
                <w:b w:val="0"/>
                <w:sz w:val="15"/>
              </w:rPr>
              <w:t>端到端集成</w:t>
            </w:r>
          </w:p>
        </w:tc>
        <w:tc>
          <w:tcPr>
            <w:tcW w:type="dxa" w:w="3118"/>
            <w:vAlign w:val="center"/>
          </w:tcPr>
          <w:p>
            <w:pPr>
              <w:jc w:val="left"/>
            </w:pPr>
            <w:r/>
            <w:r>
              <w:rPr>
                <w:rFonts w:ascii="Noto Sans CJK SC" w:hAnsi="Noto Sans CJK SC" w:eastAsia="Noto Sans CJK SC"/>
                <w:b w:val="0"/>
                <w:sz w:val="15"/>
              </w:rPr>
              <w:t>订单、调度、司机、Redis、通知</w:t>
            </w:r>
          </w:p>
        </w:tc>
      </w:tr>
      <w:tr>
        <w:tc>
          <w:tcPr>
            <w:tcW w:type="dxa" w:w="1417"/>
            <w:vAlign w:val="center"/>
          </w:tcPr>
          <w:p>
            <w:pPr>
              <w:jc w:val="left"/>
            </w:pPr>
            <w:r/>
            <w:r>
              <w:rPr>
                <w:rFonts w:ascii="Noto Sans CJK SC" w:hAnsi="Noto Sans CJK SC" w:eastAsia="Noto Sans CJK SC"/>
                <w:b w:val="0"/>
                <w:sz w:val="15"/>
              </w:rPr>
              <w:t>IT-DISPATCH-002</w:t>
            </w:r>
          </w:p>
        </w:tc>
        <w:tc>
          <w:tcPr>
            <w:tcW w:type="dxa" w:w="2551"/>
            <w:vAlign w:val="center"/>
          </w:tcPr>
          <w:p>
            <w:pPr>
              <w:jc w:val="left"/>
            </w:pPr>
            <w:r/>
            <w:r>
              <w:rPr>
                <w:rFonts w:ascii="Noto Sans CJK SC" w:hAnsi="Noto Sans CJK SC" w:eastAsia="Noto Sans CJK SC"/>
                <w:b w:val="0"/>
                <w:sz w:val="15"/>
              </w:rPr>
              <w:t>多司机并发接单</w:t>
            </w:r>
          </w:p>
        </w:tc>
        <w:tc>
          <w:tcPr>
            <w:tcW w:type="dxa" w:w="1701"/>
            <w:vAlign w:val="center"/>
          </w:tcPr>
          <w:p>
            <w:pPr>
              <w:jc w:val="left"/>
            </w:pPr>
            <w:r/>
            <w:r>
              <w:rPr>
                <w:rFonts w:ascii="Noto Sans CJK SC" w:hAnsi="Noto Sans CJK SC" w:eastAsia="Noto Sans CJK SC"/>
                <w:b w:val="0"/>
                <w:sz w:val="15"/>
              </w:rPr>
              <w:t>并发集成</w:t>
            </w:r>
          </w:p>
        </w:tc>
        <w:tc>
          <w:tcPr>
            <w:tcW w:type="dxa" w:w="3118"/>
            <w:vAlign w:val="center"/>
          </w:tcPr>
          <w:p>
            <w:pPr>
              <w:jc w:val="left"/>
            </w:pPr>
            <w:r/>
            <w:r>
              <w:rPr>
                <w:rFonts w:ascii="Noto Sans CJK SC" w:hAnsi="Noto Sans CJK SC" w:eastAsia="Noto Sans CJK SC"/>
                <w:b w:val="0"/>
                <w:sz w:val="15"/>
              </w:rPr>
              <w:t>调度服务、Redis、订单服务</w:t>
            </w:r>
          </w:p>
        </w:tc>
      </w:tr>
      <w:tr>
        <w:tc>
          <w:tcPr>
            <w:tcW w:type="dxa" w:w="1417"/>
            <w:vAlign w:val="center"/>
          </w:tcPr>
          <w:p>
            <w:pPr>
              <w:jc w:val="left"/>
            </w:pPr>
            <w:r/>
            <w:r>
              <w:rPr>
                <w:rFonts w:ascii="Noto Sans CJK SC" w:hAnsi="Noto Sans CJK SC" w:eastAsia="Noto Sans CJK SC"/>
                <w:b w:val="0"/>
                <w:sz w:val="15"/>
              </w:rPr>
              <w:t>IT-TRACK-001</w:t>
            </w:r>
          </w:p>
        </w:tc>
        <w:tc>
          <w:tcPr>
            <w:tcW w:type="dxa" w:w="2551"/>
            <w:vAlign w:val="center"/>
          </w:tcPr>
          <w:p>
            <w:pPr>
              <w:jc w:val="left"/>
            </w:pPr>
            <w:r/>
            <w:r>
              <w:rPr>
                <w:rFonts w:ascii="Noto Sans CJK SC" w:hAnsi="Noto Sans CJK SC" w:eastAsia="Noto Sans CJK SC"/>
                <w:b w:val="0"/>
                <w:sz w:val="15"/>
              </w:rPr>
              <w:t>司机位置上报与轨迹查询</w:t>
            </w:r>
          </w:p>
        </w:tc>
        <w:tc>
          <w:tcPr>
            <w:tcW w:type="dxa" w:w="1701"/>
            <w:vAlign w:val="center"/>
          </w:tcPr>
          <w:p>
            <w:pPr>
              <w:jc w:val="left"/>
            </w:pPr>
            <w:r/>
            <w:r>
              <w:rPr>
                <w:rFonts w:ascii="Noto Sans CJK SC" w:hAnsi="Noto Sans CJK SC" w:eastAsia="Noto Sans CJK SC"/>
                <w:b w:val="0"/>
                <w:sz w:val="15"/>
              </w:rPr>
              <w:t>服务集成</w:t>
            </w:r>
          </w:p>
        </w:tc>
        <w:tc>
          <w:tcPr>
            <w:tcW w:type="dxa" w:w="3118"/>
            <w:vAlign w:val="center"/>
          </w:tcPr>
          <w:p>
            <w:pPr>
              <w:jc w:val="left"/>
            </w:pPr>
            <w:r/>
            <w:r>
              <w:rPr>
                <w:rFonts w:ascii="Noto Sans CJK SC" w:hAnsi="Noto Sans CJK SC" w:eastAsia="Noto Sans CJK SC"/>
                <w:b w:val="0"/>
                <w:sz w:val="15"/>
              </w:rPr>
              <w:t>轨迹服务、Redis、track_db</w:t>
            </w:r>
          </w:p>
        </w:tc>
      </w:tr>
      <w:tr>
        <w:tc>
          <w:tcPr>
            <w:tcW w:type="dxa" w:w="1417"/>
            <w:vAlign w:val="center"/>
          </w:tcPr>
          <w:p>
            <w:pPr>
              <w:jc w:val="left"/>
            </w:pPr>
            <w:r/>
            <w:r>
              <w:rPr>
                <w:rFonts w:ascii="Noto Sans CJK SC" w:hAnsi="Noto Sans CJK SC" w:eastAsia="Noto Sans CJK SC"/>
                <w:b w:val="0"/>
                <w:sz w:val="15"/>
              </w:rPr>
              <w:t>IT-PROOF-001</w:t>
            </w:r>
          </w:p>
        </w:tc>
        <w:tc>
          <w:tcPr>
            <w:tcW w:type="dxa" w:w="2551"/>
            <w:vAlign w:val="center"/>
          </w:tcPr>
          <w:p>
            <w:pPr>
              <w:jc w:val="left"/>
            </w:pPr>
            <w:r/>
            <w:r>
              <w:rPr>
                <w:rFonts w:ascii="Noto Sans CJK SC" w:hAnsi="Noto Sans CJK SC" w:eastAsia="Noto Sans CJK SC"/>
                <w:b w:val="0"/>
                <w:sz w:val="15"/>
              </w:rPr>
              <w:t>上传装货和签收凭证</w:t>
            </w:r>
          </w:p>
        </w:tc>
        <w:tc>
          <w:tcPr>
            <w:tcW w:type="dxa" w:w="1701"/>
            <w:vAlign w:val="center"/>
          </w:tcPr>
          <w:p>
            <w:pPr>
              <w:jc w:val="left"/>
            </w:pPr>
            <w:r/>
            <w:r>
              <w:rPr>
                <w:rFonts w:ascii="Noto Sans CJK SC" w:hAnsi="Noto Sans CJK SC" w:eastAsia="Noto Sans CJK SC"/>
                <w:b w:val="0"/>
                <w:sz w:val="15"/>
              </w:rPr>
              <w:t>服务集成</w:t>
            </w:r>
          </w:p>
        </w:tc>
        <w:tc>
          <w:tcPr>
            <w:tcW w:type="dxa" w:w="3118"/>
            <w:vAlign w:val="center"/>
          </w:tcPr>
          <w:p>
            <w:pPr>
              <w:jc w:val="left"/>
            </w:pPr>
            <w:r/>
            <w:r>
              <w:rPr>
                <w:rFonts w:ascii="Noto Sans CJK SC" w:hAnsi="Noto Sans CJK SC" w:eastAsia="Noto Sans CJK SC"/>
                <w:b w:val="0"/>
                <w:sz w:val="15"/>
              </w:rPr>
              <w:t>文件凭证服务、对象存储、订单服务</w:t>
            </w:r>
          </w:p>
        </w:tc>
      </w:tr>
      <w:tr>
        <w:tc>
          <w:tcPr>
            <w:tcW w:type="dxa" w:w="1417"/>
            <w:vAlign w:val="center"/>
          </w:tcPr>
          <w:p>
            <w:pPr>
              <w:jc w:val="left"/>
            </w:pPr>
            <w:r/>
            <w:r>
              <w:rPr>
                <w:rFonts w:ascii="Noto Sans CJK SC" w:hAnsi="Noto Sans CJK SC" w:eastAsia="Noto Sans CJK SC"/>
                <w:b w:val="0"/>
                <w:sz w:val="15"/>
              </w:rPr>
              <w:t>IT-COMPLETE-001</w:t>
            </w:r>
          </w:p>
        </w:tc>
        <w:tc>
          <w:tcPr>
            <w:tcW w:type="dxa" w:w="2551"/>
            <w:vAlign w:val="center"/>
          </w:tcPr>
          <w:p>
            <w:pPr>
              <w:jc w:val="left"/>
            </w:pPr>
            <w:r/>
            <w:r>
              <w:rPr>
                <w:rFonts w:ascii="Noto Sans CJK SC" w:hAnsi="Noto Sans CJK SC" w:eastAsia="Noto Sans CJK SC"/>
                <w:b w:val="0"/>
                <w:sz w:val="15"/>
              </w:rPr>
              <w:t>订单完整履约完成</w:t>
            </w:r>
          </w:p>
        </w:tc>
        <w:tc>
          <w:tcPr>
            <w:tcW w:type="dxa" w:w="1701"/>
            <w:vAlign w:val="center"/>
          </w:tcPr>
          <w:p>
            <w:pPr>
              <w:jc w:val="left"/>
            </w:pPr>
            <w:r/>
            <w:r>
              <w:rPr>
                <w:rFonts w:ascii="Noto Sans CJK SC" w:hAnsi="Noto Sans CJK SC" w:eastAsia="Noto Sans CJK SC"/>
                <w:b w:val="0"/>
                <w:sz w:val="15"/>
              </w:rPr>
              <w:t>端到端集成</w:t>
            </w:r>
          </w:p>
        </w:tc>
        <w:tc>
          <w:tcPr>
            <w:tcW w:type="dxa" w:w="3118"/>
            <w:vAlign w:val="center"/>
          </w:tcPr>
          <w:p>
            <w:pPr>
              <w:jc w:val="left"/>
            </w:pPr>
            <w:r/>
            <w:r>
              <w:rPr>
                <w:rFonts w:ascii="Noto Sans CJK SC" w:hAnsi="Noto Sans CJK SC" w:eastAsia="Noto Sans CJK SC"/>
                <w:b w:val="0"/>
                <w:sz w:val="15"/>
              </w:rPr>
              <w:t>订单、轨迹、凭证、通知、评价</w:t>
            </w:r>
          </w:p>
        </w:tc>
      </w:tr>
      <w:tr>
        <w:tc>
          <w:tcPr>
            <w:tcW w:type="dxa" w:w="1417"/>
            <w:vAlign w:val="center"/>
          </w:tcPr>
          <w:p>
            <w:pPr>
              <w:jc w:val="left"/>
            </w:pPr>
            <w:r/>
            <w:r>
              <w:rPr>
                <w:rFonts w:ascii="Noto Sans CJK SC" w:hAnsi="Noto Sans CJK SC" w:eastAsia="Noto Sans CJK SC"/>
                <w:b w:val="0"/>
                <w:sz w:val="15"/>
              </w:rPr>
              <w:t>IT-EXCEPTION-001</w:t>
            </w:r>
          </w:p>
        </w:tc>
        <w:tc>
          <w:tcPr>
            <w:tcW w:type="dxa" w:w="2551"/>
            <w:vAlign w:val="center"/>
          </w:tcPr>
          <w:p>
            <w:pPr>
              <w:jc w:val="left"/>
            </w:pPr>
            <w:r/>
            <w:r>
              <w:rPr>
                <w:rFonts w:ascii="Noto Sans CJK SC" w:hAnsi="Noto Sans CJK SC" w:eastAsia="Noto Sans CJK SC"/>
                <w:b w:val="0"/>
                <w:sz w:val="15"/>
              </w:rPr>
              <w:t>派单超时进入人工调度</w:t>
            </w:r>
          </w:p>
        </w:tc>
        <w:tc>
          <w:tcPr>
            <w:tcW w:type="dxa" w:w="1701"/>
            <w:vAlign w:val="center"/>
          </w:tcPr>
          <w:p>
            <w:pPr>
              <w:jc w:val="left"/>
            </w:pPr>
            <w:r/>
            <w:r>
              <w:rPr>
                <w:rFonts w:ascii="Noto Sans CJK SC" w:hAnsi="Noto Sans CJK SC" w:eastAsia="Noto Sans CJK SC"/>
                <w:b w:val="0"/>
                <w:sz w:val="15"/>
              </w:rPr>
              <w:t>服务集成</w:t>
            </w:r>
          </w:p>
        </w:tc>
        <w:tc>
          <w:tcPr>
            <w:tcW w:type="dxa" w:w="3118"/>
            <w:vAlign w:val="center"/>
          </w:tcPr>
          <w:p>
            <w:pPr>
              <w:jc w:val="left"/>
            </w:pPr>
            <w:r/>
            <w:r>
              <w:rPr>
                <w:rFonts w:ascii="Noto Sans CJK SC" w:hAnsi="Noto Sans CJK SC" w:eastAsia="Noto Sans CJK SC"/>
                <w:b w:val="0"/>
                <w:sz w:val="15"/>
              </w:rPr>
              <w:t>调度服务、运营后台、通知服务</w:t>
            </w:r>
          </w:p>
        </w:tc>
      </w:tr>
      <w:tr>
        <w:tc>
          <w:tcPr>
            <w:tcW w:type="dxa" w:w="1417"/>
            <w:vAlign w:val="center"/>
          </w:tcPr>
          <w:p>
            <w:pPr>
              <w:jc w:val="left"/>
            </w:pPr>
            <w:r/>
            <w:r>
              <w:rPr>
                <w:rFonts w:ascii="Noto Sans CJK SC" w:hAnsi="Noto Sans CJK SC" w:eastAsia="Noto Sans CJK SC"/>
                <w:b w:val="0"/>
                <w:sz w:val="15"/>
              </w:rPr>
              <w:t>IT-NOTIFY-001</w:t>
            </w:r>
          </w:p>
        </w:tc>
        <w:tc>
          <w:tcPr>
            <w:tcW w:type="dxa" w:w="2551"/>
            <w:vAlign w:val="center"/>
          </w:tcPr>
          <w:p>
            <w:pPr>
              <w:jc w:val="left"/>
            </w:pPr>
            <w:r/>
            <w:r>
              <w:rPr>
                <w:rFonts w:ascii="Noto Sans CJK SC" w:hAnsi="Noto Sans CJK SC" w:eastAsia="Noto Sans CJK SC"/>
                <w:b w:val="0"/>
                <w:sz w:val="15"/>
              </w:rPr>
              <w:t>订单状态变化生成通知</w:t>
            </w:r>
          </w:p>
        </w:tc>
        <w:tc>
          <w:tcPr>
            <w:tcW w:type="dxa" w:w="1701"/>
            <w:vAlign w:val="center"/>
          </w:tcPr>
          <w:p>
            <w:pPr>
              <w:jc w:val="left"/>
            </w:pPr>
            <w:r/>
            <w:r>
              <w:rPr>
                <w:rFonts w:ascii="Noto Sans CJK SC" w:hAnsi="Noto Sans CJK SC" w:eastAsia="Noto Sans CJK SC"/>
                <w:b w:val="0"/>
                <w:sz w:val="15"/>
              </w:rPr>
              <w:t>消息集成</w:t>
            </w:r>
          </w:p>
        </w:tc>
        <w:tc>
          <w:tcPr>
            <w:tcW w:type="dxa" w:w="3118"/>
            <w:vAlign w:val="center"/>
          </w:tcPr>
          <w:p>
            <w:pPr>
              <w:jc w:val="left"/>
            </w:pPr>
            <w:r/>
            <w:r>
              <w:rPr>
                <w:rFonts w:ascii="Noto Sans CJK SC" w:hAnsi="Noto Sans CJK SC" w:eastAsia="Noto Sans CJK SC"/>
                <w:b w:val="0"/>
                <w:sz w:val="15"/>
              </w:rPr>
              <w:t>订单服务、消息队列、通知服务</w:t>
            </w:r>
          </w:p>
        </w:tc>
      </w:tr>
      <w:tr>
        <w:tc>
          <w:tcPr>
            <w:tcW w:type="dxa" w:w="1417"/>
            <w:vAlign w:val="center"/>
          </w:tcPr>
          <w:p>
            <w:pPr>
              <w:jc w:val="left"/>
            </w:pPr>
            <w:r/>
            <w:r>
              <w:rPr>
                <w:rFonts w:ascii="Noto Sans CJK SC" w:hAnsi="Noto Sans CJK SC" w:eastAsia="Noto Sans CJK SC"/>
                <w:b w:val="0"/>
                <w:sz w:val="15"/>
              </w:rPr>
              <w:t>IT-COMPLAINT-001</w:t>
            </w:r>
          </w:p>
        </w:tc>
        <w:tc>
          <w:tcPr>
            <w:tcW w:type="dxa" w:w="2551"/>
            <w:vAlign w:val="center"/>
          </w:tcPr>
          <w:p>
            <w:pPr>
              <w:jc w:val="left"/>
            </w:pPr>
            <w:r/>
            <w:r>
              <w:rPr>
                <w:rFonts w:ascii="Noto Sans CJK SC" w:hAnsi="Noto Sans CJK SC" w:eastAsia="Noto Sans CJK SC"/>
                <w:b w:val="0"/>
                <w:sz w:val="15"/>
              </w:rPr>
              <w:t>订单完成后创建投诉</w:t>
            </w:r>
          </w:p>
        </w:tc>
        <w:tc>
          <w:tcPr>
            <w:tcW w:type="dxa" w:w="1701"/>
            <w:vAlign w:val="center"/>
          </w:tcPr>
          <w:p>
            <w:pPr>
              <w:jc w:val="left"/>
            </w:pPr>
            <w:r/>
            <w:r>
              <w:rPr>
                <w:rFonts w:ascii="Noto Sans CJK SC" w:hAnsi="Noto Sans CJK SC" w:eastAsia="Noto Sans CJK SC"/>
                <w:b w:val="0"/>
                <w:sz w:val="15"/>
              </w:rPr>
              <w:t>服务集成</w:t>
            </w:r>
          </w:p>
        </w:tc>
        <w:tc>
          <w:tcPr>
            <w:tcW w:type="dxa" w:w="3118"/>
            <w:vAlign w:val="center"/>
          </w:tcPr>
          <w:p>
            <w:pPr>
              <w:jc w:val="left"/>
            </w:pPr>
            <w:r/>
            <w:r>
              <w:rPr>
                <w:rFonts w:ascii="Noto Sans CJK SC" w:hAnsi="Noto Sans CJK SC" w:eastAsia="Noto Sans CJK SC"/>
                <w:b w:val="0"/>
                <w:sz w:val="15"/>
              </w:rPr>
              <w:t>评价投诉服务、文件凭证、通知服务</w:t>
            </w:r>
          </w:p>
        </w:tc>
      </w:tr>
    </w:tbl>
    <w:p/>
    <w:p>
      <w:pPr>
        <w:pStyle w:val="Heading2"/>
        <w:spacing w:line="276" w:lineRule="auto" w:after="80"/>
      </w:pPr>
      <w:r>
        <w:rPr>
          <w:rFonts w:ascii="Noto Sans CJK SC" w:hAnsi="Noto Sans CJK SC" w:eastAsia="Noto Sans CJK SC"/>
          <w:b w:val="0"/>
          <w:sz w:val="21"/>
        </w:rPr>
        <w:t>7.2 用户登录集成测试样例</w:t>
      </w:r>
    </w:p>
    <w:tbl>
      <w:tblPr>
        <w:tblStyle w:val="TableGrid"/>
        <w:tblW w:type="auto" w:w="0"/>
        <w:jc w:val="center"/>
        <w:tblLook w:firstColumn="1" w:firstRow="1" w:lastColumn="0" w:lastRow="0" w:noHBand="0" w:noVBand="1" w:val="04A0"/>
      </w:tblPr>
      <w:tblGrid>
        <w:gridCol w:w="5213"/>
        <w:gridCol w:w="5213"/>
      </w:tblGrid>
      <w:tr>
        <w:trPr>
          <w:tblHeader w:val="true"/>
        </w:trPr>
        <w:tc>
          <w:tcPr>
            <w:tcW w:type="dxa" w:w="2154"/>
            <w:vAlign w:val="center"/>
            <w:shd w:fill="1F4E79"/>
          </w:tcPr>
          <w:p>
            <w:pPr>
              <w:jc w:val="left"/>
            </w:pPr>
            <w:r/>
            <w:r>
              <w:rPr>
                <w:rFonts w:ascii="Noto Sans CJK SC" w:hAnsi="Noto Sans CJK SC" w:eastAsia="Noto Sans CJK SC"/>
                <w:b/>
                <w:color w:val="FFFFFF"/>
                <w:sz w:val="16"/>
              </w:rPr>
              <w:t>项目</w:t>
            </w:r>
          </w:p>
        </w:tc>
        <w:tc>
          <w:tcPr>
            <w:tcW w:type="dxa" w:w="6633"/>
            <w:vAlign w:val="center"/>
            <w:shd w:fill="1F4E79"/>
          </w:tcPr>
          <w:p>
            <w:pPr>
              <w:jc w:val="left"/>
            </w:pPr>
            <w:r/>
            <w:r>
              <w:rPr>
                <w:rFonts w:ascii="Noto Sans CJK SC" w:hAnsi="Noto Sans CJK SC" w:eastAsia="Noto Sans CJK SC"/>
                <w:b/>
                <w:color w:val="FFFFFF"/>
                <w:sz w:val="16"/>
              </w:rPr>
              <w:t>内容</w:t>
            </w:r>
          </w:p>
        </w:tc>
      </w:tr>
      <w:tr>
        <w:tc>
          <w:tcPr>
            <w:tcW w:type="dxa" w:w="2154"/>
            <w:vAlign w:val="center"/>
          </w:tcPr>
          <w:p>
            <w:pPr>
              <w:jc w:val="left"/>
            </w:pPr>
            <w:r/>
            <w:r>
              <w:rPr>
                <w:rFonts w:ascii="Noto Sans CJK SC" w:hAnsi="Noto Sans CJK SC" w:eastAsia="Noto Sans CJK SC"/>
                <w:b w:val="0"/>
                <w:sz w:val="16"/>
              </w:rPr>
              <w:t>测试用例编号</w:t>
            </w:r>
          </w:p>
        </w:tc>
        <w:tc>
          <w:tcPr>
            <w:tcW w:type="dxa" w:w="6633"/>
            <w:vAlign w:val="center"/>
          </w:tcPr>
          <w:p>
            <w:pPr>
              <w:jc w:val="left"/>
            </w:pPr>
            <w:r/>
            <w:r>
              <w:rPr>
                <w:rFonts w:ascii="Noto Sans CJK SC" w:hAnsi="Noto Sans CJK SC" w:eastAsia="Noto Sans CJK SC"/>
                <w:b w:val="0"/>
                <w:sz w:val="16"/>
              </w:rPr>
              <w:t>IT-AUTH-001</w:t>
            </w:r>
          </w:p>
        </w:tc>
      </w:tr>
      <w:tr>
        <w:tc>
          <w:tcPr>
            <w:tcW w:type="dxa" w:w="2154"/>
            <w:vAlign w:val="center"/>
          </w:tcPr>
          <w:p>
            <w:pPr>
              <w:jc w:val="left"/>
            </w:pPr>
            <w:r/>
            <w:r>
              <w:rPr>
                <w:rFonts w:ascii="Noto Sans CJK SC" w:hAnsi="Noto Sans CJK SC" w:eastAsia="Noto Sans CJK SC"/>
                <w:b w:val="0"/>
                <w:sz w:val="16"/>
              </w:rPr>
              <w:t>测试名称</w:t>
            </w:r>
          </w:p>
        </w:tc>
        <w:tc>
          <w:tcPr>
            <w:tcW w:type="dxa" w:w="6633"/>
            <w:vAlign w:val="center"/>
          </w:tcPr>
          <w:p>
            <w:pPr>
              <w:jc w:val="left"/>
            </w:pPr>
            <w:r/>
            <w:r>
              <w:rPr>
                <w:rFonts w:ascii="Noto Sans CJK SC" w:hAnsi="Noto Sans CJK SC" w:eastAsia="Noto Sans CJK SC"/>
                <w:b w:val="0"/>
                <w:sz w:val="16"/>
              </w:rPr>
              <w:t>客户登录成功</w:t>
            </w:r>
          </w:p>
        </w:tc>
      </w:tr>
      <w:tr>
        <w:tc>
          <w:tcPr>
            <w:tcW w:type="dxa" w:w="2154"/>
            <w:vAlign w:val="center"/>
          </w:tcPr>
          <w:p>
            <w:pPr>
              <w:jc w:val="left"/>
            </w:pPr>
            <w:r/>
            <w:r>
              <w:rPr>
                <w:rFonts w:ascii="Noto Sans CJK SC" w:hAnsi="Noto Sans CJK SC" w:eastAsia="Noto Sans CJK SC"/>
                <w:b w:val="0"/>
                <w:sz w:val="16"/>
              </w:rPr>
              <w:t>测试类型</w:t>
            </w:r>
          </w:p>
        </w:tc>
        <w:tc>
          <w:tcPr>
            <w:tcW w:type="dxa" w:w="6633"/>
            <w:vAlign w:val="center"/>
          </w:tcPr>
          <w:p>
            <w:pPr>
              <w:jc w:val="left"/>
            </w:pPr>
            <w:r/>
            <w:r>
              <w:rPr>
                <w:rFonts w:ascii="Noto Sans CJK SC" w:hAnsi="Noto Sans CJK SC" w:eastAsia="Noto Sans CJK SC"/>
                <w:b w:val="0"/>
                <w:sz w:val="16"/>
              </w:rPr>
              <w:t>接口集成测试</w:t>
            </w:r>
          </w:p>
        </w:tc>
      </w:tr>
      <w:tr>
        <w:tc>
          <w:tcPr>
            <w:tcW w:type="dxa" w:w="2154"/>
            <w:vAlign w:val="center"/>
          </w:tcPr>
          <w:p>
            <w:pPr>
              <w:jc w:val="left"/>
            </w:pPr>
            <w:r/>
            <w:r>
              <w:rPr>
                <w:rFonts w:ascii="Noto Sans CJK SC" w:hAnsi="Noto Sans CJK SC" w:eastAsia="Noto Sans CJK SC"/>
                <w:b w:val="0"/>
                <w:sz w:val="16"/>
              </w:rPr>
              <w:t>涉及服务</w:t>
            </w:r>
          </w:p>
        </w:tc>
        <w:tc>
          <w:tcPr>
            <w:tcW w:type="dxa" w:w="6633"/>
            <w:vAlign w:val="center"/>
          </w:tcPr>
          <w:p>
            <w:pPr>
              <w:jc w:val="left"/>
            </w:pPr>
            <w:r/>
            <w:r>
              <w:rPr>
                <w:rFonts w:ascii="Noto Sans CJK SC" w:hAnsi="Noto Sans CJK SC" w:eastAsia="Noto Sans CJK SC"/>
                <w:b w:val="0"/>
                <w:sz w:val="16"/>
              </w:rPr>
              <w:t>API 网关、用户认证服务、auth_db</w:t>
            </w:r>
          </w:p>
        </w:tc>
      </w:tr>
      <w:tr>
        <w:tc>
          <w:tcPr>
            <w:tcW w:type="dxa" w:w="2154"/>
            <w:vAlign w:val="center"/>
          </w:tcPr>
          <w:p>
            <w:pPr>
              <w:jc w:val="left"/>
            </w:pPr>
            <w:r/>
            <w:r>
              <w:rPr>
                <w:rFonts w:ascii="Noto Sans CJK SC" w:hAnsi="Noto Sans CJK SC" w:eastAsia="Noto Sans CJK SC"/>
                <w:b w:val="0"/>
                <w:sz w:val="16"/>
              </w:rPr>
              <w:t>前置条件</w:t>
            </w:r>
          </w:p>
        </w:tc>
        <w:tc>
          <w:tcPr>
            <w:tcW w:type="dxa" w:w="6633"/>
            <w:vAlign w:val="center"/>
          </w:tcPr>
          <w:p>
            <w:pPr>
              <w:jc w:val="left"/>
            </w:pPr>
            <w:r/>
            <w:r>
              <w:rPr>
                <w:rFonts w:ascii="Noto Sans CJK SC" w:hAnsi="Noto Sans CJK SC" w:eastAsia="Noto Sans CJK SC"/>
                <w:b w:val="0"/>
                <w:sz w:val="16"/>
              </w:rPr>
              <w:t>auth_user 表中存在手机号为 13800000001 的正常客户账号</w:t>
            </w:r>
          </w:p>
        </w:tc>
      </w:tr>
      <w:tr>
        <w:tc>
          <w:tcPr>
            <w:tcW w:type="dxa" w:w="2154"/>
            <w:vAlign w:val="center"/>
          </w:tcPr>
          <w:p>
            <w:pPr>
              <w:jc w:val="left"/>
            </w:pPr>
            <w:r/>
            <w:r>
              <w:rPr>
                <w:rFonts w:ascii="Noto Sans CJK SC" w:hAnsi="Noto Sans CJK SC" w:eastAsia="Noto Sans CJK SC"/>
                <w:b w:val="0"/>
                <w:sz w:val="16"/>
              </w:rPr>
              <w:t>测试数据</w:t>
            </w:r>
          </w:p>
        </w:tc>
        <w:tc>
          <w:tcPr>
            <w:tcW w:type="dxa" w:w="6633"/>
            <w:vAlign w:val="center"/>
          </w:tcPr>
          <w:p>
            <w:pPr>
              <w:jc w:val="left"/>
            </w:pPr>
            <w:r/>
            <w:r>
              <w:rPr>
                <w:rFonts w:ascii="Noto Sans CJK SC" w:hAnsi="Noto Sans CJK SC" w:eastAsia="Noto Sans CJK SC"/>
                <w:b w:val="0"/>
                <w:sz w:val="16"/>
              </w:rPr>
              <w:t>mobile=13800000001，password=正确密码</w:t>
            </w:r>
          </w:p>
        </w:tc>
      </w:tr>
      <w:tr>
        <w:tc>
          <w:tcPr>
            <w:tcW w:type="dxa" w:w="2154"/>
            <w:vAlign w:val="center"/>
          </w:tcPr>
          <w:p>
            <w:pPr>
              <w:jc w:val="left"/>
            </w:pPr>
            <w:r/>
            <w:r>
              <w:rPr>
                <w:rFonts w:ascii="Noto Sans CJK SC" w:hAnsi="Noto Sans CJK SC" w:eastAsia="Noto Sans CJK SC"/>
                <w:b w:val="0"/>
                <w:sz w:val="16"/>
              </w:rPr>
              <w:t>执行步骤</w:t>
            </w:r>
          </w:p>
        </w:tc>
        <w:tc>
          <w:tcPr>
            <w:tcW w:type="dxa" w:w="6633"/>
            <w:vAlign w:val="center"/>
          </w:tcPr>
          <w:p>
            <w:pPr>
              <w:jc w:val="left"/>
            </w:pPr>
            <w:r/>
            <w:r>
              <w:rPr>
                <w:rFonts w:ascii="Noto Sans CJK SC" w:hAnsi="Noto Sans CJK SC" w:eastAsia="Noto Sans CJK SC"/>
                <w:b w:val="0"/>
                <w:sz w:val="16"/>
              </w:rPr>
              <w:t>通过网关请求 POST /api/auth/login</w:t>
            </w:r>
          </w:p>
        </w:tc>
      </w:tr>
      <w:tr>
        <w:tc>
          <w:tcPr>
            <w:tcW w:type="dxa" w:w="2154"/>
            <w:vAlign w:val="center"/>
          </w:tcPr>
          <w:p>
            <w:pPr>
              <w:jc w:val="left"/>
            </w:pPr>
            <w:r/>
            <w:r>
              <w:rPr>
                <w:rFonts w:ascii="Noto Sans CJK SC" w:hAnsi="Noto Sans CJK SC" w:eastAsia="Noto Sans CJK SC"/>
                <w:b w:val="0"/>
                <w:sz w:val="16"/>
              </w:rPr>
              <w:t>预期接口结果</w:t>
            </w:r>
          </w:p>
        </w:tc>
        <w:tc>
          <w:tcPr>
            <w:tcW w:type="dxa" w:w="6633"/>
            <w:vAlign w:val="center"/>
          </w:tcPr>
          <w:p>
            <w:pPr>
              <w:jc w:val="left"/>
            </w:pPr>
            <w:r/>
            <w:r>
              <w:rPr>
                <w:rFonts w:ascii="Noto Sans CJK SC" w:hAnsi="Noto Sans CJK SC" w:eastAsia="Noto Sans CJK SC"/>
                <w:b w:val="0"/>
                <w:sz w:val="16"/>
              </w:rPr>
              <w:t>返回 code=0，data 中包含 token、refreshToken、userId、role</w:t>
            </w:r>
          </w:p>
        </w:tc>
      </w:tr>
      <w:tr>
        <w:tc>
          <w:tcPr>
            <w:tcW w:type="dxa" w:w="2154"/>
            <w:vAlign w:val="center"/>
          </w:tcPr>
          <w:p>
            <w:pPr>
              <w:jc w:val="left"/>
            </w:pPr>
            <w:r/>
            <w:r>
              <w:rPr>
                <w:rFonts w:ascii="Noto Sans CJK SC" w:hAnsi="Noto Sans CJK SC" w:eastAsia="Noto Sans CJK SC"/>
                <w:b w:val="0"/>
                <w:sz w:val="16"/>
              </w:rPr>
              <w:t>预期数据结果</w:t>
            </w:r>
          </w:p>
        </w:tc>
        <w:tc>
          <w:tcPr>
            <w:tcW w:type="dxa" w:w="6633"/>
            <w:vAlign w:val="center"/>
          </w:tcPr>
          <w:p>
            <w:pPr>
              <w:jc w:val="left"/>
            </w:pPr>
            <w:r/>
            <w:r>
              <w:rPr>
                <w:rFonts w:ascii="Noto Sans CJK SC" w:hAnsi="Noto Sans CJK SC" w:eastAsia="Noto Sans CJK SC"/>
                <w:b w:val="0"/>
                <w:sz w:val="16"/>
              </w:rPr>
              <w:t>auth_login_log 表新增一条登录成功记录</w:t>
            </w:r>
          </w:p>
        </w:tc>
      </w:tr>
      <w:tr>
        <w:tc>
          <w:tcPr>
            <w:tcW w:type="dxa" w:w="2154"/>
            <w:vAlign w:val="center"/>
          </w:tcPr>
          <w:p>
            <w:pPr>
              <w:jc w:val="left"/>
            </w:pPr>
            <w:r/>
            <w:r>
              <w:rPr>
                <w:rFonts w:ascii="Noto Sans CJK SC" w:hAnsi="Noto Sans CJK SC" w:eastAsia="Noto Sans CJK SC"/>
                <w:b w:val="0"/>
                <w:sz w:val="16"/>
              </w:rPr>
              <w:t>异常检查</w:t>
            </w:r>
          </w:p>
        </w:tc>
        <w:tc>
          <w:tcPr>
            <w:tcW w:type="dxa" w:w="6633"/>
            <w:vAlign w:val="center"/>
          </w:tcPr>
          <w:p>
            <w:pPr>
              <w:jc w:val="left"/>
            </w:pPr>
            <w:r/>
            <w:r>
              <w:rPr>
                <w:rFonts w:ascii="Noto Sans CJK SC" w:hAnsi="Noto Sans CJK SC" w:eastAsia="Noto Sans CJK SC"/>
                <w:b w:val="0"/>
                <w:sz w:val="16"/>
              </w:rPr>
              <w:t>不应出现 AUTH_4010</w:t>
            </w:r>
          </w:p>
        </w:tc>
      </w:tr>
    </w:tbl>
    <w:p/>
    <w:p>
      <w:pPr>
        <w:pStyle w:val="Heading2"/>
        <w:spacing w:line="276" w:lineRule="auto" w:after="80"/>
      </w:pPr>
      <w:r>
        <w:rPr>
          <w:rFonts w:ascii="Noto Sans CJK SC" w:hAnsi="Noto Sans CJK SC" w:eastAsia="Noto Sans CJK SC"/>
          <w:b w:val="0"/>
          <w:sz w:val="21"/>
        </w:rPr>
        <w:t>7.3 客户下单与价格预估集成测试样例</w:t>
      </w:r>
    </w:p>
    <w:tbl>
      <w:tblPr>
        <w:tblStyle w:val="TableGrid"/>
        <w:tblW w:type="auto" w:w="0"/>
        <w:jc w:val="center"/>
        <w:tblLook w:firstColumn="1" w:firstRow="1" w:lastColumn="0" w:lastRow="0" w:noHBand="0" w:noVBand="1" w:val="04A0"/>
      </w:tblPr>
      <w:tblGrid>
        <w:gridCol w:w="5213"/>
        <w:gridCol w:w="5213"/>
      </w:tblGrid>
      <w:tr>
        <w:trPr>
          <w:tblHeader w:val="true"/>
        </w:trPr>
        <w:tc>
          <w:tcPr>
            <w:tcW w:type="dxa" w:w="2154"/>
            <w:vAlign w:val="center"/>
            <w:shd w:fill="1F4E79"/>
          </w:tcPr>
          <w:p>
            <w:pPr>
              <w:jc w:val="left"/>
            </w:pPr>
            <w:r/>
            <w:r>
              <w:rPr>
                <w:rFonts w:ascii="Noto Sans CJK SC" w:hAnsi="Noto Sans CJK SC" w:eastAsia="Noto Sans CJK SC"/>
                <w:b/>
                <w:color w:val="FFFFFF"/>
                <w:sz w:val="16"/>
              </w:rPr>
              <w:t>项目</w:t>
            </w:r>
          </w:p>
        </w:tc>
        <w:tc>
          <w:tcPr>
            <w:tcW w:type="dxa" w:w="6633"/>
            <w:vAlign w:val="center"/>
            <w:shd w:fill="1F4E79"/>
          </w:tcPr>
          <w:p>
            <w:pPr>
              <w:jc w:val="left"/>
            </w:pPr>
            <w:r/>
            <w:r>
              <w:rPr>
                <w:rFonts w:ascii="Noto Sans CJK SC" w:hAnsi="Noto Sans CJK SC" w:eastAsia="Noto Sans CJK SC"/>
                <w:b/>
                <w:color w:val="FFFFFF"/>
                <w:sz w:val="16"/>
              </w:rPr>
              <w:t>内容</w:t>
            </w:r>
          </w:p>
        </w:tc>
      </w:tr>
      <w:tr>
        <w:tc>
          <w:tcPr>
            <w:tcW w:type="dxa" w:w="2154"/>
            <w:vAlign w:val="center"/>
          </w:tcPr>
          <w:p>
            <w:pPr>
              <w:jc w:val="left"/>
            </w:pPr>
            <w:r/>
            <w:r>
              <w:rPr>
                <w:rFonts w:ascii="Noto Sans CJK SC" w:hAnsi="Noto Sans CJK SC" w:eastAsia="Noto Sans CJK SC"/>
                <w:b w:val="0"/>
                <w:sz w:val="16"/>
              </w:rPr>
              <w:t>测试用例编号</w:t>
            </w:r>
          </w:p>
        </w:tc>
        <w:tc>
          <w:tcPr>
            <w:tcW w:type="dxa" w:w="6633"/>
            <w:vAlign w:val="center"/>
          </w:tcPr>
          <w:p>
            <w:pPr>
              <w:jc w:val="left"/>
            </w:pPr>
            <w:r/>
            <w:r>
              <w:rPr>
                <w:rFonts w:ascii="Noto Sans CJK SC" w:hAnsi="Noto Sans CJK SC" w:eastAsia="Noto Sans CJK SC"/>
                <w:b w:val="0"/>
                <w:sz w:val="16"/>
              </w:rPr>
              <w:t>IT-ORDER-001</w:t>
            </w:r>
          </w:p>
        </w:tc>
      </w:tr>
      <w:tr>
        <w:tc>
          <w:tcPr>
            <w:tcW w:type="dxa" w:w="2154"/>
            <w:vAlign w:val="center"/>
          </w:tcPr>
          <w:p>
            <w:pPr>
              <w:jc w:val="left"/>
            </w:pPr>
            <w:r/>
            <w:r>
              <w:rPr>
                <w:rFonts w:ascii="Noto Sans CJK SC" w:hAnsi="Noto Sans CJK SC" w:eastAsia="Noto Sans CJK SC"/>
                <w:b w:val="0"/>
                <w:sz w:val="16"/>
              </w:rPr>
              <w:t>测试名称</w:t>
            </w:r>
          </w:p>
        </w:tc>
        <w:tc>
          <w:tcPr>
            <w:tcW w:type="dxa" w:w="6633"/>
            <w:vAlign w:val="center"/>
          </w:tcPr>
          <w:p>
            <w:pPr>
              <w:jc w:val="left"/>
            </w:pPr>
            <w:r/>
            <w:r>
              <w:rPr>
                <w:rFonts w:ascii="Noto Sans CJK SC" w:hAnsi="Noto Sans CJK SC" w:eastAsia="Noto Sans CJK SC"/>
                <w:b w:val="0"/>
                <w:sz w:val="16"/>
              </w:rPr>
              <w:t>客户创建待支付订单</w:t>
            </w:r>
          </w:p>
        </w:tc>
      </w:tr>
      <w:tr>
        <w:tc>
          <w:tcPr>
            <w:tcW w:type="dxa" w:w="2154"/>
            <w:vAlign w:val="center"/>
          </w:tcPr>
          <w:p>
            <w:pPr>
              <w:jc w:val="left"/>
            </w:pPr>
            <w:r/>
            <w:r>
              <w:rPr>
                <w:rFonts w:ascii="Noto Sans CJK SC" w:hAnsi="Noto Sans CJK SC" w:eastAsia="Noto Sans CJK SC"/>
                <w:b w:val="0"/>
                <w:sz w:val="16"/>
              </w:rPr>
              <w:t>测试类型</w:t>
            </w:r>
          </w:p>
        </w:tc>
        <w:tc>
          <w:tcPr>
            <w:tcW w:type="dxa" w:w="6633"/>
            <w:vAlign w:val="center"/>
          </w:tcPr>
          <w:p>
            <w:pPr>
              <w:jc w:val="left"/>
            </w:pPr>
            <w:r/>
            <w:r>
              <w:rPr>
                <w:rFonts w:ascii="Noto Sans CJK SC" w:hAnsi="Noto Sans CJK SC" w:eastAsia="Noto Sans CJK SC"/>
                <w:b w:val="0"/>
                <w:sz w:val="16"/>
              </w:rPr>
              <w:t>服务集成测试</w:t>
            </w:r>
          </w:p>
        </w:tc>
      </w:tr>
      <w:tr>
        <w:tc>
          <w:tcPr>
            <w:tcW w:type="dxa" w:w="2154"/>
            <w:vAlign w:val="center"/>
          </w:tcPr>
          <w:p>
            <w:pPr>
              <w:jc w:val="left"/>
            </w:pPr>
            <w:r/>
            <w:r>
              <w:rPr>
                <w:rFonts w:ascii="Noto Sans CJK SC" w:hAnsi="Noto Sans CJK SC" w:eastAsia="Noto Sans CJK SC"/>
                <w:b w:val="0"/>
                <w:sz w:val="16"/>
              </w:rPr>
              <w:t>涉及服务</w:t>
            </w:r>
          </w:p>
        </w:tc>
        <w:tc>
          <w:tcPr>
            <w:tcW w:type="dxa" w:w="6633"/>
            <w:vAlign w:val="center"/>
          </w:tcPr>
          <w:p>
            <w:pPr>
              <w:jc w:val="left"/>
            </w:pPr>
            <w:r/>
            <w:r>
              <w:rPr>
                <w:rFonts w:ascii="Noto Sans CJK SC" w:hAnsi="Noto Sans CJK SC" w:eastAsia="Noto Sans CJK SC"/>
                <w:b w:val="0"/>
                <w:sz w:val="16"/>
              </w:rPr>
              <w:t>API 网关、订单服务、计价服务、order_db、pricing_db</w:t>
            </w:r>
          </w:p>
        </w:tc>
      </w:tr>
      <w:tr>
        <w:tc>
          <w:tcPr>
            <w:tcW w:type="dxa" w:w="2154"/>
            <w:vAlign w:val="center"/>
          </w:tcPr>
          <w:p>
            <w:pPr>
              <w:jc w:val="left"/>
            </w:pPr>
            <w:r/>
            <w:r>
              <w:rPr>
                <w:rFonts w:ascii="Noto Sans CJK SC" w:hAnsi="Noto Sans CJK SC" w:eastAsia="Noto Sans CJK SC"/>
                <w:b w:val="0"/>
                <w:sz w:val="16"/>
              </w:rPr>
              <w:t>前置条件</w:t>
            </w:r>
          </w:p>
        </w:tc>
        <w:tc>
          <w:tcPr>
            <w:tcW w:type="dxa" w:w="6633"/>
            <w:vAlign w:val="center"/>
          </w:tcPr>
          <w:p>
            <w:pPr>
              <w:jc w:val="left"/>
            </w:pPr>
            <w:r/>
            <w:r>
              <w:rPr>
                <w:rFonts w:ascii="Noto Sans CJK SC" w:hAnsi="Noto Sans CJK SC" w:eastAsia="Noto Sans CJK SC"/>
                <w:b w:val="0"/>
                <w:sz w:val="16"/>
              </w:rPr>
              <w:t>客户已登录；计价服务存在对应城市和车型的计价规则</w:t>
            </w:r>
          </w:p>
        </w:tc>
      </w:tr>
      <w:tr>
        <w:tc>
          <w:tcPr>
            <w:tcW w:type="dxa" w:w="2154"/>
            <w:vAlign w:val="center"/>
          </w:tcPr>
          <w:p>
            <w:pPr>
              <w:jc w:val="left"/>
            </w:pPr>
            <w:r/>
            <w:r>
              <w:rPr>
                <w:rFonts w:ascii="Noto Sans CJK SC" w:hAnsi="Noto Sans CJK SC" w:eastAsia="Noto Sans CJK SC"/>
                <w:b w:val="0"/>
                <w:sz w:val="16"/>
              </w:rPr>
              <w:t>测试数据</w:t>
            </w:r>
          </w:p>
        </w:tc>
        <w:tc>
          <w:tcPr>
            <w:tcW w:type="dxa" w:w="6633"/>
            <w:vAlign w:val="center"/>
          </w:tcPr>
          <w:p>
            <w:pPr>
              <w:jc w:val="left"/>
            </w:pPr>
            <w:r/>
            <w:r>
              <w:rPr>
                <w:rFonts w:ascii="Noto Sans CJK SC" w:hAnsi="Noto Sans CJK SC" w:eastAsia="Noto Sans CJK SC"/>
                <w:b w:val="0"/>
                <w:sz w:val="16"/>
              </w:rPr>
              <w:t>取货地址、送达地址、货物类型、重量、车型、是否搬运、预约时间</w:t>
            </w:r>
          </w:p>
        </w:tc>
      </w:tr>
      <w:tr>
        <w:tc>
          <w:tcPr>
            <w:tcW w:type="dxa" w:w="2154"/>
            <w:vAlign w:val="center"/>
          </w:tcPr>
          <w:p>
            <w:pPr>
              <w:jc w:val="left"/>
            </w:pPr>
            <w:r/>
            <w:r>
              <w:rPr>
                <w:rFonts w:ascii="Noto Sans CJK SC" w:hAnsi="Noto Sans CJK SC" w:eastAsia="Noto Sans CJK SC"/>
                <w:b w:val="0"/>
                <w:sz w:val="16"/>
              </w:rPr>
              <w:t>执行步骤</w:t>
            </w:r>
          </w:p>
        </w:tc>
        <w:tc>
          <w:tcPr>
            <w:tcW w:type="dxa" w:w="6633"/>
            <w:vAlign w:val="center"/>
          </w:tcPr>
          <w:p>
            <w:pPr>
              <w:jc w:val="left"/>
            </w:pPr>
            <w:r/>
            <w:r>
              <w:rPr>
                <w:rFonts w:ascii="Noto Sans CJK SC" w:hAnsi="Noto Sans CJK SC" w:eastAsia="Noto Sans CJK SC"/>
                <w:b w:val="0"/>
                <w:sz w:val="16"/>
              </w:rPr>
              <w:t>请求 POST /api/orders 创建订单</w:t>
            </w:r>
          </w:p>
        </w:tc>
      </w:tr>
      <w:tr>
        <w:tc>
          <w:tcPr>
            <w:tcW w:type="dxa" w:w="2154"/>
            <w:vAlign w:val="center"/>
          </w:tcPr>
          <w:p>
            <w:pPr>
              <w:jc w:val="left"/>
            </w:pPr>
            <w:r/>
            <w:r>
              <w:rPr>
                <w:rFonts w:ascii="Noto Sans CJK SC" w:hAnsi="Noto Sans CJK SC" w:eastAsia="Noto Sans CJK SC"/>
                <w:b w:val="0"/>
                <w:sz w:val="16"/>
              </w:rPr>
              <w:t>预期接口结果</w:t>
            </w:r>
          </w:p>
        </w:tc>
        <w:tc>
          <w:tcPr>
            <w:tcW w:type="dxa" w:w="6633"/>
            <w:vAlign w:val="center"/>
          </w:tcPr>
          <w:p>
            <w:pPr>
              <w:jc w:val="left"/>
            </w:pPr>
            <w:r/>
            <w:r>
              <w:rPr>
                <w:rFonts w:ascii="Noto Sans CJK SC" w:hAnsi="Noto Sans CJK SC" w:eastAsia="Noto Sans CJK SC"/>
                <w:b w:val="0"/>
                <w:sz w:val="16"/>
              </w:rPr>
              <w:t>返回 orderId、status=WAIT_PAY、estimatedAmount、paymentExpireTime</w:t>
            </w:r>
          </w:p>
        </w:tc>
      </w:tr>
      <w:tr>
        <w:tc>
          <w:tcPr>
            <w:tcW w:type="dxa" w:w="2154"/>
            <w:vAlign w:val="center"/>
          </w:tcPr>
          <w:p>
            <w:pPr>
              <w:jc w:val="left"/>
            </w:pPr>
            <w:r/>
            <w:r>
              <w:rPr>
                <w:rFonts w:ascii="Noto Sans CJK SC" w:hAnsi="Noto Sans CJK SC" w:eastAsia="Noto Sans CJK SC"/>
                <w:b w:val="0"/>
                <w:sz w:val="16"/>
              </w:rPr>
              <w:t>预期数据结果</w:t>
            </w:r>
          </w:p>
        </w:tc>
        <w:tc>
          <w:tcPr>
            <w:tcW w:type="dxa" w:w="6633"/>
            <w:vAlign w:val="center"/>
          </w:tcPr>
          <w:p>
            <w:pPr>
              <w:jc w:val="left"/>
            </w:pPr>
            <w:r/>
            <w:r>
              <w:rPr>
                <w:rFonts w:ascii="Noto Sans CJK SC" w:hAnsi="Noto Sans CJK SC" w:eastAsia="Noto Sans CJK SC"/>
                <w:b w:val="0"/>
                <w:sz w:val="16"/>
              </w:rPr>
              <w:t>order_main 表新增订单；order_event 表新增订单创建事件</w:t>
            </w:r>
          </w:p>
        </w:tc>
      </w:tr>
      <w:tr>
        <w:tc>
          <w:tcPr>
            <w:tcW w:type="dxa" w:w="2154"/>
            <w:vAlign w:val="center"/>
          </w:tcPr>
          <w:p>
            <w:pPr>
              <w:jc w:val="left"/>
            </w:pPr>
            <w:r/>
            <w:r>
              <w:rPr>
                <w:rFonts w:ascii="Noto Sans CJK SC" w:hAnsi="Noto Sans CJK SC" w:eastAsia="Noto Sans CJK SC"/>
                <w:b w:val="0"/>
                <w:sz w:val="16"/>
              </w:rPr>
              <w:t>预期状态变化</w:t>
            </w:r>
          </w:p>
        </w:tc>
        <w:tc>
          <w:tcPr>
            <w:tcW w:type="dxa" w:w="6633"/>
            <w:vAlign w:val="center"/>
          </w:tcPr>
          <w:p>
            <w:pPr>
              <w:jc w:val="left"/>
            </w:pPr>
            <w:r/>
            <w:r>
              <w:rPr>
                <w:rFonts w:ascii="Noto Sans CJK SC" w:hAnsi="Noto Sans CJK SC" w:eastAsia="Noto Sans CJK SC"/>
                <w:b w:val="0"/>
                <w:sz w:val="16"/>
              </w:rPr>
              <w:t>订单初始状态为 WAIT_PAY</w:t>
            </w:r>
          </w:p>
        </w:tc>
      </w:tr>
      <w:tr>
        <w:tc>
          <w:tcPr>
            <w:tcW w:type="dxa" w:w="2154"/>
            <w:vAlign w:val="center"/>
          </w:tcPr>
          <w:p>
            <w:pPr>
              <w:jc w:val="left"/>
            </w:pPr>
            <w:r/>
            <w:r>
              <w:rPr>
                <w:rFonts w:ascii="Noto Sans CJK SC" w:hAnsi="Noto Sans CJK SC" w:eastAsia="Noto Sans CJK SC"/>
                <w:b w:val="0"/>
                <w:sz w:val="16"/>
              </w:rPr>
              <w:t>异常检查</w:t>
            </w:r>
          </w:p>
        </w:tc>
        <w:tc>
          <w:tcPr>
            <w:tcW w:type="dxa" w:w="6633"/>
            <w:vAlign w:val="center"/>
          </w:tcPr>
          <w:p>
            <w:pPr>
              <w:jc w:val="left"/>
            </w:pPr>
            <w:r/>
            <w:r>
              <w:rPr>
                <w:rFonts w:ascii="Noto Sans CJK SC" w:hAnsi="Noto Sans CJK SC" w:eastAsia="Noto Sans CJK SC"/>
                <w:b w:val="0"/>
                <w:sz w:val="16"/>
              </w:rPr>
              <w:t>如果计价服务不可用，应返回 PRICE_5001 或降级提示</w:t>
            </w:r>
          </w:p>
        </w:tc>
      </w:tr>
    </w:tbl>
    <w:p/>
    <w:p>
      <w:pPr>
        <w:pStyle w:val="Heading2"/>
        <w:spacing w:line="276" w:lineRule="auto" w:after="80"/>
      </w:pPr>
      <w:r>
        <w:rPr>
          <w:rFonts w:ascii="Noto Sans CJK SC" w:hAnsi="Noto Sans CJK SC" w:eastAsia="Noto Sans CJK SC"/>
          <w:b w:val="0"/>
          <w:sz w:val="21"/>
        </w:rPr>
        <w:t>7.4 支付成功后订单状态更新集成测试样例</w:t>
      </w:r>
    </w:p>
    <w:tbl>
      <w:tblPr>
        <w:tblStyle w:val="TableGrid"/>
        <w:tblW w:type="auto" w:w="0"/>
        <w:jc w:val="center"/>
        <w:tblLook w:firstColumn="1" w:firstRow="1" w:lastColumn="0" w:lastRow="0" w:noHBand="0" w:noVBand="1" w:val="04A0"/>
      </w:tblPr>
      <w:tblGrid>
        <w:gridCol w:w="5213"/>
        <w:gridCol w:w="5213"/>
      </w:tblGrid>
      <w:tr>
        <w:trPr>
          <w:tblHeader w:val="true"/>
        </w:trPr>
        <w:tc>
          <w:tcPr>
            <w:tcW w:type="dxa" w:w="2154"/>
            <w:vAlign w:val="center"/>
            <w:shd w:fill="1F4E79"/>
          </w:tcPr>
          <w:p>
            <w:pPr>
              <w:jc w:val="left"/>
            </w:pPr>
            <w:r/>
            <w:r>
              <w:rPr>
                <w:rFonts w:ascii="Noto Sans CJK SC" w:hAnsi="Noto Sans CJK SC" w:eastAsia="Noto Sans CJK SC"/>
                <w:b/>
                <w:color w:val="FFFFFF"/>
                <w:sz w:val="16"/>
              </w:rPr>
              <w:t>项目</w:t>
            </w:r>
          </w:p>
        </w:tc>
        <w:tc>
          <w:tcPr>
            <w:tcW w:type="dxa" w:w="6633"/>
            <w:vAlign w:val="center"/>
            <w:shd w:fill="1F4E79"/>
          </w:tcPr>
          <w:p>
            <w:pPr>
              <w:jc w:val="left"/>
            </w:pPr>
            <w:r/>
            <w:r>
              <w:rPr>
                <w:rFonts w:ascii="Noto Sans CJK SC" w:hAnsi="Noto Sans CJK SC" w:eastAsia="Noto Sans CJK SC"/>
                <w:b/>
                <w:color w:val="FFFFFF"/>
                <w:sz w:val="16"/>
              </w:rPr>
              <w:t>内容</w:t>
            </w:r>
          </w:p>
        </w:tc>
      </w:tr>
      <w:tr>
        <w:tc>
          <w:tcPr>
            <w:tcW w:type="dxa" w:w="2154"/>
            <w:vAlign w:val="center"/>
          </w:tcPr>
          <w:p>
            <w:pPr>
              <w:jc w:val="left"/>
            </w:pPr>
            <w:r/>
            <w:r>
              <w:rPr>
                <w:rFonts w:ascii="Noto Sans CJK SC" w:hAnsi="Noto Sans CJK SC" w:eastAsia="Noto Sans CJK SC"/>
                <w:b w:val="0"/>
                <w:sz w:val="16"/>
              </w:rPr>
              <w:t>测试用例编号</w:t>
            </w:r>
          </w:p>
        </w:tc>
        <w:tc>
          <w:tcPr>
            <w:tcW w:type="dxa" w:w="6633"/>
            <w:vAlign w:val="center"/>
          </w:tcPr>
          <w:p>
            <w:pPr>
              <w:jc w:val="left"/>
            </w:pPr>
            <w:r/>
            <w:r>
              <w:rPr>
                <w:rFonts w:ascii="Noto Sans CJK SC" w:hAnsi="Noto Sans CJK SC" w:eastAsia="Noto Sans CJK SC"/>
                <w:b w:val="0"/>
                <w:sz w:val="16"/>
              </w:rPr>
              <w:t>IT-PAY-001</w:t>
            </w:r>
          </w:p>
        </w:tc>
      </w:tr>
      <w:tr>
        <w:tc>
          <w:tcPr>
            <w:tcW w:type="dxa" w:w="2154"/>
            <w:vAlign w:val="center"/>
          </w:tcPr>
          <w:p>
            <w:pPr>
              <w:jc w:val="left"/>
            </w:pPr>
            <w:r/>
            <w:r>
              <w:rPr>
                <w:rFonts w:ascii="Noto Sans CJK SC" w:hAnsi="Noto Sans CJK SC" w:eastAsia="Noto Sans CJK SC"/>
                <w:b w:val="0"/>
                <w:sz w:val="16"/>
              </w:rPr>
              <w:t>测试名称</w:t>
            </w:r>
          </w:p>
        </w:tc>
        <w:tc>
          <w:tcPr>
            <w:tcW w:type="dxa" w:w="6633"/>
            <w:vAlign w:val="center"/>
          </w:tcPr>
          <w:p>
            <w:pPr>
              <w:jc w:val="left"/>
            </w:pPr>
            <w:r/>
            <w:r>
              <w:rPr>
                <w:rFonts w:ascii="Noto Sans CJK SC" w:hAnsi="Noto Sans CJK SC" w:eastAsia="Noto Sans CJK SC"/>
                <w:b w:val="0"/>
                <w:sz w:val="16"/>
              </w:rPr>
              <w:t>支付成功后订单从待支付变为待匹配</w:t>
            </w:r>
          </w:p>
        </w:tc>
      </w:tr>
      <w:tr>
        <w:tc>
          <w:tcPr>
            <w:tcW w:type="dxa" w:w="2154"/>
            <w:vAlign w:val="center"/>
          </w:tcPr>
          <w:p>
            <w:pPr>
              <w:jc w:val="left"/>
            </w:pPr>
            <w:r/>
            <w:r>
              <w:rPr>
                <w:rFonts w:ascii="Noto Sans CJK SC" w:hAnsi="Noto Sans CJK SC" w:eastAsia="Noto Sans CJK SC"/>
                <w:b w:val="0"/>
                <w:sz w:val="16"/>
              </w:rPr>
              <w:t>测试类型</w:t>
            </w:r>
          </w:p>
        </w:tc>
        <w:tc>
          <w:tcPr>
            <w:tcW w:type="dxa" w:w="6633"/>
            <w:vAlign w:val="center"/>
          </w:tcPr>
          <w:p>
            <w:pPr>
              <w:jc w:val="left"/>
            </w:pPr>
            <w:r/>
            <w:r>
              <w:rPr>
                <w:rFonts w:ascii="Noto Sans CJK SC" w:hAnsi="Noto Sans CJK SC" w:eastAsia="Noto Sans CJK SC"/>
                <w:b w:val="0"/>
                <w:sz w:val="16"/>
              </w:rPr>
              <w:t>消息集成测试</w:t>
            </w:r>
          </w:p>
        </w:tc>
      </w:tr>
      <w:tr>
        <w:tc>
          <w:tcPr>
            <w:tcW w:type="dxa" w:w="2154"/>
            <w:vAlign w:val="center"/>
          </w:tcPr>
          <w:p>
            <w:pPr>
              <w:jc w:val="left"/>
            </w:pPr>
            <w:r/>
            <w:r>
              <w:rPr>
                <w:rFonts w:ascii="Noto Sans CJK SC" w:hAnsi="Noto Sans CJK SC" w:eastAsia="Noto Sans CJK SC"/>
                <w:b w:val="0"/>
                <w:sz w:val="16"/>
              </w:rPr>
              <w:t>涉及服务</w:t>
            </w:r>
          </w:p>
        </w:tc>
        <w:tc>
          <w:tcPr>
            <w:tcW w:type="dxa" w:w="6633"/>
            <w:vAlign w:val="center"/>
          </w:tcPr>
          <w:p>
            <w:pPr>
              <w:jc w:val="left"/>
            </w:pPr>
            <w:r/>
            <w:r>
              <w:rPr>
                <w:rFonts w:ascii="Noto Sans CJK SC" w:hAnsi="Noto Sans CJK SC" w:eastAsia="Noto Sans CJK SC"/>
                <w:b w:val="0"/>
                <w:sz w:val="16"/>
              </w:rPr>
              <w:t>支付结算服务、消息队列、订单服务、payment_db、order_db</w:t>
            </w:r>
          </w:p>
        </w:tc>
      </w:tr>
      <w:tr>
        <w:tc>
          <w:tcPr>
            <w:tcW w:type="dxa" w:w="2154"/>
            <w:vAlign w:val="center"/>
          </w:tcPr>
          <w:p>
            <w:pPr>
              <w:jc w:val="left"/>
            </w:pPr>
            <w:r/>
            <w:r>
              <w:rPr>
                <w:rFonts w:ascii="Noto Sans CJK SC" w:hAnsi="Noto Sans CJK SC" w:eastAsia="Noto Sans CJK SC"/>
                <w:b w:val="0"/>
                <w:sz w:val="16"/>
              </w:rPr>
              <w:t>前置条件</w:t>
            </w:r>
          </w:p>
        </w:tc>
        <w:tc>
          <w:tcPr>
            <w:tcW w:type="dxa" w:w="6633"/>
            <w:vAlign w:val="center"/>
          </w:tcPr>
          <w:p>
            <w:pPr>
              <w:jc w:val="left"/>
            </w:pPr>
            <w:r/>
            <w:r>
              <w:rPr>
                <w:rFonts w:ascii="Noto Sans CJK SC" w:hAnsi="Noto Sans CJK SC" w:eastAsia="Noto Sans CJK SC"/>
                <w:b w:val="0"/>
                <w:sz w:val="16"/>
              </w:rPr>
              <w:t>已存在 WAIT_PAY 状态订单；已存在 INIT 或 PAYING 状态支付单</w:t>
            </w:r>
          </w:p>
        </w:tc>
      </w:tr>
      <w:tr>
        <w:tc>
          <w:tcPr>
            <w:tcW w:type="dxa" w:w="2154"/>
            <w:vAlign w:val="center"/>
          </w:tcPr>
          <w:p>
            <w:pPr>
              <w:jc w:val="left"/>
            </w:pPr>
            <w:r/>
            <w:r>
              <w:rPr>
                <w:rFonts w:ascii="Noto Sans CJK SC" w:hAnsi="Noto Sans CJK SC" w:eastAsia="Noto Sans CJK SC"/>
                <w:b w:val="0"/>
                <w:sz w:val="16"/>
              </w:rPr>
              <w:t>测试数据</w:t>
            </w:r>
          </w:p>
        </w:tc>
        <w:tc>
          <w:tcPr>
            <w:tcW w:type="dxa" w:w="6633"/>
            <w:vAlign w:val="center"/>
          </w:tcPr>
          <w:p>
            <w:pPr>
              <w:jc w:val="left"/>
            </w:pPr>
            <w:r/>
            <w:r>
              <w:rPr>
                <w:rFonts w:ascii="Noto Sans CJK SC" w:hAnsi="Noto Sans CJK SC" w:eastAsia="Noto Sans CJK SC"/>
                <w:b w:val="0"/>
                <w:sz w:val="16"/>
              </w:rPr>
              <w:t>支付回调报文，callbackNo=CB202606220001</w:t>
            </w:r>
          </w:p>
        </w:tc>
      </w:tr>
      <w:tr>
        <w:tc>
          <w:tcPr>
            <w:tcW w:type="dxa" w:w="2154"/>
            <w:vAlign w:val="center"/>
          </w:tcPr>
          <w:p>
            <w:pPr>
              <w:jc w:val="left"/>
            </w:pPr>
            <w:r/>
            <w:r>
              <w:rPr>
                <w:rFonts w:ascii="Noto Sans CJK SC" w:hAnsi="Noto Sans CJK SC" w:eastAsia="Noto Sans CJK SC"/>
                <w:b w:val="0"/>
                <w:sz w:val="16"/>
              </w:rPr>
              <w:t>执行步骤</w:t>
            </w:r>
          </w:p>
        </w:tc>
        <w:tc>
          <w:tcPr>
            <w:tcW w:type="dxa" w:w="6633"/>
            <w:vAlign w:val="center"/>
          </w:tcPr>
          <w:p>
            <w:pPr>
              <w:jc w:val="left"/>
            </w:pPr>
            <w:r/>
            <w:r>
              <w:rPr>
                <w:rFonts w:ascii="Noto Sans CJK SC" w:hAnsi="Noto Sans CJK SC" w:eastAsia="Noto Sans CJK SC"/>
                <w:b w:val="0"/>
                <w:sz w:val="16"/>
              </w:rPr>
              <w:t>请求 POST /api/payments/callback；支付服务发布 PaymentSucceeded 事件；订单服务消费事件</w:t>
            </w:r>
          </w:p>
        </w:tc>
      </w:tr>
      <w:tr>
        <w:tc>
          <w:tcPr>
            <w:tcW w:type="dxa" w:w="2154"/>
            <w:vAlign w:val="center"/>
          </w:tcPr>
          <w:p>
            <w:pPr>
              <w:jc w:val="left"/>
            </w:pPr>
            <w:r/>
            <w:r>
              <w:rPr>
                <w:rFonts w:ascii="Noto Sans CJK SC" w:hAnsi="Noto Sans CJK SC" w:eastAsia="Noto Sans CJK SC"/>
                <w:b w:val="0"/>
                <w:sz w:val="16"/>
              </w:rPr>
              <w:t>预期接口结果</w:t>
            </w:r>
          </w:p>
        </w:tc>
        <w:tc>
          <w:tcPr>
            <w:tcW w:type="dxa" w:w="6633"/>
            <w:vAlign w:val="center"/>
          </w:tcPr>
          <w:p>
            <w:pPr>
              <w:jc w:val="left"/>
            </w:pPr>
            <w:r/>
            <w:r>
              <w:rPr>
                <w:rFonts w:ascii="Noto Sans CJK SC" w:hAnsi="Noto Sans CJK SC" w:eastAsia="Noto Sans CJK SC"/>
                <w:b w:val="0"/>
                <w:sz w:val="16"/>
              </w:rPr>
              <w:t>支付回调接口返回处理成功</w:t>
            </w:r>
          </w:p>
        </w:tc>
      </w:tr>
      <w:tr>
        <w:tc>
          <w:tcPr>
            <w:tcW w:type="dxa" w:w="2154"/>
            <w:vAlign w:val="center"/>
          </w:tcPr>
          <w:p>
            <w:pPr>
              <w:jc w:val="left"/>
            </w:pPr>
            <w:r/>
            <w:r>
              <w:rPr>
                <w:rFonts w:ascii="Noto Sans CJK SC" w:hAnsi="Noto Sans CJK SC" w:eastAsia="Noto Sans CJK SC"/>
                <w:b w:val="0"/>
                <w:sz w:val="16"/>
              </w:rPr>
              <w:t>预期数据结果</w:t>
            </w:r>
          </w:p>
        </w:tc>
        <w:tc>
          <w:tcPr>
            <w:tcW w:type="dxa" w:w="6633"/>
            <w:vAlign w:val="center"/>
          </w:tcPr>
          <w:p>
            <w:pPr>
              <w:jc w:val="left"/>
            </w:pPr>
            <w:r/>
            <w:r>
              <w:rPr>
                <w:rFonts w:ascii="Noto Sans CJK SC" w:hAnsi="Noto Sans CJK SC" w:eastAsia="Noto Sans CJK SC"/>
                <w:b w:val="0"/>
                <w:sz w:val="16"/>
              </w:rPr>
              <w:t>payment_order 状态变为 SUCCESS；payment_callback_log 记录回调；order_main 状态变为 WAIT_MATCH；order_event 记录状态变化</w:t>
            </w:r>
          </w:p>
        </w:tc>
      </w:tr>
      <w:tr>
        <w:tc>
          <w:tcPr>
            <w:tcW w:type="dxa" w:w="2154"/>
            <w:vAlign w:val="center"/>
          </w:tcPr>
          <w:p>
            <w:pPr>
              <w:jc w:val="left"/>
            </w:pPr>
            <w:r/>
            <w:r>
              <w:rPr>
                <w:rFonts w:ascii="Noto Sans CJK SC" w:hAnsi="Noto Sans CJK SC" w:eastAsia="Noto Sans CJK SC"/>
                <w:b w:val="0"/>
                <w:sz w:val="16"/>
              </w:rPr>
              <w:t>预期状态变化</w:t>
            </w:r>
          </w:p>
        </w:tc>
        <w:tc>
          <w:tcPr>
            <w:tcW w:type="dxa" w:w="6633"/>
            <w:vAlign w:val="center"/>
          </w:tcPr>
          <w:p>
            <w:pPr>
              <w:jc w:val="left"/>
            </w:pPr>
            <w:r/>
            <w:r>
              <w:rPr>
                <w:rFonts w:ascii="Noto Sans CJK SC" w:hAnsi="Noto Sans CJK SC" w:eastAsia="Noto Sans CJK SC"/>
                <w:b w:val="0"/>
                <w:sz w:val="16"/>
              </w:rPr>
              <w:t>WAIT_PAY → WAIT_MATCH</w:t>
            </w:r>
          </w:p>
        </w:tc>
      </w:tr>
      <w:tr>
        <w:tc>
          <w:tcPr>
            <w:tcW w:type="dxa" w:w="2154"/>
            <w:vAlign w:val="center"/>
          </w:tcPr>
          <w:p>
            <w:pPr>
              <w:jc w:val="left"/>
            </w:pPr>
            <w:r/>
            <w:r>
              <w:rPr>
                <w:rFonts w:ascii="Noto Sans CJK SC" w:hAnsi="Noto Sans CJK SC" w:eastAsia="Noto Sans CJK SC"/>
                <w:b w:val="0"/>
                <w:sz w:val="16"/>
              </w:rPr>
              <w:t>异常检查</w:t>
            </w:r>
          </w:p>
        </w:tc>
        <w:tc>
          <w:tcPr>
            <w:tcW w:type="dxa" w:w="6633"/>
            <w:vAlign w:val="center"/>
          </w:tcPr>
          <w:p>
            <w:pPr>
              <w:jc w:val="left"/>
            </w:pPr>
            <w:r/>
            <w:r>
              <w:rPr>
                <w:rFonts w:ascii="Noto Sans CJK SC" w:hAnsi="Noto Sans CJK SC" w:eastAsia="Noto Sans CJK SC"/>
                <w:b w:val="0"/>
                <w:sz w:val="16"/>
              </w:rPr>
              <w:t>重复发送相同 callbackNo 不应重复更新订单状态</w:t>
            </w:r>
          </w:p>
        </w:tc>
      </w:tr>
    </w:tbl>
    <w:p/>
    <w:p>
      <w:pPr>
        <w:pStyle w:val="Heading2"/>
        <w:spacing w:line="276" w:lineRule="auto" w:after="80"/>
      </w:pPr>
      <w:r>
        <w:rPr>
          <w:rFonts w:ascii="Noto Sans CJK SC" w:hAnsi="Noto Sans CJK SC" w:eastAsia="Noto Sans CJK SC"/>
          <w:b w:val="0"/>
          <w:sz w:val="21"/>
        </w:rPr>
        <w:t>7.5 自动派单与司机接单集成测试样例</w:t>
      </w:r>
    </w:p>
    <w:tbl>
      <w:tblPr>
        <w:tblStyle w:val="TableGrid"/>
        <w:tblW w:type="auto" w:w="0"/>
        <w:jc w:val="center"/>
        <w:tblLook w:firstColumn="1" w:firstRow="1" w:lastColumn="0" w:lastRow="0" w:noHBand="0" w:noVBand="1" w:val="04A0"/>
      </w:tblPr>
      <w:tblGrid>
        <w:gridCol w:w="5213"/>
        <w:gridCol w:w="5213"/>
      </w:tblGrid>
      <w:tr>
        <w:trPr>
          <w:tblHeader w:val="true"/>
        </w:trPr>
        <w:tc>
          <w:tcPr>
            <w:tcW w:type="dxa" w:w="2154"/>
            <w:vAlign w:val="center"/>
            <w:shd w:fill="1F4E79"/>
          </w:tcPr>
          <w:p>
            <w:pPr>
              <w:jc w:val="left"/>
            </w:pPr>
            <w:r/>
            <w:r>
              <w:rPr>
                <w:rFonts w:ascii="Noto Sans CJK SC" w:hAnsi="Noto Sans CJK SC" w:eastAsia="Noto Sans CJK SC"/>
                <w:b/>
                <w:color w:val="FFFFFF"/>
                <w:sz w:val="16"/>
              </w:rPr>
              <w:t>项目</w:t>
            </w:r>
          </w:p>
        </w:tc>
        <w:tc>
          <w:tcPr>
            <w:tcW w:type="dxa" w:w="6633"/>
            <w:vAlign w:val="center"/>
            <w:shd w:fill="1F4E79"/>
          </w:tcPr>
          <w:p>
            <w:pPr>
              <w:jc w:val="left"/>
            </w:pPr>
            <w:r/>
            <w:r>
              <w:rPr>
                <w:rFonts w:ascii="Noto Sans CJK SC" w:hAnsi="Noto Sans CJK SC" w:eastAsia="Noto Sans CJK SC"/>
                <w:b/>
                <w:color w:val="FFFFFF"/>
                <w:sz w:val="16"/>
              </w:rPr>
              <w:t>内容</w:t>
            </w:r>
          </w:p>
        </w:tc>
      </w:tr>
      <w:tr>
        <w:tc>
          <w:tcPr>
            <w:tcW w:type="dxa" w:w="2154"/>
            <w:vAlign w:val="center"/>
          </w:tcPr>
          <w:p>
            <w:pPr>
              <w:jc w:val="left"/>
            </w:pPr>
            <w:r/>
            <w:r>
              <w:rPr>
                <w:rFonts w:ascii="Noto Sans CJK SC" w:hAnsi="Noto Sans CJK SC" w:eastAsia="Noto Sans CJK SC"/>
                <w:b w:val="0"/>
                <w:sz w:val="16"/>
              </w:rPr>
              <w:t>测试用例编号</w:t>
            </w:r>
          </w:p>
        </w:tc>
        <w:tc>
          <w:tcPr>
            <w:tcW w:type="dxa" w:w="6633"/>
            <w:vAlign w:val="center"/>
          </w:tcPr>
          <w:p>
            <w:pPr>
              <w:jc w:val="left"/>
            </w:pPr>
            <w:r/>
            <w:r>
              <w:rPr>
                <w:rFonts w:ascii="Noto Sans CJK SC" w:hAnsi="Noto Sans CJK SC" w:eastAsia="Noto Sans CJK SC"/>
                <w:b w:val="0"/>
                <w:sz w:val="16"/>
              </w:rPr>
              <w:t>IT-DISPATCH-001</w:t>
            </w:r>
          </w:p>
        </w:tc>
      </w:tr>
      <w:tr>
        <w:tc>
          <w:tcPr>
            <w:tcW w:type="dxa" w:w="2154"/>
            <w:vAlign w:val="center"/>
          </w:tcPr>
          <w:p>
            <w:pPr>
              <w:jc w:val="left"/>
            </w:pPr>
            <w:r/>
            <w:r>
              <w:rPr>
                <w:rFonts w:ascii="Noto Sans CJK SC" w:hAnsi="Noto Sans CJK SC" w:eastAsia="Noto Sans CJK SC"/>
                <w:b w:val="0"/>
                <w:sz w:val="16"/>
              </w:rPr>
              <w:t>测试名称</w:t>
            </w:r>
          </w:p>
        </w:tc>
        <w:tc>
          <w:tcPr>
            <w:tcW w:type="dxa" w:w="6633"/>
            <w:vAlign w:val="center"/>
          </w:tcPr>
          <w:p>
            <w:pPr>
              <w:jc w:val="left"/>
            </w:pPr>
            <w:r/>
            <w:r>
              <w:rPr>
                <w:rFonts w:ascii="Noto Sans CJK SC" w:hAnsi="Noto Sans CJK SC" w:eastAsia="Noto Sans CJK SC"/>
                <w:b w:val="0"/>
                <w:sz w:val="16"/>
              </w:rPr>
              <w:t>支付成功后系统自动派单并由司机接单</w:t>
            </w:r>
          </w:p>
        </w:tc>
      </w:tr>
      <w:tr>
        <w:tc>
          <w:tcPr>
            <w:tcW w:type="dxa" w:w="2154"/>
            <w:vAlign w:val="center"/>
          </w:tcPr>
          <w:p>
            <w:pPr>
              <w:jc w:val="left"/>
            </w:pPr>
            <w:r/>
            <w:r>
              <w:rPr>
                <w:rFonts w:ascii="Noto Sans CJK SC" w:hAnsi="Noto Sans CJK SC" w:eastAsia="Noto Sans CJK SC"/>
                <w:b w:val="0"/>
                <w:sz w:val="16"/>
              </w:rPr>
              <w:t>测试类型</w:t>
            </w:r>
          </w:p>
        </w:tc>
        <w:tc>
          <w:tcPr>
            <w:tcW w:type="dxa" w:w="6633"/>
            <w:vAlign w:val="center"/>
          </w:tcPr>
          <w:p>
            <w:pPr>
              <w:jc w:val="left"/>
            </w:pPr>
            <w:r/>
            <w:r>
              <w:rPr>
                <w:rFonts w:ascii="Noto Sans CJK SC" w:hAnsi="Noto Sans CJK SC" w:eastAsia="Noto Sans CJK SC"/>
                <w:b w:val="0"/>
                <w:sz w:val="16"/>
              </w:rPr>
              <w:t>端到端集成测试</w:t>
            </w:r>
          </w:p>
        </w:tc>
      </w:tr>
      <w:tr>
        <w:tc>
          <w:tcPr>
            <w:tcW w:type="dxa" w:w="2154"/>
            <w:vAlign w:val="center"/>
          </w:tcPr>
          <w:p>
            <w:pPr>
              <w:jc w:val="left"/>
            </w:pPr>
            <w:r/>
            <w:r>
              <w:rPr>
                <w:rFonts w:ascii="Noto Sans CJK SC" w:hAnsi="Noto Sans CJK SC" w:eastAsia="Noto Sans CJK SC"/>
                <w:b w:val="0"/>
                <w:sz w:val="16"/>
              </w:rPr>
              <w:t>涉及服务</w:t>
            </w:r>
          </w:p>
        </w:tc>
        <w:tc>
          <w:tcPr>
            <w:tcW w:type="dxa" w:w="6633"/>
            <w:vAlign w:val="center"/>
          </w:tcPr>
          <w:p>
            <w:pPr>
              <w:jc w:val="left"/>
            </w:pPr>
            <w:r/>
            <w:r>
              <w:rPr>
                <w:rFonts w:ascii="Noto Sans CJK SC" w:hAnsi="Noto Sans CJK SC" w:eastAsia="Noto Sans CJK SC"/>
                <w:b w:val="0"/>
                <w:sz w:val="16"/>
              </w:rPr>
              <w:t>订单服务、匹配调度服务、司机车辆服务、Redis、通知服务</w:t>
            </w:r>
          </w:p>
        </w:tc>
      </w:tr>
      <w:tr>
        <w:tc>
          <w:tcPr>
            <w:tcW w:type="dxa" w:w="2154"/>
            <w:vAlign w:val="center"/>
          </w:tcPr>
          <w:p>
            <w:pPr>
              <w:jc w:val="left"/>
            </w:pPr>
            <w:r/>
            <w:r>
              <w:rPr>
                <w:rFonts w:ascii="Noto Sans CJK SC" w:hAnsi="Noto Sans CJK SC" w:eastAsia="Noto Sans CJK SC"/>
                <w:b w:val="0"/>
                <w:sz w:val="16"/>
              </w:rPr>
              <w:t>前置条件</w:t>
            </w:r>
          </w:p>
        </w:tc>
        <w:tc>
          <w:tcPr>
            <w:tcW w:type="dxa" w:w="6633"/>
            <w:vAlign w:val="center"/>
          </w:tcPr>
          <w:p>
            <w:pPr>
              <w:jc w:val="left"/>
            </w:pPr>
            <w:r/>
            <w:r>
              <w:rPr>
                <w:rFonts w:ascii="Noto Sans CJK SC" w:hAnsi="Noto Sans CJK SC" w:eastAsia="Noto Sans CJK SC"/>
                <w:b w:val="0"/>
                <w:sz w:val="16"/>
              </w:rPr>
              <w:t>订单状态为 WAIT_MATCH；存在审核通过且在线的司机；Redis 中存在司机位置和接单能力信息</w:t>
            </w:r>
          </w:p>
        </w:tc>
      </w:tr>
      <w:tr>
        <w:tc>
          <w:tcPr>
            <w:tcW w:type="dxa" w:w="2154"/>
            <w:vAlign w:val="center"/>
          </w:tcPr>
          <w:p>
            <w:pPr>
              <w:jc w:val="left"/>
            </w:pPr>
            <w:r/>
            <w:r>
              <w:rPr>
                <w:rFonts w:ascii="Noto Sans CJK SC" w:hAnsi="Noto Sans CJK SC" w:eastAsia="Noto Sans CJK SC"/>
                <w:b w:val="0"/>
                <w:sz w:val="16"/>
              </w:rPr>
              <w:t>测试数据</w:t>
            </w:r>
          </w:p>
        </w:tc>
        <w:tc>
          <w:tcPr>
            <w:tcW w:type="dxa" w:w="6633"/>
            <w:vAlign w:val="center"/>
          </w:tcPr>
          <w:p>
            <w:pPr>
              <w:jc w:val="left"/>
            </w:pPr>
            <w:r/>
            <w:r>
              <w:rPr>
                <w:rFonts w:ascii="Noto Sans CJK SC" w:hAnsi="Noto Sans CJK SC" w:eastAsia="Noto Sans CJK SC"/>
                <w:b w:val="0"/>
                <w:sz w:val="16"/>
              </w:rPr>
              <w:t>orderId、driverId、vehicleType、cityCode</w:t>
            </w:r>
          </w:p>
        </w:tc>
      </w:tr>
      <w:tr>
        <w:tc>
          <w:tcPr>
            <w:tcW w:type="dxa" w:w="2154"/>
            <w:vAlign w:val="center"/>
          </w:tcPr>
          <w:p>
            <w:pPr>
              <w:jc w:val="left"/>
            </w:pPr>
            <w:r/>
            <w:r>
              <w:rPr>
                <w:rFonts w:ascii="Noto Sans CJK SC" w:hAnsi="Noto Sans CJK SC" w:eastAsia="Noto Sans CJK SC"/>
                <w:b w:val="0"/>
                <w:sz w:val="16"/>
              </w:rPr>
              <w:t>执行步骤</w:t>
            </w:r>
          </w:p>
        </w:tc>
        <w:tc>
          <w:tcPr>
            <w:tcW w:type="dxa" w:w="6633"/>
            <w:vAlign w:val="center"/>
          </w:tcPr>
          <w:p>
            <w:pPr>
              <w:jc w:val="left"/>
            </w:pPr>
            <w:r/>
            <w:r>
              <w:rPr>
                <w:rFonts w:ascii="Noto Sans CJK SC" w:hAnsi="Noto Sans CJK SC" w:eastAsia="Noto Sans CJK SC"/>
                <w:b w:val="0"/>
                <w:sz w:val="16"/>
              </w:rPr>
              <w:t>匹配调度服务筛选司机；司机请求 POST /api/orders/{orderId}/accept；系统锁定订单和司机</w:t>
            </w:r>
          </w:p>
        </w:tc>
      </w:tr>
      <w:tr>
        <w:tc>
          <w:tcPr>
            <w:tcW w:type="dxa" w:w="2154"/>
            <w:vAlign w:val="center"/>
          </w:tcPr>
          <w:p>
            <w:pPr>
              <w:jc w:val="left"/>
            </w:pPr>
            <w:r/>
            <w:r>
              <w:rPr>
                <w:rFonts w:ascii="Noto Sans CJK SC" w:hAnsi="Noto Sans CJK SC" w:eastAsia="Noto Sans CJK SC"/>
                <w:b w:val="0"/>
                <w:sz w:val="16"/>
              </w:rPr>
              <w:t>预期接口结果</w:t>
            </w:r>
          </w:p>
        </w:tc>
        <w:tc>
          <w:tcPr>
            <w:tcW w:type="dxa" w:w="6633"/>
            <w:vAlign w:val="center"/>
          </w:tcPr>
          <w:p>
            <w:pPr>
              <w:jc w:val="left"/>
            </w:pPr>
            <w:r/>
            <w:r>
              <w:rPr>
                <w:rFonts w:ascii="Noto Sans CJK SC" w:hAnsi="Noto Sans CJK SC" w:eastAsia="Noto Sans CJK SC"/>
                <w:b w:val="0"/>
                <w:sz w:val="16"/>
              </w:rPr>
              <w:t>返回 orderId、driverId、status=WAIT_PICKUP</w:t>
            </w:r>
          </w:p>
        </w:tc>
      </w:tr>
      <w:tr>
        <w:tc>
          <w:tcPr>
            <w:tcW w:type="dxa" w:w="2154"/>
            <w:vAlign w:val="center"/>
          </w:tcPr>
          <w:p>
            <w:pPr>
              <w:jc w:val="left"/>
            </w:pPr>
            <w:r/>
            <w:r>
              <w:rPr>
                <w:rFonts w:ascii="Noto Sans CJK SC" w:hAnsi="Noto Sans CJK SC" w:eastAsia="Noto Sans CJK SC"/>
                <w:b w:val="0"/>
                <w:sz w:val="16"/>
              </w:rPr>
              <w:t>预期数据结果</w:t>
            </w:r>
          </w:p>
        </w:tc>
        <w:tc>
          <w:tcPr>
            <w:tcW w:type="dxa" w:w="6633"/>
            <w:vAlign w:val="center"/>
          </w:tcPr>
          <w:p>
            <w:pPr>
              <w:jc w:val="left"/>
            </w:pPr>
            <w:r/>
            <w:r>
              <w:rPr>
                <w:rFonts w:ascii="Noto Sans CJK SC" w:hAnsi="Noto Sans CJK SC" w:eastAsia="Noto Sans CJK SC"/>
                <w:b w:val="0"/>
                <w:sz w:val="16"/>
              </w:rPr>
              <w:t>dispatch_task 状态更新；dispatch_record 记录司机接单；order_main 绑定 driverId；通知服务生成通知记录</w:t>
            </w:r>
          </w:p>
        </w:tc>
      </w:tr>
      <w:tr>
        <w:tc>
          <w:tcPr>
            <w:tcW w:type="dxa" w:w="2154"/>
            <w:vAlign w:val="center"/>
          </w:tcPr>
          <w:p>
            <w:pPr>
              <w:jc w:val="left"/>
            </w:pPr>
            <w:r/>
            <w:r>
              <w:rPr>
                <w:rFonts w:ascii="Noto Sans CJK SC" w:hAnsi="Noto Sans CJK SC" w:eastAsia="Noto Sans CJK SC"/>
                <w:b w:val="0"/>
                <w:sz w:val="16"/>
              </w:rPr>
              <w:t>预期状态变化</w:t>
            </w:r>
          </w:p>
        </w:tc>
        <w:tc>
          <w:tcPr>
            <w:tcW w:type="dxa" w:w="6633"/>
            <w:vAlign w:val="center"/>
          </w:tcPr>
          <w:p>
            <w:pPr>
              <w:jc w:val="left"/>
            </w:pPr>
            <w:r/>
            <w:r>
              <w:rPr>
                <w:rFonts w:ascii="Noto Sans CJK SC" w:hAnsi="Noto Sans CJK SC" w:eastAsia="Noto Sans CJK SC"/>
                <w:b w:val="0"/>
                <w:sz w:val="16"/>
              </w:rPr>
              <w:t>WAIT_MATCH → WAIT_PICKUP</w:t>
            </w:r>
          </w:p>
        </w:tc>
      </w:tr>
      <w:tr>
        <w:tc>
          <w:tcPr>
            <w:tcW w:type="dxa" w:w="2154"/>
            <w:vAlign w:val="center"/>
          </w:tcPr>
          <w:p>
            <w:pPr>
              <w:jc w:val="left"/>
            </w:pPr>
            <w:r/>
            <w:r>
              <w:rPr>
                <w:rFonts w:ascii="Noto Sans CJK SC" w:hAnsi="Noto Sans CJK SC" w:eastAsia="Noto Sans CJK SC"/>
                <w:b w:val="0"/>
                <w:sz w:val="16"/>
              </w:rPr>
              <w:t>异常检查</w:t>
            </w:r>
          </w:p>
        </w:tc>
        <w:tc>
          <w:tcPr>
            <w:tcW w:type="dxa" w:w="6633"/>
            <w:vAlign w:val="center"/>
          </w:tcPr>
          <w:p>
            <w:pPr>
              <w:jc w:val="left"/>
            </w:pPr>
            <w:r/>
            <w:r>
              <w:rPr>
                <w:rFonts w:ascii="Noto Sans CJK SC" w:hAnsi="Noto Sans CJK SC" w:eastAsia="Noto Sans CJK SC"/>
                <w:b w:val="0"/>
                <w:sz w:val="16"/>
              </w:rPr>
              <w:t>多名司机同时接单时，仅允许一个司机成功</w:t>
            </w:r>
          </w:p>
        </w:tc>
      </w:tr>
    </w:tbl>
    <w:p/>
    <w:p>
      <w:pPr>
        <w:pStyle w:val="Heading2"/>
        <w:spacing w:line="276" w:lineRule="auto" w:after="80"/>
      </w:pPr>
      <w:r>
        <w:rPr>
          <w:rFonts w:ascii="Noto Sans CJK SC" w:hAnsi="Noto Sans CJK SC" w:eastAsia="Noto Sans CJK SC"/>
          <w:b w:val="0"/>
          <w:sz w:val="21"/>
        </w:rPr>
        <w:t>7.6 司机履约状态更新集成测试样例</w:t>
      </w:r>
    </w:p>
    <w:tbl>
      <w:tblPr>
        <w:tblStyle w:val="TableGrid"/>
        <w:tblW w:type="auto" w:w="0"/>
        <w:jc w:val="center"/>
        <w:tblLook w:firstColumn="1" w:firstRow="1" w:lastColumn="0" w:lastRow="0" w:noHBand="0" w:noVBand="1" w:val="04A0"/>
      </w:tblPr>
      <w:tblGrid>
        <w:gridCol w:w="5213"/>
        <w:gridCol w:w="5213"/>
      </w:tblGrid>
      <w:tr>
        <w:trPr>
          <w:tblHeader w:val="true"/>
        </w:trPr>
        <w:tc>
          <w:tcPr>
            <w:tcW w:type="dxa" w:w="2154"/>
            <w:vAlign w:val="center"/>
            <w:shd w:fill="1F4E79"/>
          </w:tcPr>
          <w:p>
            <w:pPr>
              <w:jc w:val="left"/>
            </w:pPr>
            <w:r/>
            <w:r>
              <w:rPr>
                <w:rFonts w:ascii="Noto Sans CJK SC" w:hAnsi="Noto Sans CJK SC" w:eastAsia="Noto Sans CJK SC"/>
                <w:b/>
                <w:color w:val="FFFFFF"/>
                <w:sz w:val="16"/>
              </w:rPr>
              <w:t>项目</w:t>
            </w:r>
          </w:p>
        </w:tc>
        <w:tc>
          <w:tcPr>
            <w:tcW w:type="dxa" w:w="6633"/>
            <w:vAlign w:val="center"/>
            <w:shd w:fill="1F4E79"/>
          </w:tcPr>
          <w:p>
            <w:pPr>
              <w:jc w:val="left"/>
            </w:pPr>
            <w:r/>
            <w:r>
              <w:rPr>
                <w:rFonts w:ascii="Noto Sans CJK SC" w:hAnsi="Noto Sans CJK SC" w:eastAsia="Noto Sans CJK SC"/>
                <w:b/>
                <w:color w:val="FFFFFF"/>
                <w:sz w:val="16"/>
              </w:rPr>
              <w:t>内容</w:t>
            </w:r>
          </w:p>
        </w:tc>
      </w:tr>
      <w:tr>
        <w:tc>
          <w:tcPr>
            <w:tcW w:type="dxa" w:w="2154"/>
            <w:vAlign w:val="center"/>
          </w:tcPr>
          <w:p>
            <w:pPr>
              <w:jc w:val="left"/>
            </w:pPr>
            <w:r/>
            <w:r>
              <w:rPr>
                <w:rFonts w:ascii="Noto Sans CJK SC" w:hAnsi="Noto Sans CJK SC" w:eastAsia="Noto Sans CJK SC"/>
                <w:b w:val="0"/>
                <w:sz w:val="16"/>
              </w:rPr>
              <w:t>测试用例编号</w:t>
            </w:r>
          </w:p>
        </w:tc>
        <w:tc>
          <w:tcPr>
            <w:tcW w:type="dxa" w:w="6633"/>
            <w:vAlign w:val="center"/>
          </w:tcPr>
          <w:p>
            <w:pPr>
              <w:jc w:val="left"/>
            </w:pPr>
            <w:r/>
            <w:r>
              <w:rPr>
                <w:rFonts w:ascii="Noto Sans CJK SC" w:hAnsi="Noto Sans CJK SC" w:eastAsia="Noto Sans CJK SC"/>
                <w:b w:val="0"/>
                <w:sz w:val="16"/>
              </w:rPr>
              <w:t>IT-ORDER-STATUS-001</w:t>
            </w:r>
          </w:p>
        </w:tc>
      </w:tr>
      <w:tr>
        <w:tc>
          <w:tcPr>
            <w:tcW w:type="dxa" w:w="2154"/>
            <w:vAlign w:val="center"/>
          </w:tcPr>
          <w:p>
            <w:pPr>
              <w:jc w:val="left"/>
            </w:pPr>
            <w:r/>
            <w:r>
              <w:rPr>
                <w:rFonts w:ascii="Noto Sans CJK SC" w:hAnsi="Noto Sans CJK SC" w:eastAsia="Noto Sans CJK SC"/>
                <w:b w:val="0"/>
                <w:sz w:val="16"/>
              </w:rPr>
              <w:t>测试名称</w:t>
            </w:r>
          </w:p>
        </w:tc>
        <w:tc>
          <w:tcPr>
            <w:tcW w:type="dxa" w:w="6633"/>
            <w:vAlign w:val="center"/>
          </w:tcPr>
          <w:p>
            <w:pPr>
              <w:jc w:val="left"/>
            </w:pPr>
            <w:r/>
            <w:r>
              <w:rPr>
                <w:rFonts w:ascii="Noto Sans CJK SC" w:hAnsi="Noto Sans CJK SC" w:eastAsia="Noto Sans CJK SC"/>
                <w:b w:val="0"/>
                <w:sz w:val="16"/>
              </w:rPr>
              <w:t>司机完成取货、运输和签收流程</w:t>
            </w:r>
          </w:p>
        </w:tc>
      </w:tr>
      <w:tr>
        <w:tc>
          <w:tcPr>
            <w:tcW w:type="dxa" w:w="2154"/>
            <w:vAlign w:val="center"/>
          </w:tcPr>
          <w:p>
            <w:pPr>
              <w:jc w:val="left"/>
            </w:pPr>
            <w:r/>
            <w:r>
              <w:rPr>
                <w:rFonts w:ascii="Noto Sans CJK SC" w:hAnsi="Noto Sans CJK SC" w:eastAsia="Noto Sans CJK SC"/>
                <w:b w:val="0"/>
                <w:sz w:val="16"/>
              </w:rPr>
              <w:t>测试类型</w:t>
            </w:r>
          </w:p>
        </w:tc>
        <w:tc>
          <w:tcPr>
            <w:tcW w:type="dxa" w:w="6633"/>
            <w:vAlign w:val="center"/>
          </w:tcPr>
          <w:p>
            <w:pPr>
              <w:jc w:val="left"/>
            </w:pPr>
            <w:r/>
            <w:r>
              <w:rPr>
                <w:rFonts w:ascii="Noto Sans CJK SC" w:hAnsi="Noto Sans CJK SC" w:eastAsia="Noto Sans CJK SC"/>
                <w:b w:val="0"/>
                <w:sz w:val="16"/>
              </w:rPr>
              <w:t>端到端集成测试</w:t>
            </w:r>
          </w:p>
        </w:tc>
      </w:tr>
      <w:tr>
        <w:tc>
          <w:tcPr>
            <w:tcW w:type="dxa" w:w="2154"/>
            <w:vAlign w:val="center"/>
          </w:tcPr>
          <w:p>
            <w:pPr>
              <w:jc w:val="left"/>
            </w:pPr>
            <w:r/>
            <w:r>
              <w:rPr>
                <w:rFonts w:ascii="Noto Sans CJK SC" w:hAnsi="Noto Sans CJK SC" w:eastAsia="Noto Sans CJK SC"/>
                <w:b w:val="0"/>
                <w:sz w:val="16"/>
              </w:rPr>
              <w:t>涉及服务</w:t>
            </w:r>
          </w:p>
        </w:tc>
        <w:tc>
          <w:tcPr>
            <w:tcW w:type="dxa" w:w="6633"/>
            <w:vAlign w:val="center"/>
          </w:tcPr>
          <w:p>
            <w:pPr>
              <w:jc w:val="left"/>
            </w:pPr>
            <w:r/>
            <w:r>
              <w:rPr>
                <w:rFonts w:ascii="Noto Sans CJK SC" w:hAnsi="Noto Sans CJK SC" w:eastAsia="Noto Sans CJK SC"/>
                <w:b w:val="0"/>
                <w:sz w:val="16"/>
              </w:rPr>
              <w:t>订单服务、定位轨迹服务、文件凭证服务、通知服务</w:t>
            </w:r>
          </w:p>
        </w:tc>
      </w:tr>
      <w:tr>
        <w:tc>
          <w:tcPr>
            <w:tcW w:type="dxa" w:w="2154"/>
            <w:vAlign w:val="center"/>
          </w:tcPr>
          <w:p>
            <w:pPr>
              <w:jc w:val="left"/>
            </w:pPr>
            <w:r/>
            <w:r>
              <w:rPr>
                <w:rFonts w:ascii="Noto Sans CJK SC" w:hAnsi="Noto Sans CJK SC" w:eastAsia="Noto Sans CJK SC"/>
                <w:b w:val="0"/>
                <w:sz w:val="16"/>
              </w:rPr>
              <w:t>前置条件</w:t>
            </w:r>
          </w:p>
        </w:tc>
        <w:tc>
          <w:tcPr>
            <w:tcW w:type="dxa" w:w="6633"/>
            <w:vAlign w:val="center"/>
          </w:tcPr>
          <w:p>
            <w:pPr>
              <w:jc w:val="left"/>
            </w:pPr>
            <w:r/>
            <w:r>
              <w:rPr>
                <w:rFonts w:ascii="Noto Sans CJK SC" w:hAnsi="Noto Sans CJK SC" w:eastAsia="Noto Sans CJK SC"/>
                <w:b w:val="0"/>
                <w:sz w:val="16"/>
              </w:rPr>
              <w:t>订单状态为 WAIT_PICKUP，订单已绑定司机</w:t>
            </w:r>
          </w:p>
        </w:tc>
      </w:tr>
      <w:tr>
        <w:tc>
          <w:tcPr>
            <w:tcW w:type="dxa" w:w="2154"/>
            <w:vAlign w:val="center"/>
          </w:tcPr>
          <w:p>
            <w:pPr>
              <w:jc w:val="left"/>
            </w:pPr>
            <w:r/>
            <w:r>
              <w:rPr>
                <w:rFonts w:ascii="Noto Sans CJK SC" w:hAnsi="Noto Sans CJK SC" w:eastAsia="Noto Sans CJK SC"/>
                <w:b w:val="0"/>
                <w:sz w:val="16"/>
              </w:rPr>
              <w:t>测试数据</w:t>
            </w:r>
          </w:p>
        </w:tc>
        <w:tc>
          <w:tcPr>
            <w:tcW w:type="dxa" w:w="6633"/>
            <w:vAlign w:val="center"/>
          </w:tcPr>
          <w:p>
            <w:pPr>
              <w:jc w:val="left"/>
            </w:pPr>
            <w:r/>
            <w:r>
              <w:rPr>
                <w:rFonts w:ascii="Noto Sans CJK SC" w:hAnsi="Noto Sans CJK SC" w:eastAsia="Noto Sans CJK SC"/>
                <w:b w:val="0"/>
                <w:sz w:val="16"/>
              </w:rPr>
              <w:t>orderId、driverId、装货照片、签收凭证、位置坐标</w:t>
            </w:r>
          </w:p>
        </w:tc>
      </w:tr>
      <w:tr>
        <w:tc>
          <w:tcPr>
            <w:tcW w:type="dxa" w:w="2154"/>
            <w:vAlign w:val="center"/>
          </w:tcPr>
          <w:p>
            <w:pPr>
              <w:jc w:val="left"/>
            </w:pPr>
            <w:r/>
            <w:r>
              <w:rPr>
                <w:rFonts w:ascii="Noto Sans CJK SC" w:hAnsi="Noto Sans CJK SC" w:eastAsia="Noto Sans CJK SC"/>
                <w:b w:val="0"/>
                <w:sz w:val="16"/>
              </w:rPr>
              <w:t>执行步骤</w:t>
            </w:r>
          </w:p>
        </w:tc>
        <w:tc>
          <w:tcPr>
            <w:tcW w:type="dxa" w:w="6633"/>
            <w:vAlign w:val="center"/>
          </w:tcPr>
          <w:p>
            <w:pPr>
              <w:jc w:val="left"/>
            </w:pPr>
            <w:r/>
            <w:r>
              <w:rPr>
                <w:rFonts w:ascii="Noto Sans CJK SC" w:hAnsi="Noto Sans CJK SC" w:eastAsia="Noto Sans CJK SC"/>
                <w:b w:val="0"/>
                <w:sz w:val="16"/>
              </w:rPr>
              <w:t>司机更新到达取货点；上传装货照片；开始运输；上报位置；送达；上传签收凭证；确认完成</w:t>
            </w:r>
          </w:p>
        </w:tc>
      </w:tr>
      <w:tr>
        <w:tc>
          <w:tcPr>
            <w:tcW w:type="dxa" w:w="2154"/>
            <w:vAlign w:val="center"/>
          </w:tcPr>
          <w:p>
            <w:pPr>
              <w:jc w:val="left"/>
            </w:pPr>
            <w:r/>
            <w:r>
              <w:rPr>
                <w:rFonts w:ascii="Noto Sans CJK SC" w:hAnsi="Noto Sans CJK SC" w:eastAsia="Noto Sans CJK SC"/>
                <w:b w:val="0"/>
                <w:sz w:val="16"/>
              </w:rPr>
              <w:t>预期接口结果</w:t>
            </w:r>
          </w:p>
        </w:tc>
        <w:tc>
          <w:tcPr>
            <w:tcW w:type="dxa" w:w="6633"/>
            <w:vAlign w:val="center"/>
          </w:tcPr>
          <w:p>
            <w:pPr>
              <w:jc w:val="left"/>
            </w:pPr>
            <w:r/>
            <w:r>
              <w:rPr>
                <w:rFonts w:ascii="Noto Sans CJK SC" w:hAnsi="Noto Sans CJK SC" w:eastAsia="Noto Sans CJK SC"/>
                <w:b w:val="0"/>
                <w:sz w:val="16"/>
              </w:rPr>
              <w:t>每次状态更新返回成功</w:t>
            </w:r>
          </w:p>
        </w:tc>
      </w:tr>
      <w:tr>
        <w:tc>
          <w:tcPr>
            <w:tcW w:type="dxa" w:w="2154"/>
            <w:vAlign w:val="center"/>
          </w:tcPr>
          <w:p>
            <w:pPr>
              <w:jc w:val="left"/>
            </w:pPr>
            <w:r/>
            <w:r>
              <w:rPr>
                <w:rFonts w:ascii="Noto Sans CJK SC" w:hAnsi="Noto Sans CJK SC" w:eastAsia="Noto Sans CJK SC"/>
                <w:b w:val="0"/>
                <w:sz w:val="16"/>
              </w:rPr>
              <w:t>预期数据结果</w:t>
            </w:r>
          </w:p>
        </w:tc>
        <w:tc>
          <w:tcPr>
            <w:tcW w:type="dxa" w:w="6633"/>
            <w:vAlign w:val="center"/>
          </w:tcPr>
          <w:p>
            <w:pPr>
              <w:jc w:val="left"/>
            </w:pPr>
            <w:r/>
            <w:r>
              <w:rPr>
                <w:rFonts w:ascii="Noto Sans CJK SC" w:hAnsi="Noto Sans CJK SC" w:eastAsia="Noto Sans CJK SC"/>
                <w:b w:val="0"/>
                <w:sz w:val="16"/>
              </w:rPr>
              <w:t>order_event 记录完整状态流转；proof_file 保存凭证元数据；track_point 保存轨迹点；notify_record 生成状态通知</w:t>
            </w:r>
          </w:p>
        </w:tc>
      </w:tr>
      <w:tr>
        <w:tc>
          <w:tcPr>
            <w:tcW w:type="dxa" w:w="2154"/>
            <w:vAlign w:val="center"/>
          </w:tcPr>
          <w:p>
            <w:pPr>
              <w:jc w:val="left"/>
            </w:pPr>
            <w:r/>
            <w:r>
              <w:rPr>
                <w:rFonts w:ascii="Noto Sans CJK SC" w:hAnsi="Noto Sans CJK SC" w:eastAsia="Noto Sans CJK SC"/>
                <w:b w:val="0"/>
                <w:sz w:val="16"/>
              </w:rPr>
              <w:t>预期状态变化</w:t>
            </w:r>
          </w:p>
        </w:tc>
        <w:tc>
          <w:tcPr>
            <w:tcW w:type="dxa" w:w="6633"/>
            <w:vAlign w:val="center"/>
          </w:tcPr>
          <w:p>
            <w:pPr>
              <w:jc w:val="left"/>
            </w:pPr>
            <w:r/>
            <w:r>
              <w:rPr>
                <w:rFonts w:ascii="Noto Sans CJK SC" w:hAnsi="Noto Sans CJK SC" w:eastAsia="Noto Sans CJK SC"/>
                <w:b w:val="0"/>
                <w:sz w:val="16"/>
              </w:rPr>
              <w:t>WAIT_PICKUP → ARRIVED_PICKUP → LOADED → TRANSPORTING → DELIVERED → COMPLETED</w:t>
            </w:r>
          </w:p>
        </w:tc>
      </w:tr>
      <w:tr>
        <w:tc>
          <w:tcPr>
            <w:tcW w:type="dxa" w:w="2154"/>
            <w:vAlign w:val="center"/>
          </w:tcPr>
          <w:p>
            <w:pPr>
              <w:jc w:val="left"/>
            </w:pPr>
            <w:r/>
            <w:r>
              <w:rPr>
                <w:rFonts w:ascii="Noto Sans CJK SC" w:hAnsi="Noto Sans CJK SC" w:eastAsia="Noto Sans CJK SC"/>
                <w:b w:val="0"/>
                <w:sz w:val="16"/>
              </w:rPr>
              <w:t>异常检查</w:t>
            </w:r>
          </w:p>
        </w:tc>
        <w:tc>
          <w:tcPr>
            <w:tcW w:type="dxa" w:w="6633"/>
            <w:vAlign w:val="center"/>
          </w:tcPr>
          <w:p>
            <w:pPr>
              <w:jc w:val="left"/>
            </w:pPr>
            <w:r/>
            <w:r>
              <w:rPr>
                <w:rFonts w:ascii="Noto Sans CJK SC" w:hAnsi="Noto Sans CJK SC" w:eastAsia="Noto Sans CJK SC"/>
                <w:b w:val="0"/>
                <w:sz w:val="16"/>
              </w:rPr>
              <w:t>缺少签收凭证时不允许完成订单</w:t>
            </w:r>
          </w:p>
        </w:tc>
      </w:tr>
    </w:tbl>
    <w:p/>
    <w:p>
      <w:pPr>
        <w:pStyle w:val="Heading2"/>
        <w:spacing w:line="276" w:lineRule="auto" w:after="80"/>
      </w:pPr>
      <w:r>
        <w:rPr>
          <w:rFonts w:ascii="Noto Sans CJK SC" w:hAnsi="Noto Sans CJK SC" w:eastAsia="Noto Sans CJK SC"/>
          <w:b w:val="0"/>
          <w:sz w:val="21"/>
        </w:rPr>
        <w:t>7.7 订单异常处理集成测试样例</w:t>
      </w:r>
    </w:p>
    <w:tbl>
      <w:tblPr>
        <w:tblStyle w:val="TableGrid"/>
        <w:tblW w:type="auto" w:w="0"/>
        <w:jc w:val="center"/>
        <w:tblLook w:firstColumn="1" w:firstRow="1" w:lastColumn="0" w:lastRow="0" w:noHBand="0" w:noVBand="1" w:val="04A0"/>
      </w:tblPr>
      <w:tblGrid>
        <w:gridCol w:w="5213"/>
        <w:gridCol w:w="5213"/>
      </w:tblGrid>
      <w:tr>
        <w:trPr>
          <w:tblHeader w:val="true"/>
        </w:trPr>
        <w:tc>
          <w:tcPr>
            <w:tcW w:type="dxa" w:w="2154"/>
            <w:vAlign w:val="center"/>
            <w:shd w:fill="1F4E79"/>
          </w:tcPr>
          <w:p>
            <w:pPr>
              <w:jc w:val="left"/>
            </w:pPr>
            <w:r/>
            <w:r>
              <w:rPr>
                <w:rFonts w:ascii="Noto Sans CJK SC" w:hAnsi="Noto Sans CJK SC" w:eastAsia="Noto Sans CJK SC"/>
                <w:b/>
                <w:color w:val="FFFFFF"/>
                <w:sz w:val="16"/>
              </w:rPr>
              <w:t>项目</w:t>
            </w:r>
          </w:p>
        </w:tc>
        <w:tc>
          <w:tcPr>
            <w:tcW w:type="dxa" w:w="6633"/>
            <w:vAlign w:val="center"/>
            <w:shd w:fill="1F4E79"/>
          </w:tcPr>
          <w:p>
            <w:pPr>
              <w:jc w:val="left"/>
            </w:pPr>
            <w:r/>
            <w:r>
              <w:rPr>
                <w:rFonts w:ascii="Noto Sans CJK SC" w:hAnsi="Noto Sans CJK SC" w:eastAsia="Noto Sans CJK SC"/>
                <w:b/>
                <w:color w:val="FFFFFF"/>
                <w:sz w:val="16"/>
              </w:rPr>
              <w:t>内容</w:t>
            </w:r>
          </w:p>
        </w:tc>
      </w:tr>
      <w:tr>
        <w:tc>
          <w:tcPr>
            <w:tcW w:type="dxa" w:w="2154"/>
            <w:vAlign w:val="center"/>
          </w:tcPr>
          <w:p>
            <w:pPr>
              <w:jc w:val="left"/>
            </w:pPr>
            <w:r/>
            <w:r>
              <w:rPr>
                <w:rFonts w:ascii="Noto Sans CJK SC" w:hAnsi="Noto Sans CJK SC" w:eastAsia="Noto Sans CJK SC"/>
                <w:b w:val="0"/>
                <w:sz w:val="16"/>
              </w:rPr>
              <w:t>测试用例编号</w:t>
            </w:r>
          </w:p>
        </w:tc>
        <w:tc>
          <w:tcPr>
            <w:tcW w:type="dxa" w:w="6633"/>
            <w:vAlign w:val="center"/>
          </w:tcPr>
          <w:p>
            <w:pPr>
              <w:jc w:val="left"/>
            </w:pPr>
            <w:r/>
            <w:r>
              <w:rPr>
                <w:rFonts w:ascii="Noto Sans CJK SC" w:hAnsi="Noto Sans CJK SC" w:eastAsia="Noto Sans CJK SC"/>
                <w:b w:val="0"/>
                <w:sz w:val="16"/>
              </w:rPr>
              <w:t>IT-EXCEPTION-001</w:t>
            </w:r>
          </w:p>
        </w:tc>
      </w:tr>
      <w:tr>
        <w:tc>
          <w:tcPr>
            <w:tcW w:type="dxa" w:w="2154"/>
            <w:vAlign w:val="center"/>
          </w:tcPr>
          <w:p>
            <w:pPr>
              <w:jc w:val="left"/>
            </w:pPr>
            <w:r/>
            <w:r>
              <w:rPr>
                <w:rFonts w:ascii="Noto Sans CJK SC" w:hAnsi="Noto Sans CJK SC" w:eastAsia="Noto Sans CJK SC"/>
                <w:b w:val="0"/>
                <w:sz w:val="16"/>
              </w:rPr>
              <w:t>测试名称</w:t>
            </w:r>
          </w:p>
        </w:tc>
        <w:tc>
          <w:tcPr>
            <w:tcW w:type="dxa" w:w="6633"/>
            <w:vAlign w:val="center"/>
          </w:tcPr>
          <w:p>
            <w:pPr>
              <w:jc w:val="left"/>
            </w:pPr>
            <w:r/>
            <w:r>
              <w:rPr>
                <w:rFonts w:ascii="Noto Sans CJK SC" w:hAnsi="Noto Sans CJK SC" w:eastAsia="Noto Sans CJK SC"/>
                <w:b w:val="0"/>
                <w:sz w:val="16"/>
              </w:rPr>
              <w:t>派单超时进入人工调度</w:t>
            </w:r>
          </w:p>
        </w:tc>
      </w:tr>
      <w:tr>
        <w:tc>
          <w:tcPr>
            <w:tcW w:type="dxa" w:w="2154"/>
            <w:vAlign w:val="center"/>
          </w:tcPr>
          <w:p>
            <w:pPr>
              <w:jc w:val="left"/>
            </w:pPr>
            <w:r/>
            <w:r>
              <w:rPr>
                <w:rFonts w:ascii="Noto Sans CJK SC" w:hAnsi="Noto Sans CJK SC" w:eastAsia="Noto Sans CJK SC"/>
                <w:b w:val="0"/>
                <w:sz w:val="16"/>
              </w:rPr>
              <w:t>测试类型</w:t>
            </w:r>
          </w:p>
        </w:tc>
        <w:tc>
          <w:tcPr>
            <w:tcW w:type="dxa" w:w="6633"/>
            <w:vAlign w:val="center"/>
          </w:tcPr>
          <w:p>
            <w:pPr>
              <w:jc w:val="left"/>
            </w:pPr>
            <w:r/>
            <w:r>
              <w:rPr>
                <w:rFonts w:ascii="Noto Sans CJK SC" w:hAnsi="Noto Sans CJK SC" w:eastAsia="Noto Sans CJK SC"/>
                <w:b w:val="0"/>
                <w:sz w:val="16"/>
              </w:rPr>
              <w:t>服务集成测试</w:t>
            </w:r>
          </w:p>
        </w:tc>
      </w:tr>
      <w:tr>
        <w:tc>
          <w:tcPr>
            <w:tcW w:type="dxa" w:w="2154"/>
            <w:vAlign w:val="center"/>
          </w:tcPr>
          <w:p>
            <w:pPr>
              <w:jc w:val="left"/>
            </w:pPr>
            <w:r/>
            <w:r>
              <w:rPr>
                <w:rFonts w:ascii="Noto Sans CJK SC" w:hAnsi="Noto Sans CJK SC" w:eastAsia="Noto Sans CJK SC"/>
                <w:b w:val="0"/>
                <w:sz w:val="16"/>
              </w:rPr>
              <w:t>涉及服务</w:t>
            </w:r>
          </w:p>
        </w:tc>
        <w:tc>
          <w:tcPr>
            <w:tcW w:type="dxa" w:w="6633"/>
            <w:vAlign w:val="center"/>
          </w:tcPr>
          <w:p>
            <w:pPr>
              <w:jc w:val="left"/>
            </w:pPr>
            <w:r/>
            <w:r>
              <w:rPr>
                <w:rFonts w:ascii="Noto Sans CJK SC" w:hAnsi="Noto Sans CJK SC" w:eastAsia="Noto Sans CJK SC"/>
                <w:b w:val="0"/>
                <w:sz w:val="16"/>
              </w:rPr>
              <w:t>匹配调度服务、订单服务、通知服务、运营后台</w:t>
            </w:r>
          </w:p>
        </w:tc>
      </w:tr>
      <w:tr>
        <w:tc>
          <w:tcPr>
            <w:tcW w:type="dxa" w:w="2154"/>
            <w:vAlign w:val="center"/>
          </w:tcPr>
          <w:p>
            <w:pPr>
              <w:jc w:val="left"/>
            </w:pPr>
            <w:r/>
            <w:r>
              <w:rPr>
                <w:rFonts w:ascii="Noto Sans CJK SC" w:hAnsi="Noto Sans CJK SC" w:eastAsia="Noto Sans CJK SC"/>
                <w:b w:val="0"/>
                <w:sz w:val="16"/>
              </w:rPr>
              <w:t>前置条件</w:t>
            </w:r>
          </w:p>
        </w:tc>
        <w:tc>
          <w:tcPr>
            <w:tcW w:type="dxa" w:w="6633"/>
            <w:vAlign w:val="center"/>
          </w:tcPr>
          <w:p>
            <w:pPr>
              <w:jc w:val="left"/>
            </w:pPr>
            <w:r/>
            <w:r>
              <w:rPr>
                <w:rFonts w:ascii="Noto Sans CJK SC" w:hAnsi="Noto Sans CJK SC" w:eastAsia="Noto Sans CJK SC"/>
                <w:b w:val="0"/>
                <w:sz w:val="16"/>
              </w:rPr>
              <w:t>存在待匹配订单；规定时间内无司机接单</w:t>
            </w:r>
          </w:p>
        </w:tc>
      </w:tr>
      <w:tr>
        <w:tc>
          <w:tcPr>
            <w:tcW w:type="dxa" w:w="2154"/>
            <w:vAlign w:val="center"/>
          </w:tcPr>
          <w:p>
            <w:pPr>
              <w:jc w:val="left"/>
            </w:pPr>
            <w:r/>
            <w:r>
              <w:rPr>
                <w:rFonts w:ascii="Noto Sans CJK SC" w:hAnsi="Noto Sans CJK SC" w:eastAsia="Noto Sans CJK SC"/>
                <w:b w:val="0"/>
                <w:sz w:val="16"/>
              </w:rPr>
              <w:t>测试数据</w:t>
            </w:r>
          </w:p>
        </w:tc>
        <w:tc>
          <w:tcPr>
            <w:tcW w:type="dxa" w:w="6633"/>
            <w:vAlign w:val="center"/>
          </w:tcPr>
          <w:p>
            <w:pPr>
              <w:jc w:val="left"/>
            </w:pPr>
            <w:r/>
            <w:r>
              <w:rPr>
                <w:rFonts w:ascii="Noto Sans CJK SC" w:hAnsi="Noto Sans CJK SC" w:eastAsia="Noto Sans CJK SC"/>
                <w:b w:val="0"/>
                <w:sz w:val="16"/>
              </w:rPr>
              <w:t>dispatch_task.timeoutAt 小于当前时间</w:t>
            </w:r>
          </w:p>
        </w:tc>
      </w:tr>
      <w:tr>
        <w:tc>
          <w:tcPr>
            <w:tcW w:type="dxa" w:w="2154"/>
            <w:vAlign w:val="center"/>
          </w:tcPr>
          <w:p>
            <w:pPr>
              <w:jc w:val="left"/>
            </w:pPr>
            <w:r/>
            <w:r>
              <w:rPr>
                <w:rFonts w:ascii="Noto Sans CJK SC" w:hAnsi="Noto Sans CJK SC" w:eastAsia="Noto Sans CJK SC"/>
                <w:b w:val="0"/>
                <w:sz w:val="16"/>
              </w:rPr>
              <w:t>执行步骤</w:t>
            </w:r>
          </w:p>
        </w:tc>
        <w:tc>
          <w:tcPr>
            <w:tcW w:type="dxa" w:w="6633"/>
            <w:vAlign w:val="center"/>
          </w:tcPr>
          <w:p>
            <w:pPr>
              <w:jc w:val="left"/>
            </w:pPr>
            <w:r/>
            <w:r>
              <w:rPr>
                <w:rFonts w:ascii="Noto Sans CJK SC" w:hAnsi="Noto Sans CJK SC" w:eastAsia="Noto Sans CJK SC"/>
                <w:b w:val="0"/>
                <w:sz w:val="16"/>
              </w:rPr>
              <w:t>执行超时扫描任务或消费延迟消息</w:t>
            </w:r>
          </w:p>
        </w:tc>
      </w:tr>
      <w:tr>
        <w:tc>
          <w:tcPr>
            <w:tcW w:type="dxa" w:w="2154"/>
            <w:vAlign w:val="center"/>
          </w:tcPr>
          <w:p>
            <w:pPr>
              <w:jc w:val="left"/>
            </w:pPr>
            <w:r/>
            <w:r>
              <w:rPr>
                <w:rFonts w:ascii="Noto Sans CJK SC" w:hAnsi="Noto Sans CJK SC" w:eastAsia="Noto Sans CJK SC"/>
                <w:b w:val="0"/>
                <w:sz w:val="16"/>
              </w:rPr>
              <w:t>预期接口结果</w:t>
            </w:r>
          </w:p>
        </w:tc>
        <w:tc>
          <w:tcPr>
            <w:tcW w:type="dxa" w:w="6633"/>
            <w:vAlign w:val="center"/>
          </w:tcPr>
          <w:p>
            <w:pPr>
              <w:jc w:val="left"/>
            </w:pPr>
            <w:r/>
            <w:r>
              <w:rPr>
                <w:rFonts w:ascii="Noto Sans CJK SC" w:hAnsi="Noto Sans CJK SC" w:eastAsia="Noto Sans CJK SC"/>
                <w:b w:val="0"/>
                <w:sz w:val="16"/>
              </w:rPr>
              <w:t>后台可查询异常任务</w:t>
            </w:r>
          </w:p>
        </w:tc>
      </w:tr>
      <w:tr>
        <w:tc>
          <w:tcPr>
            <w:tcW w:type="dxa" w:w="2154"/>
            <w:vAlign w:val="center"/>
          </w:tcPr>
          <w:p>
            <w:pPr>
              <w:jc w:val="left"/>
            </w:pPr>
            <w:r/>
            <w:r>
              <w:rPr>
                <w:rFonts w:ascii="Noto Sans CJK SC" w:hAnsi="Noto Sans CJK SC" w:eastAsia="Noto Sans CJK SC"/>
                <w:b w:val="0"/>
                <w:sz w:val="16"/>
              </w:rPr>
              <w:t>预期数据结果</w:t>
            </w:r>
          </w:p>
        </w:tc>
        <w:tc>
          <w:tcPr>
            <w:tcW w:type="dxa" w:w="6633"/>
            <w:vAlign w:val="center"/>
          </w:tcPr>
          <w:p>
            <w:pPr>
              <w:jc w:val="left"/>
            </w:pPr>
            <w:r/>
            <w:r>
              <w:rPr>
                <w:rFonts w:ascii="Noto Sans CJK SC" w:hAnsi="Noto Sans CJK SC" w:eastAsia="Noto Sans CJK SC"/>
                <w:b w:val="0"/>
                <w:sz w:val="16"/>
              </w:rPr>
              <w:t>dispatch_task 状态变为 MANUAL_PENDING；通知服务生成后台提醒；运营后台可查看异常订单</w:t>
            </w:r>
          </w:p>
        </w:tc>
      </w:tr>
      <w:tr>
        <w:tc>
          <w:tcPr>
            <w:tcW w:type="dxa" w:w="2154"/>
            <w:vAlign w:val="center"/>
          </w:tcPr>
          <w:p>
            <w:pPr>
              <w:jc w:val="left"/>
            </w:pPr>
            <w:r/>
            <w:r>
              <w:rPr>
                <w:rFonts w:ascii="Noto Sans CJK SC" w:hAnsi="Noto Sans CJK SC" w:eastAsia="Noto Sans CJK SC"/>
                <w:b w:val="0"/>
                <w:sz w:val="16"/>
              </w:rPr>
              <w:t>预期状态变化</w:t>
            </w:r>
          </w:p>
        </w:tc>
        <w:tc>
          <w:tcPr>
            <w:tcW w:type="dxa" w:w="6633"/>
            <w:vAlign w:val="center"/>
          </w:tcPr>
          <w:p>
            <w:pPr>
              <w:jc w:val="left"/>
            </w:pPr>
            <w:r/>
            <w:r>
              <w:rPr>
                <w:rFonts w:ascii="Noto Sans CJK SC" w:hAnsi="Noto Sans CJK SC" w:eastAsia="Noto Sans CJK SC"/>
                <w:b w:val="0"/>
                <w:sz w:val="16"/>
              </w:rPr>
              <w:t>派单任务进入人工处理状态</w:t>
            </w:r>
          </w:p>
        </w:tc>
      </w:tr>
      <w:tr>
        <w:tc>
          <w:tcPr>
            <w:tcW w:type="dxa" w:w="2154"/>
            <w:vAlign w:val="center"/>
          </w:tcPr>
          <w:p>
            <w:pPr>
              <w:jc w:val="left"/>
            </w:pPr>
            <w:r/>
            <w:r>
              <w:rPr>
                <w:rFonts w:ascii="Noto Sans CJK SC" w:hAnsi="Noto Sans CJK SC" w:eastAsia="Noto Sans CJK SC"/>
                <w:b w:val="0"/>
                <w:sz w:val="16"/>
              </w:rPr>
              <w:t>异常检查</w:t>
            </w:r>
          </w:p>
        </w:tc>
        <w:tc>
          <w:tcPr>
            <w:tcW w:type="dxa" w:w="6633"/>
            <w:vAlign w:val="center"/>
          </w:tcPr>
          <w:p>
            <w:pPr>
              <w:jc w:val="left"/>
            </w:pPr>
            <w:r/>
            <w:r>
              <w:rPr>
                <w:rFonts w:ascii="Noto Sans CJK SC" w:hAnsi="Noto Sans CJK SC" w:eastAsia="Noto Sans CJK SC"/>
                <w:b w:val="0"/>
                <w:sz w:val="16"/>
              </w:rPr>
              <w:t>不应重复生成多个活跃派单任务</w:t>
            </w:r>
          </w:p>
        </w:tc>
      </w:tr>
    </w:tbl>
    <w:p/>
    <w:p>
      <w:pPr>
        <w:pStyle w:val="Heading1"/>
        <w:spacing w:line="276" w:lineRule="auto" w:after="80"/>
      </w:pPr>
      <w:r>
        <w:rPr>
          <w:rFonts w:ascii="Noto Sans CJK SC" w:hAnsi="Noto Sans CJK SC" w:eastAsia="Noto Sans CJK SC"/>
          <w:b w:val="0"/>
          <w:sz w:val="21"/>
        </w:rPr>
        <w:t>第 8 章 接口、消息、数据库与缓存验证</w:t>
      </w:r>
    </w:p>
    <w:p>
      <w:pPr>
        <w:pStyle w:val="Heading2"/>
        <w:spacing w:line="276" w:lineRule="auto" w:after="80"/>
      </w:pPr>
      <w:r>
        <w:rPr>
          <w:rFonts w:ascii="Noto Sans CJK SC" w:hAnsi="Noto Sans CJK SC" w:eastAsia="Noto Sans CJK SC"/>
          <w:b w:val="0"/>
          <w:sz w:val="21"/>
        </w:rPr>
        <w:t>8.1 接口测试模板</w:t>
      </w:r>
    </w:p>
    <w:tbl>
      <w:tblPr>
        <w:tblStyle w:val="TableGrid"/>
        <w:tblW w:type="auto" w:w="0"/>
        <w:jc w:val="center"/>
        <w:tblLook w:firstColumn="1" w:firstRow="1" w:lastColumn="0" w:lastRow="0" w:noHBand="0" w:noVBand="1" w:val="04A0"/>
      </w:tblPr>
      <w:tblGrid>
        <w:gridCol w:w="5213"/>
        <w:gridCol w:w="5213"/>
      </w:tblGrid>
      <w:tr>
        <w:trPr>
          <w:tblHeader w:val="true"/>
        </w:trPr>
        <w:tc>
          <w:tcPr>
            <w:tcW w:type="dxa" w:w="2154"/>
            <w:vAlign w:val="center"/>
            <w:shd w:fill="1F4E79"/>
          </w:tcPr>
          <w:p>
            <w:pPr>
              <w:jc w:val="left"/>
            </w:pPr>
            <w:r/>
            <w:r>
              <w:rPr>
                <w:rFonts w:ascii="Noto Sans CJK SC" w:hAnsi="Noto Sans CJK SC" w:eastAsia="Noto Sans CJK SC"/>
                <w:b/>
                <w:color w:val="FFFFFF"/>
                <w:sz w:val="16"/>
              </w:rPr>
              <w:t>项目</w:t>
            </w:r>
          </w:p>
        </w:tc>
        <w:tc>
          <w:tcPr>
            <w:tcW w:type="dxa" w:w="6633"/>
            <w:vAlign w:val="center"/>
            <w:shd w:fill="1F4E79"/>
          </w:tcPr>
          <w:p>
            <w:pPr>
              <w:jc w:val="left"/>
            </w:pPr>
            <w:r/>
            <w:r>
              <w:rPr>
                <w:rFonts w:ascii="Noto Sans CJK SC" w:hAnsi="Noto Sans CJK SC" w:eastAsia="Noto Sans CJK SC"/>
                <w:b/>
                <w:color w:val="FFFFFF"/>
                <w:sz w:val="16"/>
              </w:rPr>
              <w:t>内容</w:t>
            </w:r>
          </w:p>
        </w:tc>
      </w:tr>
      <w:tr>
        <w:tc>
          <w:tcPr>
            <w:tcW w:type="dxa" w:w="2154"/>
            <w:vAlign w:val="center"/>
          </w:tcPr>
          <w:p>
            <w:pPr>
              <w:jc w:val="left"/>
            </w:pPr>
            <w:r/>
            <w:r>
              <w:rPr>
                <w:rFonts w:ascii="Noto Sans CJK SC" w:hAnsi="Noto Sans CJK SC" w:eastAsia="Noto Sans CJK SC"/>
                <w:b w:val="0"/>
                <w:sz w:val="16"/>
              </w:rPr>
              <w:t>接口编号</w:t>
            </w:r>
          </w:p>
        </w:tc>
        <w:tc>
          <w:tcPr>
            <w:tcW w:type="dxa" w:w="6633"/>
            <w:vAlign w:val="center"/>
          </w:tcPr>
          <w:p>
            <w:pPr>
              <w:jc w:val="left"/>
            </w:pPr>
            <w:r/>
            <w:r>
              <w:rPr>
                <w:rFonts w:ascii="Noto Sans CJK SC" w:hAnsi="Noto Sans CJK SC" w:eastAsia="Noto Sans CJK SC"/>
                <w:b w:val="0"/>
                <w:sz w:val="16"/>
              </w:rPr>
              <w:t>API-模块-序号</w:t>
            </w:r>
          </w:p>
        </w:tc>
      </w:tr>
      <w:tr>
        <w:tc>
          <w:tcPr>
            <w:tcW w:type="dxa" w:w="2154"/>
            <w:vAlign w:val="center"/>
          </w:tcPr>
          <w:p>
            <w:pPr>
              <w:jc w:val="left"/>
            </w:pPr>
            <w:r/>
            <w:r>
              <w:rPr>
                <w:rFonts w:ascii="Noto Sans CJK SC" w:hAnsi="Noto Sans CJK SC" w:eastAsia="Noto Sans CJK SC"/>
                <w:b w:val="0"/>
                <w:sz w:val="16"/>
              </w:rPr>
              <w:t>接口名称</w:t>
            </w:r>
          </w:p>
        </w:tc>
        <w:tc>
          <w:tcPr>
            <w:tcW w:type="dxa" w:w="6633"/>
            <w:vAlign w:val="center"/>
          </w:tcPr>
          <w:p>
            <w:pPr>
              <w:jc w:val="left"/>
            </w:pPr>
            <w:r/>
            <w:r>
              <w:rPr>
                <w:rFonts w:ascii="Noto Sans CJK SC" w:hAnsi="Noto Sans CJK SC" w:eastAsia="Noto Sans CJK SC"/>
                <w:b w:val="0"/>
                <w:sz w:val="16"/>
              </w:rPr>
              <w:t>例如创建订单接口</w:t>
            </w:r>
          </w:p>
        </w:tc>
      </w:tr>
      <w:tr>
        <w:tc>
          <w:tcPr>
            <w:tcW w:type="dxa" w:w="2154"/>
            <w:vAlign w:val="center"/>
          </w:tcPr>
          <w:p>
            <w:pPr>
              <w:jc w:val="left"/>
            </w:pPr>
            <w:r/>
            <w:r>
              <w:rPr>
                <w:rFonts w:ascii="Noto Sans CJK SC" w:hAnsi="Noto Sans CJK SC" w:eastAsia="Noto Sans CJK SC"/>
                <w:b w:val="0"/>
                <w:sz w:val="16"/>
              </w:rPr>
              <w:t>请求方式</w:t>
            </w:r>
          </w:p>
        </w:tc>
        <w:tc>
          <w:tcPr>
            <w:tcW w:type="dxa" w:w="6633"/>
            <w:vAlign w:val="center"/>
          </w:tcPr>
          <w:p>
            <w:pPr>
              <w:jc w:val="left"/>
            </w:pPr>
            <w:r/>
            <w:r>
              <w:rPr>
                <w:rFonts w:ascii="Noto Sans CJK SC" w:hAnsi="Noto Sans CJK SC" w:eastAsia="Noto Sans CJK SC"/>
                <w:b w:val="0"/>
                <w:sz w:val="16"/>
              </w:rPr>
              <w:t>GET / POST / PUT / DELETE</w:t>
            </w:r>
          </w:p>
        </w:tc>
      </w:tr>
      <w:tr>
        <w:tc>
          <w:tcPr>
            <w:tcW w:type="dxa" w:w="2154"/>
            <w:vAlign w:val="center"/>
          </w:tcPr>
          <w:p>
            <w:pPr>
              <w:jc w:val="left"/>
            </w:pPr>
            <w:r/>
            <w:r>
              <w:rPr>
                <w:rFonts w:ascii="Noto Sans CJK SC" w:hAnsi="Noto Sans CJK SC" w:eastAsia="Noto Sans CJK SC"/>
                <w:b w:val="0"/>
                <w:sz w:val="16"/>
              </w:rPr>
              <w:t>请求路径</w:t>
            </w:r>
          </w:p>
        </w:tc>
        <w:tc>
          <w:tcPr>
            <w:tcW w:type="dxa" w:w="6633"/>
            <w:vAlign w:val="center"/>
          </w:tcPr>
          <w:p>
            <w:pPr>
              <w:jc w:val="left"/>
            </w:pPr>
            <w:r/>
            <w:r>
              <w:rPr>
                <w:rFonts w:ascii="Noto Sans CJK SC" w:hAnsi="Noto Sans CJK SC" w:eastAsia="Noto Sans CJK SC"/>
                <w:b w:val="0"/>
                <w:sz w:val="16"/>
              </w:rPr>
              <w:t>例如 /api/orders</w:t>
            </w:r>
          </w:p>
        </w:tc>
      </w:tr>
      <w:tr>
        <w:tc>
          <w:tcPr>
            <w:tcW w:type="dxa" w:w="2154"/>
            <w:vAlign w:val="center"/>
          </w:tcPr>
          <w:p>
            <w:pPr>
              <w:jc w:val="left"/>
            </w:pPr>
            <w:r/>
            <w:r>
              <w:rPr>
                <w:rFonts w:ascii="Noto Sans CJK SC" w:hAnsi="Noto Sans CJK SC" w:eastAsia="Noto Sans CJK SC"/>
                <w:b w:val="0"/>
                <w:sz w:val="16"/>
              </w:rPr>
              <w:t>请求头</w:t>
            </w:r>
          </w:p>
        </w:tc>
        <w:tc>
          <w:tcPr>
            <w:tcW w:type="dxa" w:w="6633"/>
            <w:vAlign w:val="center"/>
          </w:tcPr>
          <w:p>
            <w:pPr>
              <w:jc w:val="left"/>
            </w:pPr>
            <w:r/>
            <w:r>
              <w:rPr>
                <w:rFonts w:ascii="Noto Sans CJK SC" w:hAnsi="Noto Sans CJK SC" w:eastAsia="Noto Sans CJK SC"/>
                <w:b w:val="0"/>
                <w:sz w:val="16"/>
              </w:rPr>
              <w:t>Authorization、Content-Type、traceId</w:t>
            </w:r>
          </w:p>
        </w:tc>
      </w:tr>
      <w:tr>
        <w:tc>
          <w:tcPr>
            <w:tcW w:type="dxa" w:w="2154"/>
            <w:vAlign w:val="center"/>
          </w:tcPr>
          <w:p>
            <w:pPr>
              <w:jc w:val="left"/>
            </w:pPr>
            <w:r/>
            <w:r>
              <w:rPr>
                <w:rFonts w:ascii="Noto Sans CJK SC" w:hAnsi="Noto Sans CJK SC" w:eastAsia="Noto Sans CJK SC"/>
                <w:b w:val="0"/>
                <w:sz w:val="16"/>
              </w:rPr>
              <w:t>请求参数</w:t>
            </w:r>
          </w:p>
        </w:tc>
        <w:tc>
          <w:tcPr>
            <w:tcW w:type="dxa" w:w="6633"/>
            <w:vAlign w:val="center"/>
          </w:tcPr>
          <w:p>
            <w:pPr>
              <w:jc w:val="left"/>
            </w:pPr>
            <w:r/>
            <w:r>
              <w:rPr>
                <w:rFonts w:ascii="Noto Sans CJK SC" w:hAnsi="Noto Sans CJK SC" w:eastAsia="Noto Sans CJK SC"/>
                <w:b w:val="0"/>
                <w:sz w:val="16"/>
              </w:rPr>
              <w:t>JSON 请求体或查询参数</w:t>
            </w:r>
          </w:p>
        </w:tc>
      </w:tr>
      <w:tr>
        <w:tc>
          <w:tcPr>
            <w:tcW w:type="dxa" w:w="2154"/>
            <w:vAlign w:val="center"/>
          </w:tcPr>
          <w:p>
            <w:pPr>
              <w:jc w:val="left"/>
            </w:pPr>
            <w:r/>
            <w:r>
              <w:rPr>
                <w:rFonts w:ascii="Noto Sans CJK SC" w:hAnsi="Noto Sans CJK SC" w:eastAsia="Noto Sans CJK SC"/>
                <w:b w:val="0"/>
                <w:sz w:val="16"/>
              </w:rPr>
              <w:t>前置条件</w:t>
            </w:r>
          </w:p>
        </w:tc>
        <w:tc>
          <w:tcPr>
            <w:tcW w:type="dxa" w:w="6633"/>
            <w:vAlign w:val="center"/>
          </w:tcPr>
          <w:p>
            <w:pPr>
              <w:jc w:val="left"/>
            </w:pPr>
            <w:r/>
            <w:r>
              <w:rPr>
                <w:rFonts w:ascii="Noto Sans CJK SC" w:hAnsi="Noto Sans CJK SC" w:eastAsia="Noto Sans CJK SC"/>
                <w:b w:val="0"/>
                <w:sz w:val="16"/>
              </w:rPr>
              <w:t>登录状态、数据库初始数据</w:t>
            </w:r>
          </w:p>
        </w:tc>
      </w:tr>
      <w:tr>
        <w:tc>
          <w:tcPr>
            <w:tcW w:type="dxa" w:w="2154"/>
            <w:vAlign w:val="center"/>
          </w:tcPr>
          <w:p>
            <w:pPr>
              <w:jc w:val="left"/>
            </w:pPr>
            <w:r/>
            <w:r>
              <w:rPr>
                <w:rFonts w:ascii="Noto Sans CJK SC" w:hAnsi="Noto Sans CJK SC" w:eastAsia="Noto Sans CJK SC"/>
                <w:b w:val="0"/>
                <w:sz w:val="16"/>
              </w:rPr>
              <w:t>预期响应码</w:t>
            </w:r>
          </w:p>
        </w:tc>
        <w:tc>
          <w:tcPr>
            <w:tcW w:type="dxa" w:w="6633"/>
            <w:vAlign w:val="center"/>
          </w:tcPr>
          <w:p>
            <w:pPr>
              <w:jc w:val="left"/>
            </w:pPr>
            <w:r/>
            <w:r>
              <w:rPr>
                <w:rFonts w:ascii="Noto Sans CJK SC" w:hAnsi="Noto Sans CJK SC" w:eastAsia="Noto Sans CJK SC"/>
                <w:b w:val="0"/>
                <w:sz w:val="16"/>
              </w:rPr>
              <w:t>HTTP 状态码</w:t>
            </w:r>
          </w:p>
        </w:tc>
      </w:tr>
      <w:tr>
        <w:tc>
          <w:tcPr>
            <w:tcW w:type="dxa" w:w="2154"/>
            <w:vAlign w:val="center"/>
          </w:tcPr>
          <w:p>
            <w:pPr>
              <w:jc w:val="left"/>
            </w:pPr>
            <w:r/>
            <w:r>
              <w:rPr>
                <w:rFonts w:ascii="Noto Sans CJK SC" w:hAnsi="Noto Sans CJK SC" w:eastAsia="Noto Sans CJK SC"/>
                <w:b w:val="0"/>
                <w:sz w:val="16"/>
              </w:rPr>
              <w:t>预期业务码</w:t>
            </w:r>
          </w:p>
        </w:tc>
        <w:tc>
          <w:tcPr>
            <w:tcW w:type="dxa" w:w="6633"/>
            <w:vAlign w:val="center"/>
          </w:tcPr>
          <w:p>
            <w:pPr>
              <w:jc w:val="left"/>
            </w:pPr>
            <w:r/>
            <w:r>
              <w:rPr>
                <w:rFonts w:ascii="Noto Sans CJK SC" w:hAnsi="Noto Sans CJK SC" w:eastAsia="Noto Sans CJK SC"/>
                <w:b w:val="0"/>
                <w:sz w:val="16"/>
              </w:rPr>
              <w:t>code 字段，例如 0、ORDER_4001</w:t>
            </w:r>
          </w:p>
        </w:tc>
      </w:tr>
      <w:tr>
        <w:tc>
          <w:tcPr>
            <w:tcW w:type="dxa" w:w="2154"/>
            <w:vAlign w:val="center"/>
          </w:tcPr>
          <w:p>
            <w:pPr>
              <w:jc w:val="left"/>
            </w:pPr>
            <w:r/>
            <w:r>
              <w:rPr>
                <w:rFonts w:ascii="Noto Sans CJK SC" w:hAnsi="Noto Sans CJK SC" w:eastAsia="Noto Sans CJK SC"/>
                <w:b w:val="0"/>
                <w:sz w:val="16"/>
              </w:rPr>
              <w:t>预期响应数据</w:t>
            </w:r>
          </w:p>
        </w:tc>
        <w:tc>
          <w:tcPr>
            <w:tcW w:type="dxa" w:w="6633"/>
            <w:vAlign w:val="center"/>
          </w:tcPr>
          <w:p>
            <w:pPr>
              <w:jc w:val="left"/>
            </w:pPr>
            <w:r/>
            <w:r>
              <w:rPr>
                <w:rFonts w:ascii="Noto Sans CJK SC" w:hAnsi="Noto Sans CJK SC" w:eastAsia="Noto Sans CJK SC"/>
                <w:b w:val="0"/>
                <w:sz w:val="16"/>
              </w:rPr>
              <w:t>data 字段内容</w:t>
            </w:r>
          </w:p>
        </w:tc>
      </w:tr>
      <w:tr>
        <w:tc>
          <w:tcPr>
            <w:tcW w:type="dxa" w:w="2154"/>
            <w:vAlign w:val="center"/>
          </w:tcPr>
          <w:p>
            <w:pPr>
              <w:jc w:val="left"/>
            </w:pPr>
            <w:r/>
            <w:r>
              <w:rPr>
                <w:rFonts w:ascii="Noto Sans CJK SC" w:hAnsi="Noto Sans CJK SC" w:eastAsia="Noto Sans CJK SC"/>
                <w:b w:val="0"/>
                <w:sz w:val="16"/>
              </w:rPr>
              <w:t>数据库校验</w:t>
            </w:r>
          </w:p>
        </w:tc>
        <w:tc>
          <w:tcPr>
            <w:tcW w:type="dxa" w:w="6633"/>
            <w:vAlign w:val="center"/>
          </w:tcPr>
          <w:p>
            <w:pPr>
              <w:jc w:val="left"/>
            </w:pPr>
            <w:r/>
            <w:r>
              <w:rPr>
                <w:rFonts w:ascii="Noto Sans CJK SC" w:hAnsi="Noto Sans CJK SC" w:eastAsia="Noto Sans CJK SC"/>
                <w:b w:val="0"/>
                <w:sz w:val="16"/>
              </w:rPr>
              <w:t>需要检查的数据表和字段</w:t>
            </w:r>
          </w:p>
        </w:tc>
      </w:tr>
      <w:tr>
        <w:tc>
          <w:tcPr>
            <w:tcW w:type="dxa" w:w="2154"/>
            <w:vAlign w:val="center"/>
          </w:tcPr>
          <w:p>
            <w:pPr>
              <w:jc w:val="left"/>
            </w:pPr>
            <w:r/>
            <w:r>
              <w:rPr>
                <w:rFonts w:ascii="Noto Sans CJK SC" w:hAnsi="Noto Sans CJK SC" w:eastAsia="Noto Sans CJK SC"/>
                <w:b w:val="0"/>
                <w:sz w:val="16"/>
              </w:rPr>
              <w:t>错误码校验</w:t>
            </w:r>
          </w:p>
        </w:tc>
        <w:tc>
          <w:tcPr>
            <w:tcW w:type="dxa" w:w="6633"/>
            <w:vAlign w:val="center"/>
          </w:tcPr>
          <w:p>
            <w:pPr>
              <w:jc w:val="left"/>
            </w:pPr>
            <w:r/>
            <w:r>
              <w:rPr>
                <w:rFonts w:ascii="Noto Sans CJK SC" w:hAnsi="Noto Sans CJK SC" w:eastAsia="Noto Sans CJK SC"/>
                <w:b w:val="0"/>
                <w:sz w:val="16"/>
              </w:rPr>
              <w:t>异常场景下的错误码</w:t>
            </w:r>
          </w:p>
        </w:tc>
      </w:tr>
      <w:tr>
        <w:tc>
          <w:tcPr>
            <w:tcW w:type="dxa" w:w="2154"/>
            <w:vAlign w:val="center"/>
          </w:tcPr>
          <w:p>
            <w:pPr>
              <w:jc w:val="left"/>
            </w:pPr>
            <w:r/>
            <w:r>
              <w:rPr>
                <w:rFonts w:ascii="Noto Sans CJK SC" w:hAnsi="Noto Sans CJK SC" w:eastAsia="Noto Sans CJK SC"/>
                <w:b w:val="0"/>
                <w:sz w:val="16"/>
              </w:rPr>
              <w:t>测试结果</w:t>
            </w:r>
          </w:p>
        </w:tc>
        <w:tc>
          <w:tcPr>
            <w:tcW w:type="dxa" w:w="6633"/>
            <w:vAlign w:val="center"/>
          </w:tcPr>
          <w:p>
            <w:pPr>
              <w:jc w:val="left"/>
            </w:pPr>
            <w:r/>
            <w:r>
              <w:rPr>
                <w:rFonts w:ascii="Noto Sans CJK SC" w:hAnsi="Noto Sans CJK SC" w:eastAsia="Noto Sans CJK SC"/>
                <w:b w:val="0"/>
                <w:sz w:val="16"/>
              </w:rPr>
              <w:t>通过 / 不通过</w:t>
            </w:r>
          </w:p>
        </w:tc>
      </w:tr>
    </w:tbl>
    <w:p/>
    <w:p>
      <w:pPr>
        <w:pStyle w:val="Heading2"/>
        <w:spacing w:line="276" w:lineRule="auto" w:after="80"/>
      </w:pPr>
      <w:r>
        <w:rPr>
          <w:rFonts w:ascii="Noto Sans CJK SC" w:hAnsi="Noto Sans CJK SC" w:eastAsia="Noto Sans CJK SC"/>
          <w:b w:val="0"/>
          <w:sz w:val="21"/>
        </w:rPr>
        <w:t>8.2 消息队列测试模板</w:t>
      </w:r>
    </w:p>
    <w:tbl>
      <w:tblPr>
        <w:tblStyle w:val="TableGrid"/>
        <w:tblW w:type="auto" w:w="0"/>
        <w:jc w:val="center"/>
        <w:tblLook w:firstColumn="1" w:firstRow="1" w:lastColumn="0" w:lastRow="0" w:noHBand="0" w:noVBand="1" w:val="04A0"/>
      </w:tblPr>
      <w:tblGrid>
        <w:gridCol w:w="5213"/>
        <w:gridCol w:w="5213"/>
      </w:tblGrid>
      <w:tr>
        <w:trPr>
          <w:tblHeader w:val="true"/>
        </w:trPr>
        <w:tc>
          <w:tcPr>
            <w:tcW w:type="dxa" w:w="2154"/>
            <w:vAlign w:val="center"/>
            <w:shd w:fill="1F4E79"/>
          </w:tcPr>
          <w:p>
            <w:pPr>
              <w:jc w:val="left"/>
            </w:pPr>
            <w:r/>
            <w:r>
              <w:rPr>
                <w:rFonts w:ascii="Noto Sans CJK SC" w:hAnsi="Noto Sans CJK SC" w:eastAsia="Noto Sans CJK SC"/>
                <w:b/>
                <w:color w:val="FFFFFF"/>
                <w:sz w:val="16"/>
              </w:rPr>
              <w:t>项目</w:t>
            </w:r>
          </w:p>
        </w:tc>
        <w:tc>
          <w:tcPr>
            <w:tcW w:type="dxa" w:w="6633"/>
            <w:vAlign w:val="center"/>
            <w:shd w:fill="1F4E79"/>
          </w:tcPr>
          <w:p>
            <w:pPr>
              <w:jc w:val="left"/>
            </w:pPr>
            <w:r/>
            <w:r>
              <w:rPr>
                <w:rFonts w:ascii="Noto Sans CJK SC" w:hAnsi="Noto Sans CJK SC" w:eastAsia="Noto Sans CJK SC"/>
                <w:b/>
                <w:color w:val="FFFFFF"/>
                <w:sz w:val="16"/>
              </w:rPr>
              <w:t>内容</w:t>
            </w:r>
          </w:p>
        </w:tc>
      </w:tr>
      <w:tr>
        <w:tc>
          <w:tcPr>
            <w:tcW w:type="dxa" w:w="2154"/>
            <w:vAlign w:val="center"/>
          </w:tcPr>
          <w:p>
            <w:pPr>
              <w:jc w:val="left"/>
            </w:pPr>
            <w:r/>
            <w:r>
              <w:rPr>
                <w:rFonts w:ascii="Noto Sans CJK SC" w:hAnsi="Noto Sans CJK SC" w:eastAsia="Noto Sans CJK SC"/>
                <w:b w:val="0"/>
                <w:sz w:val="16"/>
              </w:rPr>
              <w:t>事件编号</w:t>
            </w:r>
          </w:p>
        </w:tc>
        <w:tc>
          <w:tcPr>
            <w:tcW w:type="dxa" w:w="6633"/>
            <w:vAlign w:val="center"/>
          </w:tcPr>
          <w:p>
            <w:pPr>
              <w:jc w:val="left"/>
            </w:pPr>
            <w:r/>
            <w:r>
              <w:rPr>
                <w:rFonts w:ascii="Noto Sans CJK SC" w:hAnsi="Noto Sans CJK SC" w:eastAsia="Noto Sans CJK SC"/>
                <w:b w:val="0"/>
                <w:sz w:val="16"/>
              </w:rPr>
              <w:t>MQ-事件-序号</w:t>
            </w:r>
          </w:p>
        </w:tc>
      </w:tr>
      <w:tr>
        <w:tc>
          <w:tcPr>
            <w:tcW w:type="dxa" w:w="2154"/>
            <w:vAlign w:val="center"/>
          </w:tcPr>
          <w:p>
            <w:pPr>
              <w:jc w:val="left"/>
            </w:pPr>
            <w:r/>
            <w:r>
              <w:rPr>
                <w:rFonts w:ascii="Noto Sans CJK SC" w:hAnsi="Noto Sans CJK SC" w:eastAsia="Noto Sans CJK SC"/>
                <w:b w:val="0"/>
                <w:sz w:val="16"/>
              </w:rPr>
              <w:t>事件名称</w:t>
            </w:r>
          </w:p>
        </w:tc>
        <w:tc>
          <w:tcPr>
            <w:tcW w:type="dxa" w:w="6633"/>
            <w:vAlign w:val="center"/>
          </w:tcPr>
          <w:p>
            <w:pPr>
              <w:jc w:val="left"/>
            </w:pPr>
            <w:r/>
            <w:r>
              <w:rPr>
                <w:rFonts w:ascii="Noto Sans CJK SC" w:hAnsi="Noto Sans CJK SC" w:eastAsia="Noto Sans CJK SC"/>
                <w:b w:val="0"/>
                <w:sz w:val="16"/>
              </w:rPr>
              <w:t>例如 PaymentSucceeded</w:t>
            </w:r>
          </w:p>
        </w:tc>
      </w:tr>
      <w:tr>
        <w:tc>
          <w:tcPr>
            <w:tcW w:type="dxa" w:w="2154"/>
            <w:vAlign w:val="center"/>
          </w:tcPr>
          <w:p>
            <w:pPr>
              <w:jc w:val="left"/>
            </w:pPr>
            <w:r/>
            <w:r>
              <w:rPr>
                <w:rFonts w:ascii="Noto Sans CJK SC" w:hAnsi="Noto Sans CJK SC" w:eastAsia="Noto Sans CJK SC"/>
                <w:b w:val="0"/>
                <w:sz w:val="16"/>
              </w:rPr>
              <w:t>事件主题</w:t>
            </w:r>
          </w:p>
        </w:tc>
        <w:tc>
          <w:tcPr>
            <w:tcW w:type="dxa" w:w="6633"/>
            <w:vAlign w:val="center"/>
          </w:tcPr>
          <w:p>
            <w:pPr>
              <w:jc w:val="left"/>
            </w:pPr>
            <w:r/>
            <w:r>
              <w:rPr>
                <w:rFonts w:ascii="Noto Sans CJK SC" w:hAnsi="Noto Sans CJK SC" w:eastAsia="Noto Sans CJK SC"/>
                <w:b w:val="0"/>
                <w:sz w:val="16"/>
              </w:rPr>
              <w:t>payment.succeeded</w:t>
            </w:r>
          </w:p>
        </w:tc>
      </w:tr>
      <w:tr>
        <w:tc>
          <w:tcPr>
            <w:tcW w:type="dxa" w:w="2154"/>
            <w:vAlign w:val="center"/>
          </w:tcPr>
          <w:p>
            <w:pPr>
              <w:jc w:val="left"/>
            </w:pPr>
            <w:r/>
            <w:r>
              <w:rPr>
                <w:rFonts w:ascii="Noto Sans CJK SC" w:hAnsi="Noto Sans CJK SC" w:eastAsia="Noto Sans CJK SC"/>
                <w:b w:val="0"/>
                <w:sz w:val="16"/>
              </w:rPr>
              <w:t>生产者</w:t>
            </w:r>
          </w:p>
        </w:tc>
        <w:tc>
          <w:tcPr>
            <w:tcW w:type="dxa" w:w="6633"/>
            <w:vAlign w:val="center"/>
          </w:tcPr>
          <w:p>
            <w:pPr>
              <w:jc w:val="left"/>
            </w:pPr>
            <w:r/>
            <w:r>
              <w:rPr>
                <w:rFonts w:ascii="Noto Sans CJK SC" w:hAnsi="Noto Sans CJK SC" w:eastAsia="Noto Sans CJK SC"/>
                <w:b w:val="0"/>
                <w:sz w:val="16"/>
              </w:rPr>
              <w:t>支付结算服务</w:t>
            </w:r>
          </w:p>
        </w:tc>
      </w:tr>
      <w:tr>
        <w:tc>
          <w:tcPr>
            <w:tcW w:type="dxa" w:w="2154"/>
            <w:vAlign w:val="center"/>
          </w:tcPr>
          <w:p>
            <w:pPr>
              <w:jc w:val="left"/>
            </w:pPr>
            <w:r/>
            <w:r>
              <w:rPr>
                <w:rFonts w:ascii="Noto Sans CJK SC" w:hAnsi="Noto Sans CJK SC" w:eastAsia="Noto Sans CJK SC"/>
                <w:b w:val="0"/>
                <w:sz w:val="16"/>
              </w:rPr>
              <w:t>消费者</w:t>
            </w:r>
          </w:p>
        </w:tc>
        <w:tc>
          <w:tcPr>
            <w:tcW w:type="dxa" w:w="6633"/>
            <w:vAlign w:val="center"/>
          </w:tcPr>
          <w:p>
            <w:pPr>
              <w:jc w:val="left"/>
            </w:pPr>
            <w:r/>
            <w:r>
              <w:rPr>
                <w:rFonts w:ascii="Noto Sans CJK SC" w:hAnsi="Noto Sans CJK SC" w:eastAsia="Noto Sans CJK SC"/>
                <w:b w:val="0"/>
                <w:sz w:val="16"/>
              </w:rPr>
              <w:t>订单服务、报表服务</w:t>
            </w:r>
          </w:p>
        </w:tc>
      </w:tr>
      <w:tr>
        <w:tc>
          <w:tcPr>
            <w:tcW w:type="dxa" w:w="2154"/>
            <w:vAlign w:val="center"/>
          </w:tcPr>
          <w:p>
            <w:pPr>
              <w:jc w:val="left"/>
            </w:pPr>
            <w:r/>
            <w:r>
              <w:rPr>
                <w:rFonts w:ascii="Noto Sans CJK SC" w:hAnsi="Noto Sans CJK SC" w:eastAsia="Noto Sans CJK SC"/>
                <w:b w:val="0"/>
                <w:sz w:val="16"/>
              </w:rPr>
              <w:t>触发条件</w:t>
            </w:r>
          </w:p>
        </w:tc>
        <w:tc>
          <w:tcPr>
            <w:tcW w:type="dxa" w:w="6633"/>
            <w:vAlign w:val="center"/>
          </w:tcPr>
          <w:p>
            <w:pPr>
              <w:jc w:val="left"/>
            </w:pPr>
            <w:r/>
            <w:r>
              <w:rPr>
                <w:rFonts w:ascii="Noto Sans CJK SC" w:hAnsi="Noto Sans CJK SC" w:eastAsia="Noto Sans CJK SC"/>
                <w:b w:val="0"/>
                <w:sz w:val="16"/>
              </w:rPr>
              <w:t>支付回调成功</w:t>
            </w:r>
          </w:p>
        </w:tc>
      </w:tr>
      <w:tr>
        <w:tc>
          <w:tcPr>
            <w:tcW w:type="dxa" w:w="2154"/>
            <w:vAlign w:val="center"/>
          </w:tcPr>
          <w:p>
            <w:pPr>
              <w:jc w:val="left"/>
            </w:pPr>
            <w:r/>
            <w:r>
              <w:rPr>
                <w:rFonts w:ascii="Noto Sans CJK SC" w:hAnsi="Noto Sans CJK SC" w:eastAsia="Noto Sans CJK SC"/>
                <w:b w:val="0"/>
                <w:sz w:val="16"/>
              </w:rPr>
              <w:t>消息内容</w:t>
            </w:r>
          </w:p>
        </w:tc>
        <w:tc>
          <w:tcPr>
            <w:tcW w:type="dxa" w:w="6633"/>
            <w:vAlign w:val="center"/>
          </w:tcPr>
          <w:p>
            <w:pPr>
              <w:jc w:val="left"/>
            </w:pPr>
            <w:r/>
            <w:r>
              <w:rPr>
                <w:rFonts w:ascii="Noto Sans CJK SC" w:hAnsi="Noto Sans CJK SC" w:eastAsia="Noto Sans CJK SC"/>
                <w:b w:val="0"/>
                <w:sz w:val="16"/>
              </w:rPr>
              <w:t>eventId、eventType、occurredAt、traceId、data</w:t>
            </w:r>
          </w:p>
        </w:tc>
      </w:tr>
      <w:tr>
        <w:tc>
          <w:tcPr>
            <w:tcW w:type="dxa" w:w="2154"/>
            <w:vAlign w:val="center"/>
          </w:tcPr>
          <w:p>
            <w:pPr>
              <w:jc w:val="left"/>
            </w:pPr>
            <w:r/>
            <w:r>
              <w:rPr>
                <w:rFonts w:ascii="Noto Sans CJK SC" w:hAnsi="Noto Sans CJK SC" w:eastAsia="Noto Sans CJK SC"/>
                <w:b w:val="0"/>
                <w:sz w:val="16"/>
              </w:rPr>
              <w:t>预期消费结果</w:t>
            </w:r>
          </w:p>
        </w:tc>
        <w:tc>
          <w:tcPr>
            <w:tcW w:type="dxa" w:w="6633"/>
            <w:vAlign w:val="center"/>
          </w:tcPr>
          <w:p>
            <w:pPr>
              <w:jc w:val="left"/>
            </w:pPr>
            <w:r/>
            <w:r>
              <w:rPr>
                <w:rFonts w:ascii="Noto Sans CJK SC" w:hAnsi="Noto Sans CJK SC" w:eastAsia="Noto Sans CJK SC"/>
                <w:b w:val="0"/>
                <w:sz w:val="16"/>
              </w:rPr>
              <w:t>订单状态更新、报表统计更新</w:t>
            </w:r>
          </w:p>
        </w:tc>
      </w:tr>
      <w:tr>
        <w:tc>
          <w:tcPr>
            <w:tcW w:type="dxa" w:w="2154"/>
            <w:vAlign w:val="center"/>
          </w:tcPr>
          <w:p>
            <w:pPr>
              <w:jc w:val="left"/>
            </w:pPr>
            <w:r/>
            <w:r>
              <w:rPr>
                <w:rFonts w:ascii="Noto Sans CJK SC" w:hAnsi="Noto Sans CJK SC" w:eastAsia="Noto Sans CJK SC"/>
                <w:b w:val="0"/>
                <w:sz w:val="16"/>
              </w:rPr>
              <w:t>幂等键</w:t>
            </w:r>
          </w:p>
        </w:tc>
        <w:tc>
          <w:tcPr>
            <w:tcW w:type="dxa" w:w="6633"/>
            <w:vAlign w:val="center"/>
          </w:tcPr>
          <w:p>
            <w:pPr>
              <w:jc w:val="left"/>
            </w:pPr>
            <w:r/>
            <w:r>
              <w:rPr>
                <w:rFonts w:ascii="Noto Sans CJK SC" w:hAnsi="Noto Sans CJK SC" w:eastAsia="Noto Sans CJK SC"/>
                <w:b w:val="0"/>
                <w:sz w:val="16"/>
              </w:rPr>
              <w:t>eventId</w:t>
            </w:r>
          </w:p>
        </w:tc>
      </w:tr>
      <w:tr>
        <w:tc>
          <w:tcPr>
            <w:tcW w:type="dxa" w:w="2154"/>
            <w:vAlign w:val="center"/>
          </w:tcPr>
          <w:p>
            <w:pPr>
              <w:jc w:val="left"/>
            </w:pPr>
            <w:r/>
            <w:r>
              <w:rPr>
                <w:rFonts w:ascii="Noto Sans CJK SC" w:hAnsi="Noto Sans CJK SC" w:eastAsia="Noto Sans CJK SC"/>
                <w:b w:val="0"/>
                <w:sz w:val="16"/>
              </w:rPr>
              <w:t>重复消息处理</w:t>
            </w:r>
          </w:p>
        </w:tc>
        <w:tc>
          <w:tcPr>
            <w:tcW w:type="dxa" w:w="6633"/>
            <w:vAlign w:val="center"/>
          </w:tcPr>
          <w:p>
            <w:pPr>
              <w:jc w:val="left"/>
            </w:pPr>
            <w:r/>
            <w:r>
              <w:rPr>
                <w:rFonts w:ascii="Noto Sans CJK SC" w:hAnsi="Noto Sans CJK SC" w:eastAsia="Noto Sans CJK SC"/>
                <w:b w:val="0"/>
                <w:sz w:val="16"/>
              </w:rPr>
              <w:t>重复消费不产生重复业务结果</w:t>
            </w:r>
          </w:p>
        </w:tc>
      </w:tr>
      <w:tr>
        <w:tc>
          <w:tcPr>
            <w:tcW w:type="dxa" w:w="2154"/>
            <w:vAlign w:val="center"/>
          </w:tcPr>
          <w:p>
            <w:pPr>
              <w:jc w:val="left"/>
            </w:pPr>
            <w:r/>
            <w:r>
              <w:rPr>
                <w:rFonts w:ascii="Noto Sans CJK SC" w:hAnsi="Noto Sans CJK SC" w:eastAsia="Noto Sans CJK SC"/>
                <w:b w:val="0"/>
                <w:sz w:val="16"/>
              </w:rPr>
              <w:t>失败处理</w:t>
            </w:r>
          </w:p>
        </w:tc>
        <w:tc>
          <w:tcPr>
            <w:tcW w:type="dxa" w:w="6633"/>
            <w:vAlign w:val="center"/>
          </w:tcPr>
          <w:p>
            <w:pPr>
              <w:jc w:val="left"/>
            </w:pPr>
            <w:r/>
            <w:r>
              <w:rPr>
                <w:rFonts w:ascii="Noto Sans CJK SC" w:hAnsi="Noto Sans CJK SC" w:eastAsia="Noto Sans CJK SC"/>
                <w:b w:val="0"/>
                <w:sz w:val="16"/>
              </w:rPr>
              <w:t>重试队列或死信队列</w:t>
            </w:r>
          </w:p>
        </w:tc>
      </w:tr>
    </w:tbl>
    <w:p/>
    <w:p>
      <w:pPr>
        <w:pStyle w:val="Heading2"/>
        <w:spacing w:line="276" w:lineRule="auto" w:after="80"/>
      </w:pPr>
      <w:r>
        <w:rPr>
          <w:rFonts w:ascii="Noto Sans CJK SC" w:hAnsi="Noto Sans CJK SC" w:eastAsia="Noto Sans CJK SC"/>
          <w:b w:val="0"/>
          <w:sz w:val="21"/>
        </w:rPr>
        <w:t>8.3 数据库验证模板</w:t>
      </w:r>
    </w:p>
    <w:tbl>
      <w:tblPr>
        <w:tblStyle w:val="TableGrid"/>
        <w:tblW w:type="auto" w:w="0"/>
        <w:jc w:val="center"/>
        <w:tblLook w:firstColumn="1" w:firstRow="1" w:lastColumn="0" w:lastRow="0" w:noHBand="0" w:noVBand="1" w:val="04A0"/>
      </w:tblPr>
      <w:tblGrid>
        <w:gridCol w:w="5213"/>
        <w:gridCol w:w="5213"/>
      </w:tblGrid>
      <w:tr>
        <w:trPr>
          <w:tblHeader w:val="true"/>
        </w:trPr>
        <w:tc>
          <w:tcPr>
            <w:tcW w:type="dxa" w:w="2154"/>
            <w:vAlign w:val="center"/>
            <w:shd w:fill="1F4E79"/>
          </w:tcPr>
          <w:p>
            <w:pPr>
              <w:jc w:val="left"/>
            </w:pPr>
            <w:r/>
            <w:r>
              <w:rPr>
                <w:rFonts w:ascii="Noto Sans CJK SC" w:hAnsi="Noto Sans CJK SC" w:eastAsia="Noto Sans CJK SC"/>
                <w:b/>
                <w:color w:val="FFFFFF"/>
                <w:sz w:val="16"/>
              </w:rPr>
              <w:t>项目</w:t>
            </w:r>
          </w:p>
        </w:tc>
        <w:tc>
          <w:tcPr>
            <w:tcW w:type="dxa" w:w="6633"/>
            <w:vAlign w:val="center"/>
            <w:shd w:fill="1F4E79"/>
          </w:tcPr>
          <w:p>
            <w:pPr>
              <w:jc w:val="left"/>
            </w:pPr>
            <w:r/>
            <w:r>
              <w:rPr>
                <w:rFonts w:ascii="Noto Sans CJK SC" w:hAnsi="Noto Sans CJK SC" w:eastAsia="Noto Sans CJK SC"/>
                <w:b/>
                <w:color w:val="FFFFFF"/>
                <w:sz w:val="16"/>
              </w:rPr>
              <w:t>内容</w:t>
            </w:r>
          </w:p>
        </w:tc>
      </w:tr>
      <w:tr>
        <w:tc>
          <w:tcPr>
            <w:tcW w:type="dxa" w:w="2154"/>
            <w:vAlign w:val="center"/>
          </w:tcPr>
          <w:p>
            <w:pPr>
              <w:jc w:val="left"/>
            </w:pPr>
            <w:r/>
            <w:r>
              <w:rPr>
                <w:rFonts w:ascii="Noto Sans CJK SC" w:hAnsi="Noto Sans CJK SC" w:eastAsia="Noto Sans CJK SC"/>
                <w:b w:val="0"/>
                <w:sz w:val="16"/>
              </w:rPr>
              <w:t>验证编号</w:t>
            </w:r>
          </w:p>
        </w:tc>
        <w:tc>
          <w:tcPr>
            <w:tcW w:type="dxa" w:w="6633"/>
            <w:vAlign w:val="center"/>
          </w:tcPr>
          <w:p>
            <w:pPr>
              <w:jc w:val="left"/>
            </w:pPr>
            <w:r/>
            <w:r>
              <w:rPr>
                <w:rFonts w:ascii="Noto Sans CJK SC" w:hAnsi="Noto Sans CJK SC" w:eastAsia="Noto Sans CJK SC"/>
                <w:b w:val="0"/>
                <w:sz w:val="16"/>
              </w:rPr>
              <w:t>DB-模块-序号</w:t>
            </w:r>
          </w:p>
        </w:tc>
      </w:tr>
      <w:tr>
        <w:tc>
          <w:tcPr>
            <w:tcW w:type="dxa" w:w="2154"/>
            <w:vAlign w:val="center"/>
          </w:tcPr>
          <w:p>
            <w:pPr>
              <w:jc w:val="left"/>
            </w:pPr>
            <w:r/>
            <w:r>
              <w:rPr>
                <w:rFonts w:ascii="Noto Sans CJK SC" w:hAnsi="Noto Sans CJK SC" w:eastAsia="Noto Sans CJK SC"/>
                <w:b w:val="0"/>
                <w:sz w:val="16"/>
              </w:rPr>
              <w:t>关联测试用例</w:t>
            </w:r>
          </w:p>
        </w:tc>
        <w:tc>
          <w:tcPr>
            <w:tcW w:type="dxa" w:w="6633"/>
            <w:vAlign w:val="center"/>
          </w:tcPr>
          <w:p>
            <w:pPr>
              <w:jc w:val="left"/>
            </w:pPr>
            <w:r/>
            <w:r>
              <w:rPr>
                <w:rFonts w:ascii="Noto Sans CJK SC" w:hAnsi="Noto Sans CJK SC" w:eastAsia="Noto Sans CJK SC"/>
                <w:b w:val="0"/>
                <w:sz w:val="16"/>
              </w:rPr>
              <w:t>例如 IT-ORDER-001</w:t>
            </w:r>
          </w:p>
        </w:tc>
      </w:tr>
      <w:tr>
        <w:tc>
          <w:tcPr>
            <w:tcW w:type="dxa" w:w="2154"/>
            <w:vAlign w:val="center"/>
          </w:tcPr>
          <w:p>
            <w:pPr>
              <w:jc w:val="left"/>
            </w:pPr>
            <w:r/>
            <w:r>
              <w:rPr>
                <w:rFonts w:ascii="Noto Sans CJK SC" w:hAnsi="Noto Sans CJK SC" w:eastAsia="Noto Sans CJK SC"/>
                <w:b w:val="0"/>
                <w:sz w:val="16"/>
              </w:rPr>
              <w:t>数据库</w:t>
            </w:r>
          </w:p>
        </w:tc>
        <w:tc>
          <w:tcPr>
            <w:tcW w:type="dxa" w:w="6633"/>
            <w:vAlign w:val="center"/>
          </w:tcPr>
          <w:p>
            <w:pPr>
              <w:jc w:val="left"/>
            </w:pPr>
            <w:r/>
            <w:r>
              <w:rPr>
                <w:rFonts w:ascii="Noto Sans CJK SC" w:hAnsi="Noto Sans CJK SC" w:eastAsia="Noto Sans CJK SC"/>
                <w:b w:val="0"/>
                <w:sz w:val="16"/>
              </w:rPr>
              <w:t>order_db</w:t>
            </w:r>
          </w:p>
        </w:tc>
      </w:tr>
      <w:tr>
        <w:tc>
          <w:tcPr>
            <w:tcW w:type="dxa" w:w="2154"/>
            <w:vAlign w:val="center"/>
          </w:tcPr>
          <w:p>
            <w:pPr>
              <w:jc w:val="left"/>
            </w:pPr>
            <w:r/>
            <w:r>
              <w:rPr>
                <w:rFonts w:ascii="Noto Sans CJK SC" w:hAnsi="Noto Sans CJK SC" w:eastAsia="Noto Sans CJK SC"/>
                <w:b w:val="0"/>
                <w:sz w:val="16"/>
              </w:rPr>
              <w:t>数据表</w:t>
            </w:r>
          </w:p>
        </w:tc>
        <w:tc>
          <w:tcPr>
            <w:tcW w:type="dxa" w:w="6633"/>
            <w:vAlign w:val="center"/>
          </w:tcPr>
          <w:p>
            <w:pPr>
              <w:jc w:val="left"/>
            </w:pPr>
            <w:r/>
            <w:r>
              <w:rPr>
                <w:rFonts w:ascii="Noto Sans CJK SC" w:hAnsi="Noto Sans CJK SC" w:eastAsia="Noto Sans CJK SC"/>
                <w:b w:val="0"/>
                <w:sz w:val="16"/>
              </w:rPr>
              <w:t>order_main、order_event</w:t>
            </w:r>
          </w:p>
        </w:tc>
      </w:tr>
      <w:tr>
        <w:tc>
          <w:tcPr>
            <w:tcW w:type="dxa" w:w="2154"/>
            <w:vAlign w:val="center"/>
          </w:tcPr>
          <w:p>
            <w:pPr>
              <w:jc w:val="left"/>
            </w:pPr>
            <w:r/>
            <w:r>
              <w:rPr>
                <w:rFonts w:ascii="Noto Sans CJK SC" w:hAnsi="Noto Sans CJK SC" w:eastAsia="Noto Sans CJK SC"/>
                <w:b w:val="0"/>
                <w:sz w:val="16"/>
              </w:rPr>
              <w:t>初始数据</w:t>
            </w:r>
          </w:p>
        </w:tc>
        <w:tc>
          <w:tcPr>
            <w:tcW w:type="dxa" w:w="6633"/>
            <w:vAlign w:val="center"/>
          </w:tcPr>
          <w:p>
            <w:pPr>
              <w:jc w:val="left"/>
            </w:pPr>
            <w:r/>
            <w:r>
              <w:rPr>
                <w:rFonts w:ascii="Noto Sans CJK SC" w:hAnsi="Noto Sans CJK SC" w:eastAsia="Noto Sans CJK SC"/>
                <w:b w:val="0"/>
                <w:sz w:val="16"/>
              </w:rPr>
              <w:t>测试前数据状态</w:t>
            </w:r>
          </w:p>
        </w:tc>
      </w:tr>
      <w:tr>
        <w:tc>
          <w:tcPr>
            <w:tcW w:type="dxa" w:w="2154"/>
            <w:vAlign w:val="center"/>
          </w:tcPr>
          <w:p>
            <w:pPr>
              <w:jc w:val="left"/>
            </w:pPr>
            <w:r/>
            <w:r>
              <w:rPr>
                <w:rFonts w:ascii="Noto Sans CJK SC" w:hAnsi="Noto Sans CJK SC" w:eastAsia="Noto Sans CJK SC"/>
                <w:b w:val="0"/>
                <w:sz w:val="16"/>
              </w:rPr>
              <w:t>操作行为</w:t>
            </w:r>
          </w:p>
        </w:tc>
        <w:tc>
          <w:tcPr>
            <w:tcW w:type="dxa" w:w="6633"/>
            <w:vAlign w:val="center"/>
          </w:tcPr>
          <w:p>
            <w:pPr>
              <w:jc w:val="left"/>
            </w:pPr>
            <w:r/>
            <w:r>
              <w:rPr>
                <w:rFonts w:ascii="Noto Sans CJK SC" w:hAnsi="Noto Sans CJK SC" w:eastAsia="Noto Sans CJK SC"/>
                <w:b w:val="0"/>
                <w:sz w:val="16"/>
              </w:rPr>
              <w:t>创建订单、支付成功、司机接单等</w:t>
            </w:r>
          </w:p>
        </w:tc>
      </w:tr>
      <w:tr>
        <w:tc>
          <w:tcPr>
            <w:tcW w:type="dxa" w:w="2154"/>
            <w:vAlign w:val="center"/>
          </w:tcPr>
          <w:p>
            <w:pPr>
              <w:jc w:val="left"/>
            </w:pPr>
            <w:r/>
            <w:r>
              <w:rPr>
                <w:rFonts w:ascii="Noto Sans CJK SC" w:hAnsi="Noto Sans CJK SC" w:eastAsia="Noto Sans CJK SC"/>
                <w:b w:val="0"/>
                <w:sz w:val="16"/>
              </w:rPr>
              <w:t>预期数据变化</w:t>
            </w:r>
          </w:p>
        </w:tc>
        <w:tc>
          <w:tcPr>
            <w:tcW w:type="dxa" w:w="6633"/>
            <w:vAlign w:val="center"/>
          </w:tcPr>
          <w:p>
            <w:pPr>
              <w:jc w:val="left"/>
            </w:pPr>
            <w:r/>
            <w:r>
              <w:rPr>
                <w:rFonts w:ascii="Noto Sans CJK SC" w:hAnsi="Noto Sans CJK SC" w:eastAsia="Noto Sans CJK SC"/>
                <w:b w:val="0"/>
                <w:sz w:val="16"/>
              </w:rPr>
              <w:t>新增、修改或删除的数据</w:t>
            </w:r>
          </w:p>
        </w:tc>
      </w:tr>
      <w:tr>
        <w:tc>
          <w:tcPr>
            <w:tcW w:type="dxa" w:w="2154"/>
            <w:vAlign w:val="center"/>
          </w:tcPr>
          <w:p>
            <w:pPr>
              <w:jc w:val="left"/>
            </w:pPr>
            <w:r/>
            <w:r>
              <w:rPr>
                <w:rFonts w:ascii="Noto Sans CJK SC" w:hAnsi="Noto Sans CJK SC" w:eastAsia="Noto Sans CJK SC"/>
                <w:b w:val="0"/>
                <w:sz w:val="16"/>
              </w:rPr>
              <w:t>关键字段校验</w:t>
            </w:r>
          </w:p>
        </w:tc>
        <w:tc>
          <w:tcPr>
            <w:tcW w:type="dxa" w:w="6633"/>
            <w:vAlign w:val="center"/>
          </w:tcPr>
          <w:p>
            <w:pPr>
              <w:jc w:val="left"/>
            </w:pPr>
            <w:r/>
            <w:r>
              <w:rPr>
                <w:rFonts w:ascii="Noto Sans CJK SC" w:hAnsi="Noto Sans CJK SC" w:eastAsia="Noto Sans CJK SC"/>
                <w:b w:val="0"/>
                <w:sz w:val="16"/>
              </w:rPr>
              <w:t>order_id、status、version、created_at 等</w:t>
            </w:r>
          </w:p>
        </w:tc>
      </w:tr>
      <w:tr>
        <w:tc>
          <w:tcPr>
            <w:tcW w:type="dxa" w:w="2154"/>
            <w:vAlign w:val="center"/>
          </w:tcPr>
          <w:p>
            <w:pPr>
              <w:jc w:val="left"/>
            </w:pPr>
            <w:r/>
            <w:r>
              <w:rPr>
                <w:rFonts w:ascii="Noto Sans CJK SC" w:hAnsi="Noto Sans CJK SC" w:eastAsia="Noto Sans CJK SC"/>
                <w:b w:val="0"/>
                <w:sz w:val="16"/>
              </w:rPr>
              <w:t>一致性校验</w:t>
            </w:r>
          </w:p>
        </w:tc>
        <w:tc>
          <w:tcPr>
            <w:tcW w:type="dxa" w:w="6633"/>
            <w:vAlign w:val="center"/>
          </w:tcPr>
          <w:p>
            <w:pPr>
              <w:jc w:val="left"/>
            </w:pPr>
            <w:r/>
            <w:r>
              <w:rPr>
                <w:rFonts w:ascii="Noto Sans CJK SC" w:hAnsi="Noto Sans CJK SC" w:eastAsia="Noto Sans CJK SC"/>
                <w:b w:val="0"/>
                <w:sz w:val="16"/>
              </w:rPr>
              <w:t>主表状态与事件表记录是否一致</w:t>
            </w:r>
          </w:p>
        </w:tc>
      </w:tr>
    </w:tbl>
    <w:p/>
    <w:p>
      <w:pPr>
        <w:pStyle w:val="Heading2"/>
        <w:spacing w:line="276" w:lineRule="auto" w:after="80"/>
      </w:pPr>
      <w:r>
        <w:rPr>
          <w:rFonts w:ascii="Noto Sans CJK SC" w:hAnsi="Noto Sans CJK SC" w:eastAsia="Noto Sans CJK SC"/>
          <w:b w:val="0"/>
          <w:sz w:val="21"/>
        </w:rPr>
        <w:t>8.4 缓存验证点</w:t>
      </w:r>
    </w:p>
    <w:tbl>
      <w:tblPr>
        <w:tblStyle w:val="TableGrid"/>
        <w:tblW w:type="auto" w:w="0"/>
        <w:jc w:val="center"/>
        <w:tblLook w:firstColumn="1" w:firstRow="1" w:lastColumn="0" w:lastRow="0" w:noHBand="0" w:noVBand="1" w:val="04A0"/>
      </w:tblPr>
      <w:tblGrid>
        <w:gridCol w:w="3475"/>
        <w:gridCol w:w="3475"/>
        <w:gridCol w:w="3475"/>
      </w:tblGrid>
      <w:tr>
        <w:trPr>
          <w:tblHeader w:val="true"/>
        </w:trPr>
        <w:tc>
          <w:tcPr>
            <w:tcW w:type="dxa" w:w="2665"/>
            <w:vAlign w:val="center"/>
            <w:shd w:fill="1F4E79"/>
          </w:tcPr>
          <w:p>
            <w:pPr>
              <w:jc w:val="left"/>
            </w:pPr>
            <w:r/>
            <w:r>
              <w:rPr>
                <w:rFonts w:ascii="Noto Sans CJK SC" w:hAnsi="Noto Sans CJK SC" w:eastAsia="Noto Sans CJK SC"/>
                <w:b/>
                <w:color w:val="FFFFFF"/>
                <w:sz w:val="16"/>
              </w:rPr>
              <w:t>缓存键</w:t>
            </w:r>
          </w:p>
        </w:tc>
        <w:tc>
          <w:tcPr>
            <w:tcW w:type="dxa" w:w="3515"/>
            <w:vAlign w:val="center"/>
            <w:shd w:fill="1F4E79"/>
          </w:tcPr>
          <w:p>
            <w:pPr>
              <w:jc w:val="left"/>
            </w:pPr>
            <w:r/>
            <w:r>
              <w:rPr>
                <w:rFonts w:ascii="Noto Sans CJK SC" w:hAnsi="Noto Sans CJK SC" w:eastAsia="Noto Sans CJK SC"/>
                <w:b/>
                <w:color w:val="FFFFFF"/>
                <w:sz w:val="16"/>
              </w:rPr>
              <w:t>验证点</w:t>
            </w:r>
          </w:p>
        </w:tc>
        <w:tc>
          <w:tcPr>
            <w:tcW w:type="dxa" w:w="2608"/>
            <w:vAlign w:val="center"/>
            <w:shd w:fill="1F4E79"/>
          </w:tcPr>
          <w:p>
            <w:pPr>
              <w:jc w:val="left"/>
            </w:pPr>
            <w:r/>
            <w:r>
              <w:rPr>
                <w:rFonts w:ascii="Noto Sans CJK SC" w:hAnsi="Noto Sans CJK SC" w:eastAsia="Noto Sans CJK SC"/>
                <w:b/>
                <w:color w:val="FFFFFF"/>
                <w:sz w:val="16"/>
              </w:rPr>
              <w:t>相关测试</w:t>
            </w:r>
          </w:p>
        </w:tc>
      </w:tr>
      <w:tr>
        <w:tc>
          <w:tcPr>
            <w:tcW w:type="dxa" w:w="2665"/>
            <w:vAlign w:val="center"/>
          </w:tcPr>
          <w:p>
            <w:pPr>
              <w:jc w:val="left"/>
            </w:pPr>
            <w:r/>
            <w:r>
              <w:rPr>
                <w:rFonts w:ascii="Noto Sans CJK SC" w:hAnsi="Noto Sans CJK SC" w:eastAsia="Noto Sans CJK SC"/>
                <w:b w:val="0"/>
                <w:sz w:val="16"/>
              </w:rPr>
              <w:t>sms:code:{mobile}:{scene}</w:t>
            </w:r>
          </w:p>
        </w:tc>
        <w:tc>
          <w:tcPr>
            <w:tcW w:type="dxa" w:w="3515"/>
            <w:vAlign w:val="center"/>
          </w:tcPr>
          <w:p>
            <w:pPr>
              <w:jc w:val="left"/>
            </w:pPr>
            <w:r/>
            <w:r>
              <w:rPr>
                <w:rFonts w:ascii="Noto Sans CJK SC" w:hAnsi="Noto Sans CJK SC" w:eastAsia="Noto Sans CJK SC"/>
                <w:b w:val="0"/>
                <w:sz w:val="16"/>
              </w:rPr>
              <w:t>验证码生成、过期、使用后失效</w:t>
            </w:r>
          </w:p>
        </w:tc>
        <w:tc>
          <w:tcPr>
            <w:tcW w:type="dxa" w:w="2608"/>
            <w:vAlign w:val="center"/>
          </w:tcPr>
          <w:p>
            <w:pPr>
              <w:jc w:val="left"/>
            </w:pPr>
            <w:r/>
            <w:r>
              <w:rPr>
                <w:rFonts w:ascii="Noto Sans CJK SC" w:hAnsi="Noto Sans CJK SC" w:eastAsia="Noto Sans CJK SC"/>
                <w:b w:val="0"/>
                <w:sz w:val="16"/>
              </w:rPr>
              <w:t>登录与验证码测试</w:t>
            </w:r>
          </w:p>
        </w:tc>
      </w:tr>
      <w:tr>
        <w:tc>
          <w:tcPr>
            <w:tcW w:type="dxa" w:w="2665"/>
            <w:vAlign w:val="center"/>
          </w:tcPr>
          <w:p>
            <w:pPr>
              <w:jc w:val="left"/>
            </w:pPr>
            <w:r/>
            <w:r>
              <w:rPr>
                <w:rFonts w:ascii="Noto Sans CJK SC" w:hAnsi="Noto Sans CJK SC" w:eastAsia="Noto Sans CJK SC"/>
                <w:b w:val="0"/>
                <w:sz w:val="16"/>
              </w:rPr>
              <w:t>auth:token:{tokenId}</w:t>
            </w:r>
          </w:p>
        </w:tc>
        <w:tc>
          <w:tcPr>
            <w:tcW w:type="dxa" w:w="3515"/>
            <w:vAlign w:val="center"/>
          </w:tcPr>
          <w:p>
            <w:pPr>
              <w:jc w:val="left"/>
            </w:pPr>
            <w:r/>
            <w:r>
              <w:rPr>
                <w:rFonts w:ascii="Noto Sans CJK SC" w:hAnsi="Noto Sans CJK SC" w:eastAsia="Noto Sans CJK SC"/>
                <w:b w:val="0"/>
                <w:sz w:val="16"/>
              </w:rPr>
              <w:t>Token 可识别、过期后拒绝访问</w:t>
            </w:r>
          </w:p>
        </w:tc>
        <w:tc>
          <w:tcPr>
            <w:tcW w:type="dxa" w:w="2608"/>
            <w:vAlign w:val="center"/>
          </w:tcPr>
          <w:p>
            <w:pPr>
              <w:jc w:val="left"/>
            </w:pPr>
            <w:r/>
            <w:r>
              <w:rPr>
                <w:rFonts w:ascii="Noto Sans CJK SC" w:hAnsi="Noto Sans CJK SC" w:eastAsia="Noto Sans CJK SC"/>
                <w:b w:val="0"/>
                <w:sz w:val="16"/>
              </w:rPr>
              <w:t>认证与权限测试</w:t>
            </w:r>
          </w:p>
        </w:tc>
      </w:tr>
      <w:tr>
        <w:tc>
          <w:tcPr>
            <w:tcW w:type="dxa" w:w="2665"/>
            <w:vAlign w:val="center"/>
          </w:tcPr>
          <w:p>
            <w:pPr>
              <w:jc w:val="left"/>
            </w:pPr>
            <w:r/>
            <w:r>
              <w:rPr>
                <w:rFonts w:ascii="Noto Sans CJK SC" w:hAnsi="Noto Sans CJK SC" w:eastAsia="Noto Sans CJK SC"/>
                <w:b w:val="0"/>
                <w:sz w:val="16"/>
              </w:rPr>
              <w:t>driver:online:{driverId}</w:t>
            </w:r>
          </w:p>
        </w:tc>
        <w:tc>
          <w:tcPr>
            <w:tcW w:type="dxa" w:w="3515"/>
            <w:vAlign w:val="center"/>
          </w:tcPr>
          <w:p>
            <w:pPr>
              <w:jc w:val="left"/>
            </w:pPr>
            <w:r/>
            <w:r>
              <w:rPr>
                <w:rFonts w:ascii="Noto Sans CJK SC" w:hAnsi="Noto Sans CJK SC" w:eastAsia="Noto Sans CJK SC"/>
                <w:b w:val="0"/>
                <w:sz w:val="16"/>
              </w:rPr>
              <w:t>司机上线、心跳续期、超时失效</w:t>
            </w:r>
          </w:p>
        </w:tc>
        <w:tc>
          <w:tcPr>
            <w:tcW w:type="dxa" w:w="2608"/>
            <w:vAlign w:val="center"/>
          </w:tcPr>
          <w:p>
            <w:pPr>
              <w:jc w:val="left"/>
            </w:pPr>
            <w:r/>
            <w:r>
              <w:rPr>
                <w:rFonts w:ascii="Noto Sans CJK SC" w:hAnsi="Noto Sans CJK SC" w:eastAsia="Noto Sans CJK SC"/>
                <w:b w:val="0"/>
                <w:sz w:val="16"/>
              </w:rPr>
              <w:t>司机在线状态测试</w:t>
            </w:r>
          </w:p>
        </w:tc>
      </w:tr>
      <w:tr>
        <w:tc>
          <w:tcPr>
            <w:tcW w:type="dxa" w:w="2665"/>
            <w:vAlign w:val="center"/>
          </w:tcPr>
          <w:p>
            <w:pPr>
              <w:jc w:val="left"/>
            </w:pPr>
            <w:r/>
            <w:r>
              <w:rPr>
                <w:rFonts w:ascii="Noto Sans CJK SC" w:hAnsi="Noto Sans CJK SC" w:eastAsia="Noto Sans CJK SC"/>
                <w:b w:val="0"/>
                <w:sz w:val="16"/>
              </w:rPr>
              <w:t>driver:geo:{city}:{vehicleType}</w:t>
            </w:r>
          </w:p>
        </w:tc>
        <w:tc>
          <w:tcPr>
            <w:tcW w:type="dxa" w:w="3515"/>
            <w:vAlign w:val="center"/>
          </w:tcPr>
          <w:p>
            <w:pPr>
              <w:jc w:val="left"/>
            </w:pPr>
            <w:r/>
            <w:r>
              <w:rPr>
                <w:rFonts w:ascii="Noto Sans CJK SC" w:hAnsi="Noto Sans CJK SC" w:eastAsia="Noto Sans CJK SC"/>
                <w:b w:val="0"/>
                <w:sz w:val="16"/>
              </w:rPr>
              <w:t>附近司机查询与位置更新</w:t>
            </w:r>
          </w:p>
        </w:tc>
        <w:tc>
          <w:tcPr>
            <w:tcW w:type="dxa" w:w="2608"/>
            <w:vAlign w:val="center"/>
          </w:tcPr>
          <w:p>
            <w:pPr>
              <w:jc w:val="left"/>
            </w:pPr>
            <w:r/>
            <w:r>
              <w:rPr>
                <w:rFonts w:ascii="Noto Sans CJK SC" w:hAnsi="Noto Sans CJK SC" w:eastAsia="Noto Sans CJK SC"/>
                <w:b w:val="0"/>
                <w:sz w:val="16"/>
              </w:rPr>
              <w:t>自动派单测试</w:t>
            </w:r>
          </w:p>
        </w:tc>
      </w:tr>
      <w:tr>
        <w:tc>
          <w:tcPr>
            <w:tcW w:type="dxa" w:w="2665"/>
            <w:vAlign w:val="center"/>
          </w:tcPr>
          <w:p>
            <w:pPr>
              <w:jc w:val="left"/>
            </w:pPr>
            <w:r/>
            <w:r>
              <w:rPr>
                <w:rFonts w:ascii="Noto Sans CJK SC" w:hAnsi="Noto Sans CJK SC" w:eastAsia="Noto Sans CJK SC"/>
                <w:b w:val="0"/>
                <w:sz w:val="16"/>
              </w:rPr>
              <w:t>dispatch:lock:{orderId}</w:t>
            </w:r>
          </w:p>
        </w:tc>
        <w:tc>
          <w:tcPr>
            <w:tcW w:type="dxa" w:w="3515"/>
            <w:vAlign w:val="center"/>
          </w:tcPr>
          <w:p>
            <w:pPr>
              <w:jc w:val="left"/>
            </w:pPr>
            <w:r/>
            <w:r>
              <w:rPr>
                <w:rFonts w:ascii="Noto Sans CJK SC" w:hAnsi="Noto Sans CJK SC" w:eastAsia="Noto Sans CJK SC"/>
                <w:b w:val="0"/>
                <w:sz w:val="16"/>
              </w:rPr>
              <w:t>同一订单同一时间只允许一个司机接单</w:t>
            </w:r>
          </w:p>
        </w:tc>
        <w:tc>
          <w:tcPr>
            <w:tcW w:type="dxa" w:w="2608"/>
            <w:vAlign w:val="center"/>
          </w:tcPr>
          <w:p>
            <w:pPr>
              <w:jc w:val="left"/>
            </w:pPr>
            <w:r/>
            <w:r>
              <w:rPr>
                <w:rFonts w:ascii="Noto Sans CJK SC" w:hAnsi="Noto Sans CJK SC" w:eastAsia="Noto Sans CJK SC"/>
                <w:b w:val="0"/>
                <w:sz w:val="16"/>
              </w:rPr>
              <w:t>并发接单测试</w:t>
            </w:r>
          </w:p>
        </w:tc>
      </w:tr>
      <w:tr>
        <w:tc>
          <w:tcPr>
            <w:tcW w:type="dxa" w:w="2665"/>
            <w:vAlign w:val="center"/>
          </w:tcPr>
          <w:p>
            <w:pPr>
              <w:jc w:val="left"/>
            </w:pPr>
            <w:r/>
            <w:r>
              <w:rPr>
                <w:rFonts w:ascii="Noto Sans CJK SC" w:hAnsi="Noto Sans CJK SC" w:eastAsia="Noto Sans CJK SC"/>
                <w:b w:val="0"/>
                <w:sz w:val="16"/>
              </w:rPr>
              <w:t>order:summary:{orderId}</w:t>
            </w:r>
          </w:p>
        </w:tc>
        <w:tc>
          <w:tcPr>
            <w:tcW w:type="dxa" w:w="3515"/>
            <w:vAlign w:val="center"/>
          </w:tcPr>
          <w:p>
            <w:pPr>
              <w:jc w:val="left"/>
            </w:pPr>
            <w:r/>
            <w:r>
              <w:rPr>
                <w:rFonts w:ascii="Noto Sans CJK SC" w:hAnsi="Noto Sans CJK SC" w:eastAsia="Noto Sans CJK SC"/>
                <w:b w:val="0"/>
                <w:sz w:val="16"/>
              </w:rPr>
              <w:t>订单状态摘要刷新与数据库一致</w:t>
            </w:r>
          </w:p>
        </w:tc>
        <w:tc>
          <w:tcPr>
            <w:tcW w:type="dxa" w:w="2608"/>
            <w:vAlign w:val="center"/>
          </w:tcPr>
          <w:p>
            <w:pPr>
              <w:jc w:val="left"/>
            </w:pPr>
            <w:r/>
            <w:r>
              <w:rPr>
                <w:rFonts w:ascii="Noto Sans CJK SC" w:hAnsi="Noto Sans CJK SC" w:eastAsia="Noto Sans CJK SC"/>
                <w:b w:val="0"/>
                <w:sz w:val="16"/>
              </w:rPr>
              <w:t>订单状态变化测试</w:t>
            </w:r>
          </w:p>
        </w:tc>
      </w:tr>
    </w:tbl>
    <w:p/>
    <w:p>
      <w:pPr>
        <w:pStyle w:val="Heading1"/>
        <w:spacing w:line="276" w:lineRule="auto" w:after="80"/>
      </w:pPr>
      <w:r>
        <w:rPr>
          <w:rFonts w:ascii="Noto Sans CJK SC" w:hAnsi="Noto Sans CJK SC" w:eastAsia="Noto Sans CJK SC"/>
          <w:b w:val="0"/>
          <w:sz w:val="21"/>
        </w:rPr>
        <w:t>第 9 章 并发、幂等、安全与异常测试</w:t>
      </w:r>
    </w:p>
    <w:p>
      <w:pPr>
        <w:pStyle w:val="Heading2"/>
        <w:spacing w:line="276" w:lineRule="auto" w:after="80"/>
      </w:pPr>
      <w:r>
        <w:rPr>
          <w:rFonts w:ascii="Noto Sans CJK SC" w:hAnsi="Noto Sans CJK SC" w:eastAsia="Noto Sans CJK SC"/>
          <w:b w:val="0"/>
          <w:sz w:val="21"/>
        </w:rPr>
        <w:t>9.1 并发与幂等测试场景</w:t>
      </w:r>
    </w:p>
    <w:tbl>
      <w:tblPr>
        <w:tblStyle w:val="TableGrid"/>
        <w:tblW w:type="auto" w:w="0"/>
        <w:jc w:val="center"/>
        <w:tblLook w:firstColumn="1" w:firstRow="1" w:lastColumn="0" w:lastRow="0" w:noHBand="0" w:noVBand="1" w:val="04A0"/>
      </w:tblPr>
      <w:tblGrid>
        <w:gridCol w:w="2606"/>
        <w:gridCol w:w="2606"/>
        <w:gridCol w:w="2606"/>
        <w:gridCol w:w="2606"/>
      </w:tblGrid>
      <w:tr>
        <w:trPr>
          <w:tblHeader w:val="true"/>
        </w:trPr>
        <w:tc>
          <w:tcPr>
            <w:tcW w:type="dxa" w:w="1247"/>
            <w:vAlign w:val="center"/>
            <w:shd w:fill="1F4E79"/>
          </w:tcPr>
          <w:p>
            <w:pPr>
              <w:jc w:val="left"/>
            </w:pPr>
            <w:r/>
            <w:r>
              <w:rPr>
                <w:rFonts w:ascii="Noto Sans CJK SC" w:hAnsi="Noto Sans CJK SC" w:eastAsia="Noto Sans CJK SC"/>
                <w:b/>
                <w:color w:val="FFFFFF"/>
                <w:sz w:val="16"/>
              </w:rPr>
              <w:t>编号</w:t>
            </w:r>
          </w:p>
        </w:tc>
        <w:tc>
          <w:tcPr>
            <w:tcW w:type="dxa" w:w="2381"/>
            <w:vAlign w:val="center"/>
            <w:shd w:fill="1F4E79"/>
          </w:tcPr>
          <w:p>
            <w:pPr>
              <w:jc w:val="left"/>
            </w:pPr>
            <w:r/>
            <w:r>
              <w:rPr>
                <w:rFonts w:ascii="Noto Sans CJK SC" w:hAnsi="Noto Sans CJK SC" w:eastAsia="Noto Sans CJK SC"/>
                <w:b/>
                <w:color w:val="FFFFFF"/>
                <w:sz w:val="16"/>
              </w:rPr>
              <w:t>场景</w:t>
            </w:r>
          </w:p>
        </w:tc>
        <w:tc>
          <w:tcPr>
            <w:tcW w:type="dxa" w:w="3005"/>
            <w:vAlign w:val="center"/>
            <w:shd w:fill="1F4E79"/>
          </w:tcPr>
          <w:p>
            <w:pPr>
              <w:jc w:val="left"/>
            </w:pPr>
            <w:r/>
            <w:r>
              <w:rPr>
                <w:rFonts w:ascii="Noto Sans CJK SC" w:hAnsi="Noto Sans CJK SC" w:eastAsia="Noto Sans CJK SC"/>
                <w:b/>
                <w:color w:val="FFFFFF"/>
                <w:sz w:val="16"/>
              </w:rPr>
              <w:t>输入条件</w:t>
            </w:r>
          </w:p>
        </w:tc>
        <w:tc>
          <w:tcPr>
            <w:tcW w:type="dxa" w:w="2154"/>
            <w:vAlign w:val="center"/>
            <w:shd w:fill="1F4E79"/>
          </w:tcPr>
          <w:p>
            <w:pPr>
              <w:jc w:val="left"/>
            </w:pPr>
            <w:r/>
            <w:r>
              <w:rPr>
                <w:rFonts w:ascii="Noto Sans CJK SC" w:hAnsi="Noto Sans CJK SC" w:eastAsia="Noto Sans CJK SC"/>
                <w:b/>
                <w:color w:val="FFFFFF"/>
                <w:sz w:val="16"/>
              </w:rPr>
              <w:t>预期结果</w:t>
            </w:r>
          </w:p>
        </w:tc>
      </w:tr>
      <w:tr>
        <w:tc>
          <w:tcPr>
            <w:tcW w:type="dxa" w:w="1247"/>
            <w:vAlign w:val="center"/>
          </w:tcPr>
          <w:p>
            <w:pPr>
              <w:jc w:val="left"/>
            </w:pPr>
            <w:r/>
            <w:r>
              <w:rPr>
                <w:rFonts w:ascii="Noto Sans CJK SC" w:hAnsi="Noto Sans CJK SC" w:eastAsia="Noto Sans CJK SC"/>
                <w:b w:val="0"/>
                <w:sz w:val="16"/>
              </w:rPr>
              <w:t>CON-001</w:t>
            </w:r>
          </w:p>
        </w:tc>
        <w:tc>
          <w:tcPr>
            <w:tcW w:type="dxa" w:w="2381"/>
            <w:vAlign w:val="center"/>
          </w:tcPr>
          <w:p>
            <w:pPr>
              <w:jc w:val="left"/>
            </w:pPr>
            <w:r/>
            <w:r>
              <w:rPr>
                <w:rFonts w:ascii="Noto Sans CJK SC" w:hAnsi="Noto Sans CJK SC" w:eastAsia="Noto Sans CJK SC"/>
                <w:b w:val="0"/>
                <w:sz w:val="16"/>
              </w:rPr>
              <w:t>多名司机同时接同一订单</w:t>
            </w:r>
          </w:p>
        </w:tc>
        <w:tc>
          <w:tcPr>
            <w:tcW w:type="dxa" w:w="3005"/>
            <w:vAlign w:val="center"/>
          </w:tcPr>
          <w:p>
            <w:pPr>
              <w:jc w:val="left"/>
            </w:pPr>
            <w:r/>
            <w:r>
              <w:rPr>
                <w:rFonts w:ascii="Noto Sans CJK SC" w:hAnsi="Noto Sans CJK SC" w:eastAsia="Noto Sans CJK SC"/>
                <w:b w:val="0"/>
                <w:sz w:val="16"/>
              </w:rPr>
              <w:t>同一 orderId，多名 driverId 并发请求接单</w:t>
            </w:r>
          </w:p>
        </w:tc>
        <w:tc>
          <w:tcPr>
            <w:tcW w:type="dxa" w:w="2154"/>
            <w:vAlign w:val="center"/>
          </w:tcPr>
          <w:p>
            <w:pPr>
              <w:jc w:val="left"/>
            </w:pPr>
            <w:r/>
            <w:r>
              <w:rPr>
                <w:rFonts w:ascii="Noto Sans CJK SC" w:hAnsi="Noto Sans CJK SC" w:eastAsia="Noto Sans CJK SC"/>
                <w:b w:val="0"/>
                <w:sz w:val="16"/>
              </w:rPr>
              <w:t>仅一个司机接单成功，其余返回 DISPATCH_4090</w:t>
            </w:r>
          </w:p>
        </w:tc>
      </w:tr>
      <w:tr>
        <w:tc>
          <w:tcPr>
            <w:tcW w:type="dxa" w:w="1247"/>
            <w:vAlign w:val="center"/>
          </w:tcPr>
          <w:p>
            <w:pPr>
              <w:jc w:val="left"/>
            </w:pPr>
            <w:r/>
            <w:r>
              <w:rPr>
                <w:rFonts w:ascii="Noto Sans CJK SC" w:hAnsi="Noto Sans CJK SC" w:eastAsia="Noto Sans CJK SC"/>
                <w:b w:val="0"/>
                <w:sz w:val="16"/>
              </w:rPr>
              <w:t>IDEM-001</w:t>
            </w:r>
          </w:p>
        </w:tc>
        <w:tc>
          <w:tcPr>
            <w:tcW w:type="dxa" w:w="2381"/>
            <w:vAlign w:val="center"/>
          </w:tcPr>
          <w:p>
            <w:pPr>
              <w:jc w:val="left"/>
            </w:pPr>
            <w:r/>
            <w:r>
              <w:rPr>
                <w:rFonts w:ascii="Noto Sans CJK SC" w:hAnsi="Noto Sans CJK SC" w:eastAsia="Noto Sans CJK SC"/>
                <w:b w:val="0"/>
                <w:sz w:val="16"/>
              </w:rPr>
              <w:t>支付平台重复回调</w:t>
            </w:r>
          </w:p>
        </w:tc>
        <w:tc>
          <w:tcPr>
            <w:tcW w:type="dxa" w:w="3005"/>
            <w:vAlign w:val="center"/>
          </w:tcPr>
          <w:p>
            <w:pPr>
              <w:jc w:val="left"/>
            </w:pPr>
            <w:r/>
            <w:r>
              <w:rPr>
                <w:rFonts w:ascii="Noto Sans CJK SC" w:hAnsi="Noto Sans CJK SC" w:eastAsia="Noto Sans CJK SC"/>
                <w:b w:val="0"/>
                <w:sz w:val="16"/>
              </w:rPr>
              <w:t>相同 channel + callbackNo 多次回调</w:t>
            </w:r>
          </w:p>
        </w:tc>
        <w:tc>
          <w:tcPr>
            <w:tcW w:type="dxa" w:w="2154"/>
            <w:vAlign w:val="center"/>
          </w:tcPr>
          <w:p>
            <w:pPr>
              <w:jc w:val="left"/>
            </w:pPr>
            <w:r/>
            <w:r>
              <w:rPr>
                <w:rFonts w:ascii="Noto Sans CJK SC" w:hAnsi="Noto Sans CJK SC" w:eastAsia="Noto Sans CJK SC"/>
                <w:b w:val="0"/>
                <w:sz w:val="16"/>
              </w:rPr>
              <w:t>支付单只更新一次，只发布一次支付成功事件</w:t>
            </w:r>
          </w:p>
        </w:tc>
      </w:tr>
      <w:tr>
        <w:tc>
          <w:tcPr>
            <w:tcW w:type="dxa" w:w="1247"/>
            <w:vAlign w:val="center"/>
          </w:tcPr>
          <w:p>
            <w:pPr>
              <w:jc w:val="left"/>
            </w:pPr>
            <w:r/>
            <w:r>
              <w:rPr>
                <w:rFonts w:ascii="Noto Sans CJK SC" w:hAnsi="Noto Sans CJK SC" w:eastAsia="Noto Sans CJK SC"/>
                <w:b w:val="0"/>
                <w:sz w:val="16"/>
              </w:rPr>
              <w:t>IDEM-002</w:t>
            </w:r>
          </w:p>
        </w:tc>
        <w:tc>
          <w:tcPr>
            <w:tcW w:type="dxa" w:w="2381"/>
            <w:vAlign w:val="center"/>
          </w:tcPr>
          <w:p>
            <w:pPr>
              <w:jc w:val="left"/>
            </w:pPr>
            <w:r/>
            <w:r>
              <w:rPr>
                <w:rFonts w:ascii="Noto Sans CJK SC" w:hAnsi="Noto Sans CJK SC" w:eastAsia="Noto Sans CJK SC"/>
                <w:b w:val="0"/>
                <w:sz w:val="16"/>
              </w:rPr>
              <w:t>订单状态重复更新</w:t>
            </w:r>
          </w:p>
        </w:tc>
        <w:tc>
          <w:tcPr>
            <w:tcW w:type="dxa" w:w="3005"/>
            <w:vAlign w:val="center"/>
          </w:tcPr>
          <w:p>
            <w:pPr>
              <w:jc w:val="left"/>
            </w:pPr>
            <w:r/>
            <w:r>
              <w:rPr>
                <w:rFonts w:ascii="Noto Sans CJK SC" w:hAnsi="Noto Sans CJK SC" w:eastAsia="Noto Sans CJK SC"/>
                <w:b w:val="0"/>
                <w:sz w:val="16"/>
              </w:rPr>
              <w:t>司机重复点击“开始运输”</w:t>
            </w:r>
          </w:p>
        </w:tc>
        <w:tc>
          <w:tcPr>
            <w:tcW w:type="dxa" w:w="2154"/>
            <w:vAlign w:val="center"/>
          </w:tcPr>
          <w:p>
            <w:pPr>
              <w:jc w:val="left"/>
            </w:pPr>
            <w:r/>
            <w:r>
              <w:rPr>
                <w:rFonts w:ascii="Noto Sans CJK SC" w:hAnsi="Noto Sans CJK SC" w:eastAsia="Noto Sans CJK SC"/>
                <w:b w:val="0"/>
                <w:sz w:val="16"/>
              </w:rPr>
              <w:t>订单状态只变化一次，重复请求返回当前状态或业务错误</w:t>
            </w:r>
          </w:p>
        </w:tc>
      </w:tr>
      <w:tr>
        <w:tc>
          <w:tcPr>
            <w:tcW w:type="dxa" w:w="1247"/>
            <w:vAlign w:val="center"/>
          </w:tcPr>
          <w:p>
            <w:pPr>
              <w:jc w:val="left"/>
            </w:pPr>
            <w:r/>
            <w:r>
              <w:rPr>
                <w:rFonts w:ascii="Noto Sans CJK SC" w:hAnsi="Noto Sans CJK SC" w:eastAsia="Noto Sans CJK SC"/>
                <w:b w:val="0"/>
                <w:sz w:val="16"/>
              </w:rPr>
              <w:t>IDEM-003</w:t>
            </w:r>
          </w:p>
        </w:tc>
        <w:tc>
          <w:tcPr>
            <w:tcW w:type="dxa" w:w="2381"/>
            <w:vAlign w:val="center"/>
          </w:tcPr>
          <w:p>
            <w:pPr>
              <w:jc w:val="left"/>
            </w:pPr>
            <w:r/>
            <w:r>
              <w:rPr>
                <w:rFonts w:ascii="Noto Sans CJK SC" w:hAnsi="Noto Sans CJK SC" w:eastAsia="Noto Sans CJK SC"/>
                <w:b w:val="0"/>
                <w:sz w:val="16"/>
              </w:rPr>
              <w:t>通知重复消费</w:t>
            </w:r>
          </w:p>
        </w:tc>
        <w:tc>
          <w:tcPr>
            <w:tcW w:type="dxa" w:w="3005"/>
            <w:vAlign w:val="center"/>
          </w:tcPr>
          <w:p>
            <w:pPr>
              <w:jc w:val="left"/>
            </w:pPr>
            <w:r/>
            <w:r>
              <w:rPr>
                <w:rFonts w:ascii="Noto Sans CJK SC" w:hAnsi="Noto Sans CJK SC" w:eastAsia="Noto Sans CJK SC"/>
                <w:b w:val="0"/>
                <w:sz w:val="16"/>
              </w:rPr>
              <w:t>同一 eventId 重复投递</w:t>
            </w:r>
          </w:p>
        </w:tc>
        <w:tc>
          <w:tcPr>
            <w:tcW w:type="dxa" w:w="2154"/>
            <w:vAlign w:val="center"/>
          </w:tcPr>
          <w:p>
            <w:pPr>
              <w:jc w:val="left"/>
            </w:pPr>
            <w:r/>
            <w:r>
              <w:rPr>
                <w:rFonts w:ascii="Noto Sans CJK SC" w:hAnsi="Noto Sans CJK SC" w:eastAsia="Noto Sans CJK SC"/>
                <w:b w:val="0"/>
                <w:sz w:val="16"/>
              </w:rPr>
              <w:t>不重复发送站内信或短信</w:t>
            </w:r>
          </w:p>
        </w:tc>
      </w:tr>
      <w:tr>
        <w:tc>
          <w:tcPr>
            <w:tcW w:type="dxa" w:w="1247"/>
            <w:vAlign w:val="center"/>
          </w:tcPr>
          <w:p>
            <w:pPr>
              <w:jc w:val="left"/>
            </w:pPr>
            <w:r/>
            <w:r>
              <w:rPr>
                <w:rFonts w:ascii="Noto Sans CJK SC" w:hAnsi="Noto Sans CJK SC" w:eastAsia="Noto Sans CJK SC"/>
                <w:b w:val="0"/>
                <w:sz w:val="16"/>
              </w:rPr>
              <w:t>CON-002</w:t>
            </w:r>
          </w:p>
        </w:tc>
        <w:tc>
          <w:tcPr>
            <w:tcW w:type="dxa" w:w="2381"/>
            <w:vAlign w:val="center"/>
          </w:tcPr>
          <w:p>
            <w:pPr>
              <w:jc w:val="left"/>
            </w:pPr>
            <w:r/>
            <w:r>
              <w:rPr>
                <w:rFonts w:ascii="Noto Sans CJK SC" w:hAnsi="Noto Sans CJK SC" w:eastAsia="Noto Sans CJK SC"/>
                <w:b w:val="0"/>
                <w:sz w:val="16"/>
              </w:rPr>
              <w:t>高频位置上报</w:t>
            </w:r>
          </w:p>
        </w:tc>
        <w:tc>
          <w:tcPr>
            <w:tcW w:type="dxa" w:w="3005"/>
            <w:vAlign w:val="center"/>
          </w:tcPr>
          <w:p>
            <w:pPr>
              <w:jc w:val="left"/>
            </w:pPr>
            <w:r/>
            <w:r>
              <w:rPr>
                <w:rFonts w:ascii="Noto Sans CJK SC" w:hAnsi="Noto Sans CJK SC" w:eastAsia="Noto Sans CJK SC"/>
                <w:b w:val="0"/>
                <w:sz w:val="16"/>
              </w:rPr>
              <w:t>司机 1 秒内多次上报位置</w:t>
            </w:r>
          </w:p>
        </w:tc>
        <w:tc>
          <w:tcPr>
            <w:tcW w:type="dxa" w:w="2154"/>
            <w:vAlign w:val="center"/>
          </w:tcPr>
          <w:p>
            <w:pPr>
              <w:jc w:val="left"/>
            </w:pPr>
            <w:r/>
            <w:r>
              <w:rPr>
                <w:rFonts w:ascii="Noto Sans CJK SC" w:hAnsi="Noto Sans CJK SC" w:eastAsia="Noto Sans CJK SC"/>
                <w:b w:val="0"/>
                <w:sz w:val="16"/>
              </w:rPr>
              <w:t>超过频率限制返回 TRACK_4290 或丢弃部分请求</w:t>
            </w:r>
          </w:p>
        </w:tc>
      </w:tr>
    </w:tbl>
    <w:p/>
    <w:p>
      <w:pPr>
        <w:pStyle w:val="Heading2"/>
        <w:spacing w:line="276" w:lineRule="auto" w:after="80"/>
      </w:pPr>
      <w:r>
        <w:rPr>
          <w:rFonts w:ascii="Noto Sans CJK SC" w:hAnsi="Noto Sans CJK SC" w:eastAsia="Noto Sans CJK SC"/>
          <w:b w:val="0"/>
          <w:sz w:val="21"/>
        </w:rPr>
        <w:t>9.2 安全测试场景</w:t>
      </w:r>
    </w:p>
    <w:tbl>
      <w:tblPr>
        <w:tblStyle w:val="TableGrid"/>
        <w:tblW w:type="auto" w:w="0"/>
        <w:jc w:val="center"/>
        <w:tblLook w:firstColumn="1" w:firstRow="1" w:lastColumn="0" w:lastRow="0" w:noHBand="0" w:noVBand="1" w:val="04A0"/>
      </w:tblPr>
      <w:tblGrid>
        <w:gridCol w:w="3475"/>
        <w:gridCol w:w="3475"/>
        <w:gridCol w:w="3475"/>
      </w:tblGrid>
      <w:tr>
        <w:trPr>
          <w:tblHeader w:val="true"/>
        </w:trPr>
        <w:tc>
          <w:tcPr>
            <w:tcW w:type="dxa" w:w="1417"/>
            <w:vAlign w:val="center"/>
            <w:shd w:fill="1F4E79"/>
          </w:tcPr>
          <w:p>
            <w:pPr>
              <w:jc w:val="left"/>
            </w:pPr>
            <w:r/>
            <w:r>
              <w:rPr>
                <w:rFonts w:ascii="Noto Sans CJK SC" w:hAnsi="Noto Sans CJK SC" w:eastAsia="Noto Sans CJK SC"/>
                <w:b/>
                <w:color w:val="FFFFFF"/>
                <w:sz w:val="17"/>
              </w:rPr>
              <w:t>编号</w:t>
            </w:r>
          </w:p>
        </w:tc>
        <w:tc>
          <w:tcPr>
            <w:tcW w:type="dxa" w:w="3118"/>
            <w:vAlign w:val="center"/>
            <w:shd w:fill="1F4E79"/>
          </w:tcPr>
          <w:p>
            <w:pPr>
              <w:jc w:val="left"/>
            </w:pPr>
            <w:r/>
            <w:r>
              <w:rPr>
                <w:rFonts w:ascii="Noto Sans CJK SC" w:hAnsi="Noto Sans CJK SC" w:eastAsia="Noto Sans CJK SC"/>
                <w:b/>
                <w:color w:val="FFFFFF"/>
                <w:sz w:val="17"/>
              </w:rPr>
              <w:t>场景</w:t>
            </w:r>
          </w:p>
        </w:tc>
        <w:tc>
          <w:tcPr>
            <w:tcW w:type="dxa" w:w="4252"/>
            <w:vAlign w:val="center"/>
            <w:shd w:fill="1F4E79"/>
          </w:tcPr>
          <w:p>
            <w:pPr>
              <w:jc w:val="left"/>
            </w:pPr>
            <w:r/>
            <w:r>
              <w:rPr>
                <w:rFonts w:ascii="Noto Sans CJK SC" w:hAnsi="Noto Sans CJK SC" w:eastAsia="Noto Sans CJK SC"/>
                <w:b/>
                <w:color w:val="FFFFFF"/>
                <w:sz w:val="17"/>
              </w:rPr>
              <w:t>预期处理</w:t>
            </w:r>
          </w:p>
        </w:tc>
      </w:tr>
      <w:tr>
        <w:tc>
          <w:tcPr>
            <w:tcW w:type="dxa" w:w="1417"/>
            <w:vAlign w:val="center"/>
          </w:tcPr>
          <w:p>
            <w:pPr>
              <w:jc w:val="left"/>
            </w:pPr>
            <w:r/>
            <w:r>
              <w:rPr>
                <w:rFonts w:ascii="Noto Sans CJK SC" w:hAnsi="Noto Sans CJK SC" w:eastAsia="Noto Sans CJK SC"/>
                <w:b w:val="0"/>
                <w:sz w:val="17"/>
              </w:rPr>
              <w:t>SEC-001</w:t>
            </w:r>
          </w:p>
        </w:tc>
        <w:tc>
          <w:tcPr>
            <w:tcW w:type="dxa" w:w="3118"/>
            <w:vAlign w:val="center"/>
          </w:tcPr>
          <w:p>
            <w:pPr>
              <w:jc w:val="left"/>
            </w:pPr>
            <w:r/>
            <w:r>
              <w:rPr>
                <w:rFonts w:ascii="Noto Sans CJK SC" w:hAnsi="Noto Sans CJK SC" w:eastAsia="Noto Sans CJK SC"/>
                <w:b w:val="0"/>
                <w:sz w:val="17"/>
              </w:rPr>
              <w:t>未登录用户创建订单</w:t>
            </w:r>
          </w:p>
        </w:tc>
        <w:tc>
          <w:tcPr>
            <w:tcW w:type="dxa" w:w="4252"/>
            <w:vAlign w:val="center"/>
          </w:tcPr>
          <w:p>
            <w:pPr>
              <w:jc w:val="left"/>
            </w:pPr>
            <w:r/>
            <w:r>
              <w:rPr>
                <w:rFonts w:ascii="Noto Sans CJK SC" w:hAnsi="Noto Sans CJK SC" w:eastAsia="Noto Sans CJK SC"/>
                <w:b w:val="0"/>
                <w:sz w:val="17"/>
              </w:rPr>
              <w:t>网关拒绝请求，返回 AUTH_4010</w:t>
            </w:r>
          </w:p>
        </w:tc>
      </w:tr>
      <w:tr>
        <w:tc>
          <w:tcPr>
            <w:tcW w:type="dxa" w:w="1417"/>
            <w:vAlign w:val="center"/>
          </w:tcPr>
          <w:p>
            <w:pPr>
              <w:jc w:val="left"/>
            </w:pPr>
            <w:r/>
            <w:r>
              <w:rPr>
                <w:rFonts w:ascii="Noto Sans CJK SC" w:hAnsi="Noto Sans CJK SC" w:eastAsia="Noto Sans CJK SC"/>
                <w:b w:val="0"/>
                <w:sz w:val="17"/>
              </w:rPr>
              <w:t>SEC-002</w:t>
            </w:r>
          </w:p>
        </w:tc>
        <w:tc>
          <w:tcPr>
            <w:tcW w:type="dxa" w:w="3118"/>
            <w:vAlign w:val="center"/>
          </w:tcPr>
          <w:p>
            <w:pPr>
              <w:jc w:val="left"/>
            </w:pPr>
            <w:r/>
            <w:r>
              <w:rPr>
                <w:rFonts w:ascii="Noto Sans CJK SC" w:hAnsi="Noto Sans CJK SC" w:eastAsia="Noto Sans CJK SC"/>
                <w:b w:val="0"/>
                <w:sz w:val="17"/>
              </w:rPr>
              <w:t>客户查询他人订单</w:t>
            </w:r>
          </w:p>
        </w:tc>
        <w:tc>
          <w:tcPr>
            <w:tcW w:type="dxa" w:w="4252"/>
            <w:vAlign w:val="center"/>
          </w:tcPr>
          <w:p>
            <w:pPr>
              <w:jc w:val="left"/>
            </w:pPr>
            <w:r/>
            <w:r>
              <w:rPr>
                <w:rFonts w:ascii="Noto Sans CJK SC" w:hAnsi="Noto Sans CJK SC" w:eastAsia="Noto Sans CJK SC"/>
                <w:b w:val="0"/>
                <w:sz w:val="17"/>
              </w:rPr>
              <w:t>订单服务二次校验失败，返回无权限</w:t>
            </w:r>
          </w:p>
        </w:tc>
      </w:tr>
      <w:tr>
        <w:tc>
          <w:tcPr>
            <w:tcW w:type="dxa" w:w="1417"/>
            <w:vAlign w:val="center"/>
          </w:tcPr>
          <w:p>
            <w:pPr>
              <w:jc w:val="left"/>
            </w:pPr>
            <w:r/>
            <w:r>
              <w:rPr>
                <w:rFonts w:ascii="Noto Sans CJK SC" w:hAnsi="Noto Sans CJK SC" w:eastAsia="Noto Sans CJK SC"/>
                <w:b w:val="0"/>
                <w:sz w:val="17"/>
              </w:rPr>
              <w:t>SEC-003</w:t>
            </w:r>
          </w:p>
        </w:tc>
        <w:tc>
          <w:tcPr>
            <w:tcW w:type="dxa" w:w="3118"/>
            <w:vAlign w:val="center"/>
          </w:tcPr>
          <w:p>
            <w:pPr>
              <w:jc w:val="left"/>
            </w:pPr>
            <w:r/>
            <w:r>
              <w:rPr>
                <w:rFonts w:ascii="Noto Sans CJK SC" w:hAnsi="Noto Sans CJK SC" w:eastAsia="Noto Sans CJK SC"/>
                <w:b w:val="0"/>
                <w:sz w:val="17"/>
              </w:rPr>
              <w:t>普通调度员修改运价规则</w:t>
            </w:r>
          </w:p>
        </w:tc>
        <w:tc>
          <w:tcPr>
            <w:tcW w:type="dxa" w:w="4252"/>
            <w:vAlign w:val="center"/>
          </w:tcPr>
          <w:p>
            <w:pPr>
              <w:jc w:val="left"/>
            </w:pPr>
            <w:r/>
            <w:r>
              <w:rPr>
                <w:rFonts w:ascii="Noto Sans CJK SC" w:hAnsi="Noto Sans CJK SC" w:eastAsia="Noto Sans CJK SC"/>
                <w:b w:val="0"/>
                <w:sz w:val="17"/>
              </w:rPr>
              <w:t>后台权限校验失败</w:t>
            </w:r>
          </w:p>
        </w:tc>
      </w:tr>
      <w:tr>
        <w:tc>
          <w:tcPr>
            <w:tcW w:type="dxa" w:w="1417"/>
            <w:vAlign w:val="center"/>
          </w:tcPr>
          <w:p>
            <w:pPr>
              <w:jc w:val="left"/>
            </w:pPr>
            <w:r/>
            <w:r>
              <w:rPr>
                <w:rFonts w:ascii="Noto Sans CJK SC" w:hAnsi="Noto Sans CJK SC" w:eastAsia="Noto Sans CJK SC"/>
                <w:b w:val="0"/>
                <w:sz w:val="17"/>
              </w:rPr>
              <w:t>SEC-004</w:t>
            </w:r>
          </w:p>
        </w:tc>
        <w:tc>
          <w:tcPr>
            <w:tcW w:type="dxa" w:w="3118"/>
            <w:vAlign w:val="center"/>
          </w:tcPr>
          <w:p>
            <w:pPr>
              <w:jc w:val="left"/>
            </w:pPr>
            <w:r/>
            <w:r>
              <w:rPr>
                <w:rFonts w:ascii="Noto Sans CJK SC" w:hAnsi="Noto Sans CJK SC" w:eastAsia="Noto Sans CJK SC"/>
                <w:b w:val="0"/>
                <w:sz w:val="17"/>
              </w:rPr>
              <w:t>支付回调签名错误</w:t>
            </w:r>
          </w:p>
        </w:tc>
        <w:tc>
          <w:tcPr>
            <w:tcW w:type="dxa" w:w="4252"/>
            <w:vAlign w:val="center"/>
          </w:tcPr>
          <w:p>
            <w:pPr>
              <w:jc w:val="left"/>
            </w:pPr>
            <w:r/>
            <w:r>
              <w:rPr>
                <w:rFonts w:ascii="Noto Sans CJK SC" w:hAnsi="Noto Sans CJK SC" w:eastAsia="Noto Sans CJK SC"/>
                <w:b w:val="0"/>
                <w:sz w:val="17"/>
              </w:rPr>
              <w:t>支付服务返回 PAY_4002，不更新支付单</w:t>
            </w:r>
          </w:p>
        </w:tc>
      </w:tr>
      <w:tr>
        <w:tc>
          <w:tcPr>
            <w:tcW w:type="dxa" w:w="1417"/>
            <w:vAlign w:val="center"/>
          </w:tcPr>
          <w:p>
            <w:pPr>
              <w:jc w:val="left"/>
            </w:pPr>
            <w:r/>
            <w:r>
              <w:rPr>
                <w:rFonts w:ascii="Noto Sans CJK SC" w:hAnsi="Noto Sans CJK SC" w:eastAsia="Noto Sans CJK SC"/>
                <w:b w:val="0"/>
                <w:sz w:val="17"/>
              </w:rPr>
              <w:t>SEC-005</w:t>
            </w:r>
          </w:p>
        </w:tc>
        <w:tc>
          <w:tcPr>
            <w:tcW w:type="dxa" w:w="3118"/>
            <w:vAlign w:val="center"/>
          </w:tcPr>
          <w:p>
            <w:pPr>
              <w:jc w:val="left"/>
            </w:pPr>
            <w:r/>
            <w:r>
              <w:rPr>
                <w:rFonts w:ascii="Noto Sans CJK SC" w:hAnsi="Noto Sans CJK SC" w:eastAsia="Noto Sans CJK SC"/>
                <w:b w:val="0"/>
                <w:sz w:val="17"/>
              </w:rPr>
              <w:t>访问他人签收凭证</w:t>
            </w:r>
          </w:p>
        </w:tc>
        <w:tc>
          <w:tcPr>
            <w:tcW w:type="dxa" w:w="4252"/>
            <w:vAlign w:val="center"/>
          </w:tcPr>
          <w:p>
            <w:pPr>
              <w:jc w:val="left"/>
            </w:pPr>
            <w:r/>
            <w:r>
              <w:rPr>
                <w:rFonts w:ascii="Noto Sans CJK SC" w:hAnsi="Noto Sans CJK SC" w:eastAsia="Noto Sans CJK SC"/>
                <w:b w:val="0"/>
                <w:sz w:val="17"/>
              </w:rPr>
              <w:t>文件凭证服务拒绝访问并记录安全日志</w:t>
            </w:r>
          </w:p>
        </w:tc>
      </w:tr>
    </w:tbl>
    <w:p/>
    <w:p>
      <w:pPr>
        <w:pStyle w:val="Heading2"/>
        <w:spacing w:line="276" w:lineRule="auto" w:after="80"/>
      </w:pPr>
      <w:r>
        <w:rPr>
          <w:rFonts w:ascii="Noto Sans CJK SC" w:hAnsi="Noto Sans CJK SC" w:eastAsia="Noto Sans CJK SC"/>
          <w:b w:val="0"/>
          <w:sz w:val="21"/>
        </w:rPr>
        <w:t>9.3 异常测试场景</w:t>
      </w:r>
    </w:p>
    <w:tbl>
      <w:tblPr>
        <w:tblStyle w:val="TableGrid"/>
        <w:tblW w:type="auto" w:w="0"/>
        <w:jc w:val="center"/>
        <w:tblLook w:firstColumn="1" w:firstRow="1" w:lastColumn="0" w:lastRow="0" w:noHBand="0" w:noVBand="1" w:val="04A0"/>
      </w:tblPr>
      <w:tblGrid>
        <w:gridCol w:w="2606"/>
        <w:gridCol w:w="2606"/>
        <w:gridCol w:w="2606"/>
        <w:gridCol w:w="2606"/>
      </w:tblGrid>
      <w:tr>
        <w:trPr>
          <w:tblHeader w:val="true"/>
        </w:trPr>
        <w:tc>
          <w:tcPr>
            <w:tcW w:type="dxa" w:w="1417"/>
            <w:vAlign w:val="center"/>
            <w:shd w:fill="1F4E79"/>
          </w:tcPr>
          <w:p>
            <w:pPr>
              <w:jc w:val="left"/>
            </w:pPr>
            <w:r/>
            <w:r>
              <w:rPr>
                <w:rFonts w:ascii="Noto Sans CJK SC" w:hAnsi="Noto Sans CJK SC" w:eastAsia="Noto Sans CJK SC"/>
                <w:b/>
                <w:color w:val="FFFFFF"/>
                <w:sz w:val="16"/>
              </w:rPr>
              <w:t>异常编号</w:t>
            </w:r>
          </w:p>
        </w:tc>
        <w:tc>
          <w:tcPr>
            <w:tcW w:type="dxa" w:w="2438"/>
            <w:vAlign w:val="center"/>
            <w:shd w:fill="1F4E79"/>
          </w:tcPr>
          <w:p>
            <w:pPr>
              <w:jc w:val="left"/>
            </w:pPr>
            <w:r/>
            <w:r>
              <w:rPr>
                <w:rFonts w:ascii="Noto Sans CJK SC" w:hAnsi="Noto Sans CJK SC" w:eastAsia="Noto Sans CJK SC"/>
                <w:b/>
                <w:color w:val="FFFFFF"/>
                <w:sz w:val="16"/>
              </w:rPr>
              <w:t>异常场景</w:t>
            </w:r>
          </w:p>
        </w:tc>
        <w:tc>
          <w:tcPr>
            <w:tcW w:type="dxa" w:w="2381"/>
            <w:vAlign w:val="center"/>
            <w:shd w:fill="1F4E79"/>
          </w:tcPr>
          <w:p>
            <w:pPr>
              <w:jc w:val="left"/>
            </w:pPr>
            <w:r/>
            <w:r>
              <w:rPr>
                <w:rFonts w:ascii="Noto Sans CJK SC" w:hAnsi="Noto Sans CJK SC" w:eastAsia="Noto Sans CJK SC"/>
                <w:b/>
                <w:color w:val="FFFFFF"/>
                <w:sz w:val="16"/>
              </w:rPr>
              <w:t>输入条件</w:t>
            </w:r>
          </w:p>
        </w:tc>
        <w:tc>
          <w:tcPr>
            <w:tcW w:type="dxa" w:w="2551"/>
            <w:vAlign w:val="center"/>
            <w:shd w:fill="1F4E79"/>
          </w:tcPr>
          <w:p>
            <w:pPr>
              <w:jc w:val="left"/>
            </w:pPr>
            <w:r/>
            <w:r>
              <w:rPr>
                <w:rFonts w:ascii="Noto Sans CJK SC" w:hAnsi="Noto Sans CJK SC" w:eastAsia="Noto Sans CJK SC"/>
                <w:b/>
                <w:color w:val="FFFFFF"/>
                <w:sz w:val="16"/>
              </w:rPr>
              <w:t>预期处理</w:t>
            </w:r>
          </w:p>
        </w:tc>
      </w:tr>
      <w:tr>
        <w:tc>
          <w:tcPr>
            <w:tcW w:type="dxa" w:w="1417"/>
            <w:vAlign w:val="center"/>
          </w:tcPr>
          <w:p>
            <w:pPr>
              <w:jc w:val="left"/>
            </w:pPr>
            <w:r/>
            <w:r>
              <w:rPr>
                <w:rFonts w:ascii="Noto Sans CJK SC" w:hAnsi="Noto Sans CJK SC" w:eastAsia="Noto Sans CJK SC"/>
                <w:b w:val="0"/>
                <w:sz w:val="16"/>
              </w:rPr>
              <w:t>EX-AUTH-001</w:t>
            </w:r>
          </w:p>
        </w:tc>
        <w:tc>
          <w:tcPr>
            <w:tcW w:type="dxa" w:w="2438"/>
            <w:vAlign w:val="center"/>
          </w:tcPr>
          <w:p>
            <w:pPr>
              <w:jc w:val="left"/>
            </w:pPr>
            <w:r/>
            <w:r>
              <w:rPr>
                <w:rFonts w:ascii="Noto Sans CJK SC" w:hAnsi="Noto Sans CJK SC" w:eastAsia="Noto Sans CJK SC"/>
                <w:b w:val="0"/>
                <w:sz w:val="16"/>
              </w:rPr>
              <w:t>Token 过期</w:t>
            </w:r>
          </w:p>
        </w:tc>
        <w:tc>
          <w:tcPr>
            <w:tcW w:type="dxa" w:w="2381"/>
            <w:vAlign w:val="center"/>
          </w:tcPr>
          <w:p>
            <w:pPr>
              <w:jc w:val="left"/>
            </w:pPr>
            <w:r/>
            <w:r>
              <w:rPr>
                <w:rFonts w:ascii="Noto Sans CJK SC" w:hAnsi="Noto Sans CJK SC" w:eastAsia="Noto Sans CJK SC"/>
                <w:b w:val="0"/>
                <w:sz w:val="16"/>
              </w:rPr>
              <w:t>Authorization 无效</w:t>
            </w:r>
          </w:p>
        </w:tc>
        <w:tc>
          <w:tcPr>
            <w:tcW w:type="dxa" w:w="2551"/>
            <w:vAlign w:val="center"/>
          </w:tcPr>
          <w:p>
            <w:pPr>
              <w:jc w:val="left"/>
            </w:pPr>
            <w:r/>
            <w:r>
              <w:rPr>
                <w:rFonts w:ascii="Noto Sans CJK SC" w:hAnsi="Noto Sans CJK SC" w:eastAsia="Noto Sans CJK SC"/>
                <w:b w:val="0"/>
                <w:sz w:val="16"/>
              </w:rPr>
              <w:t>返回 AUTH_4010</w:t>
            </w:r>
          </w:p>
        </w:tc>
      </w:tr>
      <w:tr>
        <w:tc>
          <w:tcPr>
            <w:tcW w:type="dxa" w:w="1417"/>
            <w:vAlign w:val="center"/>
          </w:tcPr>
          <w:p>
            <w:pPr>
              <w:jc w:val="left"/>
            </w:pPr>
            <w:r/>
            <w:r>
              <w:rPr>
                <w:rFonts w:ascii="Noto Sans CJK SC" w:hAnsi="Noto Sans CJK SC" w:eastAsia="Noto Sans CJK SC"/>
                <w:b w:val="0"/>
                <w:sz w:val="16"/>
              </w:rPr>
              <w:t>EX-ORDER-001</w:t>
            </w:r>
          </w:p>
        </w:tc>
        <w:tc>
          <w:tcPr>
            <w:tcW w:type="dxa" w:w="2438"/>
            <w:vAlign w:val="center"/>
          </w:tcPr>
          <w:p>
            <w:pPr>
              <w:jc w:val="left"/>
            </w:pPr>
            <w:r/>
            <w:r>
              <w:rPr>
                <w:rFonts w:ascii="Noto Sans CJK SC" w:hAnsi="Noto Sans CJK SC" w:eastAsia="Noto Sans CJK SC"/>
                <w:b w:val="0"/>
                <w:sz w:val="16"/>
              </w:rPr>
              <w:t>地址为空</w:t>
            </w:r>
          </w:p>
        </w:tc>
        <w:tc>
          <w:tcPr>
            <w:tcW w:type="dxa" w:w="2381"/>
            <w:vAlign w:val="center"/>
          </w:tcPr>
          <w:p>
            <w:pPr>
              <w:jc w:val="left"/>
            </w:pPr>
            <w:r/>
            <w:r>
              <w:rPr>
                <w:rFonts w:ascii="Noto Sans CJK SC" w:hAnsi="Noto Sans CJK SC" w:eastAsia="Noto Sans CJK SC"/>
                <w:b w:val="0"/>
                <w:sz w:val="16"/>
              </w:rPr>
              <w:t>pickupAddress 为空</w:t>
            </w:r>
          </w:p>
        </w:tc>
        <w:tc>
          <w:tcPr>
            <w:tcW w:type="dxa" w:w="2551"/>
            <w:vAlign w:val="center"/>
          </w:tcPr>
          <w:p>
            <w:pPr>
              <w:jc w:val="left"/>
            </w:pPr>
            <w:r/>
            <w:r>
              <w:rPr>
                <w:rFonts w:ascii="Noto Sans CJK SC" w:hAnsi="Noto Sans CJK SC" w:eastAsia="Noto Sans CJK SC"/>
                <w:b w:val="0"/>
                <w:sz w:val="16"/>
              </w:rPr>
              <w:t>返回参数错误码</w:t>
            </w:r>
          </w:p>
        </w:tc>
      </w:tr>
      <w:tr>
        <w:tc>
          <w:tcPr>
            <w:tcW w:type="dxa" w:w="1417"/>
            <w:vAlign w:val="center"/>
          </w:tcPr>
          <w:p>
            <w:pPr>
              <w:jc w:val="left"/>
            </w:pPr>
            <w:r/>
            <w:r>
              <w:rPr>
                <w:rFonts w:ascii="Noto Sans CJK SC" w:hAnsi="Noto Sans CJK SC" w:eastAsia="Noto Sans CJK SC"/>
                <w:b w:val="0"/>
                <w:sz w:val="16"/>
              </w:rPr>
              <w:t>EX-PRICE-001</w:t>
            </w:r>
          </w:p>
        </w:tc>
        <w:tc>
          <w:tcPr>
            <w:tcW w:type="dxa" w:w="2438"/>
            <w:vAlign w:val="center"/>
          </w:tcPr>
          <w:p>
            <w:pPr>
              <w:jc w:val="left"/>
            </w:pPr>
            <w:r/>
            <w:r>
              <w:rPr>
                <w:rFonts w:ascii="Noto Sans CJK SC" w:hAnsi="Noto Sans CJK SC" w:eastAsia="Noto Sans CJK SC"/>
                <w:b w:val="0"/>
                <w:sz w:val="16"/>
              </w:rPr>
              <w:t>计价规则不存在</w:t>
            </w:r>
          </w:p>
        </w:tc>
        <w:tc>
          <w:tcPr>
            <w:tcW w:type="dxa" w:w="2381"/>
            <w:vAlign w:val="center"/>
          </w:tcPr>
          <w:p>
            <w:pPr>
              <w:jc w:val="left"/>
            </w:pPr>
            <w:r/>
            <w:r>
              <w:rPr>
                <w:rFonts w:ascii="Noto Sans CJK SC" w:hAnsi="Noto Sans CJK SC" w:eastAsia="Noto Sans CJK SC"/>
                <w:b w:val="0"/>
                <w:sz w:val="16"/>
              </w:rPr>
              <w:t>不支持的车型</w:t>
            </w:r>
          </w:p>
        </w:tc>
        <w:tc>
          <w:tcPr>
            <w:tcW w:type="dxa" w:w="2551"/>
            <w:vAlign w:val="center"/>
          </w:tcPr>
          <w:p>
            <w:pPr>
              <w:jc w:val="left"/>
            </w:pPr>
            <w:r/>
            <w:r>
              <w:rPr>
                <w:rFonts w:ascii="Noto Sans CJK SC" w:hAnsi="Noto Sans CJK SC" w:eastAsia="Noto Sans CJK SC"/>
                <w:b w:val="0"/>
                <w:sz w:val="16"/>
              </w:rPr>
              <w:t>返回 PRICE_5001</w:t>
            </w:r>
          </w:p>
        </w:tc>
      </w:tr>
      <w:tr>
        <w:tc>
          <w:tcPr>
            <w:tcW w:type="dxa" w:w="1417"/>
            <w:vAlign w:val="center"/>
          </w:tcPr>
          <w:p>
            <w:pPr>
              <w:jc w:val="left"/>
            </w:pPr>
            <w:r/>
            <w:r>
              <w:rPr>
                <w:rFonts w:ascii="Noto Sans CJK SC" w:hAnsi="Noto Sans CJK SC" w:eastAsia="Noto Sans CJK SC"/>
                <w:b w:val="0"/>
                <w:sz w:val="16"/>
              </w:rPr>
              <w:t>EX-DISPATCH-001</w:t>
            </w:r>
          </w:p>
        </w:tc>
        <w:tc>
          <w:tcPr>
            <w:tcW w:type="dxa" w:w="2438"/>
            <w:vAlign w:val="center"/>
          </w:tcPr>
          <w:p>
            <w:pPr>
              <w:jc w:val="left"/>
            </w:pPr>
            <w:r/>
            <w:r>
              <w:rPr>
                <w:rFonts w:ascii="Noto Sans CJK SC" w:hAnsi="Noto Sans CJK SC" w:eastAsia="Noto Sans CJK SC"/>
                <w:b w:val="0"/>
                <w:sz w:val="16"/>
              </w:rPr>
              <w:t>订单已被其他司机接单</w:t>
            </w:r>
          </w:p>
        </w:tc>
        <w:tc>
          <w:tcPr>
            <w:tcW w:type="dxa" w:w="2381"/>
            <w:vAlign w:val="center"/>
          </w:tcPr>
          <w:p>
            <w:pPr>
              <w:jc w:val="left"/>
            </w:pPr>
            <w:r/>
            <w:r>
              <w:rPr>
                <w:rFonts w:ascii="Noto Sans CJK SC" w:hAnsi="Noto Sans CJK SC" w:eastAsia="Noto Sans CJK SC"/>
                <w:b w:val="0"/>
                <w:sz w:val="16"/>
              </w:rPr>
              <w:t>多司机并发接单</w:t>
            </w:r>
          </w:p>
        </w:tc>
        <w:tc>
          <w:tcPr>
            <w:tcW w:type="dxa" w:w="2551"/>
            <w:vAlign w:val="center"/>
          </w:tcPr>
          <w:p>
            <w:pPr>
              <w:jc w:val="left"/>
            </w:pPr>
            <w:r/>
            <w:r>
              <w:rPr>
                <w:rFonts w:ascii="Noto Sans CJK SC" w:hAnsi="Noto Sans CJK SC" w:eastAsia="Noto Sans CJK SC"/>
                <w:b w:val="0"/>
                <w:sz w:val="16"/>
              </w:rPr>
              <w:t>仅一个成功，其余返回 DISPATCH_4090</w:t>
            </w:r>
          </w:p>
        </w:tc>
      </w:tr>
      <w:tr>
        <w:tc>
          <w:tcPr>
            <w:tcW w:type="dxa" w:w="1417"/>
            <w:vAlign w:val="center"/>
          </w:tcPr>
          <w:p>
            <w:pPr>
              <w:jc w:val="left"/>
            </w:pPr>
            <w:r/>
            <w:r>
              <w:rPr>
                <w:rFonts w:ascii="Noto Sans CJK SC" w:hAnsi="Noto Sans CJK SC" w:eastAsia="Noto Sans CJK SC"/>
                <w:b w:val="0"/>
                <w:sz w:val="16"/>
              </w:rPr>
              <w:t>EX-PAY-001</w:t>
            </w:r>
          </w:p>
        </w:tc>
        <w:tc>
          <w:tcPr>
            <w:tcW w:type="dxa" w:w="2438"/>
            <w:vAlign w:val="center"/>
          </w:tcPr>
          <w:p>
            <w:pPr>
              <w:jc w:val="left"/>
            </w:pPr>
            <w:r/>
            <w:r>
              <w:rPr>
                <w:rFonts w:ascii="Noto Sans CJK SC" w:hAnsi="Noto Sans CJK SC" w:eastAsia="Noto Sans CJK SC"/>
                <w:b w:val="0"/>
                <w:sz w:val="16"/>
              </w:rPr>
              <w:t>支付回调签名错误</w:t>
            </w:r>
          </w:p>
        </w:tc>
        <w:tc>
          <w:tcPr>
            <w:tcW w:type="dxa" w:w="2381"/>
            <w:vAlign w:val="center"/>
          </w:tcPr>
          <w:p>
            <w:pPr>
              <w:jc w:val="left"/>
            </w:pPr>
            <w:r/>
            <w:r>
              <w:rPr>
                <w:rFonts w:ascii="Noto Sans CJK SC" w:hAnsi="Noto Sans CJK SC" w:eastAsia="Noto Sans CJK SC"/>
                <w:b w:val="0"/>
                <w:sz w:val="16"/>
              </w:rPr>
              <w:t>非法签名</w:t>
            </w:r>
          </w:p>
        </w:tc>
        <w:tc>
          <w:tcPr>
            <w:tcW w:type="dxa" w:w="2551"/>
            <w:vAlign w:val="center"/>
          </w:tcPr>
          <w:p>
            <w:pPr>
              <w:jc w:val="left"/>
            </w:pPr>
            <w:r/>
            <w:r>
              <w:rPr>
                <w:rFonts w:ascii="Noto Sans CJK SC" w:hAnsi="Noto Sans CJK SC" w:eastAsia="Noto Sans CJK SC"/>
                <w:b w:val="0"/>
                <w:sz w:val="16"/>
              </w:rPr>
              <w:t>返回 PAY_4002</w:t>
            </w:r>
          </w:p>
        </w:tc>
      </w:tr>
      <w:tr>
        <w:tc>
          <w:tcPr>
            <w:tcW w:type="dxa" w:w="1417"/>
            <w:vAlign w:val="center"/>
          </w:tcPr>
          <w:p>
            <w:pPr>
              <w:jc w:val="left"/>
            </w:pPr>
            <w:r/>
            <w:r>
              <w:rPr>
                <w:rFonts w:ascii="Noto Sans CJK SC" w:hAnsi="Noto Sans CJK SC" w:eastAsia="Noto Sans CJK SC"/>
                <w:b w:val="0"/>
                <w:sz w:val="16"/>
              </w:rPr>
              <w:t>EX-PAY-002</w:t>
            </w:r>
          </w:p>
        </w:tc>
        <w:tc>
          <w:tcPr>
            <w:tcW w:type="dxa" w:w="2438"/>
            <w:vAlign w:val="center"/>
          </w:tcPr>
          <w:p>
            <w:pPr>
              <w:jc w:val="left"/>
            </w:pPr>
            <w:r/>
            <w:r>
              <w:rPr>
                <w:rFonts w:ascii="Noto Sans CJK SC" w:hAnsi="Noto Sans CJK SC" w:eastAsia="Noto Sans CJK SC"/>
                <w:b w:val="0"/>
                <w:sz w:val="16"/>
              </w:rPr>
              <w:t>支付回调重复</w:t>
            </w:r>
          </w:p>
        </w:tc>
        <w:tc>
          <w:tcPr>
            <w:tcW w:type="dxa" w:w="2381"/>
            <w:vAlign w:val="center"/>
          </w:tcPr>
          <w:p>
            <w:pPr>
              <w:jc w:val="left"/>
            </w:pPr>
            <w:r/>
            <w:r>
              <w:rPr>
                <w:rFonts w:ascii="Noto Sans CJK SC" w:hAnsi="Noto Sans CJK SC" w:eastAsia="Noto Sans CJK SC"/>
                <w:b w:val="0"/>
                <w:sz w:val="16"/>
              </w:rPr>
              <w:t>相同 callbackNo</w:t>
            </w:r>
          </w:p>
        </w:tc>
        <w:tc>
          <w:tcPr>
            <w:tcW w:type="dxa" w:w="2551"/>
            <w:vAlign w:val="center"/>
          </w:tcPr>
          <w:p>
            <w:pPr>
              <w:jc w:val="left"/>
            </w:pPr>
            <w:r/>
            <w:r>
              <w:rPr>
                <w:rFonts w:ascii="Noto Sans CJK SC" w:hAnsi="Noto Sans CJK SC" w:eastAsia="Noto Sans CJK SC"/>
                <w:b w:val="0"/>
                <w:sz w:val="16"/>
              </w:rPr>
              <w:t>不重复处理，返回成功</w:t>
            </w:r>
          </w:p>
        </w:tc>
      </w:tr>
      <w:tr>
        <w:tc>
          <w:tcPr>
            <w:tcW w:type="dxa" w:w="1417"/>
            <w:vAlign w:val="center"/>
          </w:tcPr>
          <w:p>
            <w:pPr>
              <w:jc w:val="left"/>
            </w:pPr>
            <w:r/>
            <w:r>
              <w:rPr>
                <w:rFonts w:ascii="Noto Sans CJK SC" w:hAnsi="Noto Sans CJK SC" w:eastAsia="Noto Sans CJK SC"/>
                <w:b w:val="0"/>
                <w:sz w:val="16"/>
              </w:rPr>
              <w:t>EX-TRACK-001</w:t>
            </w:r>
          </w:p>
        </w:tc>
        <w:tc>
          <w:tcPr>
            <w:tcW w:type="dxa" w:w="2438"/>
            <w:vAlign w:val="center"/>
          </w:tcPr>
          <w:p>
            <w:pPr>
              <w:jc w:val="left"/>
            </w:pPr>
            <w:r/>
            <w:r>
              <w:rPr>
                <w:rFonts w:ascii="Noto Sans CJK SC" w:hAnsi="Noto Sans CJK SC" w:eastAsia="Noto Sans CJK SC"/>
                <w:b w:val="0"/>
                <w:sz w:val="16"/>
              </w:rPr>
              <w:t>位置上报过于频繁</w:t>
            </w:r>
          </w:p>
        </w:tc>
        <w:tc>
          <w:tcPr>
            <w:tcW w:type="dxa" w:w="2381"/>
            <w:vAlign w:val="center"/>
          </w:tcPr>
          <w:p>
            <w:pPr>
              <w:jc w:val="left"/>
            </w:pPr>
            <w:r/>
            <w:r>
              <w:rPr>
                <w:rFonts w:ascii="Noto Sans CJK SC" w:hAnsi="Noto Sans CJK SC" w:eastAsia="Noto Sans CJK SC"/>
                <w:b w:val="0"/>
                <w:sz w:val="16"/>
              </w:rPr>
              <w:t>司机短时间重复上报</w:t>
            </w:r>
          </w:p>
        </w:tc>
        <w:tc>
          <w:tcPr>
            <w:tcW w:type="dxa" w:w="2551"/>
            <w:vAlign w:val="center"/>
          </w:tcPr>
          <w:p>
            <w:pPr>
              <w:jc w:val="left"/>
            </w:pPr>
            <w:r/>
            <w:r>
              <w:rPr>
                <w:rFonts w:ascii="Noto Sans CJK SC" w:hAnsi="Noto Sans CJK SC" w:eastAsia="Noto Sans CJK SC"/>
                <w:b w:val="0"/>
                <w:sz w:val="16"/>
              </w:rPr>
              <w:t>返回 TRACK_4290</w:t>
            </w:r>
          </w:p>
        </w:tc>
      </w:tr>
      <w:tr>
        <w:tc>
          <w:tcPr>
            <w:tcW w:type="dxa" w:w="1417"/>
            <w:vAlign w:val="center"/>
          </w:tcPr>
          <w:p>
            <w:pPr>
              <w:jc w:val="left"/>
            </w:pPr>
            <w:r/>
            <w:r>
              <w:rPr>
                <w:rFonts w:ascii="Noto Sans CJK SC" w:hAnsi="Noto Sans CJK SC" w:eastAsia="Noto Sans CJK SC"/>
                <w:b w:val="0"/>
                <w:sz w:val="16"/>
              </w:rPr>
              <w:t>EX-NOTIFY-001</w:t>
            </w:r>
          </w:p>
        </w:tc>
        <w:tc>
          <w:tcPr>
            <w:tcW w:type="dxa" w:w="2438"/>
            <w:vAlign w:val="center"/>
          </w:tcPr>
          <w:p>
            <w:pPr>
              <w:jc w:val="left"/>
            </w:pPr>
            <w:r/>
            <w:r>
              <w:rPr>
                <w:rFonts w:ascii="Noto Sans CJK SC" w:hAnsi="Noto Sans CJK SC" w:eastAsia="Noto Sans CJK SC"/>
                <w:b w:val="0"/>
                <w:sz w:val="16"/>
              </w:rPr>
              <w:t>通知发送失败</w:t>
            </w:r>
          </w:p>
        </w:tc>
        <w:tc>
          <w:tcPr>
            <w:tcW w:type="dxa" w:w="2381"/>
            <w:vAlign w:val="center"/>
          </w:tcPr>
          <w:p>
            <w:pPr>
              <w:jc w:val="left"/>
            </w:pPr>
            <w:r/>
            <w:r>
              <w:rPr>
                <w:rFonts w:ascii="Noto Sans CJK SC" w:hAnsi="Noto Sans CJK SC" w:eastAsia="Noto Sans CJK SC"/>
                <w:b w:val="0"/>
                <w:sz w:val="16"/>
              </w:rPr>
              <w:t>第三方通知接口不可用</w:t>
            </w:r>
          </w:p>
        </w:tc>
        <w:tc>
          <w:tcPr>
            <w:tcW w:type="dxa" w:w="2551"/>
            <w:vAlign w:val="center"/>
          </w:tcPr>
          <w:p>
            <w:pPr>
              <w:jc w:val="left"/>
            </w:pPr>
            <w:r/>
            <w:r>
              <w:rPr>
                <w:rFonts w:ascii="Noto Sans CJK SC" w:hAnsi="Noto Sans CJK SC" w:eastAsia="Noto Sans CJK SC"/>
                <w:b w:val="0"/>
                <w:sz w:val="16"/>
              </w:rPr>
              <w:t>记录失败并进入重试</w:t>
            </w:r>
          </w:p>
        </w:tc>
      </w:tr>
    </w:tbl>
    <w:p/>
    <w:p>
      <w:pPr>
        <w:pStyle w:val="Heading1"/>
        <w:spacing w:line="276" w:lineRule="auto" w:after="80"/>
      </w:pPr>
      <w:r>
        <w:rPr>
          <w:rFonts w:ascii="Noto Sans CJK SC" w:hAnsi="Noto Sans CJK SC" w:eastAsia="Noto Sans CJK SC"/>
          <w:b w:val="0"/>
          <w:sz w:val="21"/>
        </w:rPr>
        <w:t>第 10 章 测试执行、缺陷管理与测试报告</w:t>
      </w:r>
    </w:p>
    <w:p>
      <w:pPr>
        <w:pStyle w:val="Heading2"/>
        <w:spacing w:line="276" w:lineRule="auto" w:after="80"/>
      </w:pPr>
      <w:r>
        <w:rPr>
          <w:rFonts w:ascii="Noto Sans CJK SC" w:hAnsi="Noto Sans CJK SC" w:eastAsia="Noto Sans CJK SC"/>
          <w:b w:val="0"/>
          <w:sz w:val="21"/>
        </w:rPr>
        <w:t>10.1 测试执行流程</w:t>
      </w:r>
    </w:p>
    <w:tbl>
      <w:tblPr>
        <w:tblStyle w:val="TableGrid"/>
        <w:tblW w:type="auto" w:w="0"/>
        <w:jc w:val="center"/>
        <w:tblLook w:firstColumn="1" w:firstRow="1" w:lastColumn="0" w:lastRow="0" w:noHBand="0" w:noVBand="1" w:val="04A0"/>
      </w:tblPr>
      <w:tblGrid>
        <w:gridCol w:w="3475"/>
        <w:gridCol w:w="3475"/>
        <w:gridCol w:w="3475"/>
      </w:tblGrid>
      <w:tr>
        <w:trPr>
          <w:tblHeader w:val="true"/>
        </w:trPr>
        <w:tc>
          <w:tcPr>
            <w:tcW w:type="dxa" w:w="1134"/>
            <w:vAlign w:val="center"/>
            <w:shd w:fill="1F4E79"/>
          </w:tcPr>
          <w:p>
            <w:pPr>
              <w:jc w:val="left"/>
            </w:pPr>
            <w:r/>
            <w:r>
              <w:rPr>
                <w:rFonts w:ascii="Noto Sans CJK SC" w:hAnsi="Noto Sans CJK SC" w:eastAsia="Noto Sans CJK SC"/>
                <w:b/>
                <w:color w:val="FFFFFF"/>
                <w:sz w:val="17"/>
              </w:rPr>
              <w:t>步骤</w:t>
            </w:r>
          </w:p>
        </w:tc>
        <w:tc>
          <w:tcPr>
            <w:tcW w:type="dxa" w:w="3969"/>
            <w:vAlign w:val="center"/>
            <w:shd w:fill="1F4E79"/>
          </w:tcPr>
          <w:p>
            <w:pPr>
              <w:jc w:val="left"/>
            </w:pPr>
            <w:r/>
            <w:r>
              <w:rPr>
                <w:rFonts w:ascii="Noto Sans CJK SC" w:hAnsi="Noto Sans CJK SC" w:eastAsia="Noto Sans CJK SC"/>
                <w:b/>
                <w:color w:val="FFFFFF"/>
                <w:sz w:val="17"/>
              </w:rPr>
              <w:t>活动</w:t>
            </w:r>
          </w:p>
        </w:tc>
        <w:tc>
          <w:tcPr>
            <w:tcW w:type="dxa" w:w="3685"/>
            <w:vAlign w:val="center"/>
            <w:shd w:fill="1F4E79"/>
          </w:tcPr>
          <w:p>
            <w:pPr>
              <w:jc w:val="left"/>
            </w:pPr>
            <w:r/>
            <w:r>
              <w:rPr>
                <w:rFonts w:ascii="Noto Sans CJK SC" w:hAnsi="Noto Sans CJK SC" w:eastAsia="Noto Sans CJK SC"/>
                <w:b/>
                <w:color w:val="FFFFFF"/>
                <w:sz w:val="17"/>
              </w:rPr>
              <w:t>输出物</w:t>
            </w:r>
          </w:p>
        </w:tc>
      </w:tr>
      <w:tr>
        <w:tc>
          <w:tcPr>
            <w:tcW w:type="dxa" w:w="1134"/>
            <w:vAlign w:val="center"/>
          </w:tcPr>
          <w:p>
            <w:pPr>
              <w:jc w:val="left"/>
            </w:pPr>
            <w:r/>
            <w:r>
              <w:rPr>
                <w:rFonts w:ascii="Noto Sans CJK SC" w:hAnsi="Noto Sans CJK SC" w:eastAsia="Noto Sans CJK SC"/>
                <w:b w:val="0"/>
                <w:sz w:val="17"/>
              </w:rPr>
              <w:t>1</w:t>
            </w:r>
          </w:p>
        </w:tc>
        <w:tc>
          <w:tcPr>
            <w:tcW w:type="dxa" w:w="3969"/>
            <w:vAlign w:val="center"/>
          </w:tcPr>
          <w:p>
            <w:pPr>
              <w:jc w:val="left"/>
            </w:pPr>
            <w:r/>
            <w:r>
              <w:rPr>
                <w:rFonts w:ascii="Noto Sans CJK SC" w:hAnsi="Noto Sans CJK SC" w:eastAsia="Noto Sans CJK SC"/>
                <w:b w:val="0"/>
                <w:sz w:val="17"/>
              </w:rPr>
              <w:t>准备测试环境和测试数据</w:t>
            </w:r>
          </w:p>
        </w:tc>
        <w:tc>
          <w:tcPr>
            <w:tcW w:type="dxa" w:w="3685"/>
            <w:vAlign w:val="center"/>
          </w:tcPr>
          <w:p>
            <w:pPr>
              <w:jc w:val="left"/>
            </w:pPr>
            <w:r/>
            <w:r>
              <w:rPr>
                <w:rFonts w:ascii="Noto Sans CJK SC" w:hAnsi="Noto Sans CJK SC" w:eastAsia="Noto Sans CJK SC"/>
                <w:b w:val="0"/>
                <w:sz w:val="17"/>
              </w:rPr>
              <w:t>测试环境清单、初始化脚本</w:t>
            </w:r>
          </w:p>
        </w:tc>
      </w:tr>
      <w:tr>
        <w:tc>
          <w:tcPr>
            <w:tcW w:type="dxa" w:w="1134"/>
            <w:vAlign w:val="center"/>
          </w:tcPr>
          <w:p>
            <w:pPr>
              <w:jc w:val="left"/>
            </w:pPr>
            <w:r/>
            <w:r>
              <w:rPr>
                <w:rFonts w:ascii="Noto Sans CJK SC" w:hAnsi="Noto Sans CJK SC" w:eastAsia="Noto Sans CJK SC"/>
                <w:b w:val="0"/>
                <w:sz w:val="17"/>
              </w:rPr>
              <w:t>2</w:t>
            </w:r>
          </w:p>
        </w:tc>
        <w:tc>
          <w:tcPr>
            <w:tcW w:type="dxa" w:w="3969"/>
            <w:vAlign w:val="center"/>
          </w:tcPr>
          <w:p>
            <w:pPr>
              <w:jc w:val="left"/>
            </w:pPr>
            <w:r/>
            <w:r>
              <w:rPr>
                <w:rFonts w:ascii="Noto Sans CJK SC" w:hAnsi="Noto Sans CJK SC" w:eastAsia="Noto Sans CJK SC"/>
                <w:b w:val="0"/>
                <w:sz w:val="17"/>
              </w:rPr>
              <w:t>执行单元测试</w:t>
            </w:r>
          </w:p>
        </w:tc>
        <w:tc>
          <w:tcPr>
            <w:tcW w:type="dxa" w:w="3685"/>
            <w:vAlign w:val="center"/>
          </w:tcPr>
          <w:p>
            <w:pPr>
              <w:jc w:val="left"/>
            </w:pPr>
            <w:r/>
            <w:r>
              <w:rPr>
                <w:rFonts w:ascii="Noto Sans CJK SC" w:hAnsi="Noto Sans CJK SC" w:eastAsia="Noto Sans CJK SC"/>
                <w:b w:val="0"/>
                <w:sz w:val="17"/>
              </w:rPr>
              <w:t>单元测试结果、代码覆盖率报告</w:t>
            </w:r>
          </w:p>
        </w:tc>
      </w:tr>
      <w:tr>
        <w:tc>
          <w:tcPr>
            <w:tcW w:type="dxa" w:w="1134"/>
            <w:vAlign w:val="center"/>
          </w:tcPr>
          <w:p>
            <w:pPr>
              <w:jc w:val="left"/>
            </w:pPr>
            <w:r/>
            <w:r>
              <w:rPr>
                <w:rFonts w:ascii="Noto Sans CJK SC" w:hAnsi="Noto Sans CJK SC" w:eastAsia="Noto Sans CJK SC"/>
                <w:b w:val="0"/>
                <w:sz w:val="17"/>
              </w:rPr>
              <w:t>3</w:t>
            </w:r>
          </w:p>
        </w:tc>
        <w:tc>
          <w:tcPr>
            <w:tcW w:type="dxa" w:w="3969"/>
            <w:vAlign w:val="center"/>
          </w:tcPr>
          <w:p>
            <w:pPr>
              <w:jc w:val="left"/>
            </w:pPr>
            <w:r/>
            <w:r>
              <w:rPr>
                <w:rFonts w:ascii="Noto Sans CJK SC" w:hAnsi="Noto Sans CJK SC" w:eastAsia="Noto Sans CJK SC"/>
                <w:b w:val="0"/>
                <w:sz w:val="17"/>
              </w:rPr>
              <w:t>执行接口测试</w:t>
            </w:r>
          </w:p>
        </w:tc>
        <w:tc>
          <w:tcPr>
            <w:tcW w:type="dxa" w:w="3685"/>
            <w:vAlign w:val="center"/>
          </w:tcPr>
          <w:p>
            <w:pPr>
              <w:jc w:val="left"/>
            </w:pPr>
            <w:r/>
            <w:r>
              <w:rPr>
                <w:rFonts w:ascii="Noto Sans CJK SC" w:hAnsi="Noto Sans CJK SC" w:eastAsia="Noto Sans CJK SC"/>
                <w:b w:val="0"/>
                <w:sz w:val="17"/>
              </w:rPr>
              <w:t>接口测试记录、错误码验证结果</w:t>
            </w:r>
          </w:p>
        </w:tc>
      </w:tr>
      <w:tr>
        <w:tc>
          <w:tcPr>
            <w:tcW w:type="dxa" w:w="1134"/>
            <w:vAlign w:val="center"/>
          </w:tcPr>
          <w:p>
            <w:pPr>
              <w:jc w:val="left"/>
            </w:pPr>
            <w:r/>
            <w:r>
              <w:rPr>
                <w:rFonts w:ascii="Noto Sans CJK SC" w:hAnsi="Noto Sans CJK SC" w:eastAsia="Noto Sans CJK SC"/>
                <w:b w:val="0"/>
                <w:sz w:val="17"/>
              </w:rPr>
              <w:t>4</w:t>
            </w:r>
          </w:p>
        </w:tc>
        <w:tc>
          <w:tcPr>
            <w:tcW w:type="dxa" w:w="3969"/>
            <w:vAlign w:val="center"/>
          </w:tcPr>
          <w:p>
            <w:pPr>
              <w:jc w:val="left"/>
            </w:pPr>
            <w:r/>
            <w:r>
              <w:rPr>
                <w:rFonts w:ascii="Noto Sans CJK SC" w:hAnsi="Noto Sans CJK SC" w:eastAsia="Noto Sans CJK SC"/>
                <w:b w:val="0"/>
                <w:sz w:val="17"/>
              </w:rPr>
              <w:t>执行服务集成测试</w:t>
            </w:r>
          </w:p>
        </w:tc>
        <w:tc>
          <w:tcPr>
            <w:tcW w:type="dxa" w:w="3685"/>
            <w:vAlign w:val="center"/>
          </w:tcPr>
          <w:p>
            <w:pPr>
              <w:jc w:val="left"/>
            </w:pPr>
            <w:r/>
            <w:r>
              <w:rPr>
                <w:rFonts w:ascii="Noto Sans CJK SC" w:hAnsi="Noto Sans CJK SC" w:eastAsia="Noto Sans CJK SC"/>
                <w:b w:val="0"/>
                <w:sz w:val="17"/>
              </w:rPr>
              <w:t>集成测试记录、数据库和消息验证结果</w:t>
            </w:r>
          </w:p>
        </w:tc>
      </w:tr>
      <w:tr>
        <w:tc>
          <w:tcPr>
            <w:tcW w:type="dxa" w:w="1134"/>
            <w:vAlign w:val="center"/>
          </w:tcPr>
          <w:p>
            <w:pPr>
              <w:jc w:val="left"/>
            </w:pPr>
            <w:r/>
            <w:r>
              <w:rPr>
                <w:rFonts w:ascii="Noto Sans CJK SC" w:hAnsi="Noto Sans CJK SC" w:eastAsia="Noto Sans CJK SC"/>
                <w:b w:val="0"/>
                <w:sz w:val="17"/>
              </w:rPr>
              <w:t>5</w:t>
            </w:r>
          </w:p>
        </w:tc>
        <w:tc>
          <w:tcPr>
            <w:tcW w:type="dxa" w:w="3969"/>
            <w:vAlign w:val="center"/>
          </w:tcPr>
          <w:p>
            <w:pPr>
              <w:jc w:val="left"/>
            </w:pPr>
            <w:r/>
            <w:r>
              <w:rPr>
                <w:rFonts w:ascii="Noto Sans CJK SC" w:hAnsi="Noto Sans CJK SC" w:eastAsia="Noto Sans CJK SC"/>
                <w:b w:val="0"/>
                <w:sz w:val="17"/>
              </w:rPr>
              <w:t>执行端到端测试</w:t>
            </w:r>
          </w:p>
        </w:tc>
        <w:tc>
          <w:tcPr>
            <w:tcW w:type="dxa" w:w="3685"/>
            <w:vAlign w:val="center"/>
          </w:tcPr>
          <w:p>
            <w:pPr>
              <w:jc w:val="left"/>
            </w:pPr>
            <w:r/>
            <w:r>
              <w:rPr>
                <w:rFonts w:ascii="Noto Sans CJK SC" w:hAnsi="Noto Sans CJK SC" w:eastAsia="Noto Sans CJK SC"/>
                <w:b w:val="0"/>
                <w:sz w:val="17"/>
              </w:rPr>
              <w:t>主流程演示记录、截图或日志</w:t>
            </w:r>
          </w:p>
        </w:tc>
      </w:tr>
      <w:tr>
        <w:tc>
          <w:tcPr>
            <w:tcW w:type="dxa" w:w="1134"/>
            <w:vAlign w:val="center"/>
          </w:tcPr>
          <w:p>
            <w:pPr>
              <w:jc w:val="left"/>
            </w:pPr>
            <w:r/>
            <w:r>
              <w:rPr>
                <w:rFonts w:ascii="Noto Sans CJK SC" w:hAnsi="Noto Sans CJK SC" w:eastAsia="Noto Sans CJK SC"/>
                <w:b w:val="0"/>
                <w:sz w:val="17"/>
              </w:rPr>
              <w:t>6</w:t>
            </w:r>
          </w:p>
        </w:tc>
        <w:tc>
          <w:tcPr>
            <w:tcW w:type="dxa" w:w="3969"/>
            <w:vAlign w:val="center"/>
          </w:tcPr>
          <w:p>
            <w:pPr>
              <w:jc w:val="left"/>
            </w:pPr>
            <w:r/>
            <w:r>
              <w:rPr>
                <w:rFonts w:ascii="Noto Sans CJK SC" w:hAnsi="Noto Sans CJK SC" w:eastAsia="Noto Sans CJK SC"/>
                <w:b w:val="0"/>
                <w:sz w:val="17"/>
              </w:rPr>
              <w:t>记录缺陷并分配责任人</w:t>
            </w:r>
          </w:p>
        </w:tc>
        <w:tc>
          <w:tcPr>
            <w:tcW w:type="dxa" w:w="3685"/>
            <w:vAlign w:val="center"/>
          </w:tcPr>
          <w:p>
            <w:pPr>
              <w:jc w:val="left"/>
            </w:pPr>
            <w:r/>
            <w:r>
              <w:rPr>
                <w:rFonts w:ascii="Noto Sans CJK SC" w:hAnsi="Noto Sans CJK SC" w:eastAsia="Noto Sans CJK SC"/>
                <w:b w:val="0"/>
                <w:sz w:val="17"/>
              </w:rPr>
              <w:t>缺陷记录表</w:t>
            </w:r>
          </w:p>
        </w:tc>
      </w:tr>
      <w:tr>
        <w:tc>
          <w:tcPr>
            <w:tcW w:type="dxa" w:w="1134"/>
            <w:vAlign w:val="center"/>
          </w:tcPr>
          <w:p>
            <w:pPr>
              <w:jc w:val="left"/>
            </w:pPr>
            <w:r/>
            <w:r>
              <w:rPr>
                <w:rFonts w:ascii="Noto Sans CJK SC" w:hAnsi="Noto Sans CJK SC" w:eastAsia="Noto Sans CJK SC"/>
                <w:b w:val="0"/>
                <w:sz w:val="17"/>
              </w:rPr>
              <w:t>7</w:t>
            </w:r>
          </w:p>
        </w:tc>
        <w:tc>
          <w:tcPr>
            <w:tcW w:type="dxa" w:w="3969"/>
            <w:vAlign w:val="center"/>
          </w:tcPr>
          <w:p>
            <w:pPr>
              <w:jc w:val="left"/>
            </w:pPr>
            <w:r/>
            <w:r>
              <w:rPr>
                <w:rFonts w:ascii="Noto Sans CJK SC" w:hAnsi="Noto Sans CJK SC" w:eastAsia="Noto Sans CJK SC"/>
                <w:b w:val="0"/>
                <w:sz w:val="17"/>
              </w:rPr>
              <w:t>修复缺陷并回归测试</w:t>
            </w:r>
          </w:p>
        </w:tc>
        <w:tc>
          <w:tcPr>
            <w:tcW w:type="dxa" w:w="3685"/>
            <w:vAlign w:val="center"/>
          </w:tcPr>
          <w:p>
            <w:pPr>
              <w:jc w:val="left"/>
            </w:pPr>
            <w:r/>
            <w:r>
              <w:rPr>
                <w:rFonts w:ascii="Noto Sans CJK SC" w:hAnsi="Noto Sans CJK SC" w:eastAsia="Noto Sans CJK SC"/>
                <w:b w:val="0"/>
                <w:sz w:val="17"/>
              </w:rPr>
              <w:t>回归测试结果</w:t>
            </w:r>
          </w:p>
        </w:tc>
      </w:tr>
      <w:tr>
        <w:tc>
          <w:tcPr>
            <w:tcW w:type="dxa" w:w="1134"/>
            <w:vAlign w:val="center"/>
          </w:tcPr>
          <w:p>
            <w:pPr>
              <w:jc w:val="left"/>
            </w:pPr>
            <w:r/>
            <w:r>
              <w:rPr>
                <w:rFonts w:ascii="Noto Sans CJK SC" w:hAnsi="Noto Sans CJK SC" w:eastAsia="Noto Sans CJK SC"/>
                <w:b w:val="0"/>
                <w:sz w:val="17"/>
              </w:rPr>
              <w:t>8</w:t>
            </w:r>
          </w:p>
        </w:tc>
        <w:tc>
          <w:tcPr>
            <w:tcW w:type="dxa" w:w="3969"/>
            <w:vAlign w:val="center"/>
          </w:tcPr>
          <w:p>
            <w:pPr>
              <w:jc w:val="left"/>
            </w:pPr>
            <w:r/>
            <w:r>
              <w:rPr>
                <w:rFonts w:ascii="Noto Sans CJK SC" w:hAnsi="Noto Sans CJK SC" w:eastAsia="Noto Sans CJK SC"/>
                <w:b w:val="0"/>
                <w:sz w:val="17"/>
              </w:rPr>
              <w:t>形成测试报告</w:t>
            </w:r>
          </w:p>
        </w:tc>
        <w:tc>
          <w:tcPr>
            <w:tcW w:type="dxa" w:w="3685"/>
            <w:vAlign w:val="center"/>
          </w:tcPr>
          <w:p>
            <w:pPr>
              <w:jc w:val="left"/>
            </w:pPr>
            <w:r/>
            <w:r>
              <w:rPr>
                <w:rFonts w:ascii="Noto Sans CJK SC" w:hAnsi="Noto Sans CJK SC" w:eastAsia="Noto Sans CJK SC"/>
                <w:b w:val="0"/>
                <w:sz w:val="17"/>
              </w:rPr>
              <w:t>测试总结报告</w:t>
            </w:r>
          </w:p>
        </w:tc>
      </w:tr>
    </w:tbl>
    <w:p/>
    <w:p>
      <w:pPr>
        <w:pStyle w:val="Heading2"/>
        <w:spacing w:line="276" w:lineRule="auto" w:after="80"/>
      </w:pPr>
      <w:r>
        <w:rPr>
          <w:rFonts w:ascii="Noto Sans CJK SC" w:hAnsi="Noto Sans CJK SC" w:eastAsia="Noto Sans CJK SC"/>
          <w:b w:val="0"/>
          <w:sz w:val="21"/>
        </w:rPr>
        <w:t>10.2 缺陷严重程度定义</w:t>
      </w:r>
    </w:p>
    <w:tbl>
      <w:tblPr>
        <w:tblStyle w:val="TableGrid"/>
        <w:tblW w:type="auto" w:w="0"/>
        <w:jc w:val="center"/>
        <w:tblLook w:firstColumn="1" w:firstRow="1" w:lastColumn="0" w:lastRow="0" w:noHBand="0" w:noVBand="1" w:val="04A0"/>
      </w:tblPr>
      <w:tblGrid>
        <w:gridCol w:w="3475"/>
        <w:gridCol w:w="3475"/>
        <w:gridCol w:w="3475"/>
      </w:tblGrid>
      <w:tr>
        <w:trPr>
          <w:tblHeader w:val="true"/>
        </w:trPr>
        <w:tc>
          <w:tcPr>
            <w:tcW w:type="dxa" w:w="1417"/>
            <w:vAlign w:val="center"/>
            <w:shd w:fill="1F4E79"/>
          </w:tcPr>
          <w:p>
            <w:pPr>
              <w:jc w:val="left"/>
            </w:pPr>
            <w:r/>
            <w:r>
              <w:rPr>
                <w:rFonts w:ascii="Noto Sans CJK SC" w:hAnsi="Noto Sans CJK SC" w:eastAsia="Noto Sans CJK SC"/>
                <w:b/>
                <w:color w:val="FFFFFF"/>
                <w:sz w:val="17"/>
              </w:rPr>
              <w:t>严重程度</w:t>
            </w:r>
          </w:p>
        </w:tc>
        <w:tc>
          <w:tcPr>
            <w:tcW w:type="dxa" w:w="3685"/>
            <w:vAlign w:val="center"/>
            <w:shd w:fill="1F4E79"/>
          </w:tcPr>
          <w:p>
            <w:pPr>
              <w:jc w:val="left"/>
            </w:pPr>
            <w:r/>
            <w:r>
              <w:rPr>
                <w:rFonts w:ascii="Noto Sans CJK SC" w:hAnsi="Noto Sans CJK SC" w:eastAsia="Noto Sans CJK SC"/>
                <w:b/>
                <w:color w:val="FFFFFF"/>
                <w:sz w:val="17"/>
              </w:rPr>
              <w:t>定义</w:t>
            </w:r>
          </w:p>
        </w:tc>
        <w:tc>
          <w:tcPr>
            <w:tcW w:type="dxa" w:w="3685"/>
            <w:vAlign w:val="center"/>
            <w:shd w:fill="1F4E79"/>
          </w:tcPr>
          <w:p>
            <w:pPr>
              <w:jc w:val="left"/>
            </w:pPr>
            <w:r/>
            <w:r>
              <w:rPr>
                <w:rFonts w:ascii="Noto Sans CJK SC" w:hAnsi="Noto Sans CJK SC" w:eastAsia="Noto Sans CJK SC"/>
                <w:b/>
                <w:color w:val="FFFFFF"/>
                <w:sz w:val="17"/>
              </w:rPr>
              <w:t>示例</w:t>
            </w:r>
          </w:p>
        </w:tc>
      </w:tr>
      <w:tr>
        <w:tc>
          <w:tcPr>
            <w:tcW w:type="dxa" w:w="1417"/>
            <w:vAlign w:val="center"/>
          </w:tcPr>
          <w:p>
            <w:pPr>
              <w:jc w:val="left"/>
            </w:pPr>
            <w:r/>
            <w:r>
              <w:rPr>
                <w:rFonts w:ascii="Noto Sans CJK SC" w:hAnsi="Noto Sans CJK SC" w:eastAsia="Noto Sans CJK SC"/>
                <w:b w:val="0"/>
                <w:sz w:val="17"/>
              </w:rPr>
              <w:t>高</w:t>
            </w:r>
          </w:p>
        </w:tc>
        <w:tc>
          <w:tcPr>
            <w:tcW w:type="dxa" w:w="3685"/>
            <w:vAlign w:val="center"/>
          </w:tcPr>
          <w:p>
            <w:pPr>
              <w:jc w:val="left"/>
            </w:pPr>
            <w:r/>
            <w:r>
              <w:rPr>
                <w:rFonts w:ascii="Noto Sans CJK SC" w:hAnsi="Noto Sans CJK SC" w:eastAsia="Noto Sans CJK SC"/>
                <w:b w:val="0"/>
                <w:sz w:val="17"/>
              </w:rPr>
              <w:t>阻断核心流程或导致严重数据错误</w:t>
            </w:r>
          </w:p>
        </w:tc>
        <w:tc>
          <w:tcPr>
            <w:tcW w:type="dxa" w:w="3685"/>
            <w:vAlign w:val="center"/>
          </w:tcPr>
          <w:p>
            <w:pPr>
              <w:jc w:val="left"/>
            </w:pPr>
            <w:r/>
            <w:r>
              <w:rPr>
                <w:rFonts w:ascii="Noto Sans CJK SC" w:hAnsi="Noto Sans CJK SC" w:eastAsia="Noto Sans CJK SC"/>
                <w:b w:val="0"/>
                <w:sz w:val="17"/>
              </w:rPr>
              <w:t>支付成功后订单未变为待匹配；多司机接单成功</w:t>
            </w:r>
          </w:p>
        </w:tc>
      </w:tr>
      <w:tr>
        <w:tc>
          <w:tcPr>
            <w:tcW w:type="dxa" w:w="1417"/>
            <w:vAlign w:val="center"/>
          </w:tcPr>
          <w:p>
            <w:pPr>
              <w:jc w:val="left"/>
            </w:pPr>
            <w:r/>
            <w:r>
              <w:rPr>
                <w:rFonts w:ascii="Noto Sans CJK SC" w:hAnsi="Noto Sans CJK SC" w:eastAsia="Noto Sans CJK SC"/>
                <w:b w:val="0"/>
                <w:sz w:val="17"/>
              </w:rPr>
              <w:t>中</w:t>
            </w:r>
          </w:p>
        </w:tc>
        <w:tc>
          <w:tcPr>
            <w:tcW w:type="dxa" w:w="3685"/>
            <w:vAlign w:val="center"/>
          </w:tcPr>
          <w:p>
            <w:pPr>
              <w:jc w:val="left"/>
            </w:pPr>
            <w:r/>
            <w:r>
              <w:rPr>
                <w:rFonts w:ascii="Noto Sans CJK SC" w:hAnsi="Noto Sans CJK SC" w:eastAsia="Noto Sans CJK SC"/>
                <w:b w:val="0"/>
                <w:sz w:val="17"/>
              </w:rPr>
              <w:t>影响局部功能但有替代方式</w:t>
            </w:r>
          </w:p>
        </w:tc>
        <w:tc>
          <w:tcPr>
            <w:tcW w:type="dxa" w:w="3685"/>
            <w:vAlign w:val="center"/>
          </w:tcPr>
          <w:p>
            <w:pPr>
              <w:jc w:val="left"/>
            </w:pPr>
            <w:r/>
            <w:r>
              <w:rPr>
                <w:rFonts w:ascii="Noto Sans CJK SC" w:hAnsi="Noto Sans CJK SC" w:eastAsia="Noto Sans CJK SC"/>
                <w:b w:val="0"/>
                <w:sz w:val="17"/>
              </w:rPr>
              <w:t>通知失败后未重试；评价提交失败</w:t>
            </w:r>
          </w:p>
        </w:tc>
      </w:tr>
      <w:tr>
        <w:tc>
          <w:tcPr>
            <w:tcW w:type="dxa" w:w="1417"/>
            <w:vAlign w:val="center"/>
          </w:tcPr>
          <w:p>
            <w:pPr>
              <w:jc w:val="left"/>
            </w:pPr>
            <w:r/>
            <w:r>
              <w:rPr>
                <w:rFonts w:ascii="Noto Sans CJK SC" w:hAnsi="Noto Sans CJK SC" w:eastAsia="Noto Sans CJK SC"/>
                <w:b w:val="0"/>
                <w:sz w:val="17"/>
              </w:rPr>
              <w:t>低</w:t>
            </w:r>
          </w:p>
        </w:tc>
        <w:tc>
          <w:tcPr>
            <w:tcW w:type="dxa" w:w="3685"/>
            <w:vAlign w:val="center"/>
          </w:tcPr>
          <w:p>
            <w:pPr>
              <w:jc w:val="left"/>
            </w:pPr>
            <w:r/>
            <w:r>
              <w:rPr>
                <w:rFonts w:ascii="Noto Sans CJK SC" w:hAnsi="Noto Sans CJK SC" w:eastAsia="Noto Sans CJK SC"/>
                <w:b w:val="0"/>
                <w:sz w:val="17"/>
              </w:rPr>
              <w:t>不影响核心业务的显示或提示问题</w:t>
            </w:r>
          </w:p>
        </w:tc>
        <w:tc>
          <w:tcPr>
            <w:tcW w:type="dxa" w:w="3685"/>
            <w:vAlign w:val="center"/>
          </w:tcPr>
          <w:p>
            <w:pPr>
              <w:jc w:val="left"/>
            </w:pPr>
            <w:r/>
            <w:r>
              <w:rPr>
                <w:rFonts w:ascii="Noto Sans CJK SC" w:hAnsi="Noto Sans CJK SC" w:eastAsia="Noto Sans CJK SC"/>
                <w:b w:val="0"/>
                <w:sz w:val="17"/>
              </w:rPr>
              <w:t>提示语不清晰；页面字段顺序不合理</w:t>
            </w:r>
          </w:p>
        </w:tc>
      </w:tr>
      <w:tr>
        <w:tc>
          <w:tcPr>
            <w:tcW w:type="dxa" w:w="1417"/>
            <w:vAlign w:val="center"/>
          </w:tcPr>
          <w:p>
            <w:pPr>
              <w:jc w:val="left"/>
            </w:pPr>
            <w:r/>
            <w:r>
              <w:rPr>
                <w:rFonts w:ascii="Noto Sans CJK SC" w:hAnsi="Noto Sans CJK SC" w:eastAsia="Noto Sans CJK SC"/>
                <w:b w:val="0"/>
                <w:sz w:val="17"/>
              </w:rPr>
              <w:t>建议</w:t>
            </w:r>
          </w:p>
        </w:tc>
        <w:tc>
          <w:tcPr>
            <w:tcW w:type="dxa" w:w="3685"/>
            <w:vAlign w:val="center"/>
          </w:tcPr>
          <w:p>
            <w:pPr>
              <w:jc w:val="left"/>
            </w:pPr>
            <w:r/>
            <w:r>
              <w:rPr>
                <w:rFonts w:ascii="Noto Sans CJK SC" w:hAnsi="Noto Sans CJK SC" w:eastAsia="Noto Sans CJK SC"/>
                <w:b w:val="0"/>
                <w:sz w:val="17"/>
              </w:rPr>
              <w:t>不属于缺陷但可以优化</w:t>
            </w:r>
          </w:p>
        </w:tc>
        <w:tc>
          <w:tcPr>
            <w:tcW w:type="dxa" w:w="3685"/>
            <w:vAlign w:val="center"/>
          </w:tcPr>
          <w:p>
            <w:pPr>
              <w:jc w:val="left"/>
            </w:pPr>
            <w:r/>
            <w:r>
              <w:rPr>
                <w:rFonts w:ascii="Noto Sans CJK SC" w:hAnsi="Noto Sans CJK SC" w:eastAsia="Noto Sans CJK SC"/>
                <w:b w:val="0"/>
                <w:sz w:val="17"/>
              </w:rPr>
              <w:t>增加筛选条件；优化日志字段</w:t>
            </w:r>
          </w:p>
        </w:tc>
      </w:tr>
    </w:tbl>
    <w:p/>
    <w:p>
      <w:pPr>
        <w:pStyle w:val="Heading2"/>
        <w:spacing w:line="276" w:lineRule="auto" w:after="80"/>
      </w:pPr>
      <w:r>
        <w:rPr>
          <w:rFonts w:ascii="Noto Sans CJK SC" w:hAnsi="Noto Sans CJK SC" w:eastAsia="Noto Sans CJK SC"/>
          <w:b w:val="0"/>
          <w:sz w:val="21"/>
        </w:rPr>
        <w:t>10.3 缺陷记录模板</w:t>
      </w:r>
    </w:p>
    <w:tbl>
      <w:tblPr>
        <w:tblStyle w:val="TableGrid"/>
        <w:tblW w:type="auto" w:w="0"/>
        <w:jc w:val="center"/>
        <w:tblLook w:firstColumn="1" w:firstRow="1" w:lastColumn="0" w:lastRow="0" w:noHBand="0" w:noVBand="1" w:val="04A0"/>
      </w:tblPr>
      <w:tblGrid>
        <w:gridCol w:w="1738"/>
        <w:gridCol w:w="1738"/>
        <w:gridCol w:w="1738"/>
        <w:gridCol w:w="1738"/>
        <w:gridCol w:w="1738"/>
        <w:gridCol w:w="1738"/>
      </w:tblGrid>
      <w:tr>
        <w:trPr>
          <w:tblHeader w:val="true"/>
        </w:trPr>
        <w:tc>
          <w:tcPr>
            <w:tcW w:type="dxa" w:w="1247"/>
            <w:vAlign w:val="center"/>
            <w:shd w:fill="1F4E79"/>
          </w:tcPr>
          <w:p>
            <w:pPr>
              <w:jc w:val="left"/>
            </w:pPr>
            <w:r/>
            <w:r>
              <w:rPr>
                <w:rFonts w:ascii="Noto Sans CJK SC" w:hAnsi="Noto Sans CJK SC" w:eastAsia="Noto Sans CJK SC"/>
                <w:b/>
                <w:color w:val="FFFFFF"/>
                <w:sz w:val="15"/>
              </w:rPr>
              <w:t>缺陷编号</w:t>
            </w:r>
          </w:p>
        </w:tc>
        <w:tc>
          <w:tcPr>
            <w:tcW w:type="dxa" w:w="1474"/>
            <w:vAlign w:val="center"/>
            <w:shd w:fill="1F4E79"/>
          </w:tcPr>
          <w:p>
            <w:pPr>
              <w:jc w:val="left"/>
            </w:pPr>
            <w:r/>
            <w:r>
              <w:rPr>
                <w:rFonts w:ascii="Noto Sans CJK SC" w:hAnsi="Noto Sans CJK SC" w:eastAsia="Noto Sans CJK SC"/>
                <w:b/>
                <w:color w:val="FFFFFF"/>
                <w:sz w:val="15"/>
              </w:rPr>
              <w:t>关联用例</w:t>
            </w:r>
          </w:p>
        </w:tc>
        <w:tc>
          <w:tcPr>
            <w:tcW w:type="dxa" w:w="2948"/>
            <w:vAlign w:val="center"/>
            <w:shd w:fill="1F4E79"/>
          </w:tcPr>
          <w:p>
            <w:pPr>
              <w:jc w:val="left"/>
            </w:pPr>
            <w:r/>
            <w:r>
              <w:rPr>
                <w:rFonts w:ascii="Noto Sans CJK SC" w:hAnsi="Noto Sans CJK SC" w:eastAsia="Noto Sans CJK SC"/>
                <w:b/>
                <w:color w:val="FFFFFF"/>
                <w:sz w:val="15"/>
              </w:rPr>
              <w:t>缺陷描述</w:t>
            </w:r>
          </w:p>
        </w:tc>
        <w:tc>
          <w:tcPr>
            <w:tcW w:type="dxa" w:w="1134"/>
            <w:vAlign w:val="center"/>
            <w:shd w:fill="1F4E79"/>
          </w:tcPr>
          <w:p>
            <w:pPr>
              <w:jc w:val="left"/>
            </w:pPr>
            <w:r/>
            <w:r>
              <w:rPr>
                <w:rFonts w:ascii="Noto Sans CJK SC" w:hAnsi="Noto Sans CJK SC" w:eastAsia="Noto Sans CJK SC"/>
                <w:b/>
                <w:color w:val="FFFFFF"/>
                <w:sz w:val="15"/>
              </w:rPr>
              <w:t>严重程度</w:t>
            </w:r>
          </w:p>
        </w:tc>
        <w:tc>
          <w:tcPr>
            <w:tcW w:type="dxa" w:w="1304"/>
            <w:vAlign w:val="center"/>
            <w:shd w:fill="1F4E79"/>
          </w:tcPr>
          <w:p>
            <w:pPr>
              <w:jc w:val="left"/>
            </w:pPr>
            <w:r/>
            <w:r>
              <w:rPr>
                <w:rFonts w:ascii="Noto Sans CJK SC" w:hAnsi="Noto Sans CJK SC" w:eastAsia="Noto Sans CJK SC"/>
                <w:b/>
                <w:color w:val="FFFFFF"/>
                <w:sz w:val="15"/>
              </w:rPr>
              <w:t>责任模块</w:t>
            </w:r>
          </w:p>
        </w:tc>
        <w:tc>
          <w:tcPr>
            <w:tcW w:type="dxa" w:w="964"/>
            <w:vAlign w:val="center"/>
            <w:shd w:fill="1F4E79"/>
          </w:tcPr>
          <w:p>
            <w:pPr>
              <w:jc w:val="left"/>
            </w:pPr>
            <w:r/>
            <w:r>
              <w:rPr>
                <w:rFonts w:ascii="Noto Sans CJK SC" w:hAnsi="Noto Sans CJK SC" w:eastAsia="Noto Sans CJK SC"/>
                <w:b/>
                <w:color w:val="FFFFFF"/>
                <w:sz w:val="15"/>
              </w:rPr>
              <w:t>状态</w:t>
            </w:r>
          </w:p>
        </w:tc>
      </w:tr>
      <w:tr>
        <w:tc>
          <w:tcPr>
            <w:tcW w:type="dxa" w:w="1247"/>
            <w:vAlign w:val="center"/>
          </w:tcPr>
          <w:p>
            <w:pPr>
              <w:jc w:val="left"/>
            </w:pPr>
            <w:r/>
            <w:r>
              <w:rPr>
                <w:rFonts w:ascii="Noto Sans CJK SC" w:hAnsi="Noto Sans CJK SC" w:eastAsia="Noto Sans CJK SC"/>
                <w:b w:val="0"/>
                <w:sz w:val="15"/>
              </w:rPr>
              <w:t>BUG-001</w:t>
            </w:r>
          </w:p>
        </w:tc>
        <w:tc>
          <w:tcPr>
            <w:tcW w:type="dxa" w:w="1474"/>
            <w:vAlign w:val="center"/>
          </w:tcPr>
          <w:p>
            <w:pPr>
              <w:jc w:val="left"/>
            </w:pPr>
            <w:r/>
            <w:r>
              <w:rPr>
                <w:rFonts w:ascii="Noto Sans CJK SC" w:hAnsi="Noto Sans CJK SC" w:eastAsia="Noto Sans CJK SC"/>
                <w:b w:val="0"/>
                <w:sz w:val="15"/>
              </w:rPr>
              <w:t>IT-PAY-001</w:t>
            </w:r>
          </w:p>
        </w:tc>
        <w:tc>
          <w:tcPr>
            <w:tcW w:type="dxa" w:w="2948"/>
            <w:vAlign w:val="center"/>
          </w:tcPr>
          <w:p>
            <w:pPr>
              <w:jc w:val="left"/>
            </w:pPr>
            <w:r/>
            <w:r>
              <w:rPr>
                <w:rFonts w:ascii="Noto Sans CJK SC" w:hAnsi="Noto Sans CJK SC" w:eastAsia="Noto Sans CJK SC"/>
                <w:b w:val="0"/>
                <w:sz w:val="15"/>
              </w:rPr>
              <w:t>支付成功后订单状态未更新</w:t>
            </w:r>
          </w:p>
        </w:tc>
        <w:tc>
          <w:tcPr>
            <w:tcW w:type="dxa" w:w="1134"/>
            <w:vAlign w:val="center"/>
          </w:tcPr>
          <w:p>
            <w:pPr>
              <w:jc w:val="left"/>
            </w:pPr>
            <w:r/>
            <w:r>
              <w:rPr>
                <w:rFonts w:ascii="Noto Sans CJK SC" w:hAnsi="Noto Sans CJK SC" w:eastAsia="Noto Sans CJK SC"/>
                <w:b w:val="0"/>
                <w:sz w:val="15"/>
              </w:rPr>
              <w:t>高</w:t>
            </w:r>
          </w:p>
        </w:tc>
        <w:tc>
          <w:tcPr>
            <w:tcW w:type="dxa" w:w="1304"/>
            <w:vAlign w:val="center"/>
          </w:tcPr>
          <w:p>
            <w:pPr>
              <w:jc w:val="left"/>
            </w:pPr>
            <w:r/>
            <w:r>
              <w:rPr>
                <w:rFonts w:ascii="Noto Sans CJK SC" w:hAnsi="Noto Sans CJK SC" w:eastAsia="Noto Sans CJK SC"/>
                <w:b w:val="0"/>
                <w:sz w:val="15"/>
              </w:rPr>
              <w:t>支付服务 / 订单服务</w:t>
            </w:r>
          </w:p>
        </w:tc>
        <w:tc>
          <w:tcPr>
            <w:tcW w:type="dxa" w:w="964"/>
            <w:vAlign w:val="center"/>
          </w:tcPr>
          <w:p>
            <w:pPr>
              <w:jc w:val="left"/>
            </w:pPr>
            <w:r/>
            <w:r>
              <w:rPr>
                <w:rFonts w:ascii="Noto Sans CJK SC" w:hAnsi="Noto Sans CJK SC" w:eastAsia="Noto Sans CJK SC"/>
                <w:b w:val="0"/>
                <w:sz w:val="15"/>
              </w:rPr>
              <w:t>待修复</w:t>
            </w:r>
          </w:p>
        </w:tc>
      </w:tr>
      <w:tr>
        <w:tc>
          <w:tcPr>
            <w:tcW w:type="dxa" w:w="1247"/>
            <w:vAlign w:val="center"/>
          </w:tcPr>
          <w:p>
            <w:pPr>
              <w:jc w:val="left"/>
            </w:pPr>
            <w:r/>
            <w:r>
              <w:rPr>
                <w:rFonts w:ascii="Noto Sans CJK SC" w:hAnsi="Noto Sans CJK SC" w:eastAsia="Noto Sans CJK SC"/>
                <w:b w:val="0"/>
                <w:sz w:val="15"/>
              </w:rPr>
              <w:t>BUG-002</w:t>
            </w:r>
          </w:p>
        </w:tc>
        <w:tc>
          <w:tcPr>
            <w:tcW w:type="dxa" w:w="1474"/>
            <w:vAlign w:val="center"/>
          </w:tcPr>
          <w:p>
            <w:pPr>
              <w:jc w:val="left"/>
            </w:pPr>
            <w:r/>
            <w:r>
              <w:rPr>
                <w:rFonts w:ascii="Noto Sans CJK SC" w:hAnsi="Noto Sans CJK SC" w:eastAsia="Noto Sans CJK SC"/>
                <w:b w:val="0"/>
                <w:sz w:val="15"/>
              </w:rPr>
              <w:t>IT-DISPATCH-001</w:t>
            </w:r>
          </w:p>
        </w:tc>
        <w:tc>
          <w:tcPr>
            <w:tcW w:type="dxa" w:w="2948"/>
            <w:vAlign w:val="center"/>
          </w:tcPr>
          <w:p>
            <w:pPr>
              <w:jc w:val="left"/>
            </w:pPr>
            <w:r/>
            <w:r>
              <w:rPr>
                <w:rFonts w:ascii="Noto Sans CJK SC" w:hAnsi="Noto Sans CJK SC" w:eastAsia="Noto Sans CJK SC"/>
                <w:b w:val="0"/>
                <w:sz w:val="15"/>
              </w:rPr>
              <w:t>多司机并发接单时出现重复绑定</w:t>
            </w:r>
          </w:p>
        </w:tc>
        <w:tc>
          <w:tcPr>
            <w:tcW w:type="dxa" w:w="1134"/>
            <w:vAlign w:val="center"/>
          </w:tcPr>
          <w:p>
            <w:pPr>
              <w:jc w:val="left"/>
            </w:pPr>
            <w:r/>
            <w:r>
              <w:rPr>
                <w:rFonts w:ascii="Noto Sans CJK SC" w:hAnsi="Noto Sans CJK SC" w:eastAsia="Noto Sans CJK SC"/>
                <w:b w:val="0"/>
                <w:sz w:val="15"/>
              </w:rPr>
              <w:t>高</w:t>
            </w:r>
          </w:p>
        </w:tc>
        <w:tc>
          <w:tcPr>
            <w:tcW w:type="dxa" w:w="1304"/>
            <w:vAlign w:val="center"/>
          </w:tcPr>
          <w:p>
            <w:pPr>
              <w:jc w:val="left"/>
            </w:pPr>
            <w:r/>
            <w:r>
              <w:rPr>
                <w:rFonts w:ascii="Noto Sans CJK SC" w:hAnsi="Noto Sans CJK SC" w:eastAsia="Noto Sans CJK SC"/>
                <w:b w:val="0"/>
                <w:sz w:val="15"/>
              </w:rPr>
              <w:t>匹配调度服务</w:t>
            </w:r>
          </w:p>
        </w:tc>
        <w:tc>
          <w:tcPr>
            <w:tcW w:type="dxa" w:w="964"/>
            <w:vAlign w:val="center"/>
          </w:tcPr>
          <w:p>
            <w:pPr>
              <w:jc w:val="left"/>
            </w:pPr>
            <w:r/>
            <w:r>
              <w:rPr>
                <w:rFonts w:ascii="Noto Sans CJK SC" w:hAnsi="Noto Sans CJK SC" w:eastAsia="Noto Sans CJK SC"/>
                <w:b w:val="0"/>
                <w:sz w:val="15"/>
              </w:rPr>
              <w:t>待修复</w:t>
            </w:r>
          </w:p>
        </w:tc>
      </w:tr>
      <w:tr>
        <w:tc>
          <w:tcPr>
            <w:tcW w:type="dxa" w:w="1247"/>
            <w:vAlign w:val="center"/>
          </w:tcPr>
          <w:p>
            <w:pPr>
              <w:jc w:val="left"/>
            </w:pPr>
            <w:r/>
            <w:r>
              <w:rPr>
                <w:rFonts w:ascii="Noto Sans CJK SC" w:hAnsi="Noto Sans CJK SC" w:eastAsia="Noto Sans CJK SC"/>
                <w:b w:val="0"/>
                <w:sz w:val="15"/>
              </w:rPr>
              <w:t>BUG-003</w:t>
            </w:r>
          </w:p>
        </w:tc>
        <w:tc>
          <w:tcPr>
            <w:tcW w:type="dxa" w:w="1474"/>
            <w:vAlign w:val="center"/>
          </w:tcPr>
          <w:p>
            <w:pPr>
              <w:jc w:val="left"/>
            </w:pPr>
            <w:r/>
            <w:r>
              <w:rPr>
                <w:rFonts w:ascii="Noto Sans CJK SC" w:hAnsi="Noto Sans CJK SC" w:eastAsia="Noto Sans CJK SC"/>
                <w:b w:val="0"/>
                <w:sz w:val="15"/>
              </w:rPr>
              <w:t>UT-PRICE-001</w:t>
            </w:r>
          </w:p>
        </w:tc>
        <w:tc>
          <w:tcPr>
            <w:tcW w:type="dxa" w:w="2948"/>
            <w:vAlign w:val="center"/>
          </w:tcPr>
          <w:p>
            <w:pPr>
              <w:jc w:val="left"/>
            </w:pPr>
            <w:r/>
            <w:r>
              <w:rPr>
                <w:rFonts w:ascii="Noto Sans CJK SC" w:hAnsi="Noto Sans CJK SC" w:eastAsia="Noto Sans CJK SC"/>
                <w:b w:val="0"/>
                <w:sz w:val="15"/>
              </w:rPr>
              <w:t>夜间费用未参与总价计算</w:t>
            </w:r>
          </w:p>
        </w:tc>
        <w:tc>
          <w:tcPr>
            <w:tcW w:type="dxa" w:w="1134"/>
            <w:vAlign w:val="center"/>
          </w:tcPr>
          <w:p>
            <w:pPr>
              <w:jc w:val="left"/>
            </w:pPr>
            <w:r/>
            <w:r>
              <w:rPr>
                <w:rFonts w:ascii="Noto Sans CJK SC" w:hAnsi="Noto Sans CJK SC" w:eastAsia="Noto Sans CJK SC"/>
                <w:b w:val="0"/>
                <w:sz w:val="15"/>
              </w:rPr>
              <w:t>中</w:t>
            </w:r>
          </w:p>
        </w:tc>
        <w:tc>
          <w:tcPr>
            <w:tcW w:type="dxa" w:w="1304"/>
            <w:vAlign w:val="center"/>
          </w:tcPr>
          <w:p>
            <w:pPr>
              <w:jc w:val="left"/>
            </w:pPr>
            <w:r/>
            <w:r>
              <w:rPr>
                <w:rFonts w:ascii="Noto Sans CJK SC" w:hAnsi="Noto Sans CJK SC" w:eastAsia="Noto Sans CJK SC"/>
                <w:b w:val="0"/>
                <w:sz w:val="15"/>
              </w:rPr>
              <w:t>计价服务</w:t>
            </w:r>
          </w:p>
        </w:tc>
        <w:tc>
          <w:tcPr>
            <w:tcW w:type="dxa" w:w="964"/>
            <w:vAlign w:val="center"/>
          </w:tcPr>
          <w:p>
            <w:pPr>
              <w:jc w:val="left"/>
            </w:pPr>
            <w:r/>
            <w:r>
              <w:rPr>
                <w:rFonts w:ascii="Noto Sans CJK SC" w:hAnsi="Noto Sans CJK SC" w:eastAsia="Noto Sans CJK SC"/>
                <w:b w:val="0"/>
                <w:sz w:val="15"/>
              </w:rPr>
              <w:t>待修复</w:t>
            </w:r>
          </w:p>
        </w:tc>
      </w:tr>
      <w:tr>
        <w:tc>
          <w:tcPr>
            <w:tcW w:type="dxa" w:w="1247"/>
            <w:vAlign w:val="center"/>
          </w:tcPr>
          <w:p>
            <w:pPr>
              <w:jc w:val="left"/>
            </w:pPr>
            <w:r/>
            <w:r>
              <w:rPr>
                <w:rFonts w:ascii="Noto Sans CJK SC" w:hAnsi="Noto Sans CJK SC" w:eastAsia="Noto Sans CJK SC"/>
                <w:b w:val="0"/>
                <w:sz w:val="15"/>
              </w:rPr>
              <w:t>BUG-004</w:t>
            </w:r>
          </w:p>
        </w:tc>
        <w:tc>
          <w:tcPr>
            <w:tcW w:type="dxa" w:w="1474"/>
            <w:vAlign w:val="center"/>
          </w:tcPr>
          <w:p>
            <w:pPr>
              <w:jc w:val="left"/>
            </w:pPr>
            <w:r/>
            <w:r>
              <w:rPr>
                <w:rFonts w:ascii="Noto Sans CJK SC" w:hAnsi="Noto Sans CJK SC" w:eastAsia="Noto Sans CJK SC"/>
                <w:b w:val="0"/>
                <w:sz w:val="15"/>
              </w:rPr>
              <w:t>IT-NOTIFY-001</w:t>
            </w:r>
          </w:p>
        </w:tc>
        <w:tc>
          <w:tcPr>
            <w:tcW w:type="dxa" w:w="2948"/>
            <w:vAlign w:val="center"/>
          </w:tcPr>
          <w:p>
            <w:pPr>
              <w:jc w:val="left"/>
            </w:pPr>
            <w:r/>
            <w:r>
              <w:rPr>
                <w:rFonts w:ascii="Noto Sans CJK SC" w:hAnsi="Noto Sans CJK SC" w:eastAsia="Noto Sans CJK SC"/>
                <w:b w:val="0"/>
                <w:sz w:val="15"/>
              </w:rPr>
              <w:t>通知失败后未进入重试队列</w:t>
            </w:r>
          </w:p>
        </w:tc>
        <w:tc>
          <w:tcPr>
            <w:tcW w:type="dxa" w:w="1134"/>
            <w:vAlign w:val="center"/>
          </w:tcPr>
          <w:p>
            <w:pPr>
              <w:jc w:val="left"/>
            </w:pPr>
            <w:r/>
            <w:r>
              <w:rPr>
                <w:rFonts w:ascii="Noto Sans CJK SC" w:hAnsi="Noto Sans CJK SC" w:eastAsia="Noto Sans CJK SC"/>
                <w:b w:val="0"/>
                <w:sz w:val="15"/>
              </w:rPr>
              <w:t>中</w:t>
            </w:r>
          </w:p>
        </w:tc>
        <w:tc>
          <w:tcPr>
            <w:tcW w:type="dxa" w:w="1304"/>
            <w:vAlign w:val="center"/>
          </w:tcPr>
          <w:p>
            <w:pPr>
              <w:jc w:val="left"/>
            </w:pPr>
            <w:r/>
            <w:r>
              <w:rPr>
                <w:rFonts w:ascii="Noto Sans CJK SC" w:hAnsi="Noto Sans CJK SC" w:eastAsia="Noto Sans CJK SC"/>
                <w:b w:val="0"/>
                <w:sz w:val="15"/>
              </w:rPr>
              <w:t>通知服务</w:t>
            </w:r>
          </w:p>
        </w:tc>
        <w:tc>
          <w:tcPr>
            <w:tcW w:type="dxa" w:w="964"/>
            <w:vAlign w:val="center"/>
          </w:tcPr>
          <w:p>
            <w:pPr>
              <w:jc w:val="left"/>
            </w:pPr>
            <w:r/>
            <w:r>
              <w:rPr>
                <w:rFonts w:ascii="Noto Sans CJK SC" w:hAnsi="Noto Sans CJK SC" w:eastAsia="Noto Sans CJK SC"/>
                <w:b w:val="0"/>
                <w:sz w:val="15"/>
              </w:rPr>
              <w:t>待修复</w:t>
            </w:r>
          </w:p>
        </w:tc>
      </w:tr>
    </w:tbl>
    <w:p/>
    <w:p>
      <w:pPr>
        <w:pStyle w:val="Heading2"/>
        <w:spacing w:line="276" w:lineRule="auto" w:after="80"/>
      </w:pPr>
      <w:r>
        <w:rPr>
          <w:rFonts w:ascii="Noto Sans CJK SC" w:hAnsi="Noto Sans CJK SC" w:eastAsia="Noto Sans CJK SC"/>
          <w:b w:val="0"/>
          <w:sz w:val="21"/>
        </w:rPr>
        <w:t>10.4 测试报告模板</w:t>
      </w:r>
    </w:p>
    <w:tbl>
      <w:tblPr>
        <w:tblStyle w:val="TableGrid"/>
        <w:tblW w:type="auto" w:w="0"/>
        <w:jc w:val="center"/>
        <w:tblLook w:firstColumn="1" w:firstRow="1" w:lastColumn="0" w:lastRow="0" w:noHBand="0" w:noVBand="1" w:val="04A0"/>
      </w:tblPr>
      <w:tblGrid>
        <w:gridCol w:w="5213"/>
        <w:gridCol w:w="5213"/>
      </w:tblGrid>
      <w:tr>
        <w:trPr>
          <w:tblHeader w:val="true"/>
        </w:trPr>
        <w:tc>
          <w:tcPr>
            <w:tcW w:type="dxa" w:w="1984"/>
            <w:vAlign w:val="center"/>
            <w:shd w:fill="1F4E79"/>
          </w:tcPr>
          <w:p>
            <w:pPr>
              <w:jc w:val="left"/>
            </w:pPr>
            <w:r/>
            <w:r>
              <w:rPr>
                <w:rFonts w:ascii="Noto Sans CJK SC" w:hAnsi="Noto Sans CJK SC" w:eastAsia="Noto Sans CJK SC"/>
                <w:b/>
                <w:color w:val="FFFFFF"/>
                <w:sz w:val="17"/>
              </w:rPr>
              <w:t>项目</w:t>
            </w:r>
          </w:p>
        </w:tc>
        <w:tc>
          <w:tcPr>
            <w:tcW w:type="dxa" w:w="6803"/>
            <w:vAlign w:val="center"/>
            <w:shd w:fill="1F4E79"/>
          </w:tcPr>
          <w:p>
            <w:pPr>
              <w:jc w:val="left"/>
            </w:pPr>
            <w:r/>
            <w:r>
              <w:rPr>
                <w:rFonts w:ascii="Noto Sans CJK SC" w:hAnsi="Noto Sans CJK SC" w:eastAsia="Noto Sans CJK SC"/>
                <w:b/>
                <w:color w:val="FFFFFF"/>
                <w:sz w:val="17"/>
              </w:rPr>
              <w:t>内容</w:t>
            </w:r>
          </w:p>
        </w:tc>
      </w:tr>
      <w:tr>
        <w:tc>
          <w:tcPr>
            <w:tcW w:type="dxa" w:w="1984"/>
            <w:vAlign w:val="center"/>
          </w:tcPr>
          <w:p>
            <w:pPr>
              <w:jc w:val="left"/>
            </w:pPr>
            <w:r/>
            <w:r>
              <w:rPr>
                <w:rFonts w:ascii="Noto Sans CJK SC" w:hAnsi="Noto Sans CJK SC" w:eastAsia="Noto Sans CJK SC"/>
                <w:b w:val="0"/>
                <w:sz w:val="17"/>
              </w:rPr>
              <w:t>测试版本</w:t>
            </w:r>
          </w:p>
        </w:tc>
        <w:tc>
          <w:tcPr>
            <w:tcW w:type="dxa" w:w="6803"/>
            <w:vAlign w:val="center"/>
          </w:tcPr>
          <w:p>
            <w:pPr>
              <w:jc w:val="left"/>
            </w:pPr>
            <w:r/>
            <w:r>
              <w:rPr>
                <w:rFonts w:ascii="Noto Sans CJK SC" w:hAnsi="Noto Sans CJK SC" w:eastAsia="Noto Sans CJK SC"/>
                <w:b w:val="0"/>
                <w:sz w:val="17"/>
              </w:rPr>
              <w:t>V1.0</w:t>
            </w:r>
          </w:p>
        </w:tc>
      </w:tr>
      <w:tr>
        <w:tc>
          <w:tcPr>
            <w:tcW w:type="dxa" w:w="1984"/>
            <w:vAlign w:val="center"/>
          </w:tcPr>
          <w:p>
            <w:pPr>
              <w:jc w:val="left"/>
            </w:pPr>
            <w:r/>
            <w:r>
              <w:rPr>
                <w:rFonts w:ascii="Noto Sans CJK SC" w:hAnsi="Noto Sans CJK SC" w:eastAsia="Noto Sans CJK SC"/>
                <w:b w:val="0"/>
                <w:sz w:val="17"/>
              </w:rPr>
              <w:t>测试时间</w:t>
            </w:r>
          </w:p>
        </w:tc>
        <w:tc>
          <w:tcPr>
            <w:tcW w:type="dxa" w:w="6803"/>
            <w:vAlign w:val="center"/>
          </w:tcPr>
          <w:p>
            <w:pPr>
              <w:jc w:val="left"/>
            </w:pPr>
            <w:r/>
            <w:r>
              <w:rPr>
                <w:rFonts w:ascii="Noto Sans CJK SC" w:hAnsi="Noto Sans CJK SC" w:eastAsia="Noto Sans CJK SC"/>
                <w:b w:val="0"/>
                <w:sz w:val="17"/>
              </w:rPr>
              <w:t>年/月/日</w:t>
            </w:r>
          </w:p>
        </w:tc>
      </w:tr>
      <w:tr>
        <w:tc>
          <w:tcPr>
            <w:tcW w:type="dxa" w:w="1984"/>
            <w:vAlign w:val="center"/>
          </w:tcPr>
          <w:p>
            <w:pPr>
              <w:jc w:val="left"/>
            </w:pPr>
            <w:r/>
            <w:r>
              <w:rPr>
                <w:rFonts w:ascii="Noto Sans CJK SC" w:hAnsi="Noto Sans CJK SC" w:eastAsia="Noto Sans CJK SC"/>
                <w:b w:val="0"/>
                <w:sz w:val="17"/>
              </w:rPr>
              <w:t>测试人员</w:t>
            </w:r>
          </w:p>
        </w:tc>
        <w:tc>
          <w:tcPr>
            <w:tcW w:type="dxa" w:w="6803"/>
            <w:vAlign w:val="center"/>
          </w:tcPr>
          <w:p>
            <w:pPr>
              <w:jc w:val="left"/>
            </w:pPr>
            <w:r/>
            <w:r>
              <w:rPr>
                <w:rFonts w:ascii="Noto Sans CJK SC" w:hAnsi="Noto Sans CJK SC" w:eastAsia="Noto Sans CJK SC"/>
                <w:b w:val="0"/>
                <w:sz w:val="17"/>
              </w:rPr>
              <w:t>小组成员姓名</w:t>
            </w:r>
          </w:p>
        </w:tc>
      </w:tr>
      <w:tr>
        <w:tc>
          <w:tcPr>
            <w:tcW w:type="dxa" w:w="1984"/>
            <w:vAlign w:val="center"/>
          </w:tcPr>
          <w:p>
            <w:pPr>
              <w:jc w:val="left"/>
            </w:pPr>
            <w:r/>
            <w:r>
              <w:rPr>
                <w:rFonts w:ascii="Noto Sans CJK SC" w:hAnsi="Noto Sans CJK SC" w:eastAsia="Noto Sans CJK SC"/>
                <w:b w:val="0"/>
                <w:sz w:val="17"/>
              </w:rPr>
              <w:t>测试环境</w:t>
            </w:r>
          </w:p>
        </w:tc>
        <w:tc>
          <w:tcPr>
            <w:tcW w:type="dxa" w:w="6803"/>
            <w:vAlign w:val="center"/>
          </w:tcPr>
          <w:p>
            <w:pPr>
              <w:jc w:val="left"/>
            </w:pPr>
            <w:r/>
            <w:r>
              <w:rPr>
                <w:rFonts w:ascii="Noto Sans CJK SC" w:hAnsi="Noto Sans CJK SC" w:eastAsia="Noto Sans CJK SC"/>
                <w:b w:val="0"/>
                <w:sz w:val="17"/>
              </w:rPr>
              <w:t>本地 / 测试服务器 / Docker Compose</w:t>
            </w:r>
          </w:p>
        </w:tc>
      </w:tr>
      <w:tr>
        <w:tc>
          <w:tcPr>
            <w:tcW w:type="dxa" w:w="1984"/>
            <w:vAlign w:val="center"/>
          </w:tcPr>
          <w:p>
            <w:pPr>
              <w:jc w:val="left"/>
            </w:pPr>
            <w:r/>
            <w:r>
              <w:rPr>
                <w:rFonts w:ascii="Noto Sans CJK SC" w:hAnsi="Noto Sans CJK SC" w:eastAsia="Noto Sans CJK SC"/>
                <w:b w:val="0"/>
                <w:sz w:val="17"/>
              </w:rPr>
              <w:t>测试范围</w:t>
            </w:r>
          </w:p>
        </w:tc>
        <w:tc>
          <w:tcPr>
            <w:tcW w:type="dxa" w:w="6803"/>
            <w:vAlign w:val="center"/>
          </w:tcPr>
          <w:p>
            <w:pPr>
              <w:jc w:val="left"/>
            </w:pPr>
            <w:r/>
            <w:r>
              <w:rPr>
                <w:rFonts w:ascii="Noto Sans CJK SC" w:hAnsi="Noto Sans CJK SC" w:eastAsia="Noto Sans CJK SC"/>
                <w:b w:val="0"/>
                <w:sz w:val="17"/>
              </w:rPr>
              <w:t>单元测试、接口测试、集成测试</w:t>
            </w:r>
          </w:p>
        </w:tc>
      </w:tr>
      <w:tr>
        <w:tc>
          <w:tcPr>
            <w:tcW w:type="dxa" w:w="1984"/>
            <w:vAlign w:val="center"/>
          </w:tcPr>
          <w:p>
            <w:pPr>
              <w:jc w:val="left"/>
            </w:pPr>
            <w:r/>
            <w:r>
              <w:rPr>
                <w:rFonts w:ascii="Noto Sans CJK SC" w:hAnsi="Noto Sans CJK SC" w:eastAsia="Noto Sans CJK SC"/>
                <w:b w:val="0"/>
                <w:sz w:val="17"/>
              </w:rPr>
              <w:t>执行用例总数</w:t>
            </w:r>
          </w:p>
        </w:tc>
        <w:tc>
          <w:tcPr>
            <w:tcW w:type="dxa" w:w="6803"/>
            <w:vAlign w:val="center"/>
          </w:tcPr>
          <w:p>
            <w:pPr>
              <w:jc w:val="left"/>
            </w:pPr>
            <w:r/>
            <w:r>
              <w:rPr>
                <w:rFonts w:ascii="Noto Sans CJK SC" w:hAnsi="Noto Sans CJK SC" w:eastAsia="Noto Sans CJK SC"/>
                <w:b w:val="0"/>
                <w:sz w:val="17"/>
              </w:rPr>
              <w:t>例如 80</w:t>
            </w:r>
          </w:p>
        </w:tc>
      </w:tr>
      <w:tr>
        <w:tc>
          <w:tcPr>
            <w:tcW w:type="dxa" w:w="1984"/>
            <w:vAlign w:val="center"/>
          </w:tcPr>
          <w:p>
            <w:pPr>
              <w:jc w:val="left"/>
            </w:pPr>
            <w:r/>
            <w:r>
              <w:rPr>
                <w:rFonts w:ascii="Noto Sans CJK SC" w:hAnsi="Noto Sans CJK SC" w:eastAsia="Noto Sans CJK SC"/>
                <w:b w:val="0"/>
                <w:sz w:val="17"/>
              </w:rPr>
              <w:t>通过用例数</w:t>
            </w:r>
          </w:p>
        </w:tc>
        <w:tc>
          <w:tcPr>
            <w:tcW w:type="dxa" w:w="6803"/>
            <w:vAlign w:val="center"/>
          </w:tcPr>
          <w:p>
            <w:pPr>
              <w:jc w:val="left"/>
            </w:pPr>
            <w:r/>
            <w:r>
              <w:rPr>
                <w:rFonts w:ascii="Noto Sans CJK SC" w:hAnsi="Noto Sans CJK SC" w:eastAsia="Noto Sans CJK SC"/>
                <w:b w:val="0"/>
                <w:sz w:val="17"/>
              </w:rPr>
              <w:t>例如 72</w:t>
            </w:r>
          </w:p>
        </w:tc>
      </w:tr>
      <w:tr>
        <w:tc>
          <w:tcPr>
            <w:tcW w:type="dxa" w:w="1984"/>
            <w:vAlign w:val="center"/>
          </w:tcPr>
          <w:p>
            <w:pPr>
              <w:jc w:val="left"/>
            </w:pPr>
            <w:r/>
            <w:r>
              <w:rPr>
                <w:rFonts w:ascii="Noto Sans CJK SC" w:hAnsi="Noto Sans CJK SC" w:eastAsia="Noto Sans CJK SC"/>
                <w:b w:val="0"/>
                <w:sz w:val="17"/>
              </w:rPr>
              <w:t>失败用例数</w:t>
            </w:r>
          </w:p>
        </w:tc>
        <w:tc>
          <w:tcPr>
            <w:tcW w:type="dxa" w:w="6803"/>
            <w:vAlign w:val="center"/>
          </w:tcPr>
          <w:p>
            <w:pPr>
              <w:jc w:val="left"/>
            </w:pPr>
            <w:r/>
            <w:r>
              <w:rPr>
                <w:rFonts w:ascii="Noto Sans CJK SC" w:hAnsi="Noto Sans CJK SC" w:eastAsia="Noto Sans CJK SC"/>
                <w:b w:val="0"/>
                <w:sz w:val="17"/>
              </w:rPr>
              <w:t>例如 8</w:t>
            </w:r>
          </w:p>
        </w:tc>
      </w:tr>
      <w:tr>
        <w:tc>
          <w:tcPr>
            <w:tcW w:type="dxa" w:w="1984"/>
            <w:vAlign w:val="center"/>
          </w:tcPr>
          <w:p>
            <w:pPr>
              <w:jc w:val="left"/>
            </w:pPr>
            <w:r/>
            <w:r>
              <w:rPr>
                <w:rFonts w:ascii="Noto Sans CJK SC" w:hAnsi="Noto Sans CJK SC" w:eastAsia="Noto Sans CJK SC"/>
                <w:b w:val="0"/>
                <w:sz w:val="17"/>
              </w:rPr>
              <w:t>阻塞用例数</w:t>
            </w:r>
          </w:p>
        </w:tc>
        <w:tc>
          <w:tcPr>
            <w:tcW w:type="dxa" w:w="6803"/>
            <w:vAlign w:val="center"/>
          </w:tcPr>
          <w:p>
            <w:pPr>
              <w:jc w:val="left"/>
            </w:pPr>
            <w:r/>
            <w:r>
              <w:rPr>
                <w:rFonts w:ascii="Noto Sans CJK SC" w:hAnsi="Noto Sans CJK SC" w:eastAsia="Noto Sans CJK SC"/>
                <w:b w:val="0"/>
                <w:sz w:val="17"/>
              </w:rPr>
              <w:t>例如 0</w:t>
            </w:r>
          </w:p>
        </w:tc>
      </w:tr>
      <w:tr>
        <w:tc>
          <w:tcPr>
            <w:tcW w:type="dxa" w:w="1984"/>
            <w:vAlign w:val="center"/>
          </w:tcPr>
          <w:p>
            <w:pPr>
              <w:jc w:val="left"/>
            </w:pPr>
            <w:r/>
            <w:r>
              <w:rPr>
                <w:rFonts w:ascii="Noto Sans CJK SC" w:hAnsi="Noto Sans CJK SC" w:eastAsia="Noto Sans CJK SC"/>
                <w:b w:val="0"/>
                <w:sz w:val="17"/>
              </w:rPr>
              <w:t>主要问题</w:t>
            </w:r>
          </w:p>
        </w:tc>
        <w:tc>
          <w:tcPr>
            <w:tcW w:type="dxa" w:w="6803"/>
            <w:vAlign w:val="center"/>
          </w:tcPr>
          <w:p>
            <w:pPr>
              <w:jc w:val="left"/>
            </w:pPr>
            <w:r/>
            <w:r>
              <w:rPr>
                <w:rFonts w:ascii="Noto Sans CJK SC" w:hAnsi="Noto Sans CJK SC" w:eastAsia="Noto Sans CJK SC"/>
                <w:b w:val="0"/>
                <w:sz w:val="17"/>
              </w:rPr>
              <w:t>简要说明失败原因</w:t>
            </w:r>
          </w:p>
        </w:tc>
      </w:tr>
      <w:tr>
        <w:tc>
          <w:tcPr>
            <w:tcW w:type="dxa" w:w="1984"/>
            <w:vAlign w:val="center"/>
          </w:tcPr>
          <w:p>
            <w:pPr>
              <w:jc w:val="left"/>
            </w:pPr>
            <w:r/>
            <w:r>
              <w:rPr>
                <w:rFonts w:ascii="Noto Sans CJK SC" w:hAnsi="Noto Sans CJK SC" w:eastAsia="Noto Sans CJK SC"/>
                <w:b w:val="0"/>
                <w:sz w:val="17"/>
              </w:rPr>
              <w:t>修复建议</w:t>
            </w:r>
          </w:p>
        </w:tc>
        <w:tc>
          <w:tcPr>
            <w:tcW w:type="dxa" w:w="6803"/>
            <w:vAlign w:val="center"/>
          </w:tcPr>
          <w:p>
            <w:pPr>
              <w:jc w:val="left"/>
            </w:pPr>
            <w:r/>
            <w:r>
              <w:rPr>
                <w:rFonts w:ascii="Noto Sans CJK SC" w:hAnsi="Noto Sans CJK SC" w:eastAsia="Noto Sans CJK SC"/>
                <w:b w:val="0"/>
                <w:sz w:val="17"/>
              </w:rPr>
              <w:t>对失败用例提出修改建议</w:t>
            </w:r>
          </w:p>
        </w:tc>
      </w:tr>
      <w:tr>
        <w:tc>
          <w:tcPr>
            <w:tcW w:type="dxa" w:w="1984"/>
            <w:vAlign w:val="center"/>
          </w:tcPr>
          <w:p>
            <w:pPr>
              <w:jc w:val="left"/>
            </w:pPr>
            <w:r/>
            <w:r>
              <w:rPr>
                <w:rFonts w:ascii="Noto Sans CJK SC" w:hAnsi="Noto Sans CJK SC" w:eastAsia="Noto Sans CJK SC"/>
                <w:b w:val="0"/>
                <w:sz w:val="17"/>
              </w:rPr>
              <w:t>测试结论</w:t>
            </w:r>
          </w:p>
        </w:tc>
        <w:tc>
          <w:tcPr>
            <w:tcW w:type="dxa" w:w="6803"/>
            <w:vAlign w:val="center"/>
          </w:tcPr>
          <w:p>
            <w:pPr>
              <w:jc w:val="left"/>
            </w:pPr>
            <w:r/>
            <w:r>
              <w:rPr>
                <w:rFonts w:ascii="Noto Sans CJK SC" w:hAnsi="Noto Sans CJK SC" w:eastAsia="Noto Sans CJK SC"/>
                <w:b w:val="0"/>
                <w:sz w:val="17"/>
              </w:rPr>
              <w:t>是否达到阶段验收标准</w:t>
            </w:r>
          </w:p>
        </w:tc>
      </w:tr>
    </w:tbl>
    <w:p/>
    <w:p>
      <w:pPr>
        <w:pStyle w:val="Heading1"/>
        <w:spacing w:line="276" w:lineRule="auto" w:after="80"/>
      </w:pPr>
      <w:r>
        <w:rPr>
          <w:rFonts w:ascii="Noto Sans CJK SC" w:hAnsi="Noto Sans CJK SC" w:eastAsia="Noto Sans CJK SC"/>
          <w:b w:val="0"/>
          <w:sz w:val="21"/>
        </w:rPr>
        <w:t>第 11 章 测试通过标准与小结</w:t>
      </w:r>
    </w:p>
    <w:p>
      <w:pPr>
        <w:pStyle w:val="Heading2"/>
        <w:spacing w:line="276" w:lineRule="auto" w:after="80"/>
      </w:pPr>
      <w:r>
        <w:rPr>
          <w:rFonts w:ascii="Noto Sans CJK SC" w:hAnsi="Noto Sans CJK SC" w:eastAsia="Noto Sans CJK SC"/>
          <w:b w:val="0"/>
          <w:sz w:val="21"/>
        </w:rPr>
        <w:t>11.1 测试通过标准</w:t>
      </w:r>
    </w:p>
    <w:tbl>
      <w:tblPr>
        <w:tblStyle w:val="TableGrid"/>
        <w:tblW w:type="auto" w:w="0"/>
        <w:jc w:val="center"/>
        <w:tblLook w:firstColumn="1" w:firstRow="1" w:lastColumn="0" w:lastRow="0" w:noHBand="0" w:noVBand="1" w:val="04A0"/>
      </w:tblPr>
      <w:tblGrid>
        <w:gridCol w:w="5213"/>
        <w:gridCol w:w="5213"/>
      </w:tblGrid>
      <w:tr>
        <w:trPr>
          <w:tblHeader w:val="true"/>
        </w:trPr>
        <w:tc>
          <w:tcPr>
            <w:tcW w:type="dxa" w:w="1701"/>
            <w:vAlign w:val="center"/>
            <w:shd w:fill="1F4E79"/>
          </w:tcPr>
          <w:p>
            <w:pPr>
              <w:jc w:val="left"/>
            </w:pPr>
            <w:r/>
            <w:r>
              <w:rPr>
                <w:rFonts w:ascii="Noto Sans CJK SC" w:hAnsi="Noto Sans CJK SC" w:eastAsia="Noto Sans CJK SC"/>
                <w:b/>
                <w:color w:val="FFFFFF"/>
                <w:sz w:val="17"/>
              </w:rPr>
              <w:t>类型</w:t>
            </w:r>
          </w:p>
        </w:tc>
        <w:tc>
          <w:tcPr>
            <w:tcW w:type="dxa" w:w="7087"/>
            <w:vAlign w:val="center"/>
            <w:shd w:fill="1F4E79"/>
          </w:tcPr>
          <w:p>
            <w:pPr>
              <w:jc w:val="left"/>
            </w:pPr>
            <w:r/>
            <w:r>
              <w:rPr>
                <w:rFonts w:ascii="Noto Sans CJK SC" w:hAnsi="Noto Sans CJK SC" w:eastAsia="Noto Sans CJK SC"/>
                <w:b/>
                <w:color w:val="FFFFFF"/>
                <w:sz w:val="17"/>
              </w:rPr>
              <w:t>通过标准</w:t>
            </w:r>
          </w:p>
        </w:tc>
      </w:tr>
      <w:tr>
        <w:tc>
          <w:tcPr>
            <w:tcW w:type="dxa" w:w="1701"/>
            <w:vAlign w:val="center"/>
          </w:tcPr>
          <w:p>
            <w:pPr>
              <w:jc w:val="left"/>
            </w:pPr>
            <w:r/>
            <w:r>
              <w:rPr>
                <w:rFonts w:ascii="Noto Sans CJK SC" w:hAnsi="Noto Sans CJK SC" w:eastAsia="Noto Sans CJK SC"/>
                <w:b w:val="0"/>
                <w:sz w:val="17"/>
              </w:rPr>
              <w:t>单元测试</w:t>
            </w:r>
          </w:p>
        </w:tc>
        <w:tc>
          <w:tcPr>
            <w:tcW w:type="dxa" w:w="7087"/>
            <w:vAlign w:val="center"/>
          </w:tcPr>
          <w:p>
            <w:pPr>
              <w:jc w:val="left"/>
            </w:pPr>
            <w:r/>
            <w:r>
              <w:rPr>
                <w:rFonts w:ascii="Noto Sans CJK SC" w:hAnsi="Noto Sans CJK SC" w:eastAsia="Noto Sans CJK SC"/>
                <w:b w:val="0"/>
                <w:sz w:val="17"/>
              </w:rPr>
              <w:t>核心业务类测试全部通过，核心逻辑覆盖正常、异常和边界场景</w:t>
            </w:r>
          </w:p>
        </w:tc>
      </w:tr>
      <w:tr>
        <w:tc>
          <w:tcPr>
            <w:tcW w:type="dxa" w:w="1701"/>
            <w:vAlign w:val="center"/>
          </w:tcPr>
          <w:p>
            <w:pPr>
              <w:jc w:val="left"/>
            </w:pPr>
            <w:r/>
            <w:r>
              <w:rPr>
                <w:rFonts w:ascii="Noto Sans CJK SC" w:hAnsi="Noto Sans CJK SC" w:eastAsia="Noto Sans CJK SC"/>
                <w:b w:val="0"/>
                <w:sz w:val="17"/>
              </w:rPr>
              <w:t>接口测试</w:t>
            </w:r>
          </w:p>
        </w:tc>
        <w:tc>
          <w:tcPr>
            <w:tcW w:type="dxa" w:w="7087"/>
            <w:vAlign w:val="center"/>
          </w:tcPr>
          <w:p>
            <w:pPr>
              <w:jc w:val="left"/>
            </w:pPr>
            <w:r/>
            <w:r>
              <w:rPr>
                <w:rFonts w:ascii="Noto Sans CJK SC" w:hAnsi="Noto Sans CJK SC" w:eastAsia="Noto Sans CJK SC"/>
                <w:b w:val="0"/>
                <w:sz w:val="17"/>
              </w:rPr>
              <w:t>接口返回格式统一，业务码、错误码、data 字段符合接口设计</w:t>
            </w:r>
          </w:p>
        </w:tc>
      </w:tr>
      <w:tr>
        <w:tc>
          <w:tcPr>
            <w:tcW w:type="dxa" w:w="1701"/>
            <w:vAlign w:val="center"/>
          </w:tcPr>
          <w:p>
            <w:pPr>
              <w:jc w:val="left"/>
            </w:pPr>
            <w:r/>
            <w:r>
              <w:rPr>
                <w:rFonts w:ascii="Noto Sans CJK SC" w:hAnsi="Noto Sans CJK SC" w:eastAsia="Noto Sans CJK SC"/>
                <w:b w:val="0"/>
                <w:sz w:val="17"/>
              </w:rPr>
              <w:t>集成测试</w:t>
            </w:r>
          </w:p>
        </w:tc>
        <w:tc>
          <w:tcPr>
            <w:tcW w:type="dxa" w:w="7087"/>
            <w:vAlign w:val="center"/>
          </w:tcPr>
          <w:p>
            <w:pPr>
              <w:jc w:val="left"/>
            </w:pPr>
            <w:r/>
            <w:r>
              <w:rPr>
                <w:rFonts w:ascii="Noto Sans CJK SC" w:hAnsi="Noto Sans CJK SC" w:eastAsia="Noto Sans CJK SC"/>
                <w:b w:val="0"/>
                <w:sz w:val="17"/>
              </w:rPr>
              <w:t>最小可运行闭环可以完整执行</w:t>
            </w:r>
          </w:p>
        </w:tc>
      </w:tr>
      <w:tr>
        <w:tc>
          <w:tcPr>
            <w:tcW w:type="dxa" w:w="1701"/>
            <w:vAlign w:val="center"/>
          </w:tcPr>
          <w:p>
            <w:pPr>
              <w:jc w:val="left"/>
            </w:pPr>
            <w:r/>
            <w:r>
              <w:rPr>
                <w:rFonts w:ascii="Noto Sans CJK SC" w:hAnsi="Noto Sans CJK SC" w:eastAsia="Noto Sans CJK SC"/>
                <w:b w:val="0"/>
                <w:sz w:val="17"/>
              </w:rPr>
              <w:t>消息测试</w:t>
            </w:r>
          </w:p>
        </w:tc>
        <w:tc>
          <w:tcPr>
            <w:tcW w:type="dxa" w:w="7087"/>
            <w:vAlign w:val="center"/>
          </w:tcPr>
          <w:p>
            <w:pPr>
              <w:jc w:val="left"/>
            </w:pPr>
            <w:r/>
            <w:r>
              <w:rPr>
                <w:rFonts w:ascii="Noto Sans CJK SC" w:hAnsi="Noto Sans CJK SC" w:eastAsia="Noto Sans CJK SC"/>
                <w:b w:val="0"/>
                <w:sz w:val="17"/>
              </w:rPr>
              <w:t>消息能够正确发布、消费、幂等处理和失败重试</w:t>
            </w:r>
          </w:p>
        </w:tc>
      </w:tr>
      <w:tr>
        <w:tc>
          <w:tcPr>
            <w:tcW w:type="dxa" w:w="1701"/>
            <w:vAlign w:val="center"/>
          </w:tcPr>
          <w:p>
            <w:pPr>
              <w:jc w:val="left"/>
            </w:pPr>
            <w:r/>
            <w:r>
              <w:rPr>
                <w:rFonts w:ascii="Noto Sans CJK SC" w:hAnsi="Noto Sans CJK SC" w:eastAsia="Noto Sans CJK SC"/>
                <w:b w:val="0"/>
                <w:sz w:val="17"/>
              </w:rPr>
              <w:t>数据测试</w:t>
            </w:r>
          </w:p>
        </w:tc>
        <w:tc>
          <w:tcPr>
            <w:tcW w:type="dxa" w:w="7087"/>
            <w:vAlign w:val="center"/>
          </w:tcPr>
          <w:p>
            <w:pPr>
              <w:jc w:val="left"/>
            </w:pPr>
            <w:r/>
            <w:r>
              <w:rPr>
                <w:rFonts w:ascii="Noto Sans CJK SC" w:hAnsi="Noto Sans CJK SC" w:eastAsia="Noto Sans CJK SC"/>
                <w:b w:val="0"/>
                <w:sz w:val="17"/>
              </w:rPr>
              <w:t>数据库状态、事件记录、缓存状态保持一致</w:t>
            </w:r>
          </w:p>
        </w:tc>
      </w:tr>
      <w:tr>
        <w:tc>
          <w:tcPr>
            <w:tcW w:type="dxa" w:w="1701"/>
            <w:vAlign w:val="center"/>
          </w:tcPr>
          <w:p>
            <w:pPr>
              <w:jc w:val="left"/>
            </w:pPr>
            <w:r/>
            <w:r>
              <w:rPr>
                <w:rFonts w:ascii="Noto Sans CJK SC" w:hAnsi="Noto Sans CJK SC" w:eastAsia="Noto Sans CJK SC"/>
                <w:b w:val="0"/>
                <w:sz w:val="17"/>
              </w:rPr>
              <w:t>并发测试</w:t>
            </w:r>
          </w:p>
        </w:tc>
        <w:tc>
          <w:tcPr>
            <w:tcW w:type="dxa" w:w="7087"/>
            <w:vAlign w:val="center"/>
          </w:tcPr>
          <w:p>
            <w:pPr>
              <w:jc w:val="left"/>
            </w:pPr>
            <w:r/>
            <w:r>
              <w:rPr>
                <w:rFonts w:ascii="Noto Sans CJK SC" w:hAnsi="Noto Sans CJK SC" w:eastAsia="Noto Sans CJK SC"/>
                <w:b w:val="0"/>
                <w:sz w:val="17"/>
              </w:rPr>
              <w:t>多司机接单、支付重复回调等场景不产生重复业务结果</w:t>
            </w:r>
          </w:p>
        </w:tc>
      </w:tr>
      <w:tr>
        <w:tc>
          <w:tcPr>
            <w:tcW w:type="dxa" w:w="1701"/>
            <w:vAlign w:val="center"/>
          </w:tcPr>
          <w:p>
            <w:pPr>
              <w:jc w:val="left"/>
            </w:pPr>
            <w:r/>
            <w:r>
              <w:rPr>
                <w:rFonts w:ascii="Noto Sans CJK SC" w:hAnsi="Noto Sans CJK SC" w:eastAsia="Noto Sans CJK SC"/>
                <w:b w:val="0"/>
                <w:sz w:val="17"/>
              </w:rPr>
              <w:t>安全测试</w:t>
            </w:r>
          </w:p>
        </w:tc>
        <w:tc>
          <w:tcPr>
            <w:tcW w:type="dxa" w:w="7087"/>
            <w:vAlign w:val="center"/>
          </w:tcPr>
          <w:p>
            <w:pPr>
              <w:jc w:val="left"/>
            </w:pPr>
            <w:r/>
            <w:r>
              <w:rPr>
                <w:rFonts w:ascii="Noto Sans CJK SC" w:hAnsi="Noto Sans CJK SC" w:eastAsia="Noto Sans CJK SC"/>
                <w:b w:val="0"/>
                <w:sz w:val="17"/>
              </w:rPr>
              <w:t>未登录、越权访问、非法回调等请求被正确拒绝</w:t>
            </w:r>
          </w:p>
        </w:tc>
      </w:tr>
      <w:tr>
        <w:tc>
          <w:tcPr>
            <w:tcW w:type="dxa" w:w="1701"/>
            <w:vAlign w:val="center"/>
          </w:tcPr>
          <w:p>
            <w:pPr>
              <w:jc w:val="left"/>
            </w:pPr>
            <w:r/>
            <w:r>
              <w:rPr>
                <w:rFonts w:ascii="Noto Sans CJK SC" w:hAnsi="Noto Sans CJK SC" w:eastAsia="Noto Sans CJK SC"/>
                <w:b w:val="0"/>
                <w:sz w:val="17"/>
              </w:rPr>
              <w:t>日志测试</w:t>
            </w:r>
          </w:p>
        </w:tc>
        <w:tc>
          <w:tcPr>
            <w:tcW w:type="dxa" w:w="7087"/>
            <w:vAlign w:val="center"/>
          </w:tcPr>
          <w:p>
            <w:pPr>
              <w:jc w:val="left"/>
            </w:pPr>
            <w:r/>
            <w:r>
              <w:rPr>
                <w:rFonts w:ascii="Noto Sans CJK SC" w:hAnsi="Noto Sans CJK SC" w:eastAsia="Noto Sans CJK SC"/>
                <w:b w:val="0"/>
                <w:sz w:val="17"/>
              </w:rPr>
              <w:t>关键业务操作记录 traceId、businessId、userId、action 和 errorCode</w:t>
            </w:r>
          </w:p>
        </w:tc>
      </w:tr>
    </w:tbl>
    <w:p/>
    <w:p>
      <w:pPr>
        <w:pStyle w:val="Heading2"/>
        <w:spacing w:line="276" w:lineRule="auto" w:after="80"/>
      </w:pPr>
      <w:r>
        <w:rPr>
          <w:rFonts w:ascii="Noto Sans CJK SC" w:hAnsi="Noto Sans CJK SC" w:eastAsia="Noto Sans CJK SC"/>
          <w:b w:val="0"/>
          <w:sz w:val="21"/>
        </w:rPr>
        <w:t>11.2 建议优先测试的核心场景</w:t>
      </w:r>
    </w:p>
    <w:tbl>
      <w:tblPr>
        <w:tblStyle w:val="TableGrid"/>
        <w:tblW w:type="auto" w:w="0"/>
        <w:jc w:val="center"/>
        <w:tblLook w:firstColumn="1" w:firstRow="1" w:lastColumn="0" w:lastRow="0" w:noHBand="0" w:noVBand="1" w:val="04A0"/>
      </w:tblPr>
      <w:tblGrid>
        <w:gridCol w:w="3475"/>
        <w:gridCol w:w="3475"/>
        <w:gridCol w:w="3475"/>
      </w:tblGrid>
      <w:tr>
        <w:trPr>
          <w:tblHeader w:val="true"/>
        </w:trPr>
        <w:tc>
          <w:tcPr>
            <w:tcW w:type="dxa" w:w="1134"/>
            <w:vAlign w:val="center"/>
            <w:shd w:fill="1F4E79"/>
          </w:tcPr>
          <w:p>
            <w:pPr>
              <w:jc w:val="left"/>
            </w:pPr>
            <w:r/>
            <w:r>
              <w:rPr>
                <w:rFonts w:ascii="Noto Sans CJK SC" w:hAnsi="Noto Sans CJK SC" w:eastAsia="Noto Sans CJK SC"/>
                <w:b/>
                <w:color w:val="FFFFFF"/>
                <w:sz w:val="17"/>
              </w:rPr>
              <w:t>优先级</w:t>
            </w:r>
          </w:p>
        </w:tc>
        <w:tc>
          <w:tcPr>
            <w:tcW w:type="dxa" w:w="3685"/>
            <w:vAlign w:val="center"/>
            <w:shd w:fill="1F4E79"/>
          </w:tcPr>
          <w:p>
            <w:pPr>
              <w:jc w:val="left"/>
            </w:pPr>
            <w:r/>
            <w:r>
              <w:rPr>
                <w:rFonts w:ascii="Noto Sans CJK SC" w:hAnsi="Noto Sans CJK SC" w:eastAsia="Noto Sans CJK SC"/>
                <w:b/>
                <w:color w:val="FFFFFF"/>
                <w:sz w:val="17"/>
              </w:rPr>
              <w:t>测试场景</w:t>
            </w:r>
          </w:p>
        </w:tc>
        <w:tc>
          <w:tcPr>
            <w:tcW w:type="dxa" w:w="3969"/>
            <w:vAlign w:val="center"/>
            <w:shd w:fill="1F4E79"/>
          </w:tcPr>
          <w:p>
            <w:pPr>
              <w:jc w:val="left"/>
            </w:pPr>
            <w:r/>
            <w:r>
              <w:rPr>
                <w:rFonts w:ascii="Noto Sans CJK SC" w:hAnsi="Noto Sans CJK SC" w:eastAsia="Noto Sans CJK SC"/>
                <w:b/>
                <w:color w:val="FFFFFF"/>
                <w:sz w:val="17"/>
              </w:rPr>
              <w:t>原因</w:t>
            </w:r>
          </w:p>
        </w:tc>
      </w:tr>
      <w:tr>
        <w:tc>
          <w:tcPr>
            <w:tcW w:type="dxa" w:w="1134"/>
            <w:vAlign w:val="center"/>
          </w:tcPr>
          <w:p>
            <w:pPr>
              <w:jc w:val="left"/>
            </w:pPr>
            <w:r/>
            <w:r>
              <w:rPr>
                <w:rFonts w:ascii="Noto Sans CJK SC" w:hAnsi="Noto Sans CJK SC" w:eastAsia="Noto Sans CJK SC"/>
                <w:b w:val="0"/>
                <w:sz w:val="17"/>
              </w:rPr>
              <w:t>高</w:t>
            </w:r>
          </w:p>
        </w:tc>
        <w:tc>
          <w:tcPr>
            <w:tcW w:type="dxa" w:w="3685"/>
            <w:vAlign w:val="center"/>
          </w:tcPr>
          <w:p>
            <w:pPr>
              <w:jc w:val="left"/>
            </w:pPr>
            <w:r/>
            <w:r>
              <w:rPr>
                <w:rFonts w:ascii="Noto Sans CJK SC" w:hAnsi="Noto Sans CJK SC" w:eastAsia="Noto Sans CJK SC"/>
                <w:b w:val="0"/>
                <w:sz w:val="17"/>
              </w:rPr>
              <w:t>用户登录成功与失败</w:t>
            </w:r>
          </w:p>
        </w:tc>
        <w:tc>
          <w:tcPr>
            <w:tcW w:type="dxa" w:w="3969"/>
            <w:vAlign w:val="center"/>
          </w:tcPr>
          <w:p>
            <w:pPr>
              <w:jc w:val="left"/>
            </w:pPr>
            <w:r/>
            <w:r>
              <w:rPr>
                <w:rFonts w:ascii="Noto Sans CJK SC" w:hAnsi="Noto Sans CJK SC" w:eastAsia="Noto Sans CJK SC"/>
                <w:b w:val="0"/>
                <w:sz w:val="17"/>
              </w:rPr>
              <w:t>所有业务入口依赖认证</w:t>
            </w:r>
          </w:p>
        </w:tc>
      </w:tr>
      <w:tr>
        <w:tc>
          <w:tcPr>
            <w:tcW w:type="dxa" w:w="1134"/>
            <w:vAlign w:val="center"/>
          </w:tcPr>
          <w:p>
            <w:pPr>
              <w:jc w:val="left"/>
            </w:pPr>
            <w:r/>
            <w:r>
              <w:rPr>
                <w:rFonts w:ascii="Noto Sans CJK SC" w:hAnsi="Noto Sans CJK SC" w:eastAsia="Noto Sans CJK SC"/>
                <w:b w:val="0"/>
                <w:sz w:val="17"/>
              </w:rPr>
              <w:t>高</w:t>
            </w:r>
          </w:p>
        </w:tc>
        <w:tc>
          <w:tcPr>
            <w:tcW w:type="dxa" w:w="3685"/>
            <w:vAlign w:val="center"/>
          </w:tcPr>
          <w:p>
            <w:pPr>
              <w:jc w:val="left"/>
            </w:pPr>
            <w:r/>
            <w:r>
              <w:rPr>
                <w:rFonts w:ascii="Noto Sans CJK SC" w:hAnsi="Noto Sans CJK SC" w:eastAsia="Noto Sans CJK SC"/>
                <w:b w:val="0"/>
                <w:sz w:val="17"/>
              </w:rPr>
              <w:t>客户创建订单</w:t>
            </w:r>
          </w:p>
        </w:tc>
        <w:tc>
          <w:tcPr>
            <w:tcW w:type="dxa" w:w="3969"/>
            <w:vAlign w:val="center"/>
          </w:tcPr>
          <w:p>
            <w:pPr>
              <w:jc w:val="left"/>
            </w:pPr>
            <w:r/>
            <w:r>
              <w:rPr>
                <w:rFonts w:ascii="Noto Sans CJK SC" w:hAnsi="Noto Sans CJK SC" w:eastAsia="Noto Sans CJK SC"/>
                <w:b w:val="0"/>
                <w:sz w:val="17"/>
              </w:rPr>
              <w:t>系统主流程起点</w:t>
            </w:r>
          </w:p>
        </w:tc>
      </w:tr>
      <w:tr>
        <w:tc>
          <w:tcPr>
            <w:tcW w:type="dxa" w:w="1134"/>
            <w:vAlign w:val="center"/>
          </w:tcPr>
          <w:p>
            <w:pPr>
              <w:jc w:val="left"/>
            </w:pPr>
            <w:r/>
            <w:r>
              <w:rPr>
                <w:rFonts w:ascii="Noto Sans CJK SC" w:hAnsi="Noto Sans CJK SC" w:eastAsia="Noto Sans CJK SC"/>
                <w:b w:val="0"/>
                <w:sz w:val="17"/>
              </w:rPr>
              <w:t>高</w:t>
            </w:r>
          </w:p>
        </w:tc>
        <w:tc>
          <w:tcPr>
            <w:tcW w:type="dxa" w:w="3685"/>
            <w:vAlign w:val="center"/>
          </w:tcPr>
          <w:p>
            <w:pPr>
              <w:jc w:val="left"/>
            </w:pPr>
            <w:r/>
            <w:r>
              <w:rPr>
                <w:rFonts w:ascii="Noto Sans CJK SC" w:hAnsi="Noto Sans CJK SC" w:eastAsia="Noto Sans CJK SC"/>
                <w:b w:val="0"/>
                <w:sz w:val="17"/>
              </w:rPr>
              <w:t>订单状态机合法与非法流转</w:t>
            </w:r>
          </w:p>
        </w:tc>
        <w:tc>
          <w:tcPr>
            <w:tcW w:type="dxa" w:w="3969"/>
            <w:vAlign w:val="center"/>
          </w:tcPr>
          <w:p>
            <w:pPr>
              <w:jc w:val="left"/>
            </w:pPr>
            <w:r/>
            <w:r>
              <w:rPr>
                <w:rFonts w:ascii="Noto Sans CJK SC" w:hAnsi="Noto Sans CJK SC" w:eastAsia="Noto Sans CJK SC"/>
                <w:b w:val="0"/>
                <w:sz w:val="17"/>
              </w:rPr>
              <w:t>防止业务状态混乱</w:t>
            </w:r>
          </w:p>
        </w:tc>
      </w:tr>
      <w:tr>
        <w:tc>
          <w:tcPr>
            <w:tcW w:type="dxa" w:w="1134"/>
            <w:vAlign w:val="center"/>
          </w:tcPr>
          <w:p>
            <w:pPr>
              <w:jc w:val="left"/>
            </w:pPr>
            <w:r/>
            <w:r>
              <w:rPr>
                <w:rFonts w:ascii="Noto Sans CJK SC" w:hAnsi="Noto Sans CJK SC" w:eastAsia="Noto Sans CJK SC"/>
                <w:b w:val="0"/>
                <w:sz w:val="17"/>
              </w:rPr>
              <w:t>高</w:t>
            </w:r>
          </w:p>
        </w:tc>
        <w:tc>
          <w:tcPr>
            <w:tcW w:type="dxa" w:w="3685"/>
            <w:vAlign w:val="center"/>
          </w:tcPr>
          <w:p>
            <w:pPr>
              <w:jc w:val="left"/>
            </w:pPr>
            <w:r/>
            <w:r>
              <w:rPr>
                <w:rFonts w:ascii="Noto Sans CJK SC" w:hAnsi="Noto Sans CJK SC" w:eastAsia="Noto Sans CJK SC"/>
                <w:b w:val="0"/>
                <w:sz w:val="17"/>
              </w:rPr>
              <w:t>支付回调幂等</w:t>
            </w:r>
          </w:p>
        </w:tc>
        <w:tc>
          <w:tcPr>
            <w:tcW w:type="dxa" w:w="3969"/>
            <w:vAlign w:val="center"/>
          </w:tcPr>
          <w:p>
            <w:pPr>
              <w:jc w:val="left"/>
            </w:pPr>
            <w:r/>
            <w:r>
              <w:rPr>
                <w:rFonts w:ascii="Noto Sans CJK SC" w:hAnsi="Noto Sans CJK SC" w:eastAsia="Noto Sans CJK SC"/>
                <w:b w:val="0"/>
                <w:sz w:val="17"/>
              </w:rPr>
              <w:t>防止重复支付处理</w:t>
            </w:r>
          </w:p>
        </w:tc>
      </w:tr>
      <w:tr>
        <w:tc>
          <w:tcPr>
            <w:tcW w:type="dxa" w:w="1134"/>
            <w:vAlign w:val="center"/>
          </w:tcPr>
          <w:p>
            <w:pPr>
              <w:jc w:val="left"/>
            </w:pPr>
            <w:r/>
            <w:r>
              <w:rPr>
                <w:rFonts w:ascii="Noto Sans CJK SC" w:hAnsi="Noto Sans CJK SC" w:eastAsia="Noto Sans CJK SC"/>
                <w:b w:val="0"/>
                <w:sz w:val="17"/>
              </w:rPr>
              <w:t>高</w:t>
            </w:r>
          </w:p>
        </w:tc>
        <w:tc>
          <w:tcPr>
            <w:tcW w:type="dxa" w:w="3685"/>
            <w:vAlign w:val="center"/>
          </w:tcPr>
          <w:p>
            <w:pPr>
              <w:jc w:val="left"/>
            </w:pPr>
            <w:r/>
            <w:r>
              <w:rPr>
                <w:rFonts w:ascii="Noto Sans CJK SC" w:hAnsi="Noto Sans CJK SC" w:eastAsia="Noto Sans CJK SC"/>
                <w:b w:val="0"/>
                <w:sz w:val="17"/>
              </w:rPr>
              <w:t>司机并发接单</w:t>
            </w:r>
          </w:p>
        </w:tc>
        <w:tc>
          <w:tcPr>
            <w:tcW w:type="dxa" w:w="3969"/>
            <w:vAlign w:val="center"/>
          </w:tcPr>
          <w:p>
            <w:pPr>
              <w:jc w:val="left"/>
            </w:pPr>
            <w:r/>
            <w:r>
              <w:rPr>
                <w:rFonts w:ascii="Noto Sans CJK SC" w:hAnsi="Noto Sans CJK SC" w:eastAsia="Noto Sans CJK SC"/>
                <w:b w:val="0"/>
                <w:sz w:val="17"/>
              </w:rPr>
              <w:t>防止一个订单被多个司机接单</w:t>
            </w:r>
          </w:p>
        </w:tc>
      </w:tr>
      <w:tr>
        <w:tc>
          <w:tcPr>
            <w:tcW w:type="dxa" w:w="1134"/>
            <w:vAlign w:val="center"/>
          </w:tcPr>
          <w:p>
            <w:pPr>
              <w:jc w:val="left"/>
            </w:pPr>
            <w:r/>
            <w:r>
              <w:rPr>
                <w:rFonts w:ascii="Noto Sans CJK SC" w:hAnsi="Noto Sans CJK SC" w:eastAsia="Noto Sans CJK SC"/>
                <w:b w:val="0"/>
                <w:sz w:val="17"/>
              </w:rPr>
              <w:t>高</w:t>
            </w:r>
          </w:p>
        </w:tc>
        <w:tc>
          <w:tcPr>
            <w:tcW w:type="dxa" w:w="3685"/>
            <w:vAlign w:val="center"/>
          </w:tcPr>
          <w:p>
            <w:pPr>
              <w:jc w:val="left"/>
            </w:pPr>
            <w:r/>
            <w:r>
              <w:rPr>
                <w:rFonts w:ascii="Noto Sans CJK SC" w:hAnsi="Noto Sans CJK SC" w:eastAsia="Noto Sans CJK SC"/>
                <w:b w:val="0"/>
                <w:sz w:val="17"/>
              </w:rPr>
              <w:t>支付成功后派单</w:t>
            </w:r>
          </w:p>
        </w:tc>
        <w:tc>
          <w:tcPr>
            <w:tcW w:type="dxa" w:w="3969"/>
            <w:vAlign w:val="center"/>
          </w:tcPr>
          <w:p>
            <w:pPr>
              <w:jc w:val="left"/>
            </w:pPr>
            <w:r/>
            <w:r>
              <w:rPr>
                <w:rFonts w:ascii="Noto Sans CJK SC" w:hAnsi="Noto Sans CJK SC" w:eastAsia="Noto Sans CJK SC"/>
                <w:b w:val="0"/>
                <w:sz w:val="17"/>
              </w:rPr>
              <w:t>验证核心微服务协作</w:t>
            </w:r>
          </w:p>
        </w:tc>
      </w:tr>
      <w:tr>
        <w:tc>
          <w:tcPr>
            <w:tcW w:type="dxa" w:w="1134"/>
            <w:vAlign w:val="center"/>
          </w:tcPr>
          <w:p>
            <w:pPr>
              <w:jc w:val="left"/>
            </w:pPr>
            <w:r/>
            <w:r>
              <w:rPr>
                <w:rFonts w:ascii="Noto Sans CJK SC" w:hAnsi="Noto Sans CJK SC" w:eastAsia="Noto Sans CJK SC"/>
                <w:b w:val="0"/>
                <w:sz w:val="17"/>
              </w:rPr>
              <w:t>中</w:t>
            </w:r>
          </w:p>
        </w:tc>
        <w:tc>
          <w:tcPr>
            <w:tcW w:type="dxa" w:w="3685"/>
            <w:vAlign w:val="center"/>
          </w:tcPr>
          <w:p>
            <w:pPr>
              <w:jc w:val="left"/>
            </w:pPr>
            <w:r/>
            <w:r>
              <w:rPr>
                <w:rFonts w:ascii="Noto Sans CJK SC" w:hAnsi="Noto Sans CJK SC" w:eastAsia="Noto Sans CJK SC"/>
                <w:b w:val="0"/>
                <w:sz w:val="17"/>
              </w:rPr>
              <w:t>轨迹上报与查询</w:t>
            </w:r>
          </w:p>
        </w:tc>
        <w:tc>
          <w:tcPr>
            <w:tcW w:type="dxa" w:w="3969"/>
            <w:vAlign w:val="center"/>
          </w:tcPr>
          <w:p>
            <w:pPr>
              <w:jc w:val="left"/>
            </w:pPr>
            <w:r/>
            <w:r>
              <w:rPr>
                <w:rFonts w:ascii="Noto Sans CJK SC" w:hAnsi="Noto Sans CJK SC" w:eastAsia="Noto Sans CJK SC"/>
                <w:b w:val="0"/>
                <w:sz w:val="17"/>
              </w:rPr>
              <w:t>验证高频数据服务隔离</w:t>
            </w:r>
          </w:p>
        </w:tc>
      </w:tr>
      <w:tr>
        <w:tc>
          <w:tcPr>
            <w:tcW w:type="dxa" w:w="1134"/>
            <w:vAlign w:val="center"/>
          </w:tcPr>
          <w:p>
            <w:pPr>
              <w:jc w:val="left"/>
            </w:pPr>
            <w:r/>
            <w:r>
              <w:rPr>
                <w:rFonts w:ascii="Noto Sans CJK SC" w:hAnsi="Noto Sans CJK SC" w:eastAsia="Noto Sans CJK SC"/>
                <w:b w:val="0"/>
                <w:sz w:val="17"/>
              </w:rPr>
              <w:t>中</w:t>
            </w:r>
          </w:p>
        </w:tc>
        <w:tc>
          <w:tcPr>
            <w:tcW w:type="dxa" w:w="3685"/>
            <w:vAlign w:val="center"/>
          </w:tcPr>
          <w:p>
            <w:pPr>
              <w:jc w:val="left"/>
            </w:pPr>
            <w:r/>
            <w:r>
              <w:rPr>
                <w:rFonts w:ascii="Noto Sans CJK SC" w:hAnsi="Noto Sans CJK SC" w:eastAsia="Noto Sans CJK SC"/>
                <w:b w:val="0"/>
                <w:sz w:val="17"/>
              </w:rPr>
              <w:t>通知失败重试</w:t>
            </w:r>
          </w:p>
        </w:tc>
        <w:tc>
          <w:tcPr>
            <w:tcW w:type="dxa" w:w="3969"/>
            <w:vAlign w:val="center"/>
          </w:tcPr>
          <w:p>
            <w:pPr>
              <w:jc w:val="left"/>
            </w:pPr>
            <w:r/>
            <w:r>
              <w:rPr>
                <w:rFonts w:ascii="Noto Sans CJK SC" w:hAnsi="Noto Sans CJK SC" w:eastAsia="Noto Sans CJK SC"/>
                <w:b w:val="0"/>
                <w:sz w:val="17"/>
              </w:rPr>
              <w:t>验证异步补偿能力</w:t>
            </w:r>
          </w:p>
        </w:tc>
      </w:tr>
      <w:tr>
        <w:tc>
          <w:tcPr>
            <w:tcW w:type="dxa" w:w="1134"/>
            <w:vAlign w:val="center"/>
          </w:tcPr>
          <w:p>
            <w:pPr>
              <w:jc w:val="left"/>
            </w:pPr>
            <w:r/>
            <w:r>
              <w:rPr>
                <w:rFonts w:ascii="Noto Sans CJK SC" w:hAnsi="Noto Sans CJK SC" w:eastAsia="Noto Sans CJK SC"/>
                <w:b w:val="0"/>
                <w:sz w:val="17"/>
              </w:rPr>
              <w:t>中</w:t>
            </w:r>
          </w:p>
        </w:tc>
        <w:tc>
          <w:tcPr>
            <w:tcW w:type="dxa" w:w="3685"/>
            <w:vAlign w:val="center"/>
          </w:tcPr>
          <w:p>
            <w:pPr>
              <w:jc w:val="left"/>
            </w:pPr>
            <w:r/>
            <w:r>
              <w:rPr>
                <w:rFonts w:ascii="Noto Sans CJK SC" w:hAnsi="Noto Sans CJK SC" w:eastAsia="Noto Sans CJK SC"/>
                <w:b w:val="0"/>
                <w:sz w:val="17"/>
              </w:rPr>
              <w:t>异常订单处理</w:t>
            </w:r>
          </w:p>
        </w:tc>
        <w:tc>
          <w:tcPr>
            <w:tcW w:type="dxa" w:w="3969"/>
            <w:vAlign w:val="center"/>
          </w:tcPr>
          <w:p>
            <w:pPr>
              <w:jc w:val="left"/>
            </w:pPr>
            <w:r/>
            <w:r>
              <w:rPr>
                <w:rFonts w:ascii="Noto Sans CJK SC" w:hAnsi="Noto Sans CJK SC" w:eastAsia="Noto Sans CJK SC"/>
                <w:b w:val="0"/>
                <w:sz w:val="17"/>
              </w:rPr>
              <w:t>验证后台运营能力</w:t>
            </w:r>
          </w:p>
        </w:tc>
      </w:tr>
      <w:tr>
        <w:tc>
          <w:tcPr>
            <w:tcW w:type="dxa" w:w="1134"/>
            <w:vAlign w:val="center"/>
          </w:tcPr>
          <w:p>
            <w:pPr>
              <w:jc w:val="left"/>
            </w:pPr>
            <w:r/>
            <w:r>
              <w:rPr>
                <w:rFonts w:ascii="Noto Sans CJK SC" w:hAnsi="Noto Sans CJK SC" w:eastAsia="Noto Sans CJK SC"/>
                <w:b w:val="0"/>
                <w:sz w:val="17"/>
              </w:rPr>
              <w:t>低</w:t>
            </w:r>
          </w:p>
        </w:tc>
        <w:tc>
          <w:tcPr>
            <w:tcW w:type="dxa" w:w="3685"/>
            <w:vAlign w:val="center"/>
          </w:tcPr>
          <w:p>
            <w:pPr>
              <w:jc w:val="left"/>
            </w:pPr>
            <w:r/>
            <w:r>
              <w:rPr>
                <w:rFonts w:ascii="Noto Sans CJK SC" w:hAnsi="Noto Sans CJK SC" w:eastAsia="Noto Sans CJK SC"/>
                <w:b w:val="0"/>
                <w:sz w:val="17"/>
              </w:rPr>
              <w:t>报表统计、复杂投诉处理</w:t>
            </w:r>
          </w:p>
        </w:tc>
        <w:tc>
          <w:tcPr>
            <w:tcW w:type="dxa" w:w="3969"/>
            <w:vAlign w:val="center"/>
          </w:tcPr>
          <w:p>
            <w:pPr>
              <w:jc w:val="left"/>
            </w:pPr>
            <w:r/>
            <w:r>
              <w:rPr>
                <w:rFonts w:ascii="Noto Sans CJK SC" w:hAnsi="Noto Sans CJK SC" w:eastAsia="Noto Sans CJK SC"/>
                <w:b w:val="0"/>
                <w:sz w:val="17"/>
              </w:rPr>
              <w:t>可作为扩展测试内容</w:t>
            </w:r>
          </w:p>
        </w:tc>
      </w:tr>
    </w:tbl>
    <w:p/>
    <w:p>
      <w:pPr>
        <w:pStyle w:val="Heading2"/>
        <w:spacing w:line="276" w:lineRule="auto" w:after="80"/>
      </w:pPr>
      <w:r>
        <w:rPr>
          <w:rFonts w:ascii="Noto Sans CJK SC" w:hAnsi="Noto Sans CJK SC" w:eastAsia="Noto Sans CJK SC"/>
          <w:b w:val="0"/>
          <w:sz w:val="21"/>
        </w:rPr>
        <w:t>11.3 小结</w:t>
      </w:r>
    </w:p>
    <w:p>
      <w:pPr>
        <w:spacing w:line="276" w:lineRule="auto" w:after="80"/>
      </w:pPr>
      <w:r>
        <w:rPr>
          <w:rFonts w:ascii="Noto Sans CJK SC" w:hAnsi="Noto Sans CJK SC" w:eastAsia="Noto Sans CJK SC"/>
          <w:b w:val="0"/>
          <w:sz w:val="21"/>
        </w:rPr>
        <w:t>本测试文档从单元测试和集成测试两个层次对物流叫车系统进行了完整测试设计。单元测试重点验证订单状态机、计价策略、支付幂等、接单锁定、通知重试等服务内部核心逻辑；集成测试重点验证用户登录、客户下单、价格预估、支付成功、自动派单、司机接单、履约完成和通知评价等跨服务业务流程。通过上述测试设计，可以为后续编码阶段、接口联调阶段和课程验收阶段提供统一依据。</w:t>
      </w:r>
    </w:p>
    <w:p>
      <w:pPr>
        <w:pStyle w:val="Heading1"/>
        <w:spacing w:line="276" w:lineRule="auto" w:after="80"/>
      </w:pPr>
      <w:r>
        <w:rPr>
          <w:rFonts w:ascii="Noto Sans CJK SC" w:hAnsi="Noto Sans CJK SC" w:eastAsia="Noto Sans CJK SC"/>
          <w:b w:val="0"/>
          <w:sz w:val="21"/>
        </w:rPr>
        <w:t>附录 A 测试用例编号规范</w:t>
      </w:r>
    </w:p>
    <w:tbl>
      <w:tblPr>
        <w:tblStyle w:val="TableGrid"/>
        <w:tblW w:type="auto" w:w="0"/>
        <w:jc w:val="center"/>
        <w:tblLook w:firstColumn="1" w:firstRow="1" w:lastColumn="0" w:lastRow="0" w:noHBand="0" w:noVBand="1" w:val="04A0"/>
      </w:tblPr>
      <w:tblGrid>
        <w:gridCol w:w="3475"/>
        <w:gridCol w:w="3475"/>
        <w:gridCol w:w="3475"/>
      </w:tblGrid>
      <w:tr>
        <w:trPr>
          <w:tblHeader w:val="true"/>
        </w:trPr>
        <w:tc>
          <w:tcPr>
            <w:tcW w:type="dxa" w:w="1701"/>
            <w:vAlign w:val="center"/>
            <w:shd w:fill="1F4E79"/>
          </w:tcPr>
          <w:p>
            <w:pPr>
              <w:jc w:val="left"/>
            </w:pPr>
            <w:r/>
            <w:r>
              <w:rPr>
                <w:rFonts w:ascii="Noto Sans CJK SC" w:hAnsi="Noto Sans CJK SC" w:eastAsia="Noto Sans CJK SC"/>
                <w:b/>
                <w:color w:val="FFFFFF"/>
                <w:sz w:val="17"/>
              </w:rPr>
              <w:t>编号前缀</w:t>
            </w:r>
          </w:p>
        </w:tc>
        <w:tc>
          <w:tcPr>
            <w:tcW w:type="dxa" w:w="3402"/>
            <w:vAlign w:val="center"/>
            <w:shd w:fill="1F4E79"/>
          </w:tcPr>
          <w:p>
            <w:pPr>
              <w:jc w:val="left"/>
            </w:pPr>
            <w:r/>
            <w:r>
              <w:rPr>
                <w:rFonts w:ascii="Noto Sans CJK SC" w:hAnsi="Noto Sans CJK SC" w:eastAsia="Noto Sans CJK SC"/>
                <w:b/>
                <w:color w:val="FFFFFF"/>
                <w:sz w:val="17"/>
              </w:rPr>
              <w:t>含义</w:t>
            </w:r>
          </w:p>
        </w:tc>
        <w:tc>
          <w:tcPr>
            <w:tcW w:type="dxa" w:w="3685"/>
            <w:vAlign w:val="center"/>
            <w:shd w:fill="1F4E79"/>
          </w:tcPr>
          <w:p>
            <w:pPr>
              <w:jc w:val="left"/>
            </w:pPr>
            <w:r/>
            <w:r>
              <w:rPr>
                <w:rFonts w:ascii="Noto Sans CJK SC" w:hAnsi="Noto Sans CJK SC" w:eastAsia="Noto Sans CJK SC"/>
                <w:b/>
                <w:color w:val="FFFFFF"/>
                <w:sz w:val="17"/>
              </w:rPr>
              <w:t>示例</w:t>
            </w:r>
          </w:p>
        </w:tc>
      </w:tr>
      <w:tr>
        <w:tc>
          <w:tcPr>
            <w:tcW w:type="dxa" w:w="1701"/>
            <w:vAlign w:val="center"/>
          </w:tcPr>
          <w:p>
            <w:pPr>
              <w:jc w:val="left"/>
            </w:pPr>
            <w:r/>
            <w:r>
              <w:rPr>
                <w:rFonts w:ascii="Noto Sans CJK SC" w:hAnsi="Noto Sans CJK SC" w:eastAsia="Noto Sans CJK SC"/>
                <w:b w:val="0"/>
                <w:sz w:val="17"/>
              </w:rPr>
              <w:t>UT</w:t>
            </w:r>
          </w:p>
        </w:tc>
        <w:tc>
          <w:tcPr>
            <w:tcW w:type="dxa" w:w="3402"/>
            <w:vAlign w:val="center"/>
          </w:tcPr>
          <w:p>
            <w:pPr>
              <w:jc w:val="left"/>
            </w:pPr>
            <w:r/>
            <w:r>
              <w:rPr>
                <w:rFonts w:ascii="Noto Sans CJK SC" w:hAnsi="Noto Sans CJK SC" w:eastAsia="Noto Sans CJK SC"/>
                <w:b w:val="0"/>
                <w:sz w:val="17"/>
              </w:rPr>
              <w:t>单元测试</w:t>
            </w:r>
          </w:p>
        </w:tc>
        <w:tc>
          <w:tcPr>
            <w:tcW w:type="dxa" w:w="3685"/>
            <w:vAlign w:val="center"/>
          </w:tcPr>
          <w:p>
            <w:pPr>
              <w:jc w:val="left"/>
            </w:pPr>
            <w:r/>
            <w:r>
              <w:rPr>
                <w:rFonts w:ascii="Noto Sans CJK SC" w:hAnsi="Noto Sans CJK SC" w:eastAsia="Noto Sans CJK SC"/>
                <w:b w:val="0"/>
                <w:sz w:val="17"/>
              </w:rPr>
              <w:t>UT-ORDER-001</w:t>
            </w:r>
          </w:p>
        </w:tc>
      </w:tr>
      <w:tr>
        <w:tc>
          <w:tcPr>
            <w:tcW w:type="dxa" w:w="1701"/>
            <w:vAlign w:val="center"/>
          </w:tcPr>
          <w:p>
            <w:pPr>
              <w:jc w:val="left"/>
            </w:pPr>
            <w:r/>
            <w:r>
              <w:rPr>
                <w:rFonts w:ascii="Noto Sans CJK SC" w:hAnsi="Noto Sans CJK SC" w:eastAsia="Noto Sans CJK SC"/>
                <w:b w:val="0"/>
                <w:sz w:val="17"/>
              </w:rPr>
              <w:t>IT</w:t>
            </w:r>
          </w:p>
        </w:tc>
        <w:tc>
          <w:tcPr>
            <w:tcW w:type="dxa" w:w="3402"/>
            <w:vAlign w:val="center"/>
          </w:tcPr>
          <w:p>
            <w:pPr>
              <w:jc w:val="left"/>
            </w:pPr>
            <w:r/>
            <w:r>
              <w:rPr>
                <w:rFonts w:ascii="Noto Sans CJK SC" w:hAnsi="Noto Sans CJK SC" w:eastAsia="Noto Sans CJK SC"/>
                <w:b w:val="0"/>
                <w:sz w:val="17"/>
              </w:rPr>
              <w:t>集成测试</w:t>
            </w:r>
          </w:p>
        </w:tc>
        <w:tc>
          <w:tcPr>
            <w:tcW w:type="dxa" w:w="3685"/>
            <w:vAlign w:val="center"/>
          </w:tcPr>
          <w:p>
            <w:pPr>
              <w:jc w:val="left"/>
            </w:pPr>
            <w:r/>
            <w:r>
              <w:rPr>
                <w:rFonts w:ascii="Noto Sans CJK SC" w:hAnsi="Noto Sans CJK SC" w:eastAsia="Noto Sans CJK SC"/>
                <w:b w:val="0"/>
                <w:sz w:val="17"/>
              </w:rPr>
              <w:t>IT-PAY-001</w:t>
            </w:r>
          </w:p>
        </w:tc>
      </w:tr>
      <w:tr>
        <w:tc>
          <w:tcPr>
            <w:tcW w:type="dxa" w:w="1701"/>
            <w:vAlign w:val="center"/>
          </w:tcPr>
          <w:p>
            <w:pPr>
              <w:jc w:val="left"/>
            </w:pPr>
            <w:r/>
            <w:r>
              <w:rPr>
                <w:rFonts w:ascii="Noto Sans CJK SC" w:hAnsi="Noto Sans CJK SC" w:eastAsia="Noto Sans CJK SC"/>
                <w:b w:val="0"/>
                <w:sz w:val="17"/>
              </w:rPr>
              <w:t>API</w:t>
            </w:r>
          </w:p>
        </w:tc>
        <w:tc>
          <w:tcPr>
            <w:tcW w:type="dxa" w:w="3402"/>
            <w:vAlign w:val="center"/>
          </w:tcPr>
          <w:p>
            <w:pPr>
              <w:jc w:val="left"/>
            </w:pPr>
            <w:r/>
            <w:r>
              <w:rPr>
                <w:rFonts w:ascii="Noto Sans CJK SC" w:hAnsi="Noto Sans CJK SC" w:eastAsia="Noto Sans CJK SC"/>
                <w:b w:val="0"/>
                <w:sz w:val="17"/>
              </w:rPr>
              <w:t>接口测试</w:t>
            </w:r>
          </w:p>
        </w:tc>
        <w:tc>
          <w:tcPr>
            <w:tcW w:type="dxa" w:w="3685"/>
            <w:vAlign w:val="center"/>
          </w:tcPr>
          <w:p>
            <w:pPr>
              <w:jc w:val="left"/>
            </w:pPr>
            <w:r/>
            <w:r>
              <w:rPr>
                <w:rFonts w:ascii="Noto Sans CJK SC" w:hAnsi="Noto Sans CJK SC" w:eastAsia="Noto Sans CJK SC"/>
                <w:b w:val="0"/>
                <w:sz w:val="17"/>
              </w:rPr>
              <w:t>API-ORDER-001</w:t>
            </w:r>
          </w:p>
        </w:tc>
      </w:tr>
      <w:tr>
        <w:tc>
          <w:tcPr>
            <w:tcW w:type="dxa" w:w="1701"/>
            <w:vAlign w:val="center"/>
          </w:tcPr>
          <w:p>
            <w:pPr>
              <w:jc w:val="left"/>
            </w:pPr>
            <w:r/>
            <w:r>
              <w:rPr>
                <w:rFonts w:ascii="Noto Sans CJK SC" w:hAnsi="Noto Sans CJK SC" w:eastAsia="Noto Sans CJK SC"/>
                <w:b w:val="0"/>
                <w:sz w:val="17"/>
              </w:rPr>
              <w:t>MQ</w:t>
            </w:r>
          </w:p>
        </w:tc>
        <w:tc>
          <w:tcPr>
            <w:tcW w:type="dxa" w:w="3402"/>
            <w:vAlign w:val="center"/>
          </w:tcPr>
          <w:p>
            <w:pPr>
              <w:jc w:val="left"/>
            </w:pPr>
            <w:r/>
            <w:r>
              <w:rPr>
                <w:rFonts w:ascii="Noto Sans CJK SC" w:hAnsi="Noto Sans CJK SC" w:eastAsia="Noto Sans CJK SC"/>
                <w:b w:val="0"/>
                <w:sz w:val="17"/>
              </w:rPr>
              <w:t>消息测试</w:t>
            </w:r>
          </w:p>
        </w:tc>
        <w:tc>
          <w:tcPr>
            <w:tcW w:type="dxa" w:w="3685"/>
            <w:vAlign w:val="center"/>
          </w:tcPr>
          <w:p>
            <w:pPr>
              <w:jc w:val="left"/>
            </w:pPr>
            <w:r/>
            <w:r>
              <w:rPr>
                <w:rFonts w:ascii="Noto Sans CJK SC" w:hAnsi="Noto Sans CJK SC" w:eastAsia="Noto Sans CJK SC"/>
                <w:b w:val="0"/>
                <w:sz w:val="17"/>
              </w:rPr>
              <w:t>MQ-PAY-001</w:t>
            </w:r>
          </w:p>
        </w:tc>
      </w:tr>
      <w:tr>
        <w:tc>
          <w:tcPr>
            <w:tcW w:type="dxa" w:w="1701"/>
            <w:vAlign w:val="center"/>
          </w:tcPr>
          <w:p>
            <w:pPr>
              <w:jc w:val="left"/>
            </w:pPr>
            <w:r/>
            <w:r>
              <w:rPr>
                <w:rFonts w:ascii="Noto Sans CJK SC" w:hAnsi="Noto Sans CJK SC" w:eastAsia="Noto Sans CJK SC"/>
                <w:b w:val="0"/>
                <w:sz w:val="17"/>
              </w:rPr>
              <w:t>DB</w:t>
            </w:r>
          </w:p>
        </w:tc>
        <w:tc>
          <w:tcPr>
            <w:tcW w:type="dxa" w:w="3402"/>
            <w:vAlign w:val="center"/>
          </w:tcPr>
          <w:p>
            <w:pPr>
              <w:jc w:val="left"/>
            </w:pPr>
            <w:r/>
            <w:r>
              <w:rPr>
                <w:rFonts w:ascii="Noto Sans CJK SC" w:hAnsi="Noto Sans CJK SC" w:eastAsia="Noto Sans CJK SC"/>
                <w:b w:val="0"/>
                <w:sz w:val="17"/>
              </w:rPr>
              <w:t>数据库验证</w:t>
            </w:r>
          </w:p>
        </w:tc>
        <w:tc>
          <w:tcPr>
            <w:tcW w:type="dxa" w:w="3685"/>
            <w:vAlign w:val="center"/>
          </w:tcPr>
          <w:p>
            <w:pPr>
              <w:jc w:val="left"/>
            </w:pPr>
            <w:r/>
            <w:r>
              <w:rPr>
                <w:rFonts w:ascii="Noto Sans CJK SC" w:hAnsi="Noto Sans CJK SC" w:eastAsia="Noto Sans CJK SC"/>
                <w:b w:val="0"/>
                <w:sz w:val="17"/>
              </w:rPr>
              <w:t>DB-ORDER-001</w:t>
            </w:r>
          </w:p>
        </w:tc>
      </w:tr>
      <w:tr>
        <w:tc>
          <w:tcPr>
            <w:tcW w:type="dxa" w:w="1701"/>
            <w:vAlign w:val="center"/>
          </w:tcPr>
          <w:p>
            <w:pPr>
              <w:jc w:val="left"/>
            </w:pPr>
            <w:r/>
            <w:r>
              <w:rPr>
                <w:rFonts w:ascii="Noto Sans CJK SC" w:hAnsi="Noto Sans CJK SC" w:eastAsia="Noto Sans CJK SC"/>
                <w:b w:val="0"/>
                <w:sz w:val="17"/>
              </w:rPr>
              <w:t>CON</w:t>
            </w:r>
          </w:p>
        </w:tc>
        <w:tc>
          <w:tcPr>
            <w:tcW w:type="dxa" w:w="3402"/>
            <w:vAlign w:val="center"/>
          </w:tcPr>
          <w:p>
            <w:pPr>
              <w:jc w:val="left"/>
            </w:pPr>
            <w:r/>
            <w:r>
              <w:rPr>
                <w:rFonts w:ascii="Noto Sans CJK SC" w:hAnsi="Noto Sans CJK SC" w:eastAsia="Noto Sans CJK SC"/>
                <w:b w:val="0"/>
                <w:sz w:val="17"/>
              </w:rPr>
              <w:t>并发测试</w:t>
            </w:r>
          </w:p>
        </w:tc>
        <w:tc>
          <w:tcPr>
            <w:tcW w:type="dxa" w:w="3685"/>
            <w:vAlign w:val="center"/>
          </w:tcPr>
          <w:p>
            <w:pPr>
              <w:jc w:val="left"/>
            </w:pPr>
            <w:r/>
            <w:r>
              <w:rPr>
                <w:rFonts w:ascii="Noto Sans CJK SC" w:hAnsi="Noto Sans CJK SC" w:eastAsia="Noto Sans CJK SC"/>
                <w:b w:val="0"/>
                <w:sz w:val="17"/>
              </w:rPr>
              <w:t>CON-DISPATCH-001</w:t>
            </w:r>
          </w:p>
        </w:tc>
      </w:tr>
      <w:tr>
        <w:tc>
          <w:tcPr>
            <w:tcW w:type="dxa" w:w="1701"/>
            <w:vAlign w:val="center"/>
          </w:tcPr>
          <w:p>
            <w:pPr>
              <w:jc w:val="left"/>
            </w:pPr>
            <w:r/>
            <w:r>
              <w:rPr>
                <w:rFonts w:ascii="Noto Sans CJK SC" w:hAnsi="Noto Sans CJK SC" w:eastAsia="Noto Sans CJK SC"/>
                <w:b w:val="0"/>
                <w:sz w:val="17"/>
              </w:rPr>
              <w:t>IDEM</w:t>
            </w:r>
          </w:p>
        </w:tc>
        <w:tc>
          <w:tcPr>
            <w:tcW w:type="dxa" w:w="3402"/>
            <w:vAlign w:val="center"/>
          </w:tcPr>
          <w:p>
            <w:pPr>
              <w:jc w:val="left"/>
            </w:pPr>
            <w:r/>
            <w:r>
              <w:rPr>
                <w:rFonts w:ascii="Noto Sans CJK SC" w:hAnsi="Noto Sans CJK SC" w:eastAsia="Noto Sans CJK SC"/>
                <w:b w:val="0"/>
                <w:sz w:val="17"/>
              </w:rPr>
              <w:t>幂等测试</w:t>
            </w:r>
          </w:p>
        </w:tc>
        <w:tc>
          <w:tcPr>
            <w:tcW w:type="dxa" w:w="3685"/>
            <w:vAlign w:val="center"/>
          </w:tcPr>
          <w:p>
            <w:pPr>
              <w:jc w:val="left"/>
            </w:pPr>
            <w:r/>
            <w:r>
              <w:rPr>
                <w:rFonts w:ascii="Noto Sans CJK SC" w:hAnsi="Noto Sans CJK SC" w:eastAsia="Noto Sans CJK SC"/>
                <w:b w:val="0"/>
                <w:sz w:val="17"/>
              </w:rPr>
              <w:t>IDEM-PAY-001</w:t>
            </w:r>
          </w:p>
        </w:tc>
      </w:tr>
      <w:tr>
        <w:tc>
          <w:tcPr>
            <w:tcW w:type="dxa" w:w="1701"/>
            <w:vAlign w:val="center"/>
          </w:tcPr>
          <w:p>
            <w:pPr>
              <w:jc w:val="left"/>
            </w:pPr>
            <w:r/>
            <w:r>
              <w:rPr>
                <w:rFonts w:ascii="Noto Sans CJK SC" w:hAnsi="Noto Sans CJK SC" w:eastAsia="Noto Sans CJK SC"/>
                <w:b w:val="0"/>
                <w:sz w:val="17"/>
              </w:rPr>
              <w:t>SEC</w:t>
            </w:r>
          </w:p>
        </w:tc>
        <w:tc>
          <w:tcPr>
            <w:tcW w:type="dxa" w:w="3402"/>
            <w:vAlign w:val="center"/>
          </w:tcPr>
          <w:p>
            <w:pPr>
              <w:jc w:val="left"/>
            </w:pPr>
            <w:r/>
            <w:r>
              <w:rPr>
                <w:rFonts w:ascii="Noto Sans CJK SC" w:hAnsi="Noto Sans CJK SC" w:eastAsia="Noto Sans CJK SC"/>
                <w:b w:val="0"/>
                <w:sz w:val="17"/>
              </w:rPr>
              <w:t>安全测试</w:t>
            </w:r>
          </w:p>
        </w:tc>
        <w:tc>
          <w:tcPr>
            <w:tcW w:type="dxa" w:w="3685"/>
            <w:vAlign w:val="center"/>
          </w:tcPr>
          <w:p>
            <w:pPr>
              <w:jc w:val="left"/>
            </w:pPr>
            <w:r/>
            <w:r>
              <w:rPr>
                <w:rFonts w:ascii="Noto Sans CJK SC" w:hAnsi="Noto Sans CJK SC" w:eastAsia="Noto Sans CJK SC"/>
                <w:b w:val="0"/>
                <w:sz w:val="17"/>
              </w:rPr>
              <w:t>SEC-AUTH-001</w:t>
            </w:r>
          </w:p>
        </w:tc>
      </w:tr>
      <w:tr>
        <w:tc>
          <w:tcPr>
            <w:tcW w:type="dxa" w:w="1701"/>
            <w:vAlign w:val="center"/>
          </w:tcPr>
          <w:p>
            <w:pPr>
              <w:jc w:val="left"/>
            </w:pPr>
            <w:r/>
            <w:r>
              <w:rPr>
                <w:rFonts w:ascii="Noto Sans CJK SC" w:hAnsi="Noto Sans CJK SC" w:eastAsia="Noto Sans CJK SC"/>
                <w:b w:val="0"/>
                <w:sz w:val="17"/>
              </w:rPr>
              <w:t>EX</w:t>
            </w:r>
          </w:p>
        </w:tc>
        <w:tc>
          <w:tcPr>
            <w:tcW w:type="dxa" w:w="3402"/>
            <w:vAlign w:val="center"/>
          </w:tcPr>
          <w:p>
            <w:pPr>
              <w:jc w:val="left"/>
            </w:pPr>
            <w:r/>
            <w:r>
              <w:rPr>
                <w:rFonts w:ascii="Noto Sans CJK SC" w:hAnsi="Noto Sans CJK SC" w:eastAsia="Noto Sans CJK SC"/>
                <w:b w:val="0"/>
                <w:sz w:val="17"/>
              </w:rPr>
              <w:t>异常测试</w:t>
            </w:r>
          </w:p>
        </w:tc>
        <w:tc>
          <w:tcPr>
            <w:tcW w:type="dxa" w:w="3685"/>
            <w:vAlign w:val="center"/>
          </w:tcPr>
          <w:p>
            <w:pPr>
              <w:jc w:val="left"/>
            </w:pPr>
            <w:r/>
            <w:r>
              <w:rPr>
                <w:rFonts w:ascii="Noto Sans CJK SC" w:hAnsi="Noto Sans CJK SC" w:eastAsia="Noto Sans CJK SC"/>
                <w:b w:val="0"/>
                <w:sz w:val="17"/>
              </w:rPr>
              <w:t>EX-ORDER-001</w:t>
            </w:r>
          </w:p>
        </w:tc>
      </w:tr>
      <w:tr>
        <w:tc>
          <w:tcPr>
            <w:tcW w:type="dxa" w:w="1701"/>
            <w:vAlign w:val="center"/>
          </w:tcPr>
          <w:p>
            <w:pPr>
              <w:jc w:val="left"/>
            </w:pPr>
            <w:r/>
            <w:r>
              <w:rPr>
                <w:rFonts w:ascii="Noto Sans CJK SC" w:hAnsi="Noto Sans CJK SC" w:eastAsia="Noto Sans CJK SC"/>
                <w:b w:val="0"/>
                <w:sz w:val="17"/>
              </w:rPr>
              <w:t>BUG</w:t>
            </w:r>
          </w:p>
        </w:tc>
        <w:tc>
          <w:tcPr>
            <w:tcW w:type="dxa" w:w="3402"/>
            <w:vAlign w:val="center"/>
          </w:tcPr>
          <w:p>
            <w:pPr>
              <w:jc w:val="left"/>
            </w:pPr>
            <w:r/>
            <w:r>
              <w:rPr>
                <w:rFonts w:ascii="Noto Sans CJK SC" w:hAnsi="Noto Sans CJK SC" w:eastAsia="Noto Sans CJK SC"/>
                <w:b w:val="0"/>
                <w:sz w:val="17"/>
              </w:rPr>
              <w:t>缺陷记录</w:t>
            </w:r>
          </w:p>
        </w:tc>
        <w:tc>
          <w:tcPr>
            <w:tcW w:type="dxa" w:w="3685"/>
            <w:vAlign w:val="center"/>
          </w:tcPr>
          <w:p>
            <w:pPr>
              <w:jc w:val="left"/>
            </w:pPr>
            <w:r/>
            <w:r>
              <w:rPr>
                <w:rFonts w:ascii="Noto Sans CJK SC" w:hAnsi="Noto Sans CJK SC" w:eastAsia="Noto Sans CJK SC"/>
                <w:b w:val="0"/>
                <w:sz w:val="17"/>
              </w:rPr>
              <w:t>BUG-001</w:t>
            </w:r>
          </w:p>
        </w:tc>
      </w:tr>
    </w:tbl>
    <w:p/>
    <w:p>
      <w:pPr>
        <w:pStyle w:val="Heading1"/>
        <w:spacing w:line="276" w:lineRule="auto" w:after="80"/>
      </w:pPr>
      <w:r>
        <w:rPr>
          <w:rFonts w:ascii="Noto Sans CJK SC" w:hAnsi="Noto Sans CJK SC" w:eastAsia="Noto Sans CJK SC"/>
          <w:b w:val="0"/>
          <w:sz w:val="21"/>
        </w:rPr>
        <w:t>附录 B 测试报告模板</w:t>
      </w:r>
    </w:p>
    <w:p>
      <w:pPr>
        <w:spacing w:line="276" w:lineRule="auto" w:after="80"/>
      </w:pPr>
      <w:r>
        <w:rPr>
          <w:rFonts w:ascii="Noto Sans CJK SC" w:hAnsi="Noto Sans CJK SC" w:eastAsia="Noto Sans CJK SC"/>
          <w:b w:val="0"/>
          <w:sz w:val="21"/>
        </w:rPr>
        <w:t>项目组可在每次阶段验收前填写测试报告，内容包括测试版本、测试环境、执行用例数量、通过率、失败问题、缺陷修复情况和测试结论。</w:t>
      </w:r>
    </w:p>
    <w:p>
      <w:pPr>
        <w:pStyle w:val="Heading1"/>
        <w:spacing w:line="276" w:lineRule="auto" w:after="80"/>
      </w:pPr>
      <w:r>
        <w:rPr>
          <w:rFonts w:ascii="Noto Sans CJK SC" w:hAnsi="Noto Sans CJK SC" w:eastAsia="Noto Sans CJK SC"/>
          <w:b w:val="0"/>
          <w:sz w:val="21"/>
        </w:rPr>
        <w:t>附录 C 缺陷记录模板</w:t>
      </w:r>
    </w:p>
    <w:p>
      <w:pPr>
        <w:spacing w:line="276" w:lineRule="auto" w:after="80"/>
      </w:pPr>
      <w:r>
        <w:rPr>
          <w:rFonts w:ascii="Noto Sans CJK SC" w:hAnsi="Noto Sans CJK SC" w:eastAsia="Noto Sans CJK SC"/>
          <w:b w:val="0"/>
          <w:sz w:val="21"/>
        </w:rPr>
        <w:t>缺陷记录应至少包含缺陷编号、关联测试用例、缺陷描述、严重程度、责任模块、责任人、发现时间、修复时间、当前状态和回归结果。</w:t>
      </w:r>
    </w:p>
    <w:sectPr w:rsidR="00FC693F" w:rsidRPr="0006063C" w:rsidSect="00034616">
      <w:headerReference w:type="default" r:id="rId9"/>
      <w:footerReference w:type="default" r:id="rId10"/>
      <w:pgSz w:w="12240" w:h="15840"/>
      <w:pgMar w:top="1020"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color w:val="646464"/>
        <w:sz w:val="18"/>
      </w:rPr>
      <w:t>本科生企业级应用系统开发实训 · 测试设计文档</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Noto Sans CJK SC" w:hAnsi="Noto Sans CJK SC" w:eastAsia="Noto Sans CJK SC"/>
        <w:color w:val="646464"/>
        <w:sz w:val="18"/>
      </w:rPr>
      <w:t>物流叫车系统单元测试与集成测试文档</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SC" w:hAnsi="Noto Sans CJK SC"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SC" w:hAnsi="Noto Sans CJK SC" w:eastAsia="Noto Sans CJK SC"/>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