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F42C3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033E536F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2C993027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3EA4DBA8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18315370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59DEE9EB">
      <w:pPr>
        <w:spacing w:before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722C51CA">
      <w:pPr>
        <w:spacing w:before="10" w:line="240" w:lineRule="auto"/>
        <w:rPr>
          <w:rFonts w:ascii="Times New Roman" w:hAnsi="Times New Roman" w:eastAsia="Times New Roman" w:cs="Times New Roman"/>
          <w:sz w:val="27"/>
          <w:szCs w:val="27"/>
        </w:rPr>
      </w:pPr>
    </w:p>
    <w:p w14:paraId="2E3B9469">
      <w:pPr>
        <w:spacing w:before="0" w:line="542" w:lineRule="exact"/>
        <w:ind w:left="1230" w:right="1226" w:firstLine="0"/>
        <w:jc w:val="center"/>
        <w:rPr>
          <w:rFonts w:hint="eastAsia" w:ascii="Noto Sans SC" w:hAnsi="Noto Sans SC" w:eastAsia="Noto Sans SC" w:cs="Noto Sans SC"/>
          <w:b/>
          <w:bCs/>
          <w:color w:val="1E4D78"/>
          <w:sz w:val="48"/>
          <w:szCs w:val="48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color w:val="1E4D78"/>
          <w:sz w:val="48"/>
          <w:szCs w:val="48"/>
          <w:lang w:val="en-US" w:eastAsia="zh-CN"/>
        </w:rPr>
        <w:t>****</w:t>
      </w:r>
    </w:p>
    <w:p w14:paraId="4ACCD19B">
      <w:pPr>
        <w:spacing w:before="0" w:line="542" w:lineRule="exact"/>
        <w:ind w:left="1230" w:right="1226" w:firstLine="0"/>
        <w:jc w:val="center"/>
        <w:rPr>
          <w:rFonts w:ascii="Noto Sans SC" w:hAnsi="Noto Sans SC" w:eastAsia="Noto Sans SC" w:cs="Noto Sans SC"/>
          <w:sz w:val="48"/>
          <w:szCs w:val="48"/>
        </w:rPr>
      </w:pPr>
      <w:r>
        <w:rPr>
          <w:rFonts w:ascii="Noto Sans SC" w:hAnsi="Noto Sans SC" w:eastAsia="Noto Sans SC" w:cs="Noto Sans SC"/>
          <w:b/>
          <w:bCs/>
          <w:color w:val="1E4D78"/>
          <w:sz w:val="48"/>
          <w:szCs w:val="48"/>
        </w:rPr>
        <w:t>需求</w:t>
      </w:r>
      <w:r>
        <w:rPr>
          <w:rFonts w:hint="eastAsia" w:ascii="Noto Sans SC" w:hAnsi="Noto Sans SC" w:eastAsia="Noto Sans SC" w:cs="Noto Sans SC"/>
          <w:b/>
          <w:bCs/>
          <w:color w:val="1E4D78"/>
          <w:sz w:val="48"/>
          <w:szCs w:val="48"/>
          <w:lang w:val="en-US" w:eastAsia="zh-CN"/>
        </w:rPr>
        <w:t>分析</w:t>
      </w:r>
    </w:p>
    <w:p w14:paraId="1B7B46DA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35A9CDCC">
      <w:pPr>
        <w:pStyle w:val="3"/>
        <w:rPr>
          <w:rFonts w:hint="eastAsia" w:ascii="宋体" w:hAnsi="宋体" w:eastAsia="宋体" w:cs="宋体"/>
          <w:color w:val="auto"/>
        </w:rPr>
      </w:pPr>
    </w:p>
    <w:p w14:paraId="0DF3AF75">
      <w:pPr>
        <w:pStyle w:val="4"/>
        <w:rPr>
          <w:rFonts w:hint="eastAsia" w:ascii="宋体" w:hAnsi="宋体" w:eastAsia="宋体" w:cs="宋体"/>
          <w:color w:val="auto"/>
        </w:rPr>
      </w:pPr>
      <w:bookmarkStart w:id="0" w:name="校园商城系统需求分析"/>
      <w:bookmarkStart w:id="1" w:name="文档说明"/>
      <w:r>
        <w:rPr>
          <w:rFonts w:hint="eastAsia" w:ascii="宋体" w:hAnsi="宋体" w:eastAsia="宋体" w:cs="宋体"/>
          <w:color w:val="auto"/>
        </w:rPr>
        <w:t>文档说明</w:t>
      </w:r>
    </w:p>
    <w:p w14:paraId="2B68F3FA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本文档为“校园商城系统”综合实训项目的需求分析报告。系统面向高校师生及校园商户，提供商品浏览、购物车、下单支付、订单管理、评价反馈等功能。技术栈采用</w:t>
      </w:r>
      <w:r>
        <w:rPr>
          <w:rFonts w:hint="eastAsia" w:ascii="宋体" w:hAnsi="宋体" w:eastAsia="宋体" w:cs="宋体"/>
          <w:color w:val="auto"/>
        </w:rPr>
        <w:t xml:space="preserve"> Spring Boot + Vue + </w:t>
      </w:r>
      <w:r>
        <w:rPr>
          <w:rFonts w:hint="eastAsia" w:ascii="宋体" w:hAnsi="宋体" w:eastAsia="宋体" w:cs="宋体"/>
          <w:color w:val="auto"/>
        </w:rPr>
        <w:t>各类中间件（如</w:t>
      </w:r>
      <w:r>
        <w:rPr>
          <w:rFonts w:hint="eastAsia" w:ascii="宋体" w:hAnsi="宋体" w:eastAsia="宋体" w:cs="宋体"/>
          <w:color w:val="auto"/>
        </w:rPr>
        <w:t xml:space="preserve"> Redis、RabbitMQ、Elasticsearch </w:t>
      </w:r>
      <w:r>
        <w:rPr>
          <w:rFonts w:hint="eastAsia" w:ascii="宋体" w:hAnsi="宋体" w:eastAsia="宋体" w:cs="宋体"/>
          <w:color w:val="auto"/>
        </w:rPr>
        <w:t>等），并按照微服务架构进行拆分设计。</w:t>
      </w:r>
    </w:p>
    <w:p w14:paraId="71DAD8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本文档结构参照通用需求分析模板，结合校园商城特点编写，可用于指导后续设计与开发。</w:t>
      </w:r>
    </w:p>
    <w:p w14:paraId="37DAB10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1023D4D5">
      <w:pPr>
        <w:pStyle w:val="2"/>
        <w:rPr>
          <w:rFonts w:hint="eastAsia" w:ascii="宋体" w:hAnsi="宋体" w:eastAsia="宋体" w:cs="宋体"/>
          <w:color w:val="auto"/>
        </w:rPr>
      </w:pPr>
      <w:bookmarkStart w:id="2" w:name="完整章节结构总览"/>
      <w:r>
        <w:rPr>
          <w:rFonts w:hint="eastAsia" w:ascii="宋体" w:hAnsi="宋体" w:eastAsia="宋体" w:cs="宋体"/>
          <w:color w:val="auto"/>
        </w:rPr>
        <w:t>完整章节结构总览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2013"/>
        <w:gridCol w:w="6192"/>
      </w:tblGrid>
      <w:tr w14:paraId="32178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12228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章节</w:t>
            </w:r>
          </w:p>
        </w:tc>
        <w:tc>
          <w:p w14:paraId="2EADD91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标题</w:t>
            </w:r>
          </w:p>
        </w:tc>
        <w:tc>
          <w:p w14:paraId="04FFCD9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主要内容</w:t>
            </w:r>
          </w:p>
        </w:tc>
      </w:tr>
      <w:tr w14:paraId="7F15E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E687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</w:t>
            </w:r>
          </w:p>
        </w:tc>
        <w:tc>
          <w:p w14:paraId="065C2F7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引言</w:t>
            </w:r>
          </w:p>
        </w:tc>
        <w:tc>
          <w:p w14:paraId="4BFB244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编写目的、项目背景、术语与缩略语、参考资料</w:t>
            </w:r>
          </w:p>
        </w:tc>
      </w:tr>
      <w:tr w14:paraId="19E69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20BB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</w:t>
            </w:r>
          </w:p>
        </w:tc>
        <w:tc>
          <w:p w14:paraId="73BAEA4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项目背景与目标</w:t>
            </w:r>
          </w:p>
        </w:tc>
        <w:tc>
          <w:p w14:paraId="45A1246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业务背景、建设目标、项目边界、预期收益</w:t>
            </w:r>
          </w:p>
        </w:tc>
      </w:tr>
      <w:tr w14:paraId="32046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53AA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</w:t>
            </w:r>
          </w:p>
        </w:tc>
        <w:tc>
          <w:p w14:paraId="64A84C9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用户角色</w:t>
            </w:r>
          </w:p>
        </w:tc>
        <w:tc>
          <w:p w14:paraId="25D800D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学生、教师、商户、管理员、运维人员、第三方系统</w:t>
            </w:r>
          </w:p>
        </w:tc>
      </w:tr>
      <w:tr w14:paraId="68FD7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DB84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4</w:t>
            </w:r>
          </w:p>
        </w:tc>
        <w:tc>
          <w:p w14:paraId="2D256A1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总体业务描述</w:t>
            </w:r>
          </w:p>
        </w:tc>
        <w:tc>
          <w:p w14:paraId="611BCB9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总体业务流程、业务规则、系统上下文、业务约束</w:t>
            </w:r>
          </w:p>
        </w:tc>
      </w:tr>
      <w:tr w14:paraId="6F4C6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F36D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5</w:t>
            </w:r>
          </w:p>
        </w:tc>
        <w:tc>
          <w:p w14:paraId="1F09314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功能需求</w:t>
            </w:r>
          </w:p>
        </w:tc>
        <w:tc>
          <w:p w14:paraId="6197C27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用户认证、商品管理、购物车、订单、支付、评价、通知、统计</w:t>
            </w:r>
          </w:p>
        </w:tc>
      </w:tr>
      <w:tr w14:paraId="56EA1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D320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6</w:t>
            </w:r>
          </w:p>
        </w:tc>
        <w:tc>
          <w:p w14:paraId="77ED085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用例分析</w:t>
            </w:r>
          </w:p>
        </w:tc>
        <w:tc>
          <w:p w14:paraId="4BFE089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用例图、用例列表、核心用例说明、用例关系</w:t>
            </w:r>
          </w:p>
        </w:tc>
      </w:tr>
      <w:tr w14:paraId="1D056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8DD4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</w:t>
            </w:r>
          </w:p>
        </w:tc>
        <w:tc>
          <w:p w14:paraId="6270A11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活动图分析</w:t>
            </w:r>
          </w:p>
        </w:tc>
        <w:tc>
          <w:p w14:paraId="4C70509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核心业务流程活动图、跨角色协作、异常分支</w:t>
            </w:r>
          </w:p>
        </w:tc>
      </w:tr>
      <w:tr w14:paraId="32194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0598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</w:t>
            </w:r>
          </w:p>
        </w:tc>
        <w:tc>
          <w:p w14:paraId="5DEAC71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非功能需求</w:t>
            </w:r>
          </w:p>
        </w:tc>
        <w:tc>
          <w:p w14:paraId="3B35C23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性能、安全、可用性、可扩展性、可维护性、可测试性</w:t>
            </w:r>
          </w:p>
        </w:tc>
      </w:tr>
      <w:tr w14:paraId="3B618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2901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9</w:t>
            </w:r>
          </w:p>
        </w:tc>
        <w:tc>
          <w:p w14:paraId="6FA158E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微服务划分需求</w:t>
            </w:r>
          </w:p>
        </w:tc>
        <w:tc>
          <w:p w14:paraId="74DC864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拆分原则、候选微服务、服务职责、调用关系、数据边界、服务治理</w:t>
            </w:r>
          </w:p>
        </w:tc>
      </w:tr>
      <w:tr w14:paraId="61EA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9966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</w:t>
            </w:r>
          </w:p>
        </w:tc>
        <w:tc>
          <w:p w14:paraId="68385FF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外部接口需求</w:t>
            </w:r>
          </w:p>
        </w:tc>
        <w:tc>
          <w:p w14:paraId="36E1AA2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用户界面、后端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API、第三方接口（支付/存储/短信）、服务间接口</w:t>
            </w:r>
          </w:p>
        </w:tc>
      </w:tr>
      <w:tr w14:paraId="0153F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BE22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11</w:t>
            </w:r>
          </w:p>
        </w:tc>
        <w:tc>
          <w:p w14:paraId="5092FC8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数据需求</w:t>
            </w:r>
          </w:p>
        </w:tc>
        <w:tc>
          <w:p w14:paraId="11F4B49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核心数据对象、数据关系、数据存储、数据一致性</w:t>
            </w:r>
          </w:p>
        </w:tc>
      </w:tr>
      <w:tr w14:paraId="4C6E8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00AD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12</w:t>
            </w:r>
          </w:p>
        </w:tc>
        <w:tc>
          <w:p w14:paraId="560D9CC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部署与运行环境需求</w:t>
            </w:r>
          </w:p>
        </w:tc>
        <w:tc>
          <w:p w14:paraId="45A471C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开发/测试/生产环境、容器化部署、日志与监控</w:t>
            </w:r>
          </w:p>
        </w:tc>
      </w:tr>
      <w:tr w14:paraId="10E37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6D1F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13</w:t>
            </w:r>
          </w:p>
        </w:tc>
        <w:tc>
          <w:p w14:paraId="7348C38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验收标准</w:t>
            </w:r>
          </w:p>
        </w:tc>
        <w:tc>
          <w:p w14:paraId="07A0885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功能、性能、安全、文档、部署验收标准</w:t>
            </w:r>
          </w:p>
        </w:tc>
      </w:tr>
    </w:tbl>
    <w:p w14:paraId="7E6001E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49C7B22">
      <w:pPr>
        <w:pStyle w:val="4"/>
        <w:rPr>
          <w:rFonts w:hint="eastAsia" w:ascii="宋体" w:hAnsi="宋体" w:eastAsia="宋体" w:cs="宋体"/>
          <w:color w:val="auto"/>
        </w:rPr>
      </w:pPr>
      <w:bookmarkStart w:id="3" w:name="X9e0e48bd65310e5622b496d9e969f57a0000021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引言</w:t>
      </w:r>
    </w:p>
    <w:p w14:paraId="21C94056">
      <w:pPr>
        <w:pStyle w:val="5"/>
        <w:rPr>
          <w:rFonts w:hint="eastAsia" w:ascii="宋体" w:hAnsi="宋体" w:eastAsia="宋体" w:cs="宋体"/>
          <w:color w:val="auto"/>
        </w:rPr>
      </w:pPr>
      <w:bookmarkStart w:id="4" w:name="X43afe48af1af0a7dd7a1bd23b11f3dc2a27eb48"/>
      <w:r>
        <w:rPr>
          <w:rFonts w:hint="eastAsia" w:ascii="宋体" w:hAnsi="宋体" w:eastAsia="宋体" w:cs="宋体"/>
          <w:color w:val="auto"/>
        </w:rPr>
        <w:t xml:space="preserve">1.1 </w:t>
      </w:r>
      <w:r>
        <w:rPr>
          <w:rFonts w:hint="eastAsia" w:ascii="宋体" w:hAnsi="宋体" w:eastAsia="宋体" w:cs="宋体"/>
          <w:color w:val="auto"/>
        </w:rPr>
        <w:t>编写目的</w:t>
      </w:r>
    </w:p>
    <w:p w14:paraId="22BE870B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明确校园商城系统的功能与非功能需求，规范系统边界与微服务拆分策略，作为后续设计、开发、测试及验收的依据。</w:t>
      </w:r>
    </w:p>
    <w:bookmarkEnd w:id="4"/>
    <w:p w14:paraId="452059B4">
      <w:pPr>
        <w:pStyle w:val="5"/>
        <w:rPr>
          <w:rFonts w:hint="eastAsia" w:ascii="宋体" w:hAnsi="宋体" w:eastAsia="宋体" w:cs="宋体"/>
          <w:color w:val="auto"/>
        </w:rPr>
      </w:pPr>
      <w:bookmarkStart w:id="5" w:name="X5972bffbded7d669e33b19c97c6583ba6345d1f"/>
      <w:r>
        <w:rPr>
          <w:rFonts w:hint="eastAsia" w:ascii="宋体" w:hAnsi="宋体" w:eastAsia="宋体" w:cs="宋体"/>
          <w:color w:val="auto"/>
        </w:rPr>
        <w:t xml:space="preserve">1.2 </w:t>
      </w:r>
      <w:r>
        <w:rPr>
          <w:rFonts w:hint="eastAsia" w:ascii="宋体" w:hAnsi="宋体" w:eastAsia="宋体" w:cs="宋体"/>
          <w:color w:val="auto"/>
        </w:rPr>
        <w:t>项目背景</w:t>
      </w:r>
    </w:p>
    <w:p w14:paraId="603FDC22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当前校园内缺乏统一的线上交易平台，学生购买教材、生活用品、二手物品等依赖线下或零散微信群，存在信息不透明、交易无保障、管理混乱等问题。因此需要建设一个安全、便捷、高可用的校园商城系统，整合校内商户与个人卖家，服务师生。</w:t>
      </w:r>
    </w:p>
    <w:bookmarkEnd w:id="5"/>
    <w:p w14:paraId="016B4E9B">
      <w:pPr>
        <w:pStyle w:val="5"/>
        <w:rPr>
          <w:rFonts w:hint="eastAsia" w:ascii="宋体" w:hAnsi="宋体" w:eastAsia="宋体" w:cs="宋体"/>
          <w:color w:val="auto"/>
        </w:rPr>
      </w:pPr>
      <w:bookmarkStart w:id="6" w:name="X4964daec52f27a930eafa6511e842a3d2b33b31"/>
      <w:r>
        <w:rPr>
          <w:rFonts w:hint="eastAsia" w:ascii="宋体" w:hAnsi="宋体" w:eastAsia="宋体" w:cs="宋体"/>
          <w:color w:val="auto"/>
        </w:rPr>
        <w:t xml:space="preserve">1.3 </w:t>
      </w:r>
      <w:r>
        <w:rPr>
          <w:rFonts w:hint="eastAsia" w:ascii="宋体" w:hAnsi="宋体" w:eastAsia="宋体" w:cs="宋体"/>
          <w:color w:val="auto"/>
        </w:rPr>
        <w:t>术语与缩略语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3936"/>
      </w:tblGrid>
      <w:tr w14:paraId="215C5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C808E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术语</w:t>
            </w:r>
          </w:p>
        </w:tc>
        <w:tc>
          <w:p w14:paraId="7C746AB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30EED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1EF8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SRS</w:t>
            </w:r>
          </w:p>
        </w:tc>
        <w:tc>
          <w:p w14:paraId="3A8C9AB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软件需求规格说明书</w:t>
            </w:r>
          </w:p>
        </w:tc>
      </w:tr>
      <w:tr w14:paraId="32C31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DA4E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JWT</w:t>
            </w:r>
          </w:p>
        </w:tc>
        <w:tc>
          <w:p w14:paraId="0E21839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JSON Web </w:t>
            </w:r>
            <w:r>
              <w:rPr>
                <w:rFonts w:hint="eastAsia" w:ascii="宋体" w:hAnsi="宋体" w:eastAsia="宋体" w:cs="宋体"/>
                <w:color w:val="auto"/>
              </w:rPr>
              <w:t>Token，用于身份认证</w:t>
            </w:r>
          </w:p>
        </w:tc>
      </w:tr>
      <w:tr w14:paraId="594D7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645E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Gateway</w:t>
            </w:r>
          </w:p>
        </w:tc>
        <w:tc>
          <w:p w14:paraId="49CA0E5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API </w:t>
            </w:r>
            <w:r>
              <w:rPr>
                <w:rFonts w:hint="eastAsia" w:ascii="宋体" w:hAnsi="宋体" w:eastAsia="宋体" w:cs="宋体"/>
                <w:color w:val="auto"/>
              </w:rPr>
              <w:t>网关，统一入口与路由</w:t>
            </w:r>
          </w:p>
        </w:tc>
      </w:tr>
      <w:tr w14:paraId="557A1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6446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</w:t>
            </w:r>
          </w:p>
        </w:tc>
        <w:tc>
          <w:p w14:paraId="050ED02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按业务边界拆分的独立部署单元</w:t>
            </w:r>
          </w:p>
        </w:tc>
      </w:tr>
      <w:tr w14:paraId="4765C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DB48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容器</w:t>
            </w:r>
          </w:p>
        </w:tc>
        <w:tc>
          <w:p w14:paraId="20183E3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Docker </w:t>
            </w:r>
            <w:r>
              <w:rPr>
                <w:rFonts w:hint="eastAsia" w:ascii="宋体" w:hAnsi="宋体" w:eastAsia="宋体" w:cs="宋体"/>
                <w:color w:val="auto"/>
              </w:rPr>
              <w:t>容器化运行环境</w:t>
            </w:r>
          </w:p>
        </w:tc>
      </w:tr>
      <w:tr w14:paraId="2CEA3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1DE6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服务注册</w:t>
            </w:r>
          </w:p>
        </w:tc>
        <w:tc>
          <w:p w14:paraId="2D725F7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如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Nacos/Eureka，服务发现与注册</w:t>
            </w:r>
          </w:p>
        </w:tc>
      </w:tr>
      <w:tr w14:paraId="778CF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2C2F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RabbitMQ</w:t>
            </w:r>
          </w:p>
        </w:tc>
        <w:tc>
          <w:p w14:paraId="73BD9EB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消息中间件，用于异步解耦</w:t>
            </w:r>
          </w:p>
        </w:tc>
      </w:tr>
      <w:tr w14:paraId="4FC6B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04BC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Elasticsearch</w:t>
            </w:r>
          </w:p>
        </w:tc>
        <w:tc>
          <w:p w14:paraId="6E90482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全文搜索引擎，用于商品检索</w:t>
            </w:r>
          </w:p>
        </w:tc>
      </w:tr>
      <w:bookmarkEnd w:id="6"/>
    </w:tbl>
    <w:p w14:paraId="3DC4B0D0">
      <w:pPr>
        <w:pStyle w:val="5"/>
        <w:rPr>
          <w:rFonts w:hint="eastAsia" w:ascii="宋体" w:hAnsi="宋体" w:eastAsia="宋体" w:cs="宋体"/>
          <w:color w:val="auto"/>
        </w:rPr>
      </w:pPr>
      <w:bookmarkStart w:id="7" w:name="X51b3f9595a2896014fb941064e9c5e6e4458b21"/>
      <w:r>
        <w:rPr>
          <w:rFonts w:hint="eastAsia" w:ascii="宋体" w:hAnsi="宋体" w:eastAsia="宋体" w:cs="宋体"/>
          <w:color w:val="auto"/>
        </w:rPr>
        <w:t xml:space="preserve">1.4 </w:t>
      </w:r>
      <w:r>
        <w:rPr>
          <w:rFonts w:hint="eastAsia" w:ascii="宋体" w:hAnsi="宋体" w:eastAsia="宋体" w:cs="宋体"/>
          <w:color w:val="auto"/>
        </w:rPr>
        <w:t>参考资料</w:t>
      </w:r>
    </w:p>
    <w:p w14:paraId="3FB77EC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课程《企业级应用系统开发》实训指导书</w:t>
      </w:r>
    </w:p>
    <w:p w14:paraId="211A38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微服务架构设计模式（Chris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Richardson）</w:t>
      </w:r>
    </w:p>
    <w:p w14:paraId="51104B6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校园电商平台相关开源项目（如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mall、litemall）</w:t>
      </w:r>
    </w:p>
    <w:p w14:paraId="0F4A9EE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Spring Boot / Vue </w:t>
      </w:r>
      <w:r>
        <w:rPr>
          <w:rFonts w:hint="eastAsia" w:ascii="宋体" w:hAnsi="宋体" w:eastAsia="宋体" w:cs="宋体"/>
          <w:color w:val="auto"/>
        </w:rPr>
        <w:t>官方文档</w:t>
      </w:r>
    </w:p>
    <w:p w14:paraId="54D49BD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7052BC7C">
      <w:pPr>
        <w:pStyle w:val="4"/>
        <w:rPr>
          <w:rFonts w:hint="eastAsia" w:ascii="宋体" w:hAnsi="宋体" w:eastAsia="宋体" w:cs="宋体"/>
          <w:color w:val="auto"/>
        </w:rPr>
      </w:pPr>
      <w:bookmarkStart w:id="8" w:name="Xeba3359bb1342fbc8bd607f6b5f0b772bd455d8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项目背景与目标</w:t>
      </w:r>
    </w:p>
    <w:p w14:paraId="2CAD3AE8">
      <w:pPr>
        <w:pStyle w:val="5"/>
        <w:rPr>
          <w:rFonts w:hint="eastAsia" w:ascii="宋体" w:hAnsi="宋体" w:eastAsia="宋体" w:cs="宋体"/>
          <w:color w:val="auto"/>
        </w:rPr>
      </w:pPr>
      <w:bookmarkStart w:id="9" w:name="Xcdaa34f686c15c7d1df2d30f84549eceade00fb"/>
      <w:r>
        <w:rPr>
          <w:rFonts w:hint="eastAsia" w:ascii="宋体" w:hAnsi="宋体" w:eastAsia="宋体" w:cs="宋体"/>
          <w:color w:val="auto"/>
        </w:rPr>
        <w:t xml:space="preserve">2.1 </w:t>
      </w:r>
      <w:r>
        <w:rPr>
          <w:rFonts w:hint="eastAsia" w:ascii="宋体" w:hAnsi="宋体" w:eastAsia="宋体" w:cs="宋体"/>
          <w:color w:val="auto"/>
        </w:rPr>
        <w:t>业务背景</w:t>
      </w:r>
    </w:p>
    <w:p w14:paraId="4284022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校内商铺（超市、打印店、水果店）缺乏线上展示与下单渠道。</w:t>
      </w:r>
    </w:p>
    <w:p w14:paraId="663A73F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学生二手交易需求旺盛，但缺少可信平台。</w:t>
      </w:r>
    </w:p>
    <w:p w14:paraId="380C5E7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传统现金或微信转账方式难以追溯订单，售后困难。</w:t>
      </w:r>
    </w:p>
    <w:bookmarkEnd w:id="9"/>
    <w:p w14:paraId="4DEE12F7">
      <w:pPr>
        <w:pStyle w:val="5"/>
        <w:rPr>
          <w:rFonts w:hint="eastAsia" w:ascii="宋体" w:hAnsi="宋体" w:eastAsia="宋体" w:cs="宋体"/>
          <w:color w:val="auto"/>
        </w:rPr>
      </w:pPr>
      <w:bookmarkStart w:id="10" w:name="X8b4bfb235e726b601d4fda853682600ccd5d64b"/>
      <w:r>
        <w:rPr>
          <w:rFonts w:hint="eastAsia" w:ascii="宋体" w:hAnsi="宋体" w:eastAsia="宋体" w:cs="宋体"/>
          <w:color w:val="auto"/>
        </w:rPr>
        <w:t xml:space="preserve">2.2 </w:t>
      </w:r>
      <w:r>
        <w:rPr>
          <w:rFonts w:hint="eastAsia" w:ascii="宋体" w:hAnsi="宋体" w:eastAsia="宋体" w:cs="宋体"/>
          <w:color w:val="auto"/>
        </w:rPr>
        <w:t>建设目标</w:t>
      </w:r>
    </w:p>
    <w:p w14:paraId="586AA56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构建一个集商品浏览、搜索、购物车、在线支付、订单管理、评价反馈于一体的校园商城。</w:t>
      </w:r>
    </w:p>
    <w:p w14:paraId="7CFD0F0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支持商户后台管理商品与订单。</w:t>
      </w:r>
    </w:p>
    <w:p w14:paraId="45F511B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支持管理员审核商户、管理用户、查看统计报表。</w:t>
      </w:r>
    </w:p>
    <w:p w14:paraId="2285A6F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系统具备高并发处理能力，支持秒杀活动等场景。</w:t>
      </w:r>
    </w:p>
    <w:bookmarkEnd w:id="10"/>
    <w:p w14:paraId="6221833D">
      <w:pPr>
        <w:pStyle w:val="5"/>
        <w:rPr>
          <w:rFonts w:hint="eastAsia" w:ascii="宋体" w:hAnsi="宋体" w:eastAsia="宋体" w:cs="宋体"/>
          <w:color w:val="auto"/>
        </w:rPr>
      </w:pPr>
      <w:bookmarkStart w:id="11" w:name="X1f7a23d2a7859d2e22072ec88d31191e3d7eabb"/>
      <w:r>
        <w:rPr>
          <w:rFonts w:hint="eastAsia" w:ascii="宋体" w:hAnsi="宋体" w:eastAsia="宋体" w:cs="宋体"/>
          <w:color w:val="auto"/>
        </w:rPr>
        <w:t xml:space="preserve">2.3 </w:t>
      </w:r>
      <w:r>
        <w:rPr>
          <w:rFonts w:hint="eastAsia" w:ascii="宋体" w:hAnsi="宋体" w:eastAsia="宋体" w:cs="宋体"/>
          <w:color w:val="auto"/>
        </w:rPr>
        <w:t>项目边界</w:t>
      </w:r>
    </w:p>
    <w:p w14:paraId="19C07A4F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包含内容</w:t>
      </w:r>
      <w:r>
        <w:rPr>
          <w:rFonts w:hint="eastAsia" w:ascii="宋体" w:hAnsi="宋体" w:eastAsia="宋体" w:cs="宋体"/>
          <w:color w:val="auto"/>
        </w:rPr>
        <w:t>：</w:t>
      </w:r>
    </w:p>
    <w:p w14:paraId="2B47E65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用户注册/登录、角色管理（学生、教师、商户、管理员）</w:t>
      </w:r>
    </w:p>
    <w:p w14:paraId="27EAF8F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商品发布、分类、检索、详情展示</w:t>
      </w:r>
    </w:p>
    <w:p w14:paraId="16A2CDF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购物车、下单、支付（模拟支付或真实支付接口）</w:t>
      </w:r>
    </w:p>
    <w:p w14:paraId="7B818AA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订单管理（取消、确认收货、售后申请）</w:t>
      </w:r>
    </w:p>
    <w:p w14:paraId="6D5A336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评价系统、消息通知（站内信、邮件/短信）</w:t>
      </w:r>
    </w:p>
    <w:p w14:paraId="06DF1C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后台统计（销售额、热门商品、用户活跃度）</w:t>
      </w:r>
    </w:p>
    <w:p w14:paraId="14644F49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不包含内容</w:t>
      </w:r>
      <w:r>
        <w:rPr>
          <w:rFonts w:hint="eastAsia" w:ascii="宋体" w:hAnsi="宋体" w:eastAsia="宋体" w:cs="宋体"/>
          <w:color w:val="auto"/>
        </w:rPr>
        <w:t>：</w:t>
      </w:r>
    </w:p>
    <w:p w14:paraId="5FA7BB1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物流配送实时跟踪（仅确认收货状态）</w:t>
      </w:r>
    </w:p>
    <w:p w14:paraId="2234607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线下实体店铺管理系统</w:t>
      </w:r>
    </w:p>
    <w:p w14:paraId="48A135F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与学校教务系统集成</w:t>
      </w:r>
    </w:p>
    <w:bookmarkEnd w:id="11"/>
    <w:p w14:paraId="34DAFC7F">
      <w:pPr>
        <w:pStyle w:val="5"/>
        <w:rPr>
          <w:rFonts w:hint="eastAsia" w:ascii="宋体" w:hAnsi="宋体" w:eastAsia="宋体" w:cs="宋体"/>
          <w:color w:val="auto"/>
        </w:rPr>
      </w:pPr>
      <w:bookmarkStart w:id="12" w:name="Xc3214702185f01af78c4f49763c3479680bff85"/>
      <w:r>
        <w:rPr>
          <w:rFonts w:hint="eastAsia" w:ascii="宋体" w:hAnsi="宋体" w:eastAsia="宋体" w:cs="宋体"/>
          <w:color w:val="auto"/>
        </w:rPr>
        <w:t xml:space="preserve">2.4 </w:t>
      </w:r>
      <w:r>
        <w:rPr>
          <w:rFonts w:hint="eastAsia" w:ascii="宋体" w:hAnsi="宋体" w:eastAsia="宋体" w:cs="宋体"/>
          <w:color w:val="auto"/>
        </w:rPr>
        <w:t>预期收益</w:t>
      </w:r>
    </w:p>
    <w:p w14:paraId="47CF9F0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用户</w:t>
      </w:r>
      <w:r>
        <w:rPr>
          <w:rFonts w:hint="eastAsia" w:ascii="宋体" w:hAnsi="宋体" w:eastAsia="宋体" w:cs="宋体"/>
          <w:color w:val="auto"/>
        </w:rPr>
        <w:t>：便捷购物、安全交易、订单可追溯。</w:t>
      </w:r>
    </w:p>
    <w:p w14:paraId="0E5A24B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商户</w:t>
      </w:r>
      <w:r>
        <w:rPr>
          <w:rFonts w:hint="eastAsia" w:ascii="宋体" w:hAnsi="宋体" w:eastAsia="宋体" w:cs="宋体"/>
          <w:color w:val="auto"/>
        </w:rPr>
        <w:t>：扩大销售渠道，数字化管理商品与订单。</w:t>
      </w:r>
    </w:p>
    <w:p w14:paraId="1B84A69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管理者</w:t>
      </w:r>
      <w:r>
        <w:rPr>
          <w:rFonts w:hint="eastAsia" w:ascii="宋体" w:hAnsi="宋体" w:eastAsia="宋体" w:cs="宋体"/>
          <w:color w:val="auto"/>
        </w:rPr>
        <w:t>：统一监控交易数据，规范校园商业活动。</w:t>
      </w:r>
    </w:p>
    <w:p w14:paraId="493BA11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开发维护</w:t>
      </w:r>
      <w:r>
        <w:rPr>
          <w:rFonts w:hint="eastAsia" w:ascii="宋体" w:hAnsi="宋体" w:eastAsia="宋体" w:cs="宋体"/>
          <w:color w:val="auto"/>
        </w:rPr>
        <w:t>：微服务架构便于独立迭代，中间件提高性能与可靠性。</w:t>
      </w:r>
    </w:p>
    <w:p w14:paraId="50DC10E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62E449E2">
      <w:pPr>
        <w:pStyle w:val="4"/>
        <w:rPr>
          <w:rFonts w:hint="eastAsia" w:ascii="宋体" w:hAnsi="宋体" w:eastAsia="宋体" w:cs="宋体"/>
          <w:color w:val="auto"/>
        </w:rPr>
      </w:pPr>
      <w:bookmarkStart w:id="13" w:name="X7df002febb04e668cf31f048561b0b4ddd234ad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用户角色</w:t>
      </w:r>
    </w:p>
    <w:p w14:paraId="6B44A498">
      <w:pPr>
        <w:pStyle w:val="5"/>
        <w:rPr>
          <w:rFonts w:hint="eastAsia" w:ascii="宋体" w:hAnsi="宋体" w:eastAsia="宋体" w:cs="宋体"/>
          <w:color w:val="auto"/>
        </w:rPr>
      </w:pPr>
      <w:bookmarkStart w:id="14" w:name="X2757508631493d53bb58b4cb8eba475d14a8028"/>
      <w:r>
        <w:rPr>
          <w:rFonts w:hint="eastAsia" w:ascii="宋体" w:hAnsi="宋体" w:eastAsia="宋体" w:cs="宋体"/>
          <w:color w:val="auto"/>
        </w:rPr>
        <w:t xml:space="preserve">3.1 </w:t>
      </w:r>
      <w:r>
        <w:rPr>
          <w:rFonts w:hint="eastAsia" w:ascii="宋体" w:hAnsi="宋体" w:eastAsia="宋体" w:cs="宋体"/>
          <w:color w:val="auto"/>
        </w:rPr>
        <w:t>学生</w:t>
      </w:r>
    </w:p>
    <w:p w14:paraId="6D05ED4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浏览商品、搜索、加入购物车、下单、支付、查看订单、评价、申请售后。</w:t>
      </w:r>
    </w:p>
    <w:p w14:paraId="1F60975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不可发布商品（但可申请成为卖家，经审核后可升级为商户角色）。</w:t>
      </w:r>
    </w:p>
    <w:bookmarkEnd w:id="14"/>
    <w:p w14:paraId="5169B9F0">
      <w:pPr>
        <w:pStyle w:val="5"/>
        <w:rPr>
          <w:rFonts w:hint="eastAsia" w:ascii="宋体" w:hAnsi="宋体" w:eastAsia="宋体" w:cs="宋体"/>
          <w:color w:val="auto"/>
        </w:rPr>
      </w:pPr>
      <w:bookmarkStart w:id="15" w:name="Xc0fc1dda05cbf9b09175c15f7e7a59c158df699"/>
      <w:r>
        <w:rPr>
          <w:rFonts w:hint="eastAsia" w:ascii="宋体" w:hAnsi="宋体" w:eastAsia="宋体" w:cs="宋体"/>
          <w:color w:val="auto"/>
        </w:rPr>
        <w:t xml:space="preserve">3.2 </w:t>
      </w:r>
      <w:r>
        <w:rPr>
          <w:rFonts w:hint="eastAsia" w:ascii="宋体" w:hAnsi="宋体" w:eastAsia="宋体" w:cs="宋体"/>
          <w:color w:val="auto"/>
        </w:rPr>
        <w:t>教师</w:t>
      </w:r>
    </w:p>
    <w:p w14:paraId="2B7FF19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同学生权限，额外可查看校园官方团购活动（如有）。</w:t>
      </w:r>
    </w:p>
    <w:bookmarkEnd w:id="15"/>
    <w:p w14:paraId="7109FFB0">
      <w:pPr>
        <w:pStyle w:val="5"/>
        <w:rPr>
          <w:rFonts w:hint="eastAsia" w:ascii="宋体" w:hAnsi="宋体" w:eastAsia="宋体" w:cs="宋体"/>
          <w:color w:val="auto"/>
        </w:rPr>
      </w:pPr>
      <w:bookmarkStart w:id="16" w:name="Xc4da57328eb1c6b8e94cc58f8d1a3c27d6bb04a"/>
      <w:r>
        <w:rPr>
          <w:rFonts w:hint="eastAsia" w:ascii="宋体" w:hAnsi="宋体" w:eastAsia="宋体" w:cs="宋体"/>
          <w:color w:val="auto"/>
        </w:rPr>
        <w:t xml:space="preserve">3.3 </w:t>
      </w:r>
      <w:r>
        <w:rPr>
          <w:rFonts w:hint="eastAsia" w:ascii="宋体" w:hAnsi="宋体" w:eastAsia="宋体" w:cs="宋体"/>
          <w:color w:val="auto"/>
        </w:rPr>
        <w:t>商户</w:t>
      </w:r>
    </w:p>
    <w:p w14:paraId="46260DE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商品管理（上架/下架/编辑）、订单处理（发货、退款）、店铺信息维护、查看店铺销售统计。</w:t>
      </w:r>
    </w:p>
    <w:bookmarkEnd w:id="16"/>
    <w:p w14:paraId="271E7854">
      <w:pPr>
        <w:pStyle w:val="5"/>
        <w:rPr>
          <w:rFonts w:hint="eastAsia" w:ascii="宋体" w:hAnsi="宋体" w:eastAsia="宋体" w:cs="宋体"/>
          <w:color w:val="auto"/>
        </w:rPr>
      </w:pPr>
      <w:bookmarkStart w:id="17" w:name="Xd596b6637d0548193500f7a6b2cb6792a4d9ef3"/>
      <w:r>
        <w:rPr>
          <w:rFonts w:hint="eastAsia" w:ascii="宋体" w:hAnsi="宋体" w:eastAsia="宋体" w:cs="宋体"/>
          <w:color w:val="auto"/>
        </w:rPr>
        <w:t xml:space="preserve">3.4 </w:t>
      </w:r>
      <w:r>
        <w:rPr>
          <w:rFonts w:hint="eastAsia" w:ascii="宋体" w:hAnsi="宋体" w:eastAsia="宋体" w:cs="宋体"/>
          <w:color w:val="auto"/>
        </w:rPr>
        <w:t>管理员</w:t>
      </w:r>
    </w:p>
    <w:p w14:paraId="19947D7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用户管理（审核商户、封号）、商品审核（违规下架）、订单干预、系统公告、权限配置、查看全站统计。</w:t>
      </w:r>
    </w:p>
    <w:bookmarkEnd w:id="17"/>
    <w:p w14:paraId="509C81A8">
      <w:pPr>
        <w:pStyle w:val="5"/>
        <w:rPr>
          <w:rFonts w:hint="eastAsia" w:ascii="宋体" w:hAnsi="宋体" w:eastAsia="宋体" w:cs="宋体"/>
          <w:color w:val="auto"/>
        </w:rPr>
      </w:pPr>
      <w:bookmarkStart w:id="18" w:name="X9e46ab49e9f26295385438d5b2feb162f105131"/>
      <w:r>
        <w:rPr>
          <w:rFonts w:hint="eastAsia" w:ascii="宋体" w:hAnsi="宋体" w:eastAsia="宋体" w:cs="宋体"/>
          <w:color w:val="auto"/>
        </w:rPr>
        <w:t xml:space="preserve">3.5 </w:t>
      </w:r>
      <w:r>
        <w:rPr>
          <w:rFonts w:hint="eastAsia" w:ascii="宋体" w:hAnsi="宋体" w:eastAsia="宋体" w:cs="宋体"/>
          <w:color w:val="auto"/>
        </w:rPr>
        <w:t>系统运维人员</w:t>
      </w:r>
    </w:p>
    <w:p w14:paraId="044D0C0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部署、监控、日志分析、故障恢复、服务扩缩容、中间件维护。</w:t>
      </w:r>
    </w:p>
    <w:bookmarkEnd w:id="18"/>
    <w:p w14:paraId="79D25784">
      <w:pPr>
        <w:pStyle w:val="5"/>
        <w:rPr>
          <w:rFonts w:hint="eastAsia" w:ascii="宋体" w:hAnsi="宋体" w:eastAsia="宋体" w:cs="宋体"/>
          <w:color w:val="auto"/>
        </w:rPr>
      </w:pPr>
      <w:bookmarkStart w:id="19" w:name="Xb0eca4beb19a1d920dd1292c5551de7bc5dd5dd"/>
      <w:r>
        <w:rPr>
          <w:rFonts w:hint="eastAsia" w:ascii="宋体" w:hAnsi="宋体" w:eastAsia="宋体" w:cs="宋体"/>
          <w:color w:val="auto"/>
        </w:rPr>
        <w:t xml:space="preserve">3.6 </w:t>
      </w:r>
      <w:r>
        <w:rPr>
          <w:rFonts w:hint="eastAsia" w:ascii="宋体" w:hAnsi="宋体" w:eastAsia="宋体" w:cs="宋体"/>
          <w:color w:val="auto"/>
        </w:rPr>
        <w:t>第三方系统</w:t>
      </w:r>
    </w:p>
    <w:p w14:paraId="0DA6182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支付网关（微信/支付宝沙箱或模拟支付）、短信服务（阿里云/腾讯云）、对象存储（阿里OSS/七牛）、统一认证（可选CAS）。</w:t>
      </w:r>
    </w:p>
    <w:p w14:paraId="15C6F5D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9"/>
    <w:p w14:paraId="63BDB46F">
      <w:pPr>
        <w:pStyle w:val="4"/>
        <w:rPr>
          <w:rFonts w:hint="eastAsia" w:ascii="宋体" w:hAnsi="宋体" w:eastAsia="宋体" w:cs="宋体"/>
          <w:color w:val="auto"/>
        </w:rPr>
      </w:pPr>
      <w:bookmarkStart w:id="20" w:name="Xdccb581769a67134dc381509e31cfb30028dc29"/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</w:rPr>
        <w:t>总体业务描述</w:t>
      </w:r>
    </w:p>
    <w:p w14:paraId="46F5ACC9">
      <w:pPr>
        <w:pStyle w:val="5"/>
        <w:rPr>
          <w:rFonts w:hint="eastAsia" w:ascii="宋体" w:hAnsi="宋体" w:eastAsia="宋体" w:cs="宋体"/>
          <w:color w:val="auto"/>
        </w:rPr>
      </w:pPr>
      <w:bookmarkStart w:id="21" w:name="X19f9a1b128d38a08d1f8a16f7870c17d9c10f7e"/>
      <w:r>
        <w:rPr>
          <w:rFonts w:hint="eastAsia" w:ascii="宋体" w:hAnsi="宋体" w:eastAsia="宋体" w:cs="宋体"/>
          <w:color w:val="auto"/>
        </w:rPr>
        <w:t xml:space="preserve">4.1 </w:t>
      </w:r>
      <w:r>
        <w:rPr>
          <w:rFonts w:hint="eastAsia" w:ascii="宋体" w:hAnsi="宋体" w:eastAsia="宋体" w:cs="宋体"/>
          <w:color w:val="auto"/>
        </w:rPr>
        <w:t>总体业务流程</w:t>
      </w:r>
    </w:p>
    <w:p w14:paraId="6B63A10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用户注册登录</w:t>
      </w:r>
      <w:r>
        <w:rPr>
          <w:rFonts w:hint="eastAsia" w:ascii="宋体" w:hAnsi="宋体" w:eastAsia="宋体" w:cs="宋体"/>
          <w:color w:val="auto"/>
        </w:rPr>
        <w:t xml:space="preserve"> → 2. </w:t>
      </w:r>
      <w:r>
        <w:rPr>
          <w:rFonts w:hint="eastAsia" w:ascii="宋体" w:hAnsi="宋体" w:eastAsia="宋体" w:cs="宋体"/>
          <w:color w:val="auto"/>
        </w:rPr>
        <w:t>浏览/搜索商品</w:t>
      </w:r>
      <w:r>
        <w:rPr>
          <w:rFonts w:hint="eastAsia" w:ascii="宋体" w:hAnsi="宋体" w:eastAsia="宋体" w:cs="宋体"/>
          <w:color w:val="auto"/>
        </w:rPr>
        <w:t xml:space="preserve"> → 3. </w:t>
      </w:r>
      <w:r>
        <w:rPr>
          <w:rFonts w:hint="eastAsia" w:ascii="宋体" w:hAnsi="宋体" w:eastAsia="宋体" w:cs="宋体"/>
          <w:color w:val="auto"/>
        </w:rPr>
        <w:t>加入购物车</w:t>
      </w:r>
      <w:r>
        <w:rPr>
          <w:rFonts w:hint="eastAsia" w:ascii="宋体" w:hAnsi="宋体" w:eastAsia="宋体" w:cs="宋体"/>
          <w:color w:val="auto"/>
        </w:rPr>
        <w:t xml:space="preserve"> → 4. </w:t>
      </w:r>
      <w:r>
        <w:rPr>
          <w:rFonts w:hint="eastAsia" w:ascii="宋体" w:hAnsi="宋体" w:eastAsia="宋体" w:cs="宋体"/>
          <w:color w:val="auto"/>
        </w:rPr>
        <w:t>下单（生成订单）</w:t>
      </w:r>
      <w:r>
        <w:rPr>
          <w:rFonts w:hint="eastAsia" w:ascii="宋体" w:hAnsi="宋体" w:eastAsia="宋体" w:cs="宋体"/>
          <w:color w:val="auto"/>
        </w:rPr>
        <w:t xml:space="preserve"> → 5. </w:t>
      </w:r>
      <w:r>
        <w:rPr>
          <w:rFonts w:hint="eastAsia" w:ascii="宋体" w:hAnsi="宋体" w:eastAsia="宋体" w:cs="宋体"/>
          <w:color w:val="auto"/>
        </w:rPr>
        <w:t>支付</w:t>
      </w:r>
      <w:r>
        <w:rPr>
          <w:rFonts w:hint="eastAsia" w:ascii="宋体" w:hAnsi="宋体" w:eastAsia="宋体" w:cs="宋体"/>
          <w:color w:val="auto"/>
        </w:rPr>
        <w:t xml:space="preserve"> → 6. </w:t>
      </w:r>
      <w:r>
        <w:rPr>
          <w:rFonts w:hint="eastAsia" w:ascii="宋体" w:hAnsi="宋体" w:eastAsia="宋体" w:cs="宋体"/>
          <w:color w:val="auto"/>
        </w:rPr>
        <w:t>商户处理订单（发货/退款）</w:t>
      </w:r>
      <w:r>
        <w:rPr>
          <w:rFonts w:hint="eastAsia" w:ascii="宋体" w:hAnsi="宋体" w:eastAsia="宋体" w:cs="宋体"/>
          <w:color w:val="auto"/>
        </w:rPr>
        <w:t xml:space="preserve"> → 7. </w:t>
      </w:r>
      <w:r>
        <w:rPr>
          <w:rFonts w:hint="eastAsia" w:ascii="宋体" w:hAnsi="宋体" w:eastAsia="宋体" w:cs="宋体"/>
          <w:color w:val="auto"/>
        </w:rPr>
        <w:t>用户确认收货</w:t>
      </w:r>
      <w:r>
        <w:rPr>
          <w:rFonts w:hint="eastAsia" w:ascii="宋体" w:hAnsi="宋体" w:eastAsia="宋体" w:cs="宋体"/>
          <w:color w:val="auto"/>
        </w:rPr>
        <w:t xml:space="preserve"> → 8. </w:t>
      </w:r>
      <w:r>
        <w:rPr>
          <w:rFonts w:hint="eastAsia" w:ascii="宋体" w:hAnsi="宋体" w:eastAsia="宋体" w:cs="宋体"/>
          <w:color w:val="auto"/>
        </w:rPr>
        <w:t>评价</w:t>
      </w:r>
      <w:r>
        <w:rPr>
          <w:rFonts w:hint="eastAsia" w:ascii="宋体" w:hAnsi="宋体" w:eastAsia="宋体" w:cs="宋体"/>
          <w:color w:val="auto"/>
        </w:rPr>
        <w:t xml:space="preserve"> → 9. </w:t>
      </w:r>
      <w:r>
        <w:rPr>
          <w:rFonts w:hint="eastAsia" w:ascii="宋体" w:hAnsi="宋体" w:eastAsia="宋体" w:cs="宋体"/>
          <w:color w:val="auto"/>
        </w:rPr>
        <w:t>结束</w:t>
      </w:r>
    </w:p>
    <w:bookmarkEnd w:id="21"/>
    <w:p w14:paraId="1ED7E6F3">
      <w:pPr>
        <w:pStyle w:val="5"/>
        <w:rPr>
          <w:rFonts w:hint="eastAsia" w:ascii="宋体" w:hAnsi="宋体" w:eastAsia="宋体" w:cs="宋体"/>
          <w:color w:val="auto"/>
        </w:rPr>
      </w:pPr>
      <w:bookmarkStart w:id="22" w:name="X4c72807e91e2f3aaff3ccc0e1a40f71997841e6"/>
      <w:r>
        <w:rPr>
          <w:rFonts w:hint="eastAsia" w:ascii="宋体" w:hAnsi="宋体" w:eastAsia="宋体" w:cs="宋体"/>
          <w:color w:val="auto"/>
        </w:rPr>
        <w:t xml:space="preserve">4.2 </w:t>
      </w:r>
      <w:r>
        <w:rPr>
          <w:rFonts w:hint="eastAsia" w:ascii="宋体" w:hAnsi="宋体" w:eastAsia="宋体" w:cs="宋体"/>
          <w:color w:val="auto"/>
        </w:rPr>
        <w:t>业务规则</w:t>
      </w:r>
    </w:p>
    <w:p w14:paraId="7F98CAA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未登录用户不可加入购物车或下单。</w:t>
      </w:r>
    </w:p>
    <w:p w14:paraId="4D4AF1A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下单后15分钟内未支付，订单自动取消。</w:t>
      </w:r>
    </w:p>
    <w:p w14:paraId="5CA9E9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用户确认收货后7天内可发起售后申请。</w:t>
      </w:r>
    </w:p>
    <w:p w14:paraId="7722816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每个订单完成后只能评价一次。</w:t>
      </w:r>
    </w:p>
    <w:p w14:paraId="6FBCA6F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商户商品需管理员审核通过方可上架（可选）。</w:t>
      </w:r>
    </w:p>
    <w:bookmarkEnd w:id="22"/>
    <w:p w14:paraId="62D3F21D">
      <w:pPr>
        <w:pStyle w:val="5"/>
        <w:rPr>
          <w:rFonts w:hint="eastAsia" w:ascii="宋体" w:hAnsi="宋体" w:eastAsia="宋体" w:cs="宋体"/>
          <w:color w:val="auto"/>
        </w:rPr>
      </w:pPr>
      <w:bookmarkStart w:id="23" w:name="Xbf1439cbca48a781dee5e815bc9bb83c45f87ad"/>
      <w:r>
        <w:rPr>
          <w:rFonts w:hint="eastAsia" w:ascii="宋体" w:hAnsi="宋体" w:eastAsia="宋体" w:cs="宋体"/>
          <w:color w:val="auto"/>
        </w:rPr>
        <w:t xml:space="preserve">4.3 </w:t>
      </w:r>
      <w:r>
        <w:rPr>
          <w:rFonts w:hint="eastAsia" w:ascii="宋体" w:hAnsi="宋体" w:eastAsia="宋体" w:cs="宋体"/>
          <w:color w:val="auto"/>
        </w:rPr>
        <w:t>系统上下文</w:t>
      </w:r>
    </w:p>
    <w:p w14:paraId="4A53B87E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系统与用户（浏览器/App）、商户后台、管理员后台、第三方支付/存储/短信、消息中间件、缓存、数据库等交互。</w:t>
      </w:r>
    </w:p>
    <w:bookmarkEnd w:id="23"/>
    <w:p w14:paraId="1F62C4E6">
      <w:pPr>
        <w:pStyle w:val="5"/>
        <w:rPr>
          <w:rFonts w:hint="eastAsia" w:ascii="宋体" w:hAnsi="宋体" w:eastAsia="宋体" w:cs="宋体"/>
          <w:color w:val="auto"/>
        </w:rPr>
      </w:pPr>
      <w:bookmarkStart w:id="24" w:name="Xdd4646a5381b803da7a734023f2dcea69fc5b75"/>
      <w:r>
        <w:rPr>
          <w:rFonts w:hint="eastAsia" w:ascii="宋体" w:hAnsi="宋体" w:eastAsia="宋体" w:cs="宋体"/>
          <w:color w:val="auto"/>
        </w:rPr>
        <w:t xml:space="preserve">4.4 </w:t>
      </w:r>
      <w:r>
        <w:rPr>
          <w:rFonts w:hint="eastAsia" w:ascii="宋体" w:hAnsi="宋体" w:eastAsia="宋体" w:cs="宋体"/>
          <w:color w:val="auto"/>
        </w:rPr>
        <w:t>业务约束</w:t>
      </w:r>
    </w:p>
    <w:p w14:paraId="40F3808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仅允许校内IP或统一认证登录（可选）。</w:t>
      </w:r>
    </w:p>
    <w:p w14:paraId="5B174B3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支付接口需模拟沙箱或正式商户号。</w:t>
      </w:r>
    </w:p>
    <w:p w14:paraId="3BEFD8A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项目开发周期为8周，需交付可运行原型。</w:t>
      </w:r>
    </w:p>
    <w:p w14:paraId="02A5BA7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数据须满足隐私合规要求（如手机号脱敏）。</w:t>
      </w:r>
    </w:p>
    <w:p w14:paraId="3456FE7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0C8577FD">
      <w:pPr>
        <w:pStyle w:val="4"/>
        <w:rPr>
          <w:rFonts w:hint="eastAsia" w:ascii="宋体" w:hAnsi="宋体" w:eastAsia="宋体" w:cs="宋体"/>
          <w:color w:val="auto"/>
        </w:rPr>
      </w:pPr>
      <w:bookmarkStart w:id="25" w:name="Xe85f5ef2e35d0a2ea8a9b88d54c07a7862b1a08"/>
      <w:r>
        <w:rPr>
          <w:rFonts w:hint="eastAsia" w:ascii="宋体" w:hAnsi="宋体" w:eastAsia="宋体" w:cs="宋体"/>
          <w:color w:val="auto"/>
        </w:rPr>
        <w:t xml:space="preserve">5. </w:t>
      </w:r>
      <w:r>
        <w:rPr>
          <w:rFonts w:hint="eastAsia" w:ascii="宋体" w:hAnsi="宋体" w:eastAsia="宋体" w:cs="宋体"/>
          <w:color w:val="auto"/>
        </w:rPr>
        <w:t>功能需求</w:t>
      </w:r>
    </w:p>
    <w:p w14:paraId="5ACC5A40">
      <w:pPr>
        <w:pStyle w:val="5"/>
        <w:rPr>
          <w:rFonts w:hint="eastAsia" w:ascii="宋体" w:hAnsi="宋体" w:eastAsia="宋体" w:cs="宋体"/>
          <w:color w:val="auto"/>
        </w:rPr>
      </w:pPr>
      <w:bookmarkStart w:id="26" w:name="X91c702699d0601743958c50bb4fe6e580a9605e"/>
      <w:r>
        <w:rPr>
          <w:rFonts w:hint="eastAsia" w:ascii="宋体" w:hAnsi="宋体" w:eastAsia="宋体" w:cs="宋体"/>
          <w:color w:val="auto"/>
        </w:rPr>
        <w:t xml:space="preserve">5.1 </w:t>
      </w:r>
      <w:r>
        <w:rPr>
          <w:rFonts w:hint="eastAsia" w:ascii="宋体" w:hAnsi="宋体" w:eastAsia="宋体" w:cs="宋体"/>
          <w:color w:val="auto"/>
        </w:rPr>
        <w:t>用户与认证管理</w:t>
      </w:r>
    </w:p>
    <w:p w14:paraId="2C1AC44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注册（手机/邮箱）、登录（JWT）、角色分配、密码重置、Token刷新。</w:t>
      </w:r>
    </w:p>
    <w:p w14:paraId="49997F4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支持学生/教师/商户/管理员四种角色。</w:t>
      </w:r>
    </w:p>
    <w:bookmarkEnd w:id="26"/>
    <w:p w14:paraId="769CD3C9">
      <w:pPr>
        <w:pStyle w:val="5"/>
        <w:rPr>
          <w:rFonts w:hint="eastAsia" w:ascii="宋体" w:hAnsi="宋体" w:eastAsia="宋体" w:cs="宋体"/>
          <w:color w:val="auto"/>
        </w:rPr>
      </w:pPr>
      <w:bookmarkStart w:id="27" w:name="X4e3d38f39c83e849d9b8a0b24df0439017f3507"/>
      <w:r>
        <w:rPr>
          <w:rFonts w:hint="eastAsia" w:ascii="宋体" w:hAnsi="宋体" w:eastAsia="宋体" w:cs="宋体"/>
          <w:color w:val="auto"/>
        </w:rPr>
        <w:t xml:space="preserve">5.2 </w:t>
      </w:r>
      <w:r>
        <w:rPr>
          <w:rFonts w:hint="eastAsia" w:ascii="宋体" w:hAnsi="宋体" w:eastAsia="宋体" w:cs="宋体"/>
          <w:color w:val="auto"/>
        </w:rPr>
        <w:t>商品管理</w:t>
      </w:r>
    </w:p>
    <w:p w14:paraId="7B078D6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商品发布（标题、描述、价格、库存、图片、分类）。</w:t>
      </w:r>
    </w:p>
    <w:p w14:paraId="6AB4DD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商品编辑、上下架、删除（逻辑删除）。</w:t>
      </w:r>
    </w:p>
    <w:p w14:paraId="73409F5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商品审核（管理员操作）。</w:t>
      </w:r>
    </w:p>
    <w:p w14:paraId="12FBE47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商品搜索（ES）、分类筛选、排序（价格/销量/时间）。</w:t>
      </w:r>
    </w:p>
    <w:bookmarkEnd w:id="27"/>
    <w:p w14:paraId="1A9D92C8">
      <w:pPr>
        <w:pStyle w:val="5"/>
        <w:rPr>
          <w:rFonts w:hint="eastAsia" w:ascii="宋体" w:hAnsi="宋体" w:eastAsia="宋体" w:cs="宋体"/>
          <w:color w:val="auto"/>
        </w:rPr>
      </w:pPr>
      <w:bookmarkStart w:id="28" w:name="Xd10d12aa833c6fc94ebf7f811de6bbc4a9bcd54"/>
      <w:r>
        <w:rPr>
          <w:rFonts w:hint="eastAsia" w:ascii="宋体" w:hAnsi="宋体" w:eastAsia="宋体" w:cs="宋体"/>
          <w:color w:val="auto"/>
        </w:rPr>
        <w:t xml:space="preserve">5.3 </w:t>
      </w:r>
      <w:r>
        <w:rPr>
          <w:rFonts w:hint="eastAsia" w:ascii="宋体" w:hAnsi="宋体" w:eastAsia="宋体" w:cs="宋体"/>
          <w:color w:val="auto"/>
        </w:rPr>
        <w:t>购物车管理</w:t>
      </w:r>
    </w:p>
    <w:p w14:paraId="4FBB62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添加/删除/修改商品数量。</w:t>
      </w:r>
    </w:p>
    <w:p w14:paraId="2F19547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购物车列表展示（含总价）。</w:t>
      </w:r>
    </w:p>
    <w:p w14:paraId="4F26460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合并下单。</w:t>
      </w:r>
    </w:p>
    <w:bookmarkEnd w:id="28"/>
    <w:p w14:paraId="15860C01">
      <w:pPr>
        <w:pStyle w:val="5"/>
        <w:rPr>
          <w:rFonts w:hint="eastAsia" w:ascii="宋体" w:hAnsi="宋体" w:eastAsia="宋体" w:cs="宋体"/>
          <w:color w:val="auto"/>
        </w:rPr>
      </w:pPr>
      <w:bookmarkStart w:id="29" w:name="Xdd7444ccfec8219325afd38b4299631fdd5c439"/>
      <w:r>
        <w:rPr>
          <w:rFonts w:hint="eastAsia" w:ascii="宋体" w:hAnsi="宋体" w:eastAsia="宋体" w:cs="宋体"/>
          <w:color w:val="auto"/>
        </w:rPr>
        <w:t xml:space="preserve">5.4 </w:t>
      </w:r>
      <w:r>
        <w:rPr>
          <w:rFonts w:hint="eastAsia" w:ascii="宋体" w:hAnsi="宋体" w:eastAsia="宋体" w:cs="宋体"/>
          <w:color w:val="auto"/>
        </w:rPr>
        <w:t>订单管理</w:t>
      </w:r>
    </w:p>
    <w:p w14:paraId="3B1220E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生成订单（含收货地址、商品快照）。</w:t>
      </w:r>
    </w:p>
    <w:p w14:paraId="771FBC3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订单列表（状态：待支付、已支付、待发货、已发货、已完成、已取消、售后中）。</w:t>
      </w:r>
    </w:p>
    <w:p w14:paraId="78F22B0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取消订单、确认收货、申请售后。</w:t>
      </w:r>
    </w:p>
    <w:bookmarkEnd w:id="29"/>
    <w:p w14:paraId="7073D3F3">
      <w:pPr>
        <w:pStyle w:val="5"/>
        <w:rPr>
          <w:rFonts w:hint="eastAsia" w:ascii="宋体" w:hAnsi="宋体" w:eastAsia="宋体" w:cs="宋体"/>
          <w:color w:val="auto"/>
        </w:rPr>
      </w:pPr>
      <w:bookmarkStart w:id="30" w:name="X1476f6857e9f65177d3af043bbfc7549f56e1b9"/>
      <w:r>
        <w:rPr>
          <w:rFonts w:hint="eastAsia" w:ascii="宋体" w:hAnsi="宋体" w:eastAsia="宋体" w:cs="宋体"/>
          <w:color w:val="auto"/>
        </w:rPr>
        <w:t xml:space="preserve">5.5 </w:t>
      </w:r>
      <w:r>
        <w:rPr>
          <w:rFonts w:hint="eastAsia" w:ascii="宋体" w:hAnsi="宋体" w:eastAsia="宋体" w:cs="宋体"/>
          <w:color w:val="auto"/>
        </w:rPr>
        <w:t>支付管理</w:t>
      </w:r>
    </w:p>
    <w:p w14:paraId="0DF6CC4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调用支付接口生成付款二维码（模拟或真实）。</w:t>
      </w:r>
    </w:p>
    <w:p w14:paraId="0E19859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支付结果回调处理、订单状态更新。</w:t>
      </w:r>
    </w:p>
    <w:p w14:paraId="1FEF350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退款处理。</w:t>
      </w:r>
    </w:p>
    <w:bookmarkEnd w:id="30"/>
    <w:p w14:paraId="483E5202">
      <w:pPr>
        <w:pStyle w:val="5"/>
        <w:rPr>
          <w:rFonts w:hint="eastAsia" w:ascii="宋体" w:hAnsi="宋体" w:eastAsia="宋体" w:cs="宋体"/>
          <w:color w:val="auto"/>
        </w:rPr>
      </w:pPr>
      <w:bookmarkStart w:id="31" w:name="X2ceb883fafd67dcf17d0252de8e623622e66713"/>
      <w:r>
        <w:rPr>
          <w:rFonts w:hint="eastAsia" w:ascii="宋体" w:hAnsi="宋体" w:eastAsia="宋体" w:cs="宋体"/>
          <w:color w:val="auto"/>
        </w:rPr>
        <w:t xml:space="preserve">5.6 </w:t>
      </w:r>
      <w:r>
        <w:rPr>
          <w:rFonts w:hint="eastAsia" w:ascii="宋体" w:hAnsi="宋体" w:eastAsia="宋体" w:cs="宋体"/>
          <w:color w:val="auto"/>
        </w:rPr>
        <w:t>评价管理</w:t>
      </w:r>
    </w:p>
    <w:p w14:paraId="4B3FDF0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用户对已完成订单的商品进行评价（星级、文字、图片）。</w:t>
      </w:r>
    </w:p>
    <w:p w14:paraId="211601A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商家回复评价。</w:t>
      </w:r>
    </w:p>
    <w:p w14:paraId="3D44CD4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评价展示在商品详情页。</w:t>
      </w:r>
    </w:p>
    <w:bookmarkEnd w:id="31"/>
    <w:p w14:paraId="40D8E277">
      <w:pPr>
        <w:pStyle w:val="5"/>
        <w:rPr>
          <w:rFonts w:hint="eastAsia" w:ascii="宋体" w:hAnsi="宋体" w:eastAsia="宋体" w:cs="宋体"/>
          <w:color w:val="auto"/>
        </w:rPr>
      </w:pPr>
      <w:bookmarkStart w:id="32" w:name="Xd39a92189336678c6a3f80d728a197933891a8a"/>
      <w:r>
        <w:rPr>
          <w:rFonts w:hint="eastAsia" w:ascii="宋体" w:hAnsi="宋体" w:eastAsia="宋体" w:cs="宋体"/>
          <w:color w:val="auto"/>
        </w:rPr>
        <w:t xml:space="preserve">5.7 </w:t>
      </w:r>
      <w:r>
        <w:rPr>
          <w:rFonts w:hint="eastAsia" w:ascii="宋体" w:hAnsi="宋体" w:eastAsia="宋体" w:cs="宋体"/>
          <w:color w:val="auto"/>
        </w:rPr>
        <w:t>通知与消息管理</w:t>
      </w:r>
    </w:p>
    <w:p w14:paraId="6BFAAD6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订单状态变更通知（站内信/短信/邮件）。</w:t>
      </w:r>
    </w:p>
    <w:p w14:paraId="4FFC01C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促销活动通知。</w:t>
      </w:r>
    </w:p>
    <w:p w14:paraId="6574F92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系统公告。</w:t>
      </w:r>
    </w:p>
    <w:bookmarkEnd w:id="32"/>
    <w:p w14:paraId="75A66DDB">
      <w:pPr>
        <w:pStyle w:val="5"/>
        <w:rPr>
          <w:rFonts w:hint="eastAsia" w:ascii="宋体" w:hAnsi="宋体" w:eastAsia="宋体" w:cs="宋体"/>
          <w:color w:val="auto"/>
        </w:rPr>
      </w:pPr>
      <w:bookmarkStart w:id="33" w:name="Xeffe1eb4f9dc0a6babbe5c5efb4243771cd287a"/>
      <w:r>
        <w:rPr>
          <w:rFonts w:hint="eastAsia" w:ascii="宋体" w:hAnsi="宋体" w:eastAsia="宋体" w:cs="宋体"/>
          <w:color w:val="auto"/>
        </w:rPr>
        <w:t xml:space="preserve">5.8 </w:t>
      </w:r>
      <w:r>
        <w:rPr>
          <w:rFonts w:hint="eastAsia" w:ascii="宋体" w:hAnsi="宋体" w:eastAsia="宋体" w:cs="宋体"/>
          <w:color w:val="auto"/>
        </w:rPr>
        <w:t>统计分析管理</w:t>
      </w:r>
    </w:p>
    <w:p w14:paraId="488E7B3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销售额统计（日/周/月）。</w:t>
      </w:r>
    </w:p>
    <w:p w14:paraId="36AC7B9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热门商品排行（销量、浏览）。</w:t>
      </w:r>
    </w:p>
    <w:p w14:paraId="7C21923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用户活跃度（下单频次）。</w:t>
      </w:r>
    </w:p>
    <w:p w14:paraId="17C1405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商户销售报表。</w:t>
      </w:r>
    </w:p>
    <w:p w14:paraId="40F9349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3"/>
    <w:p w14:paraId="6A26AA2C">
      <w:pPr>
        <w:pStyle w:val="4"/>
        <w:rPr>
          <w:rFonts w:hint="eastAsia" w:ascii="宋体" w:hAnsi="宋体" w:eastAsia="宋体" w:cs="宋体"/>
          <w:color w:val="auto"/>
        </w:rPr>
      </w:pPr>
      <w:bookmarkStart w:id="34" w:name="X16efade85a644000862fcfa2038ec43471131bd"/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</w:rPr>
        <w:t>用例分析</w:t>
      </w:r>
    </w:p>
    <w:p w14:paraId="103B3F5E">
      <w:pPr>
        <w:pStyle w:val="5"/>
        <w:rPr>
          <w:rFonts w:hint="eastAsia" w:ascii="宋体" w:hAnsi="宋体" w:eastAsia="宋体" w:cs="宋体"/>
          <w:color w:val="auto"/>
        </w:rPr>
      </w:pPr>
      <w:bookmarkStart w:id="35" w:name="Xa5c4c9e09a8ed9151c31bab745b016ccfda0223"/>
      <w:r>
        <w:rPr>
          <w:rFonts w:hint="eastAsia" w:ascii="宋体" w:hAnsi="宋体" w:eastAsia="宋体" w:cs="宋体"/>
          <w:color w:val="auto"/>
        </w:rPr>
        <w:t xml:space="preserve">6.1 </w:t>
      </w:r>
      <w:r>
        <w:rPr>
          <w:rFonts w:hint="eastAsia" w:ascii="宋体" w:hAnsi="宋体" w:eastAsia="宋体" w:cs="宋体"/>
          <w:color w:val="auto"/>
        </w:rPr>
        <w:t>用例图</w:t>
      </w:r>
    </w:p>
    <w:p w14:paraId="2FC50D89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80585" cy="7501255"/>
            <wp:effectExtent l="0" t="0" r="5715" b="4445"/>
            <wp:docPr id="16" name="图片 16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5"/>
    <w:p w14:paraId="687CD612">
      <w:pPr>
        <w:pStyle w:val="5"/>
        <w:rPr>
          <w:rFonts w:hint="eastAsia" w:ascii="宋体" w:hAnsi="宋体" w:eastAsia="宋体" w:cs="宋体"/>
          <w:color w:val="auto"/>
        </w:rPr>
      </w:pPr>
      <w:bookmarkStart w:id="36" w:name="X7d36011d2e9d2025b7b3061f9b573812a3f7bb1"/>
      <w:r>
        <w:rPr>
          <w:rFonts w:hint="eastAsia" w:ascii="宋体" w:hAnsi="宋体" w:eastAsia="宋体" w:cs="宋体"/>
          <w:color w:val="auto"/>
        </w:rPr>
        <w:t xml:space="preserve">6.2 </w:t>
      </w:r>
      <w:r>
        <w:rPr>
          <w:rFonts w:hint="eastAsia" w:ascii="宋体" w:hAnsi="宋体" w:eastAsia="宋体" w:cs="宋体"/>
          <w:color w:val="auto"/>
        </w:rPr>
        <w:t>用例列表（示例）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56"/>
        <w:gridCol w:w="1896"/>
        <w:gridCol w:w="3096"/>
        <w:gridCol w:w="936"/>
      </w:tblGrid>
      <w:tr w14:paraId="068B5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685A6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编号</w:t>
            </w:r>
          </w:p>
        </w:tc>
        <w:tc>
          <w:p w14:paraId="447C520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用例名称</w:t>
            </w:r>
          </w:p>
        </w:tc>
        <w:tc>
          <w:p w14:paraId="790816C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参与者</w:t>
            </w:r>
          </w:p>
        </w:tc>
        <w:tc>
          <w:p w14:paraId="0D6DDB6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简要说明</w:t>
            </w:r>
          </w:p>
        </w:tc>
        <w:tc>
          <w:p w14:paraId="7F3A122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优先级</w:t>
            </w:r>
          </w:p>
        </w:tc>
      </w:tr>
      <w:tr w14:paraId="10C9B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2875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UC01</w:t>
            </w:r>
          </w:p>
        </w:tc>
        <w:tc>
          <w:p w14:paraId="0F7746C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用户注册</w:t>
            </w:r>
          </w:p>
        </w:tc>
        <w:tc>
          <w:p w14:paraId="0CF3799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学生/教师/商户</w:t>
            </w:r>
          </w:p>
        </w:tc>
        <w:tc>
          <w:p w14:paraId="79E508B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提交手机号、密码进行注册</w:t>
            </w:r>
          </w:p>
        </w:tc>
        <w:tc>
          <w:p w14:paraId="21F0073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</w:tr>
      <w:tr w14:paraId="3B953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B420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UC02</w:t>
            </w:r>
          </w:p>
        </w:tc>
        <w:tc>
          <w:p w14:paraId="4CB6139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商品搜索</w:t>
            </w:r>
          </w:p>
        </w:tc>
        <w:tc>
          <w:p w14:paraId="51FCCAF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学生/教师</w:t>
            </w:r>
          </w:p>
        </w:tc>
        <w:tc>
          <w:p w14:paraId="14A881A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输入关键词搜索商品</w:t>
            </w:r>
          </w:p>
        </w:tc>
        <w:tc>
          <w:p w14:paraId="1659B4E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</w:tr>
      <w:tr w14:paraId="0B9C8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1054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UC03</w:t>
            </w:r>
          </w:p>
        </w:tc>
        <w:tc>
          <w:p w14:paraId="3DBCF16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加入购物车</w:t>
            </w:r>
          </w:p>
        </w:tc>
        <w:tc>
          <w:p w14:paraId="7823DB8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学生/教师</w:t>
            </w:r>
          </w:p>
        </w:tc>
        <w:tc>
          <w:p w14:paraId="4DA0CB6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将商品加入购物车</w:t>
            </w:r>
          </w:p>
        </w:tc>
        <w:tc>
          <w:p w14:paraId="728A5B6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</w:tr>
      <w:tr w14:paraId="7FC96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B7A6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UC04</w:t>
            </w:r>
          </w:p>
        </w:tc>
        <w:tc>
          <w:p w14:paraId="46ABF12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创建订单</w:t>
            </w:r>
          </w:p>
        </w:tc>
        <w:tc>
          <w:p w14:paraId="266188A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学生/教师</w:t>
            </w:r>
          </w:p>
        </w:tc>
        <w:tc>
          <w:p w14:paraId="1824642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从购物车生成订单</w:t>
            </w:r>
          </w:p>
        </w:tc>
        <w:tc>
          <w:p w14:paraId="6707F33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</w:tr>
      <w:tr w14:paraId="15295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48F3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UC05</w:t>
            </w:r>
          </w:p>
        </w:tc>
        <w:tc>
          <w:p w14:paraId="1B52AFF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支付订单</w:t>
            </w:r>
          </w:p>
        </w:tc>
        <w:tc>
          <w:p w14:paraId="42B47BB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学生/教师</w:t>
            </w:r>
          </w:p>
        </w:tc>
        <w:tc>
          <w:p w14:paraId="29698DB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调用支付接口完成支付</w:t>
            </w:r>
          </w:p>
        </w:tc>
        <w:tc>
          <w:p w14:paraId="69DFD94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高</w:t>
            </w:r>
          </w:p>
        </w:tc>
      </w:tr>
      <w:tr w14:paraId="721CE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80B2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UC06</w:t>
            </w:r>
          </w:p>
        </w:tc>
        <w:tc>
          <w:p w14:paraId="70B303C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发货处理</w:t>
            </w:r>
          </w:p>
        </w:tc>
        <w:tc>
          <w:p w14:paraId="18DD5BF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</w:t>
            </w:r>
          </w:p>
        </w:tc>
        <w:tc>
          <w:p w14:paraId="627503D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商户填写物流单号发货</w:t>
            </w:r>
          </w:p>
        </w:tc>
        <w:tc>
          <w:p w14:paraId="50F2152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</w:t>
            </w:r>
          </w:p>
        </w:tc>
      </w:tr>
      <w:tr w14:paraId="4F643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125F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UC07</w:t>
            </w:r>
          </w:p>
        </w:tc>
        <w:tc>
          <w:p w14:paraId="3F37994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商品审核</w:t>
            </w:r>
          </w:p>
        </w:tc>
        <w:tc>
          <w:p w14:paraId="61A4B24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管理员</w:t>
            </w:r>
          </w:p>
        </w:tc>
        <w:tc>
          <w:p w14:paraId="6BE678D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审核商户上架的商品</w:t>
            </w:r>
          </w:p>
        </w:tc>
        <w:tc>
          <w:p w14:paraId="05CA123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中</w:t>
            </w:r>
          </w:p>
        </w:tc>
      </w:tr>
      <w:tr w14:paraId="7BBAD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EE5B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UC08</w:t>
            </w:r>
          </w:p>
        </w:tc>
        <w:tc>
          <w:p w14:paraId="1EAA443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查看销售统计</w:t>
            </w:r>
          </w:p>
        </w:tc>
        <w:tc>
          <w:p w14:paraId="089583A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管理员/商户</w:t>
            </w:r>
          </w:p>
        </w:tc>
        <w:tc>
          <w:p w14:paraId="0F874A9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查看销售额和商品排行</w:t>
            </w:r>
          </w:p>
        </w:tc>
        <w:tc>
          <w:p w14:paraId="3D03345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低</w:t>
            </w:r>
          </w:p>
        </w:tc>
      </w:tr>
      <w:bookmarkEnd w:id="36"/>
    </w:tbl>
    <w:p w14:paraId="68855AC0">
      <w:pPr>
        <w:pStyle w:val="5"/>
        <w:rPr>
          <w:rFonts w:hint="eastAsia" w:ascii="宋体" w:hAnsi="宋体" w:eastAsia="宋体" w:cs="宋体"/>
          <w:color w:val="auto"/>
        </w:rPr>
      </w:pPr>
      <w:bookmarkStart w:id="37" w:name="X95d7fe0a004ed53a597b9aea42f43b5228c12ad"/>
      <w:r>
        <w:rPr>
          <w:rFonts w:hint="eastAsia" w:ascii="宋体" w:hAnsi="宋体" w:eastAsia="宋体" w:cs="宋体"/>
          <w:color w:val="auto"/>
        </w:rPr>
        <w:t xml:space="preserve">6.3 </w:t>
      </w:r>
      <w:r>
        <w:rPr>
          <w:rFonts w:hint="eastAsia" w:ascii="宋体" w:hAnsi="宋体" w:eastAsia="宋体" w:cs="宋体"/>
          <w:color w:val="auto"/>
        </w:rPr>
        <w:t>核心用例说明（以“创建订单”为例）</w:t>
      </w:r>
    </w:p>
    <w:p w14:paraId="6E4E1F3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前置条件</w:t>
      </w:r>
      <w:r>
        <w:rPr>
          <w:rFonts w:hint="eastAsia" w:ascii="宋体" w:hAnsi="宋体" w:eastAsia="宋体" w:cs="宋体"/>
          <w:color w:val="auto"/>
        </w:rPr>
        <w:t>：用户已登录，购物车非空。</w:t>
      </w:r>
    </w:p>
    <w:p w14:paraId="7331C44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基本流程</w:t>
      </w:r>
      <w:r>
        <w:rPr>
          <w:rFonts w:hint="eastAsia" w:ascii="宋体" w:hAnsi="宋体" w:eastAsia="宋体" w:cs="宋体"/>
          <w:color w:val="auto"/>
        </w:rPr>
        <w:t>：</w:t>
      </w:r>
    </w:p>
    <w:p w14:paraId="7C8B9909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用户进入确认订单页面。</w:t>
      </w:r>
    </w:p>
    <w:p w14:paraId="55C6AA74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选择收货地址。</w:t>
      </w:r>
    </w:p>
    <w:p w14:paraId="0017AAC9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系统计算应付金额（含优惠）。</w:t>
      </w:r>
    </w:p>
    <w:p w14:paraId="2C2977FF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用户点击“提交订单”。</w:t>
      </w:r>
    </w:p>
    <w:p w14:paraId="5F2248B7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系统生成订单，锁定库存，清空购物车对应商品。</w:t>
      </w:r>
    </w:p>
    <w:p w14:paraId="73BFB071">
      <w:pPr>
        <w:numPr>
          <w:ilvl w:val="1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返回订单详情，跳转支付。</w:t>
      </w:r>
    </w:p>
    <w:p w14:paraId="4923CB8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备选流程</w:t>
      </w:r>
      <w:r>
        <w:rPr>
          <w:rFonts w:hint="eastAsia" w:ascii="宋体" w:hAnsi="宋体" w:eastAsia="宋体" w:cs="宋体"/>
          <w:color w:val="auto"/>
        </w:rPr>
        <w:t>：使用优惠券。</w:t>
      </w:r>
    </w:p>
    <w:p w14:paraId="2185EDC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异常流程</w:t>
      </w:r>
      <w:r>
        <w:rPr>
          <w:rFonts w:hint="eastAsia" w:ascii="宋体" w:hAnsi="宋体" w:eastAsia="宋体" w:cs="宋体"/>
          <w:color w:val="auto"/>
        </w:rPr>
        <w:t>：库存不足时提示失败，不回滚购物车但提示用户。</w:t>
      </w:r>
    </w:p>
    <w:p w14:paraId="67B7669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后置条件</w:t>
      </w:r>
      <w:r>
        <w:rPr>
          <w:rFonts w:hint="eastAsia" w:ascii="宋体" w:hAnsi="宋体" w:eastAsia="宋体" w:cs="宋体"/>
          <w:color w:val="auto"/>
        </w:rPr>
        <w:t>：订单状态为“待支付”。</w:t>
      </w:r>
    </w:p>
    <w:bookmarkEnd w:id="37"/>
    <w:p w14:paraId="551E2F10">
      <w:pPr>
        <w:pStyle w:val="5"/>
        <w:rPr>
          <w:rFonts w:hint="eastAsia" w:ascii="宋体" w:hAnsi="宋体" w:eastAsia="宋体" w:cs="宋体"/>
          <w:color w:val="auto"/>
        </w:rPr>
      </w:pPr>
      <w:bookmarkStart w:id="38" w:name="X6b9ee34d5d71fee702f79b10f7ff28a81ee2b11"/>
      <w:r>
        <w:rPr>
          <w:rFonts w:hint="eastAsia" w:ascii="宋体" w:hAnsi="宋体" w:eastAsia="宋体" w:cs="宋体"/>
          <w:color w:val="auto"/>
        </w:rPr>
        <w:t xml:space="preserve">6.4 </w:t>
      </w:r>
      <w:r>
        <w:rPr>
          <w:rFonts w:hint="eastAsia" w:ascii="宋体" w:hAnsi="宋体" w:eastAsia="宋体" w:cs="宋体"/>
          <w:color w:val="auto"/>
        </w:rPr>
        <w:t>用例之间的关系</w:t>
      </w:r>
    </w:p>
    <w:p w14:paraId="5DC53D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“支付订单”扩展自“创建订单”（可选延迟支付）。</w:t>
      </w:r>
    </w:p>
    <w:p w14:paraId="2D8AF87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“商品搜索”包含“关键词分词处理”（include）。</w:t>
      </w:r>
    </w:p>
    <w:p w14:paraId="4BEAABB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“商品管理”与“商品审核”之间为泛化关系（管理员拥有更细权限）。</w:t>
      </w:r>
    </w:p>
    <w:p w14:paraId="24AAB6A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44812CFB">
      <w:pPr>
        <w:pStyle w:val="4"/>
        <w:rPr>
          <w:rFonts w:hint="eastAsia" w:ascii="宋体" w:hAnsi="宋体" w:eastAsia="宋体" w:cs="宋体"/>
          <w:color w:val="auto"/>
        </w:rPr>
      </w:pPr>
      <w:bookmarkStart w:id="39" w:name="Xbad17858a3ed157758b2bfe5131fcafd25cbfb6"/>
      <w:r>
        <w:rPr>
          <w:rFonts w:hint="eastAsia" w:ascii="宋体" w:hAnsi="宋体" w:eastAsia="宋体" w:cs="宋体"/>
          <w:color w:val="auto"/>
        </w:rPr>
        <w:t xml:space="preserve">7. </w:t>
      </w:r>
      <w:r>
        <w:rPr>
          <w:rFonts w:hint="eastAsia" w:ascii="宋体" w:hAnsi="宋体" w:eastAsia="宋体" w:cs="宋体"/>
          <w:color w:val="auto"/>
        </w:rPr>
        <w:t>活动图分析</w:t>
      </w:r>
    </w:p>
    <w:p w14:paraId="224D74F8">
      <w:pPr>
        <w:pStyle w:val="5"/>
        <w:rPr>
          <w:rFonts w:hint="eastAsia" w:ascii="宋体" w:hAnsi="宋体" w:eastAsia="宋体" w:cs="宋体"/>
          <w:color w:val="auto"/>
        </w:rPr>
      </w:pPr>
      <w:bookmarkStart w:id="40" w:name="X2dbdf3ba881649384d0f581f7baae5cc81d37d4"/>
      <w:r>
        <w:rPr>
          <w:rFonts w:hint="eastAsia" w:ascii="宋体" w:hAnsi="宋体" w:eastAsia="宋体" w:cs="宋体"/>
          <w:color w:val="auto"/>
        </w:rPr>
        <w:t xml:space="preserve">7.1 </w:t>
      </w:r>
      <w:r>
        <w:rPr>
          <w:rFonts w:hint="eastAsia" w:ascii="宋体" w:hAnsi="宋体" w:eastAsia="宋体" w:cs="宋体"/>
          <w:color w:val="auto"/>
        </w:rPr>
        <w:t>活动图建模目的</w:t>
      </w:r>
    </w:p>
    <w:p w14:paraId="4B2EA322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描述下单支付全流程、跨角色协作（用户、商户、支付网关）及异常处理（支付超时、库存不足）。</w:t>
      </w:r>
    </w:p>
    <w:bookmarkEnd w:id="40"/>
    <w:p w14:paraId="48A231D7">
      <w:pPr>
        <w:pStyle w:val="5"/>
        <w:rPr>
          <w:rFonts w:hint="eastAsia" w:ascii="宋体" w:hAnsi="宋体" w:eastAsia="宋体" w:cs="宋体"/>
          <w:color w:val="auto"/>
        </w:rPr>
      </w:pPr>
      <w:bookmarkStart w:id="41" w:name="Xdb211ba2cc4649d12cb0826d6ec5cd0a1890b3d"/>
      <w:r>
        <w:rPr>
          <w:rFonts w:hint="eastAsia" w:ascii="宋体" w:hAnsi="宋体" w:eastAsia="宋体" w:cs="宋体"/>
          <w:color w:val="auto"/>
        </w:rPr>
        <w:t xml:space="preserve">7.2 </w:t>
      </w:r>
      <w:r>
        <w:rPr>
          <w:rFonts w:hint="eastAsia" w:ascii="宋体" w:hAnsi="宋体" w:eastAsia="宋体" w:cs="宋体"/>
          <w:color w:val="auto"/>
        </w:rPr>
        <w:t>核心业务流程识别</w:t>
      </w:r>
    </w:p>
    <w:p w14:paraId="3D802D6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用户浏览加购下单支付</w:t>
      </w:r>
    </w:p>
    <w:p w14:paraId="1ED3A1E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商户发货用户收货评价</w:t>
      </w:r>
    </w:p>
    <w:p w14:paraId="79EC698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商品发布审核流程</w:t>
      </w:r>
    </w:p>
    <w:p w14:paraId="2D60345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退款售后流程</w:t>
      </w:r>
    </w:p>
    <w:bookmarkEnd w:id="41"/>
    <w:p w14:paraId="450F876E">
      <w:pPr>
        <w:pStyle w:val="5"/>
        <w:rPr>
          <w:rFonts w:hint="eastAsia" w:ascii="宋体" w:hAnsi="宋体" w:eastAsia="宋体" w:cs="宋体"/>
          <w:color w:val="auto"/>
        </w:rPr>
      </w:pPr>
      <w:bookmarkStart w:id="42" w:name="X662331e274850bbe4114fcf7aad44f21f29155d"/>
      <w:r>
        <w:rPr>
          <w:rFonts w:hint="eastAsia" w:ascii="宋体" w:hAnsi="宋体" w:eastAsia="宋体" w:cs="宋体"/>
          <w:color w:val="auto"/>
        </w:rPr>
        <w:t xml:space="preserve">7.3 </w:t>
      </w:r>
      <w:r>
        <w:rPr>
          <w:rFonts w:hint="eastAsia" w:ascii="宋体" w:hAnsi="宋体" w:eastAsia="宋体" w:cs="宋体"/>
          <w:color w:val="auto"/>
        </w:rPr>
        <w:t>学生端活动图</w:t>
      </w:r>
    </w:p>
    <w:p w14:paraId="18173322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3945" cy="7328535"/>
            <wp:effectExtent l="0" t="0" r="5080" b="5715"/>
            <wp:docPr id="17" name="图片 17" descr="学生端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生端活动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2"/>
    <w:p w14:paraId="677E59F5">
      <w:pPr>
        <w:pStyle w:val="5"/>
        <w:rPr>
          <w:rFonts w:hint="eastAsia" w:ascii="宋体" w:hAnsi="宋体" w:eastAsia="宋体" w:cs="宋体"/>
          <w:color w:val="auto"/>
        </w:rPr>
      </w:pPr>
      <w:bookmarkStart w:id="43" w:name="X7a9297bf02a06d15fa818d11a1c8eefe7492678"/>
      <w:r>
        <w:rPr>
          <w:rFonts w:hint="eastAsia" w:ascii="宋体" w:hAnsi="宋体" w:eastAsia="宋体" w:cs="宋体"/>
          <w:color w:val="auto"/>
        </w:rPr>
        <w:t xml:space="preserve">7.4 </w:t>
      </w:r>
      <w:r>
        <w:rPr>
          <w:rFonts w:hint="eastAsia" w:ascii="宋体" w:hAnsi="宋体" w:eastAsia="宋体" w:cs="宋体"/>
          <w:color w:val="auto"/>
        </w:rPr>
        <w:t>商户端活动图</w:t>
      </w:r>
    </w:p>
    <w:p w14:paraId="383C7848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54650" cy="5028565"/>
            <wp:effectExtent l="0" t="0" r="3175" b="635"/>
            <wp:docPr id="18" name="图片 18" descr="商户端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商户端活动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3"/>
    <w:p w14:paraId="4FEAE1DE">
      <w:pPr>
        <w:pStyle w:val="5"/>
        <w:rPr>
          <w:rFonts w:hint="eastAsia" w:ascii="宋体" w:hAnsi="宋体" w:eastAsia="宋体" w:cs="宋体"/>
          <w:color w:val="auto"/>
        </w:rPr>
      </w:pPr>
      <w:bookmarkStart w:id="44" w:name="X0680aee8663879a2668cb5f451bb24f1e81d2b5"/>
      <w:r>
        <w:rPr>
          <w:rFonts w:hint="eastAsia" w:ascii="宋体" w:hAnsi="宋体" w:eastAsia="宋体" w:cs="宋体"/>
          <w:color w:val="auto"/>
        </w:rPr>
        <w:t xml:space="preserve">7.5 </w:t>
      </w:r>
      <w:r>
        <w:rPr>
          <w:rFonts w:hint="eastAsia" w:ascii="宋体" w:hAnsi="宋体" w:eastAsia="宋体" w:cs="宋体"/>
          <w:color w:val="auto"/>
        </w:rPr>
        <w:t>管理员端活动图</w:t>
      </w:r>
    </w:p>
    <w:p w14:paraId="668A0599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55920" cy="4448175"/>
            <wp:effectExtent l="0" t="0" r="1905" b="0"/>
            <wp:docPr id="19" name="图片 19" descr="管理员端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管理员端活动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4"/>
    <w:p w14:paraId="5BD86D60">
      <w:pPr>
        <w:pStyle w:val="5"/>
        <w:rPr>
          <w:rFonts w:hint="eastAsia" w:ascii="宋体" w:hAnsi="宋体" w:eastAsia="宋体" w:cs="宋体"/>
          <w:color w:val="auto"/>
        </w:rPr>
      </w:pPr>
      <w:bookmarkStart w:id="45" w:name="X0dc74571a22dfce8394ce78abb51e7f2d0e71be"/>
      <w:r>
        <w:rPr>
          <w:rFonts w:hint="eastAsia" w:ascii="宋体" w:hAnsi="宋体" w:eastAsia="宋体" w:cs="宋体"/>
          <w:color w:val="auto"/>
        </w:rPr>
        <w:t xml:space="preserve">7.6 </w:t>
      </w:r>
      <w:r>
        <w:rPr>
          <w:rFonts w:hint="eastAsia" w:ascii="宋体" w:hAnsi="宋体" w:eastAsia="宋体" w:cs="宋体"/>
          <w:color w:val="auto"/>
        </w:rPr>
        <w:t>跨角色协作活动图</w:t>
      </w:r>
    </w:p>
    <w:p w14:paraId="6BA0635A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60010" cy="7285355"/>
            <wp:effectExtent l="0" t="0" r="2540" b="1270"/>
            <wp:docPr id="20" name="图片 20" descr="跨角色协作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跨角色协作活动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5"/>
    <w:p w14:paraId="5406463B">
      <w:pPr>
        <w:pStyle w:val="5"/>
        <w:rPr>
          <w:rFonts w:hint="eastAsia" w:ascii="宋体" w:hAnsi="宋体" w:eastAsia="宋体" w:cs="宋体"/>
          <w:color w:val="auto"/>
        </w:rPr>
      </w:pPr>
      <w:bookmarkStart w:id="46" w:name="X6e245af29179f0769bf5127fee0bf069bf5e50e"/>
      <w:r>
        <w:rPr>
          <w:rFonts w:hint="eastAsia" w:ascii="宋体" w:hAnsi="宋体" w:eastAsia="宋体" w:cs="宋体"/>
          <w:color w:val="auto"/>
        </w:rPr>
        <w:t xml:space="preserve">7.7 </w:t>
      </w:r>
      <w:r>
        <w:rPr>
          <w:rFonts w:hint="eastAsia" w:ascii="宋体" w:hAnsi="宋体" w:eastAsia="宋体" w:cs="宋体"/>
          <w:color w:val="auto"/>
        </w:rPr>
        <w:t>异常流程与分支流程</w:t>
      </w:r>
    </w:p>
    <w:p w14:paraId="5552940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支付超时：订单取消，解锁库存。</w:t>
      </w:r>
    </w:p>
    <w:p w14:paraId="64CF245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支付失败：提示重试，订单保留15分钟。</w:t>
      </w:r>
    </w:p>
    <w:p w14:paraId="46CA465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支付成功但回调未收到：通过定时任务轮询补偿。</w:t>
      </w:r>
    </w:p>
    <w:p w14:paraId="039FE4C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用户申请退款：商户审核，若同意则退款并修改订单状态。</w:t>
      </w:r>
    </w:p>
    <w:bookmarkEnd w:id="46"/>
    <w:p w14:paraId="5DE6486A">
      <w:pPr>
        <w:pStyle w:val="5"/>
        <w:rPr>
          <w:rFonts w:hint="eastAsia" w:ascii="宋体" w:hAnsi="宋体" w:eastAsia="宋体" w:cs="宋体"/>
          <w:color w:val="auto"/>
        </w:rPr>
      </w:pPr>
      <w:bookmarkStart w:id="47" w:name="X9d79d5291e71bbfaeec058c0d77b0516a79e918"/>
      <w:r>
        <w:rPr>
          <w:rFonts w:hint="eastAsia" w:ascii="宋体" w:hAnsi="宋体" w:eastAsia="宋体" w:cs="宋体"/>
          <w:color w:val="auto"/>
        </w:rPr>
        <w:t xml:space="preserve">7.8 </w:t>
      </w:r>
      <w:r>
        <w:rPr>
          <w:rFonts w:hint="eastAsia" w:ascii="宋体" w:hAnsi="宋体" w:eastAsia="宋体" w:cs="宋体"/>
          <w:color w:val="auto"/>
        </w:rPr>
        <w:t>活动图与微服务职责的对应关系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  <w:gridCol w:w="4296"/>
      </w:tblGrid>
      <w:tr w14:paraId="455AB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25C0EC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业务活动</w:t>
            </w:r>
          </w:p>
        </w:tc>
        <w:tc>
          <w:p w14:paraId="79EBEBC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对应微服务</w:t>
            </w:r>
          </w:p>
        </w:tc>
        <w:tc>
          <w:p w14:paraId="7E6B07C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1F6D0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ED62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用户登录</w:t>
            </w:r>
          </w:p>
        </w:tc>
        <w:tc>
          <w:p w14:paraId="156FD15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认证服务</w:t>
            </w:r>
          </w:p>
        </w:tc>
        <w:tc>
          <w:p w14:paraId="360B6E0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签发Token，校验权限</w:t>
            </w:r>
          </w:p>
        </w:tc>
      </w:tr>
      <w:tr w14:paraId="679A7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5095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商品搜索</w:t>
            </w:r>
          </w:p>
        </w:tc>
        <w:tc>
          <w:p w14:paraId="19E1A50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商品服务、搜索服务</w:t>
            </w:r>
          </w:p>
        </w:tc>
        <w:tc>
          <w:p w14:paraId="4A9B783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从ES查询商品信息</w:t>
            </w:r>
          </w:p>
        </w:tc>
      </w:tr>
      <w:tr w14:paraId="49B77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1D0F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加入购物车</w:t>
            </w:r>
          </w:p>
        </w:tc>
        <w:tc>
          <w:p w14:paraId="5665032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购物车服务</w:t>
            </w:r>
          </w:p>
        </w:tc>
        <w:tc>
          <w:p w14:paraId="0187E7E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操作Redis中的购物车数据</w:t>
            </w:r>
          </w:p>
        </w:tc>
      </w:tr>
      <w:tr w14:paraId="43CFB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C437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创建订单</w:t>
            </w:r>
          </w:p>
        </w:tc>
        <w:tc>
          <w:p w14:paraId="4414D76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</w:t>
            </w:r>
          </w:p>
        </w:tc>
        <w:tc>
          <w:p w14:paraId="1C5715F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生成订单、锁定库存（调用库存服务）</w:t>
            </w:r>
          </w:p>
        </w:tc>
      </w:tr>
      <w:tr w14:paraId="06F80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EFEA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支付回调</w:t>
            </w:r>
          </w:p>
        </w:tc>
        <w:tc>
          <w:p w14:paraId="272B5EC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支付服务</w:t>
            </w:r>
          </w:p>
        </w:tc>
        <w:tc>
          <w:p w14:paraId="0EB61F6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处理支付结果，通知订单服务</w:t>
            </w:r>
          </w:p>
        </w:tc>
      </w:tr>
      <w:tr w14:paraId="26605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D39E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发货处理</w:t>
            </w:r>
          </w:p>
        </w:tc>
        <w:tc>
          <w:p w14:paraId="4C6152A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</w:t>
            </w:r>
          </w:p>
        </w:tc>
        <w:tc>
          <w:p w14:paraId="5BDD6EB5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更新订单状态，触发消息</w:t>
            </w:r>
          </w:p>
        </w:tc>
      </w:tr>
      <w:tr w14:paraId="6522C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52B7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发送通知</w:t>
            </w:r>
          </w:p>
        </w:tc>
        <w:tc>
          <w:p w14:paraId="1FE42B1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通知服务</w:t>
            </w:r>
          </w:p>
        </w:tc>
        <w:tc>
          <w:p w14:paraId="69D9005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发送站内信/短信/邮件</w:t>
            </w:r>
          </w:p>
        </w:tc>
      </w:tr>
      <w:tr w14:paraId="56D3C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7080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数据统计</w:t>
            </w:r>
          </w:p>
        </w:tc>
        <w:tc>
          <w:p w14:paraId="004BA21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统计服务</w:t>
            </w:r>
          </w:p>
        </w:tc>
        <w:tc>
          <w:p w14:paraId="4FB566E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异步收集订单数据生成报表</w:t>
            </w:r>
          </w:p>
        </w:tc>
      </w:tr>
    </w:tbl>
    <w:p w14:paraId="656724A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7"/>
    <w:p w14:paraId="0F3571F7">
      <w:pPr>
        <w:pStyle w:val="4"/>
        <w:rPr>
          <w:rFonts w:hint="eastAsia" w:ascii="宋体" w:hAnsi="宋体" w:eastAsia="宋体" w:cs="宋体"/>
          <w:color w:val="auto"/>
        </w:rPr>
      </w:pPr>
      <w:bookmarkStart w:id="48" w:name="X0040a3e7bd6b1f2495e2df1873b71b1093dfa72"/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</w:rPr>
        <w:t>非功能需求</w:t>
      </w:r>
    </w:p>
    <w:p w14:paraId="4D559699">
      <w:pPr>
        <w:pStyle w:val="5"/>
        <w:rPr>
          <w:rFonts w:hint="eastAsia" w:ascii="宋体" w:hAnsi="宋体" w:eastAsia="宋体" w:cs="宋体"/>
          <w:color w:val="auto"/>
        </w:rPr>
      </w:pPr>
      <w:bookmarkStart w:id="49" w:name="Xa4614b3bc3a334f1c591dbdb3c9422782614a84"/>
      <w:r>
        <w:rPr>
          <w:rFonts w:hint="eastAsia" w:ascii="宋体" w:hAnsi="宋体" w:eastAsia="宋体" w:cs="宋体"/>
          <w:color w:val="auto"/>
        </w:rPr>
        <w:t xml:space="preserve">8.1 </w:t>
      </w:r>
      <w:r>
        <w:rPr>
          <w:rFonts w:hint="eastAsia" w:ascii="宋体" w:hAnsi="宋体" w:eastAsia="宋体" w:cs="宋体"/>
          <w:color w:val="auto"/>
        </w:rPr>
        <w:t>性能需求</w:t>
      </w:r>
    </w:p>
    <w:p w14:paraId="6D4D007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页面加载时间</w:t>
      </w:r>
      <w:r>
        <w:rPr>
          <w:rFonts w:hint="eastAsia" w:ascii="宋体" w:hAnsi="宋体" w:eastAsia="宋体" w:cs="宋体"/>
          <w:color w:val="auto"/>
        </w:rPr>
        <w:t xml:space="preserve"> ≤ </w:t>
      </w:r>
      <w:r>
        <w:rPr>
          <w:rFonts w:hint="eastAsia" w:ascii="宋体" w:hAnsi="宋体" w:eastAsia="宋体" w:cs="宋体"/>
          <w:color w:val="auto"/>
        </w:rPr>
        <w:t>2秒。</w:t>
      </w:r>
    </w:p>
    <w:p w14:paraId="2F67FEB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商品列表查询（含搜索）响应时间</w:t>
      </w:r>
      <w:r>
        <w:rPr>
          <w:rFonts w:hint="eastAsia" w:ascii="宋体" w:hAnsi="宋体" w:eastAsia="宋体" w:cs="宋体"/>
          <w:color w:val="auto"/>
        </w:rPr>
        <w:t xml:space="preserve"> ≤ 500ms。</w:t>
      </w:r>
    </w:p>
    <w:p w14:paraId="10704FC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系统支持至少500并发用户（秒杀场景使用限流）。</w:t>
      </w:r>
    </w:p>
    <w:p w14:paraId="4E8D8D9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订单创建TPS</w:t>
      </w:r>
      <w:r>
        <w:rPr>
          <w:rFonts w:hint="eastAsia" w:ascii="宋体" w:hAnsi="宋体" w:eastAsia="宋体" w:cs="宋体"/>
          <w:color w:val="auto"/>
        </w:rPr>
        <w:t xml:space="preserve"> ≥ 100。</w:t>
      </w:r>
    </w:p>
    <w:bookmarkEnd w:id="49"/>
    <w:p w14:paraId="0F869171">
      <w:pPr>
        <w:pStyle w:val="5"/>
        <w:rPr>
          <w:rFonts w:hint="eastAsia" w:ascii="宋体" w:hAnsi="宋体" w:eastAsia="宋体" w:cs="宋体"/>
          <w:color w:val="auto"/>
        </w:rPr>
      </w:pPr>
      <w:bookmarkStart w:id="50" w:name="X4732c30db7b8e2d7bd7f3088e9f820f4e96aba4"/>
      <w:r>
        <w:rPr>
          <w:rFonts w:hint="eastAsia" w:ascii="宋体" w:hAnsi="宋体" w:eastAsia="宋体" w:cs="宋体"/>
          <w:color w:val="auto"/>
        </w:rPr>
        <w:t xml:space="preserve">8.2 </w:t>
      </w:r>
      <w:r>
        <w:rPr>
          <w:rFonts w:hint="eastAsia" w:ascii="宋体" w:hAnsi="宋体" w:eastAsia="宋体" w:cs="宋体"/>
          <w:color w:val="auto"/>
        </w:rPr>
        <w:t>安全需求</w:t>
      </w:r>
    </w:p>
    <w:p w14:paraId="1DD72E6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JWT </w:t>
      </w:r>
      <w:r>
        <w:rPr>
          <w:rFonts w:hint="eastAsia" w:ascii="宋体" w:hAnsi="宋体" w:eastAsia="宋体" w:cs="宋体"/>
          <w:color w:val="auto"/>
        </w:rPr>
        <w:t>Token过期机制（2小时）。</w:t>
      </w:r>
    </w:p>
    <w:p w14:paraId="6A118FE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密码BCrypt加密存储。</w:t>
      </w:r>
    </w:p>
    <w:p w14:paraId="2563268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接口防刷（Redis限流）。</w:t>
      </w:r>
    </w:p>
    <w:p w14:paraId="62F0975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支付回调签名验证。</w:t>
      </w:r>
    </w:p>
    <w:p w14:paraId="0D2E3FD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管理员接口需二次鉴权。</w:t>
      </w:r>
    </w:p>
    <w:bookmarkEnd w:id="50"/>
    <w:p w14:paraId="4A94E0E9">
      <w:pPr>
        <w:pStyle w:val="5"/>
        <w:rPr>
          <w:rFonts w:hint="eastAsia" w:ascii="宋体" w:hAnsi="宋体" w:eastAsia="宋体" w:cs="宋体"/>
          <w:color w:val="auto"/>
        </w:rPr>
      </w:pPr>
      <w:bookmarkStart w:id="51" w:name="Xad49fd15c798de8108b282763f4ba8a72eaf5c5"/>
      <w:r>
        <w:rPr>
          <w:rFonts w:hint="eastAsia" w:ascii="宋体" w:hAnsi="宋体" w:eastAsia="宋体" w:cs="宋体"/>
          <w:color w:val="auto"/>
        </w:rPr>
        <w:t xml:space="preserve">8.3 </w:t>
      </w:r>
      <w:r>
        <w:rPr>
          <w:rFonts w:hint="eastAsia" w:ascii="宋体" w:hAnsi="宋体" w:eastAsia="宋体" w:cs="宋体"/>
          <w:color w:val="auto"/>
        </w:rPr>
        <w:t>可用性需求</w:t>
      </w:r>
    </w:p>
    <w:p w14:paraId="3C4A7D8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核心服务（订单、支付）故障时支持降级（如只读模式）。</w:t>
      </w:r>
    </w:p>
    <w:p w14:paraId="191C925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系统7×24小时可用，计划内维护需通知。</w:t>
      </w:r>
    </w:p>
    <w:p w14:paraId="734DC1C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数据库主从或集群部署，避免单点。</w:t>
      </w:r>
    </w:p>
    <w:bookmarkEnd w:id="51"/>
    <w:p w14:paraId="2D71241A">
      <w:pPr>
        <w:pStyle w:val="5"/>
        <w:rPr>
          <w:rFonts w:hint="eastAsia" w:ascii="宋体" w:hAnsi="宋体" w:eastAsia="宋体" w:cs="宋体"/>
          <w:color w:val="auto"/>
        </w:rPr>
      </w:pPr>
      <w:bookmarkStart w:id="52" w:name="X74f98698278d14c98c4710c70d73bc87d913181"/>
      <w:r>
        <w:rPr>
          <w:rFonts w:hint="eastAsia" w:ascii="宋体" w:hAnsi="宋体" w:eastAsia="宋体" w:cs="宋体"/>
          <w:color w:val="auto"/>
        </w:rPr>
        <w:t xml:space="preserve">8.4 </w:t>
      </w:r>
      <w:r>
        <w:rPr>
          <w:rFonts w:hint="eastAsia" w:ascii="宋体" w:hAnsi="宋体" w:eastAsia="宋体" w:cs="宋体"/>
          <w:color w:val="auto"/>
        </w:rPr>
        <w:t>可扩展性需求</w:t>
      </w:r>
    </w:p>
    <w:p w14:paraId="6E72826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商品服务、订单服务可独立水平扩容。</w:t>
      </w:r>
    </w:p>
    <w:p w14:paraId="5C4962A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新增促销活动模块时不影响其他服务。</w:t>
      </w:r>
    </w:p>
    <w:p w14:paraId="6A8577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支持接入新的支付渠道。</w:t>
      </w:r>
    </w:p>
    <w:bookmarkEnd w:id="52"/>
    <w:p w14:paraId="7B9A126C">
      <w:pPr>
        <w:pStyle w:val="5"/>
        <w:rPr>
          <w:rFonts w:hint="eastAsia" w:ascii="宋体" w:hAnsi="宋体" w:eastAsia="宋体" w:cs="宋体"/>
          <w:color w:val="auto"/>
        </w:rPr>
      </w:pPr>
      <w:bookmarkStart w:id="53" w:name="Xffd4c6eadddb3b9bb32611ba34b938bd0a2a3d0"/>
      <w:r>
        <w:rPr>
          <w:rFonts w:hint="eastAsia" w:ascii="宋体" w:hAnsi="宋体" w:eastAsia="宋体" w:cs="宋体"/>
          <w:color w:val="auto"/>
        </w:rPr>
        <w:t xml:space="preserve">8.5 </w:t>
      </w:r>
      <w:r>
        <w:rPr>
          <w:rFonts w:hint="eastAsia" w:ascii="宋体" w:hAnsi="宋体" w:eastAsia="宋体" w:cs="宋体"/>
          <w:color w:val="auto"/>
        </w:rPr>
        <w:t>可维护性需求</w:t>
      </w:r>
    </w:p>
    <w:p w14:paraId="453D024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服务间使用OpenAPI规范（Swagger）生成文档。</w:t>
      </w:r>
    </w:p>
    <w:p w14:paraId="660E42B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日志格式统一（JSON），支持ELK采集。</w:t>
      </w:r>
    </w:p>
    <w:p w14:paraId="5F70010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配置中心管理环境变量。</w:t>
      </w:r>
    </w:p>
    <w:bookmarkEnd w:id="53"/>
    <w:p w14:paraId="3807F386">
      <w:pPr>
        <w:pStyle w:val="5"/>
        <w:rPr>
          <w:rFonts w:hint="eastAsia" w:ascii="宋体" w:hAnsi="宋体" w:eastAsia="宋体" w:cs="宋体"/>
          <w:color w:val="auto"/>
        </w:rPr>
      </w:pPr>
      <w:bookmarkStart w:id="54" w:name="Xc421bfebaab9ab5623ae1242cbb87e94b0c6b4e"/>
      <w:r>
        <w:rPr>
          <w:rFonts w:hint="eastAsia" w:ascii="宋体" w:hAnsi="宋体" w:eastAsia="宋体" w:cs="宋体"/>
          <w:color w:val="auto"/>
        </w:rPr>
        <w:t xml:space="preserve">8.6 </w:t>
      </w:r>
      <w:r>
        <w:rPr>
          <w:rFonts w:hint="eastAsia" w:ascii="宋体" w:hAnsi="宋体" w:eastAsia="宋体" w:cs="宋体"/>
          <w:color w:val="auto"/>
        </w:rPr>
        <w:t>可测试性需求</w:t>
      </w:r>
    </w:p>
    <w:p w14:paraId="7F925C8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提供单元测试（JUnit）和集成测试（Testcontainers）。</w:t>
      </w:r>
    </w:p>
    <w:p w14:paraId="2ECCD16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接口自动化测试（Postman/Newman）。</w:t>
      </w:r>
    </w:p>
    <w:p w14:paraId="74F2A52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性能测试脚本（JMeter）。</w:t>
      </w:r>
    </w:p>
    <w:p w14:paraId="4840785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4"/>
    <w:p w14:paraId="6F637C82">
      <w:pPr>
        <w:pStyle w:val="4"/>
        <w:rPr>
          <w:rFonts w:hint="eastAsia" w:ascii="宋体" w:hAnsi="宋体" w:eastAsia="宋体" w:cs="宋体"/>
          <w:color w:val="auto"/>
        </w:rPr>
      </w:pPr>
      <w:bookmarkStart w:id="55" w:name="X03c899e6c7fb1bf333755bc3e0052c8f1da7937"/>
      <w:r>
        <w:rPr>
          <w:rFonts w:hint="eastAsia" w:ascii="宋体" w:hAnsi="宋体" w:eastAsia="宋体" w:cs="宋体"/>
          <w:color w:val="auto"/>
        </w:rPr>
        <w:t xml:space="preserve">9. </w:t>
      </w:r>
      <w:r>
        <w:rPr>
          <w:rFonts w:hint="eastAsia" w:ascii="宋体" w:hAnsi="宋体" w:eastAsia="宋体" w:cs="宋体"/>
          <w:color w:val="auto"/>
        </w:rPr>
        <w:t>微服务划分需求</w:t>
      </w:r>
    </w:p>
    <w:p w14:paraId="0588EB3D">
      <w:pPr>
        <w:pStyle w:val="5"/>
        <w:rPr>
          <w:rFonts w:hint="eastAsia" w:ascii="宋体" w:hAnsi="宋体" w:eastAsia="宋体" w:cs="宋体"/>
          <w:color w:val="auto"/>
        </w:rPr>
      </w:pPr>
      <w:bookmarkStart w:id="56" w:name="X2f85560c2bbb322bfc5a56c8cea1b0f6665b916"/>
      <w:r>
        <w:rPr>
          <w:rFonts w:hint="eastAsia" w:ascii="宋体" w:hAnsi="宋体" w:eastAsia="宋体" w:cs="宋体"/>
          <w:color w:val="auto"/>
        </w:rPr>
        <w:t xml:space="preserve">9.1 </w:t>
      </w:r>
      <w:r>
        <w:rPr>
          <w:rFonts w:hint="eastAsia" w:ascii="宋体" w:hAnsi="宋体" w:eastAsia="宋体" w:cs="宋体"/>
          <w:color w:val="auto"/>
        </w:rPr>
        <w:t>服务拆分原则</w:t>
      </w:r>
    </w:p>
    <w:p w14:paraId="5FCF174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按业务能力拆分（用户、商品、订单、购物车、支付、通知、统计）。</w:t>
      </w:r>
    </w:p>
    <w:p w14:paraId="64B419F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每个服务拥有独立数据库，通过API或消息通信。</w:t>
      </w:r>
    </w:p>
    <w:p w14:paraId="015BE5A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高内聚低耦合。</w:t>
      </w:r>
    </w:p>
    <w:bookmarkEnd w:id="56"/>
    <w:p w14:paraId="78FE89C8">
      <w:pPr>
        <w:pStyle w:val="5"/>
        <w:rPr>
          <w:rFonts w:hint="eastAsia" w:ascii="宋体" w:hAnsi="宋体" w:eastAsia="宋体" w:cs="宋体"/>
          <w:color w:val="auto"/>
        </w:rPr>
      </w:pPr>
      <w:bookmarkStart w:id="57" w:name="X653ae6d8ab59e0b4f19b004161bed59b25eff62"/>
      <w:r>
        <w:rPr>
          <w:rFonts w:hint="eastAsia" w:ascii="宋体" w:hAnsi="宋体" w:eastAsia="宋体" w:cs="宋体"/>
          <w:color w:val="auto"/>
        </w:rPr>
        <w:t xml:space="preserve">9.2 </w:t>
      </w:r>
      <w:r>
        <w:rPr>
          <w:rFonts w:hint="eastAsia" w:ascii="宋体" w:hAnsi="宋体" w:eastAsia="宋体" w:cs="宋体"/>
          <w:color w:val="auto"/>
        </w:rPr>
        <w:t>候选微服务列表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3336"/>
      </w:tblGrid>
      <w:tr w14:paraId="23317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E3F43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服务名</w:t>
            </w:r>
          </w:p>
        </w:tc>
        <w:tc>
          <w:p w14:paraId="2D645B3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描述</w:t>
            </w:r>
          </w:p>
        </w:tc>
      </w:tr>
      <w:tr w14:paraId="53AAE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21A6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认证服务（auth）</w:t>
            </w:r>
          </w:p>
        </w:tc>
        <w:tc>
          <w:p w14:paraId="1CE0FA0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登录、Token校验、权限管理</w:t>
            </w:r>
          </w:p>
        </w:tc>
      </w:tr>
      <w:tr w14:paraId="71B84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00C0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用户服务（user）</w:t>
            </w:r>
          </w:p>
        </w:tc>
        <w:tc>
          <w:p w14:paraId="134CF3B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用户信息管理、收货地址</w:t>
            </w:r>
          </w:p>
        </w:tc>
      </w:tr>
      <w:tr w14:paraId="4A858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7CC5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商品服务（product）</w:t>
            </w:r>
          </w:p>
        </w:tc>
        <w:tc>
          <w:p w14:paraId="263201B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商品CRUD、分类、库存管理</w:t>
            </w:r>
          </w:p>
        </w:tc>
      </w:tr>
      <w:tr w14:paraId="65B08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B103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搜索服务（search）</w:t>
            </w:r>
          </w:p>
        </w:tc>
        <w:tc>
          <w:p w14:paraId="4290523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基于ES的商品检索、分词</w:t>
            </w:r>
          </w:p>
        </w:tc>
      </w:tr>
      <w:tr w14:paraId="63354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E654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购物车服务（cart）</w:t>
            </w:r>
          </w:p>
        </w:tc>
        <w:tc>
          <w:p w14:paraId="1B6B1D3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购物车数据存储（Redis）</w:t>
            </w:r>
          </w:p>
        </w:tc>
      </w:tr>
      <w:tr w14:paraId="2C6D0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053F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订单服务（order）</w:t>
            </w:r>
          </w:p>
        </w:tc>
        <w:tc>
          <w:p w14:paraId="74CC68C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订单生成、状态流转、库存锁</w:t>
            </w:r>
          </w:p>
        </w:tc>
      </w:tr>
      <w:tr w14:paraId="5E71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9895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支付服务（payment）</w:t>
            </w:r>
          </w:p>
        </w:tc>
        <w:tc>
          <w:p w14:paraId="54CFA9B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支付调用、回调处理、退款</w:t>
            </w:r>
          </w:p>
        </w:tc>
      </w:tr>
      <w:tr w14:paraId="56D24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5205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评价服务（review）</w:t>
            </w:r>
          </w:p>
        </w:tc>
        <w:tc>
          <w:p w14:paraId="05B39A9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评价发布与回复</w:t>
            </w:r>
          </w:p>
        </w:tc>
      </w:tr>
      <w:tr w14:paraId="277E4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A9E8F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通知服务（notify）</w:t>
            </w:r>
          </w:p>
        </w:tc>
        <w:tc>
          <w:p w14:paraId="4A326FB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站内信、短信、邮件</w:t>
            </w:r>
          </w:p>
        </w:tc>
      </w:tr>
      <w:tr w14:paraId="51B11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979B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统计服务（analytics）</w:t>
            </w:r>
          </w:p>
        </w:tc>
        <w:tc>
          <w:p w14:paraId="34E370A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数据聚合、报表生成</w:t>
            </w:r>
          </w:p>
        </w:tc>
      </w:tr>
      <w:tr w14:paraId="68F41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4EE7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网关服务（gateway）</w:t>
            </w:r>
          </w:p>
        </w:tc>
        <w:tc>
          <w:p w14:paraId="7859EB0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统一入口、路由、鉴权、限流</w:t>
            </w:r>
          </w:p>
        </w:tc>
      </w:tr>
      <w:bookmarkEnd w:id="57"/>
    </w:tbl>
    <w:p w14:paraId="4A819780">
      <w:pPr>
        <w:pStyle w:val="5"/>
        <w:rPr>
          <w:rFonts w:hint="eastAsia" w:ascii="宋体" w:hAnsi="宋体" w:eastAsia="宋体" w:cs="宋体"/>
          <w:color w:val="auto"/>
        </w:rPr>
      </w:pPr>
      <w:bookmarkStart w:id="58" w:name="X2f637d57cd952e5a3b6e32fd51e1af931398dc3"/>
      <w:r>
        <w:rPr>
          <w:rFonts w:hint="eastAsia" w:ascii="宋体" w:hAnsi="宋体" w:eastAsia="宋体" w:cs="宋体"/>
          <w:color w:val="auto"/>
        </w:rPr>
        <w:t xml:space="preserve">9.3 </w:t>
      </w:r>
      <w:r>
        <w:rPr>
          <w:rFonts w:hint="eastAsia" w:ascii="宋体" w:hAnsi="宋体" w:eastAsia="宋体" w:cs="宋体"/>
          <w:color w:val="auto"/>
        </w:rPr>
        <w:t>服务职责说明（节选）</w:t>
      </w:r>
    </w:p>
    <w:p w14:paraId="29743A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订单服务</w:t>
      </w:r>
      <w:r>
        <w:rPr>
          <w:rFonts w:hint="eastAsia" w:ascii="宋体" w:hAnsi="宋体" w:eastAsia="宋体" w:cs="宋体"/>
          <w:color w:val="auto"/>
        </w:rPr>
        <w:t>：管理订单生命周期，依赖库存服务（在商品服务内部或独立）锁定库存，发布订单事件。</w:t>
      </w:r>
    </w:p>
    <w:p w14:paraId="15D2360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支付服务</w:t>
      </w:r>
      <w:r>
        <w:rPr>
          <w:rFonts w:hint="eastAsia" w:ascii="宋体" w:hAnsi="宋体" w:eastAsia="宋体" w:cs="宋体"/>
          <w:color w:val="auto"/>
        </w:rPr>
        <w:t>：调用第三方支付，接收回调，更新订单支付状态（通过消息或RPC）。</w:t>
      </w:r>
    </w:p>
    <w:bookmarkEnd w:id="58"/>
    <w:p w14:paraId="64D209F0">
      <w:pPr>
        <w:pStyle w:val="5"/>
        <w:rPr>
          <w:rFonts w:hint="eastAsia" w:ascii="宋体" w:hAnsi="宋体" w:eastAsia="宋体" w:cs="宋体"/>
          <w:color w:val="auto"/>
        </w:rPr>
      </w:pPr>
      <w:bookmarkStart w:id="59" w:name="X710e03206d9a26b372384405e7c75a248d5bbfb"/>
      <w:r>
        <w:rPr>
          <w:rFonts w:hint="eastAsia" w:ascii="宋体" w:hAnsi="宋体" w:eastAsia="宋体" w:cs="宋体"/>
          <w:color w:val="auto"/>
        </w:rPr>
        <w:t xml:space="preserve">9.4 </w:t>
      </w:r>
      <w:r>
        <w:rPr>
          <w:rFonts w:hint="eastAsia" w:ascii="宋体" w:hAnsi="宋体" w:eastAsia="宋体" w:cs="宋体"/>
          <w:color w:val="auto"/>
        </w:rPr>
        <w:t>服务间调用关系</w:t>
      </w:r>
    </w:p>
    <w:p w14:paraId="1279909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同步调用：用户服务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订单服务（获取用户信息），网关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各服务（REST）。</w:t>
      </w:r>
    </w:p>
    <w:p w14:paraId="522A535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异步消息：订单服务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支付服务（支付请求），支付服务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订单服务（支付结果），订单服务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通知服务（发送消息），订单服务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统计服务（订单数据）。</w:t>
      </w:r>
    </w:p>
    <w:bookmarkEnd w:id="59"/>
    <w:p w14:paraId="5DF6C659">
      <w:pPr>
        <w:pStyle w:val="5"/>
        <w:rPr>
          <w:rFonts w:hint="eastAsia" w:ascii="宋体" w:hAnsi="宋体" w:eastAsia="宋体" w:cs="宋体"/>
          <w:color w:val="auto"/>
        </w:rPr>
      </w:pPr>
      <w:bookmarkStart w:id="60" w:name="Xc2e085afe69bbcc7d621aa754d2f0258c443973"/>
      <w:r>
        <w:rPr>
          <w:rFonts w:hint="eastAsia" w:ascii="宋体" w:hAnsi="宋体" w:eastAsia="宋体" w:cs="宋体"/>
          <w:color w:val="auto"/>
        </w:rPr>
        <w:t xml:space="preserve">9.5 </w:t>
      </w:r>
      <w:r>
        <w:rPr>
          <w:rFonts w:hint="eastAsia" w:ascii="宋体" w:hAnsi="宋体" w:eastAsia="宋体" w:cs="宋体"/>
          <w:color w:val="auto"/>
        </w:rPr>
        <w:t>服务数据边界</w:t>
      </w:r>
    </w:p>
    <w:p w14:paraId="1A9C26B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用户服务：用户表、地址表。</w:t>
      </w:r>
    </w:p>
    <w:p w14:paraId="1877015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商品服务：商品表、分类表、库存表。</w:t>
      </w:r>
    </w:p>
    <w:p w14:paraId="1E51157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订单服务：订单表、订单商品表。</w:t>
      </w:r>
    </w:p>
    <w:p w14:paraId="2743160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购物车服务：Redis缓存（不持久化数据库）。</w:t>
      </w:r>
    </w:p>
    <w:p w14:paraId="060223F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支付服务：支付记录表。</w:t>
      </w:r>
    </w:p>
    <w:p w14:paraId="3E55482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评价服务：评价表。</w:t>
      </w:r>
    </w:p>
    <w:bookmarkEnd w:id="60"/>
    <w:p w14:paraId="435FA97F">
      <w:pPr>
        <w:pStyle w:val="5"/>
        <w:rPr>
          <w:rFonts w:hint="eastAsia" w:ascii="宋体" w:hAnsi="宋体" w:eastAsia="宋体" w:cs="宋体"/>
          <w:color w:val="auto"/>
        </w:rPr>
      </w:pPr>
      <w:bookmarkStart w:id="61" w:name="Xe7594a84546689240259a5e9c5b90c2110ee74c"/>
      <w:r>
        <w:rPr>
          <w:rFonts w:hint="eastAsia" w:ascii="宋体" w:hAnsi="宋体" w:eastAsia="宋体" w:cs="宋体"/>
          <w:color w:val="auto"/>
        </w:rPr>
        <w:t xml:space="preserve">9.6 </w:t>
      </w:r>
      <w:r>
        <w:rPr>
          <w:rFonts w:hint="eastAsia" w:ascii="宋体" w:hAnsi="宋体" w:eastAsia="宋体" w:cs="宋体"/>
          <w:color w:val="auto"/>
        </w:rPr>
        <w:t>服务治理需求</w:t>
      </w:r>
    </w:p>
    <w:p w14:paraId="6B38FF0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注册中心：Nacos。</w:t>
      </w:r>
    </w:p>
    <w:p w14:paraId="6DA41FE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配置中心：Nacos</w:t>
      </w:r>
      <w:r>
        <w:rPr>
          <w:rFonts w:hint="eastAsia" w:ascii="宋体" w:hAnsi="宋体" w:eastAsia="宋体" w:cs="宋体"/>
          <w:color w:val="auto"/>
        </w:rPr>
        <w:t xml:space="preserve"> Config。</w:t>
      </w:r>
    </w:p>
    <w:p w14:paraId="18271BB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网关：Spring</w:t>
      </w:r>
      <w:r>
        <w:rPr>
          <w:rFonts w:hint="eastAsia" w:ascii="宋体" w:hAnsi="宋体" w:eastAsia="宋体" w:cs="宋体"/>
          <w:color w:val="auto"/>
        </w:rPr>
        <w:t xml:space="preserve"> Cloud Gateway。</w:t>
      </w:r>
    </w:p>
    <w:p w14:paraId="4B748A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熔断降级：Sentinel或Resilience4j。</w:t>
      </w:r>
    </w:p>
    <w:p w14:paraId="3562D41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链路追踪：SkyWalking或Zipkin。</w:t>
      </w:r>
    </w:p>
    <w:p w14:paraId="17929CF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日志监控：ELK</w:t>
      </w:r>
      <w:r>
        <w:rPr>
          <w:rFonts w:hint="eastAsia" w:ascii="宋体" w:hAnsi="宋体" w:eastAsia="宋体" w:cs="宋体"/>
          <w:color w:val="auto"/>
        </w:rPr>
        <w:t xml:space="preserve"> + Prometheus + Grafana。</w:t>
      </w:r>
    </w:p>
    <w:p w14:paraId="4CB9944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1"/>
    <w:p w14:paraId="3A078B85">
      <w:pPr>
        <w:pStyle w:val="4"/>
        <w:rPr>
          <w:rFonts w:hint="eastAsia" w:ascii="宋体" w:hAnsi="宋体" w:eastAsia="宋体" w:cs="宋体"/>
          <w:color w:val="auto"/>
        </w:rPr>
      </w:pPr>
      <w:bookmarkStart w:id="62" w:name="X6aeaa581b8d79668aaabd0f6b14f7aaea0237c7"/>
      <w:r>
        <w:rPr>
          <w:rFonts w:hint="eastAsia" w:ascii="宋体" w:hAnsi="宋体" w:eastAsia="宋体" w:cs="宋体"/>
          <w:color w:val="auto"/>
        </w:rPr>
        <w:t xml:space="preserve">10. </w:t>
      </w:r>
      <w:r>
        <w:rPr>
          <w:rFonts w:hint="eastAsia" w:ascii="宋体" w:hAnsi="宋体" w:eastAsia="宋体" w:cs="宋体"/>
          <w:color w:val="auto"/>
        </w:rPr>
        <w:t>外部接口需求</w:t>
      </w:r>
    </w:p>
    <w:p w14:paraId="004B4BE1">
      <w:pPr>
        <w:pStyle w:val="5"/>
        <w:rPr>
          <w:rFonts w:hint="eastAsia" w:ascii="宋体" w:hAnsi="宋体" w:eastAsia="宋体" w:cs="宋体"/>
          <w:color w:val="auto"/>
        </w:rPr>
      </w:pPr>
      <w:bookmarkStart w:id="63" w:name="X681ea53054769301c9c67f9b0f4d05fea7dd173"/>
      <w:r>
        <w:rPr>
          <w:rFonts w:hint="eastAsia" w:ascii="宋体" w:hAnsi="宋体" w:eastAsia="宋体" w:cs="宋体"/>
          <w:color w:val="auto"/>
        </w:rPr>
        <w:t xml:space="preserve">10.1 </w:t>
      </w:r>
      <w:r>
        <w:rPr>
          <w:rFonts w:hint="eastAsia" w:ascii="宋体" w:hAnsi="宋体" w:eastAsia="宋体" w:cs="宋体"/>
          <w:color w:val="auto"/>
        </w:rPr>
        <w:t>用户界面接口</w:t>
      </w:r>
    </w:p>
    <w:p w14:paraId="07DA887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Web端（Vue）：商品列表、详情页、购物车、订单确认页、支付页、个人中心、评价页。</w:t>
      </w:r>
    </w:p>
    <w:p w14:paraId="059EEB5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移动端适配响应式设计。</w:t>
      </w:r>
    </w:p>
    <w:bookmarkEnd w:id="63"/>
    <w:p w14:paraId="2DBCCBE5">
      <w:pPr>
        <w:pStyle w:val="5"/>
        <w:rPr>
          <w:rFonts w:hint="eastAsia" w:ascii="宋体" w:hAnsi="宋体" w:eastAsia="宋体" w:cs="宋体"/>
          <w:color w:val="auto"/>
        </w:rPr>
      </w:pPr>
      <w:bookmarkStart w:id="64" w:name="X3acbb13087ec9c6246719c421c6bdc91224c04e"/>
      <w:r>
        <w:rPr>
          <w:rFonts w:hint="eastAsia" w:ascii="宋体" w:hAnsi="宋体" w:eastAsia="宋体" w:cs="宋体"/>
          <w:color w:val="auto"/>
        </w:rPr>
        <w:t xml:space="preserve">10.2 </w:t>
      </w:r>
      <w:r>
        <w:rPr>
          <w:rFonts w:hint="eastAsia" w:ascii="宋体" w:hAnsi="宋体" w:eastAsia="宋体" w:cs="宋体"/>
          <w:color w:val="auto"/>
        </w:rPr>
        <w:t>后端</w:t>
      </w:r>
      <w:r>
        <w:rPr>
          <w:rFonts w:hint="eastAsia" w:ascii="宋体" w:hAnsi="宋体" w:eastAsia="宋体" w:cs="宋体"/>
          <w:color w:val="auto"/>
        </w:rPr>
        <w:t xml:space="preserve"> API </w:t>
      </w:r>
      <w:r>
        <w:rPr>
          <w:rFonts w:hint="eastAsia" w:ascii="宋体" w:hAnsi="宋体" w:eastAsia="宋体" w:cs="宋体"/>
          <w:color w:val="auto"/>
        </w:rPr>
        <w:t>接口</w:t>
      </w:r>
    </w:p>
    <w:p w14:paraId="4B6FCE2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RESTful风格，统一返回格式：</w:t>
      </w:r>
      <w:r>
        <w:rPr>
          <w:rStyle w:val="50"/>
          <w:rFonts w:hint="eastAsia" w:ascii="宋体" w:hAnsi="宋体" w:eastAsia="宋体" w:cs="宋体"/>
          <w:color w:val="auto"/>
        </w:rPr>
        <w:t>{ code, message, data }</w:t>
      </w:r>
      <w:r>
        <w:rPr>
          <w:rFonts w:hint="eastAsia" w:ascii="宋体" w:hAnsi="宋体" w:eastAsia="宋体" w:cs="宋体"/>
          <w:color w:val="auto"/>
        </w:rPr>
        <w:t>。</w:t>
      </w:r>
    </w:p>
    <w:p w14:paraId="79AD799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使用Swagger生成API文档。</w:t>
      </w:r>
    </w:p>
    <w:p w14:paraId="15BAD91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需要JWT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Token放在Header：</w:t>
      </w:r>
      <w:r>
        <w:rPr>
          <w:rStyle w:val="50"/>
          <w:rFonts w:hint="eastAsia" w:ascii="宋体" w:hAnsi="宋体" w:eastAsia="宋体" w:cs="宋体"/>
          <w:color w:val="auto"/>
        </w:rPr>
        <w:t>Authorization: Bearer &lt;token&gt;</w:t>
      </w:r>
      <w:r>
        <w:rPr>
          <w:rFonts w:hint="eastAsia" w:ascii="宋体" w:hAnsi="宋体" w:eastAsia="宋体" w:cs="宋体"/>
          <w:color w:val="auto"/>
        </w:rPr>
        <w:t>。</w:t>
      </w:r>
    </w:p>
    <w:bookmarkEnd w:id="64"/>
    <w:p w14:paraId="33590697">
      <w:pPr>
        <w:pStyle w:val="5"/>
        <w:rPr>
          <w:rFonts w:hint="eastAsia" w:ascii="宋体" w:hAnsi="宋体" w:eastAsia="宋体" w:cs="宋体"/>
          <w:color w:val="auto"/>
        </w:rPr>
      </w:pPr>
      <w:bookmarkStart w:id="65" w:name="X8ba0002fbefbeb0a8694d48e6e5e707c938735a"/>
      <w:r>
        <w:rPr>
          <w:rFonts w:hint="eastAsia" w:ascii="宋体" w:hAnsi="宋体" w:eastAsia="宋体" w:cs="宋体"/>
          <w:color w:val="auto"/>
        </w:rPr>
        <w:t xml:space="preserve">10.3 </w:t>
      </w:r>
      <w:r>
        <w:rPr>
          <w:rFonts w:hint="eastAsia" w:ascii="宋体" w:hAnsi="宋体" w:eastAsia="宋体" w:cs="宋体"/>
          <w:color w:val="auto"/>
        </w:rPr>
        <w:t>第三方系统接口</w:t>
      </w:r>
    </w:p>
    <w:p w14:paraId="28C237B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支付接口</w:t>
      </w:r>
      <w:r>
        <w:rPr>
          <w:rFonts w:hint="eastAsia" w:ascii="宋体" w:hAnsi="宋体" w:eastAsia="宋体" w:cs="宋体"/>
          <w:color w:val="auto"/>
        </w:rPr>
        <w:t>：微信/支付宝沙箱（下单、查询、退款）。</w:t>
      </w:r>
    </w:p>
    <w:p w14:paraId="73B95F8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短信接口</w:t>
      </w:r>
      <w:r>
        <w:rPr>
          <w:rFonts w:hint="eastAsia" w:ascii="宋体" w:hAnsi="宋体" w:eastAsia="宋体" w:cs="宋体"/>
          <w:color w:val="auto"/>
        </w:rPr>
        <w:t>：阿里云短信（注册验证码、订单通知）。</w:t>
      </w:r>
    </w:p>
    <w:p w14:paraId="7C42D7C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对象存储</w:t>
      </w:r>
      <w:r>
        <w:rPr>
          <w:rFonts w:hint="eastAsia" w:ascii="宋体" w:hAnsi="宋体" w:eastAsia="宋体" w:cs="宋体"/>
          <w:color w:val="auto"/>
        </w:rPr>
        <w:t>：阿里OSS（商品图片、用户头像、评价图片上传）。</w:t>
      </w:r>
    </w:p>
    <w:bookmarkEnd w:id="65"/>
    <w:p w14:paraId="55BCE16F">
      <w:pPr>
        <w:pStyle w:val="5"/>
        <w:rPr>
          <w:rFonts w:hint="eastAsia" w:ascii="宋体" w:hAnsi="宋体" w:eastAsia="宋体" w:cs="宋体"/>
          <w:color w:val="auto"/>
        </w:rPr>
      </w:pPr>
      <w:bookmarkStart w:id="66" w:name="X2a65915b91a585e7f1c491f92f2c497af147c86"/>
      <w:r>
        <w:rPr>
          <w:rFonts w:hint="eastAsia" w:ascii="宋体" w:hAnsi="宋体" w:eastAsia="宋体" w:cs="宋体"/>
          <w:color w:val="auto"/>
        </w:rPr>
        <w:t xml:space="preserve">10.4 </w:t>
      </w:r>
      <w:r>
        <w:rPr>
          <w:rFonts w:hint="eastAsia" w:ascii="宋体" w:hAnsi="宋体" w:eastAsia="宋体" w:cs="宋体"/>
          <w:color w:val="auto"/>
        </w:rPr>
        <w:t>服务间接口</w:t>
      </w:r>
    </w:p>
    <w:p w14:paraId="786859E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内部使用OpenFeign调用，超时设置（连接超时2s，读取超时5s）。</w:t>
      </w:r>
    </w:p>
    <w:p w14:paraId="3F03EAB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错误码统一规范（1xxx用户，2xxx商品，3xxx订单，4xxx支付）。</w:t>
      </w:r>
    </w:p>
    <w:p w14:paraId="7047813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异步消息通过RabbitMQ，交换机为topic类型。</w:t>
      </w:r>
    </w:p>
    <w:p w14:paraId="44D863D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6"/>
    <w:p w14:paraId="5D06925F">
      <w:pPr>
        <w:pStyle w:val="4"/>
        <w:rPr>
          <w:rFonts w:hint="eastAsia" w:ascii="宋体" w:hAnsi="宋体" w:eastAsia="宋体" w:cs="宋体"/>
          <w:color w:val="auto"/>
        </w:rPr>
      </w:pPr>
      <w:bookmarkStart w:id="67" w:name="X9ae0bcaf94fb4b0cad25239e81800ac4ee0d0af"/>
      <w:r>
        <w:rPr>
          <w:rFonts w:hint="eastAsia" w:ascii="宋体" w:hAnsi="宋体" w:eastAsia="宋体" w:cs="宋体"/>
          <w:color w:val="auto"/>
        </w:rPr>
        <w:t xml:space="preserve">11. </w:t>
      </w:r>
      <w:r>
        <w:rPr>
          <w:rFonts w:hint="eastAsia" w:ascii="宋体" w:hAnsi="宋体" w:eastAsia="宋体" w:cs="宋体"/>
          <w:color w:val="auto"/>
        </w:rPr>
        <w:t>数据需求</w:t>
      </w:r>
    </w:p>
    <w:p w14:paraId="2C4B2C55">
      <w:pPr>
        <w:pStyle w:val="5"/>
        <w:rPr>
          <w:rFonts w:hint="eastAsia" w:ascii="宋体" w:hAnsi="宋体" w:eastAsia="宋体" w:cs="宋体"/>
          <w:color w:val="auto"/>
        </w:rPr>
      </w:pPr>
      <w:bookmarkStart w:id="68" w:name="X9dad6d32108ecd0080d84945bfabef9c64f5100"/>
      <w:r>
        <w:rPr>
          <w:rFonts w:hint="eastAsia" w:ascii="宋体" w:hAnsi="宋体" w:eastAsia="宋体" w:cs="宋体"/>
          <w:color w:val="auto"/>
        </w:rPr>
        <w:t xml:space="preserve">11.1 </w:t>
      </w:r>
      <w:r>
        <w:rPr>
          <w:rFonts w:hint="eastAsia" w:ascii="宋体" w:hAnsi="宋体" w:eastAsia="宋体" w:cs="宋体"/>
          <w:color w:val="auto"/>
        </w:rPr>
        <w:t>核心数据对象</w:t>
      </w:r>
    </w:p>
    <w:p w14:paraId="06AD1177">
      <w:pPr>
        <w:pStyle w:val="2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用户、地址、商品、分类、购物车（临时）、订单、订单商品、支付记录、评价、通知记录。</w:t>
      </w:r>
    </w:p>
    <w:bookmarkEnd w:id="68"/>
    <w:p w14:paraId="199378BC">
      <w:pPr>
        <w:pStyle w:val="5"/>
        <w:rPr>
          <w:rFonts w:hint="eastAsia" w:ascii="宋体" w:hAnsi="宋体" w:eastAsia="宋体" w:cs="宋体"/>
          <w:color w:val="auto"/>
        </w:rPr>
      </w:pPr>
      <w:bookmarkStart w:id="69" w:name="Xc2048e769da8700925ca18ad66159b5548be6a1"/>
      <w:r>
        <w:rPr>
          <w:rFonts w:hint="eastAsia" w:ascii="宋体" w:hAnsi="宋体" w:eastAsia="宋体" w:cs="宋体"/>
          <w:color w:val="auto"/>
        </w:rPr>
        <w:t xml:space="preserve">11.2 </w:t>
      </w:r>
      <w:r>
        <w:rPr>
          <w:rFonts w:hint="eastAsia" w:ascii="宋体" w:hAnsi="宋体" w:eastAsia="宋体" w:cs="宋体"/>
          <w:color w:val="auto"/>
        </w:rPr>
        <w:t>数据关系</w:t>
      </w:r>
    </w:p>
    <w:p w14:paraId="4C833C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</w:t>
      </w:r>
      <w:r>
        <w:rPr>
          <w:rFonts w:hint="eastAsia" w:ascii="宋体" w:hAnsi="宋体" w:eastAsia="宋体" w:cs="宋体"/>
          <w:color w:val="auto"/>
        </w:rPr>
        <w:t xml:space="preserve"> 1 : N </w:t>
      </w:r>
      <w:r>
        <w:rPr>
          <w:rFonts w:hint="eastAsia" w:ascii="宋体" w:hAnsi="宋体" w:eastAsia="宋体" w:cs="宋体"/>
          <w:color w:val="auto"/>
        </w:rPr>
        <w:t>地址</w:t>
      </w:r>
    </w:p>
    <w:p w14:paraId="2A2750A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</w:t>
      </w:r>
      <w:r>
        <w:rPr>
          <w:rFonts w:hint="eastAsia" w:ascii="宋体" w:hAnsi="宋体" w:eastAsia="宋体" w:cs="宋体"/>
          <w:color w:val="auto"/>
        </w:rPr>
        <w:t xml:space="preserve"> 1 : N </w:t>
      </w:r>
      <w:r>
        <w:rPr>
          <w:rFonts w:hint="eastAsia" w:ascii="宋体" w:hAnsi="宋体" w:eastAsia="宋体" w:cs="宋体"/>
          <w:color w:val="auto"/>
        </w:rPr>
        <w:t>订单</w:t>
      </w:r>
    </w:p>
    <w:p w14:paraId="3B1AB97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</w:t>
      </w:r>
      <w:r>
        <w:rPr>
          <w:rFonts w:hint="eastAsia" w:ascii="宋体" w:hAnsi="宋体" w:eastAsia="宋体" w:cs="宋体"/>
          <w:color w:val="auto"/>
        </w:rPr>
        <w:t xml:space="preserve"> 1 : N </w:t>
      </w:r>
      <w:r>
        <w:rPr>
          <w:rFonts w:hint="eastAsia" w:ascii="宋体" w:hAnsi="宋体" w:eastAsia="宋体" w:cs="宋体"/>
          <w:color w:val="auto"/>
        </w:rPr>
        <w:t>订单商品</w:t>
      </w:r>
    </w:p>
    <w:p w14:paraId="0DD12E6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</w:t>
      </w:r>
      <w:r>
        <w:rPr>
          <w:rFonts w:hint="eastAsia" w:ascii="宋体" w:hAnsi="宋体" w:eastAsia="宋体" w:cs="宋体"/>
          <w:color w:val="auto"/>
        </w:rPr>
        <w:t xml:space="preserve"> 1 : N </w:t>
      </w:r>
      <w:r>
        <w:rPr>
          <w:rFonts w:hint="eastAsia" w:ascii="宋体" w:hAnsi="宋体" w:eastAsia="宋体" w:cs="宋体"/>
          <w:color w:val="auto"/>
        </w:rPr>
        <w:t>评价</w:t>
      </w:r>
    </w:p>
    <w:p w14:paraId="7A6A377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商户（用户的一种角色）</w:t>
      </w:r>
      <w:r>
        <w:rPr>
          <w:rFonts w:hint="eastAsia" w:ascii="宋体" w:hAnsi="宋体" w:eastAsia="宋体" w:cs="宋体"/>
          <w:color w:val="auto"/>
        </w:rPr>
        <w:t xml:space="preserve"> 1 : N </w:t>
      </w:r>
      <w:r>
        <w:rPr>
          <w:rFonts w:hint="eastAsia" w:ascii="宋体" w:hAnsi="宋体" w:eastAsia="宋体" w:cs="宋体"/>
          <w:color w:val="auto"/>
        </w:rPr>
        <w:t>商品</w:t>
      </w:r>
    </w:p>
    <w:bookmarkEnd w:id="69"/>
    <w:p w14:paraId="3936186E">
      <w:pPr>
        <w:pStyle w:val="5"/>
        <w:rPr>
          <w:rFonts w:hint="eastAsia" w:ascii="宋体" w:hAnsi="宋体" w:eastAsia="宋体" w:cs="宋体"/>
          <w:color w:val="auto"/>
        </w:rPr>
      </w:pPr>
      <w:bookmarkStart w:id="70" w:name="Xea08d72e5223d45fcb7fdac4467805b7eedd602"/>
      <w:r>
        <w:rPr>
          <w:rFonts w:hint="eastAsia" w:ascii="宋体" w:hAnsi="宋体" w:eastAsia="宋体" w:cs="宋体"/>
          <w:color w:val="auto"/>
        </w:rPr>
        <w:t xml:space="preserve">11.3 </w:t>
      </w:r>
      <w:r>
        <w:rPr>
          <w:rFonts w:hint="eastAsia" w:ascii="宋体" w:hAnsi="宋体" w:eastAsia="宋体" w:cs="宋体"/>
          <w:color w:val="auto"/>
        </w:rPr>
        <w:t>数据存储需求</w:t>
      </w:r>
    </w:p>
    <w:p w14:paraId="7C2C7BF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关系型数据库</w:t>
      </w:r>
      <w:r>
        <w:rPr>
          <w:rFonts w:hint="eastAsia" w:ascii="宋体" w:hAnsi="宋体" w:eastAsia="宋体" w:cs="宋体"/>
          <w:color w:val="auto"/>
        </w:rPr>
        <w:t>：MySQL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8.0（用户、商品、订单、评价等）。</w:t>
      </w:r>
    </w:p>
    <w:p w14:paraId="73C2792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缓存</w:t>
      </w:r>
      <w:r>
        <w:rPr>
          <w:rFonts w:hint="eastAsia" w:ascii="宋体" w:hAnsi="宋体" w:eastAsia="宋体" w:cs="宋体"/>
          <w:color w:val="auto"/>
        </w:rPr>
        <w:t>：Redis（购物车、Token、商品热点、分布式锁）。</w:t>
      </w:r>
    </w:p>
    <w:p w14:paraId="1B10218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搜索引擎</w:t>
      </w:r>
      <w:r>
        <w:rPr>
          <w:rFonts w:hint="eastAsia" w:ascii="宋体" w:hAnsi="宋体" w:eastAsia="宋体" w:cs="宋体"/>
          <w:color w:val="auto"/>
        </w:rPr>
        <w:t>：Elasticsearch（商品索引）。</w:t>
      </w:r>
    </w:p>
    <w:p w14:paraId="33D89C9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对象存储</w:t>
      </w:r>
      <w:r>
        <w:rPr>
          <w:rFonts w:hint="eastAsia" w:ascii="宋体" w:hAnsi="宋体" w:eastAsia="宋体" w:cs="宋体"/>
          <w:color w:val="auto"/>
        </w:rPr>
        <w:t>：阿里OSS（图片）。</w:t>
      </w:r>
    </w:p>
    <w:bookmarkEnd w:id="70"/>
    <w:p w14:paraId="508A1E03">
      <w:pPr>
        <w:pStyle w:val="5"/>
        <w:rPr>
          <w:rFonts w:hint="eastAsia" w:ascii="宋体" w:hAnsi="宋体" w:eastAsia="宋体" w:cs="宋体"/>
          <w:color w:val="auto"/>
        </w:rPr>
      </w:pPr>
      <w:bookmarkStart w:id="71" w:name="X107c540e8ca69cb5d34bbf79e73bf10f15ba5ec"/>
      <w:r>
        <w:rPr>
          <w:rFonts w:hint="eastAsia" w:ascii="宋体" w:hAnsi="宋体" w:eastAsia="宋体" w:cs="宋体"/>
          <w:color w:val="auto"/>
        </w:rPr>
        <w:t xml:space="preserve">11.4 </w:t>
      </w:r>
      <w:r>
        <w:rPr>
          <w:rFonts w:hint="eastAsia" w:ascii="宋体" w:hAnsi="宋体" w:eastAsia="宋体" w:cs="宋体"/>
          <w:color w:val="auto"/>
        </w:rPr>
        <w:t>数据一致性需求</w:t>
      </w:r>
    </w:p>
    <w:p w14:paraId="417A889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下单扣库存：使用Redis预扣减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异步确认，最终一致。</w:t>
      </w:r>
    </w:p>
    <w:p w14:paraId="4002560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支付回调与订单状态更新：使用本地消息表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消息队列保证最终一致。</w:t>
      </w:r>
    </w:p>
    <w:p w14:paraId="756FF49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不允许跨服务直接操作数据库。</w:t>
      </w:r>
    </w:p>
    <w:p w14:paraId="00F35C6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1"/>
    <w:p w14:paraId="19D72F6C">
      <w:pPr>
        <w:pStyle w:val="4"/>
        <w:rPr>
          <w:rFonts w:hint="eastAsia" w:ascii="宋体" w:hAnsi="宋体" w:eastAsia="宋体" w:cs="宋体"/>
          <w:color w:val="auto"/>
        </w:rPr>
      </w:pPr>
      <w:bookmarkStart w:id="72" w:name="X08a5502d241377493bec0cc5cc3ab8e19e48bb8"/>
      <w:r>
        <w:rPr>
          <w:rFonts w:hint="eastAsia" w:ascii="宋体" w:hAnsi="宋体" w:eastAsia="宋体" w:cs="宋体"/>
          <w:color w:val="auto"/>
        </w:rPr>
        <w:t xml:space="preserve">12. </w:t>
      </w:r>
      <w:r>
        <w:rPr>
          <w:rFonts w:hint="eastAsia" w:ascii="宋体" w:hAnsi="宋体" w:eastAsia="宋体" w:cs="宋体"/>
          <w:color w:val="auto"/>
        </w:rPr>
        <w:t>部署与运行环境需求</w:t>
      </w:r>
    </w:p>
    <w:p w14:paraId="2A924D11">
      <w:pPr>
        <w:pStyle w:val="5"/>
        <w:rPr>
          <w:rFonts w:hint="eastAsia" w:ascii="宋体" w:hAnsi="宋体" w:eastAsia="宋体" w:cs="宋体"/>
          <w:color w:val="auto"/>
        </w:rPr>
      </w:pPr>
      <w:bookmarkStart w:id="73" w:name="X2a38fad3aba64ca87c4d777e47721f8fa06900a"/>
      <w:r>
        <w:rPr>
          <w:rFonts w:hint="eastAsia" w:ascii="宋体" w:hAnsi="宋体" w:eastAsia="宋体" w:cs="宋体"/>
          <w:color w:val="auto"/>
        </w:rPr>
        <w:t xml:space="preserve">12.1 </w:t>
      </w:r>
      <w:r>
        <w:rPr>
          <w:rFonts w:hint="eastAsia" w:ascii="宋体" w:hAnsi="宋体" w:eastAsia="宋体" w:cs="宋体"/>
          <w:color w:val="auto"/>
        </w:rPr>
        <w:t>开发环境</w:t>
      </w:r>
    </w:p>
    <w:p w14:paraId="059CE5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JDK 11 / Maven / Git</w:t>
      </w:r>
    </w:p>
    <w:p w14:paraId="0C5E445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MySQL / Redis / RabbitMQ / Elasticsearch </w:t>
      </w:r>
      <w:r>
        <w:rPr>
          <w:rFonts w:hint="eastAsia" w:ascii="宋体" w:hAnsi="宋体" w:eastAsia="宋体" w:cs="宋体"/>
          <w:color w:val="auto"/>
        </w:rPr>
        <w:t>本地或Docker</w:t>
      </w:r>
    </w:p>
    <w:p w14:paraId="3A74A84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Spring Boot 2.7.x / Spring Cloud Alibaba</w:t>
      </w:r>
    </w:p>
    <w:p w14:paraId="0D5A241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Vue 3 / Vite / Element Plus</w:t>
      </w:r>
    </w:p>
    <w:bookmarkEnd w:id="73"/>
    <w:p w14:paraId="2469DD24">
      <w:pPr>
        <w:pStyle w:val="5"/>
        <w:rPr>
          <w:rFonts w:hint="eastAsia" w:ascii="宋体" w:hAnsi="宋体" w:eastAsia="宋体" w:cs="宋体"/>
          <w:color w:val="auto"/>
        </w:rPr>
      </w:pPr>
      <w:bookmarkStart w:id="74" w:name="X5d7a9b948496f965da1695b256b20c7316adc47"/>
      <w:r>
        <w:rPr>
          <w:rFonts w:hint="eastAsia" w:ascii="宋体" w:hAnsi="宋体" w:eastAsia="宋体" w:cs="宋体"/>
          <w:color w:val="auto"/>
        </w:rPr>
        <w:t xml:space="preserve">12.2 </w:t>
      </w:r>
      <w:r>
        <w:rPr>
          <w:rFonts w:hint="eastAsia" w:ascii="宋体" w:hAnsi="宋体" w:eastAsia="宋体" w:cs="宋体"/>
          <w:color w:val="auto"/>
        </w:rPr>
        <w:t>测试环境</w:t>
      </w:r>
    </w:p>
    <w:p w14:paraId="5A713CA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使用Docker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Compose编排所有服务与中间件。</w:t>
      </w:r>
    </w:p>
    <w:p w14:paraId="34CDADA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Jenkins或GitLab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CI自动构建部署。</w:t>
      </w:r>
    </w:p>
    <w:bookmarkEnd w:id="74"/>
    <w:p w14:paraId="635ECF28">
      <w:pPr>
        <w:pStyle w:val="5"/>
        <w:rPr>
          <w:rFonts w:hint="eastAsia" w:ascii="宋体" w:hAnsi="宋体" w:eastAsia="宋体" w:cs="宋体"/>
          <w:color w:val="auto"/>
        </w:rPr>
      </w:pPr>
      <w:bookmarkStart w:id="75" w:name="X6beb0b64d71e1f00b50722827a273372af00315"/>
      <w:r>
        <w:rPr>
          <w:rFonts w:hint="eastAsia" w:ascii="宋体" w:hAnsi="宋体" w:eastAsia="宋体" w:cs="宋体"/>
          <w:color w:val="auto"/>
        </w:rPr>
        <w:t xml:space="preserve">12.3 </w:t>
      </w:r>
      <w:r>
        <w:rPr>
          <w:rFonts w:hint="eastAsia" w:ascii="宋体" w:hAnsi="宋体" w:eastAsia="宋体" w:cs="宋体"/>
          <w:color w:val="auto"/>
        </w:rPr>
        <w:t>生产环境（模拟）</w:t>
      </w:r>
    </w:p>
    <w:p w14:paraId="77C428E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Linux服务器（CentOS/Ubuntu），最低4核16G。</w:t>
      </w:r>
    </w:p>
    <w:p w14:paraId="3431C8C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使用Kubernetes（minikube或K3s）或Docker</w:t>
      </w:r>
      <w:r>
        <w:rPr>
          <w:rFonts w:hint="eastAsia" w:ascii="宋体" w:hAnsi="宋体" w:eastAsia="宋体" w:cs="宋体"/>
          <w:color w:val="auto"/>
        </w:rPr>
        <w:t xml:space="preserve"> Swarm。</w:t>
      </w:r>
    </w:p>
    <w:bookmarkEnd w:id="75"/>
    <w:p w14:paraId="3EB35ABE">
      <w:pPr>
        <w:pStyle w:val="5"/>
        <w:rPr>
          <w:rFonts w:hint="eastAsia" w:ascii="宋体" w:hAnsi="宋体" w:eastAsia="宋体" w:cs="宋体"/>
          <w:color w:val="auto"/>
        </w:rPr>
      </w:pPr>
      <w:bookmarkStart w:id="76" w:name="X690a6173d3b600e39bc518f86dc45eb02da6db4"/>
      <w:r>
        <w:rPr>
          <w:rFonts w:hint="eastAsia" w:ascii="宋体" w:hAnsi="宋体" w:eastAsia="宋体" w:cs="宋体"/>
          <w:color w:val="auto"/>
        </w:rPr>
        <w:t xml:space="preserve">12.4 </w:t>
      </w:r>
      <w:r>
        <w:rPr>
          <w:rFonts w:hint="eastAsia" w:ascii="宋体" w:hAnsi="宋体" w:eastAsia="宋体" w:cs="宋体"/>
          <w:color w:val="auto"/>
        </w:rPr>
        <w:t>容器化部署需求</w:t>
      </w:r>
    </w:p>
    <w:p w14:paraId="133F3EE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每个微服务提供Dockerfile。</w:t>
      </w:r>
    </w:p>
    <w:p w14:paraId="4AC1263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使用Jib或Maven插件构建镜像。</w:t>
      </w:r>
    </w:p>
    <w:p w14:paraId="41DB770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Kubernetes部署文件（Deployment,</w:t>
      </w:r>
      <w:r>
        <w:rPr>
          <w:rFonts w:hint="eastAsia" w:ascii="宋体" w:hAnsi="宋体" w:eastAsia="宋体" w:cs="宋体"/>
          <w:color w:val="auto"/>
        </w:rPr>
        <w:t xml:space="preserve"> Service, ConfigMap, </w:t>
      </w:r>
      <w:r>
        <w:rPr>
          <w:rFonts w:hint="eastAsia" w:ascii="宋体" w:hAnsi="宋体" w:eastAsia="宋体" w:cs="宋体"/>
          <w:color w:val="auto"/>
        </w:rPr>
        <w:t>Ingress）。</w:t>
      </w:r>
    </w:p>
    <w:bookmarkEnd w:id="76"/>
    <w:p w14:paraId="3D9AE675">
      <w:pPr>
        <w:pStyle w:val="5"/>
        <w:rPr>
          <w:rFonts w:hint="eastAsia" w:ascii="宋体" w:hAnsi="宋体" w:eastAsia="宋体" w:cs="宋体"/>
          <w:color w:val="auto"/>
        </w:rPr>
      </w:pPr>
      <w:bookmarkStart w:id="77" w:name="X009c4bfa37f7a600963d760b53f35f2d5a4ba37"/>
      <w:r>
        <w:rPr>
          <w:rFonts w:hint="eastAsia" w:ascii="宋体" w:hAnsi="宋体" w:eastAsia="宋体" w:cs="宋体"/>
          <w:color w:val="auto"/>
        </w:rPr>
        <w:t xml:space="preserve">12.5 </w:t>
      </w:r>
      <w:r>
        <w:rPr>
          <w:rFonts w:hint="eastAsia" w:ascii="宋体" w:hAnsi="宋体" w:eastAsia="宋体" w:cs="宋体"/>
          <w:color w:val="auto"/>
        </w:rPr>
        <w:t>日志与监控需求</w:t>
      </w:r>
    </w:p>
    <w:p w14:paraId="371B0F5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日志采集：Filebeat</w:t>
      </w:r>
      <w:r>
        <w:rPr>
          <w:rFonts w:hint="eastAsia" w:ascii="宋体" w:hAnsi="宋体" w:eastAsia="宋体" w:cs="宋体"/>
          <w:color w:val="auto"/>
        </w:rPr>
        <w:t xml:space="preserve"> + Elasticsearch + Kibana。</w:t>
      </w:r>
    </w:p>
    <w:p w14:paraId="4991C20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监控：Prometheus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Grafana（监控JVM、MySQL、Redis、MQ）。</w:t>
      </w:r>
    </w:p>
    <w:p w14:paraId="13AEBE7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告警：Alertmanager（钉钉/邮件通知）。</w:t>
      </w:r>
    </w:p>
    <w:p w14:paraId="6293308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7"/>
    <w:p w14:paraId="560896C5">
      <w:pPr>
        <w:pStyle w:val="4"/>
        <w:rPr>
          <w:rFonts w:hint="eastAsia" w:ascii="宋体" w:hAnsi="宋体" w:eastAsia="宋体" w:cs="宋体"/>
          <w:color w:val="auto"/>
        </w:rPr>
      </w:pPr>
      <w:bookmarkStart w:id="78" w:name="X898b98768fae230c62a2b1a484bfeccb1977c48"/>
      <w:r>
        <w:rPr>
          <w:rFonts w:hint="eastAsia" w:ascii="宋体" w:hAnsi="宋体" w:eastAsia="宋体" w:cs="宋体"/>
          <w:color w:val="auto"/>
        </w:rPr>
        <w:t xml:space="preserve">13. </w:t>
      </w:r>
      <w:r>
        <w:rPr>
          <w:rFonts w:hint="eastAsia" w:ascii="宋体" w:hAnsi="宋体" w:eastAsia="宋体" w:cs="宋体"/>
          <w:color w:val="auto"/>
        </w:rPr>
        <w:t>验收标准</w:t>
      </w:r>
    </w:p>
    <w:p w14:paraId="2ECBA59D">
      <w:pPr>
        <w:pStyle w:val="5"/>
        <w:rPr>
          <w:rFonts w:hint="eastAsia" w:ascii="宋体" w:hAnsi="宋体" w:eastAsia="宋体" w:cs="宋体"/>
          <w:color w:val="auto"/>
        </w:rPr>
      </w:pPr>
      <w:bookmarkStart w:id="79" w:name="X6f7d8ed418deb0cd8a45af3d6d3515cb7c5c2db"/>
      <w:r>
        <w:rPr>
          <w:rFonts w:hint="eastAsia" w:ascii="宋体" w:hAnsi="宋体" w:eastAsia="宋体" w:cs="宋体"/>
          <w:color w:val="auto"/>
        </w:rPr>
        <w:t xml:space="preserve">13.1 </w:t>
      </w:r>
      <w:r>
        <w:rPr>
          <w:rFonts w:hint="eastAsia" w:ascii="宋体" w:hAnsi="宋体" w:eastAsia="宋体" w:cs="宋体"/>
          <w:color w:val="auto"/>
        </w:rPr>
        <w:t>功能验收标准</w:t>
      </w:r>
    </w:p>
    <w:p w14:paraId="04D6AAF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学生用户能够完成注册、登录、浏览商品、加购、下单、模拟支付、确认收货、评价全流程。</w:t>
      </w:r>
    </w:p>
    <w:p w14:paraId="328A88A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商户能够登录后台、发布商品、处理订单发货。</w:t>
      </w:r>
    </w:p>
    <w:p w14:paraId="62C47C5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管理员能够审核商品、查看全站统计。</w:t>
      </w:r>
    </w:p>
    <w:bookmarkEnd w:id="79"/>
    <w:p w14:paraId="06BAB158">
      <w:pPr>
        <w:pStyle w:val="5"/>
        <w:rPr>
          <w:rFonts w:hint="eastAsia" w:ascii="宋体" w:hAnsi="宋体" w:eastAsia="宋体" w:cs="宋体"/>
          <w:color w:val="auto"/>
        </w:rPr>
      </w:pPr>
      <w:bookmarkStart w:id="80" w:name="X2b88cea3f6d02e037f207cd4cf6db082549070f"/>
      <w:r>
        <w:rPr>
          <w:rFonts w:hint="eastAsia" w:ascii="宋体" w:hAnsi="宋体" w:eastAsia="宋体" w:cs="宋体"/>
          <w:color w:val="auto"/>
        </w:rPr>
        <w:t xml:space="preserve">13.2 </w:t>
      </w:r>
      <w:r>
        <w:rPr>
          <w:rFonts w:hint="eastAsia" w:ascii="宋体" w:hAnsi="宋体" w:eastAsia="宋体" w:cs="宋体"/>
          <w:color w:val="auto"/>
        </w:rPr>
        <w:t>性能验收标准</w:t>
      </w:r>
    </w:p>
    <w:p w14:paraId="5BE85DF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JMeter压测：首页并发100用户，响应时间≤3s。</w:t>
      </w:r>
    </w:p>
    <w:p w14:paraId="1AD5429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商品搜索接口TPS</w:t>
      </w:r>
      <w:r>
        <w:rPr>
          <w:rFonts w:hint="eastAsia" w:ascii="宋体" w:hAnsi="宋体" w:eastAsia="宋体" w:cs="宋体"/>
          <w:color w:val="auto"/>
        </w:rPr>
        <w:t xml:space="preserve"> ≥ </w:t>
      </w:r>
      <w:r>
        <w:rPr>
          <w:rFonts w:hint="eastAsia" w:ascii="宋体" w:hAnsi="宋体" w:eastAsia="宋体" w:cs="宋体"/>
          <w:color w:val="auto"/>
        </w:rPr>
        <w:t>200，错误率≤1%。</w:t>
      </w:r>
    </w:p>
    <w:bookmarkEnd w:id="80"/>
    <w:p w14:paraId="0F3814CF">
      <w:pPr>
        <w:pStyle w:val="5"/>
        <w:rPr>
          <w:rFonts w:hint="eastAsia" w:ascii="宋体" w:hAnsi="宋体" w:eastAsia="宋体" w:cs="宋体"/>
          <w:color w:val="auto"/>
        </w:rPr>
      </w:pPr>
      <w:bookmarkStart w:id="81" w:name="X908777e9f1fcf52dcea420d52a237800551db07"/>
      <w:r>
        <w:rPr>
          <w:rFonts w:hint="eastAsia" w:ascii="宋体" w:hAnsi="宋体" w:eastAsia="宋体" w:cs="宋体"/>
          <w:color w:val="auto"/>
        </w:rPr>
        <w:t xml:space="preserve">13.3 </w:t>
      </w:r>
      <w:r>
        <w:rPr>
          <w:rFonts w:hint="eastAsia" w:ascii="宋体" w:hAnsi="宋体" w:eastAsia="宋体" w:cs="宋体"/>
          <w:color w:val="auto"/>
        </w:rPr>
        <w:t>安全验收标准</w:t>
      </w:r>
    </w:p>
    <w:p w14:paraId="0CA6F34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未登录用户无法访问购物车和订单接口。</w:t>
      </w:r>
    </w:p>
    <w:p w14:paraId="230B6DE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用户不能查看他人订单。</w:t>
      </w:r>
    </w:p>
    <w:p w14:paraId="4073709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所有接口均经过网关鉴权。</w:t>
      </w:r>
    </w:p>
    <w:bookmarkEnd w:id="81"/>
    <w:p w14:paraId="6BB2230E">
      <w:pPr>
        <w:pStyle w:val="5"/>
        <w:rPr>
          <w:rFonts w:hint="eastAsia" w:ascii="宋体" w:hAnsi="宋体" w:eastAsia="宋体" w:cs="宋体"/>
          <w:color w:val="auto"/>
        </w:rPr>
      </w:pPr>
      <w:bookmarkStart w:id="82" w:name="X17136294dc08d8eaf73fa441f0c38e7f42e4981"/>
      <w:r>
        <w:rPr>
          <w:rFonts w:hint="eastAsia" w:ascii="宋体" w:hAnsi="宋体" w:eastAsia="宋体" w:cs="宋体"/>
          <w:color w:val="auto"/>
        </w:rPr>
        <w:t xml:space="preserve">13.4 </w:t>
      </w:r>
      <w:r>
        <w:rPr>
          <w:rFonts w:hint="eastAsia" w:ascii="宋体" w:hAnsi="宋体" w:eastAsia="宋体" w:cs="宋体"/>
          <w:color w:val="auto"/>
        </w:rPr>
        <w:t>文档验收标准</w:t>
      </w:r>
    </w:p>
    <w:p w14:paraId="05A7E9E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提交需求文档、数据库设计文档、接口文档（Swagger导出）、部署手册。</w:t>
      </w:r>
    </w:p>
    <w:bookmarkEnd w:id="82"/>
    <w:p w14:paraId="0127EAD9">
      <w:pPr>
        <w:pStyle w:val="5"/>
        <w:rPr>
          <w:rFonts w:hint="eastAsia" w:ascii="宋体" w:hAnsi="宋体" w:eastAsia="宋体" w:cs="宋体"/>
          <w:color w:val="auto"/>
        </w:rPr>
      </w:pPr>
      <w:bookmarkStart w:id="83" w:name="X1a8f1b7db6cef0918fca4229d38f48c345262d3"/>
      <w:r>
        <w:rPr>
          <w:rFonts w:hint="eastAsia" w:ascii="宋体" w:hAnsi="宋体" w:eastAsia="宋体" w:cs="宋体"/>
          <w:color w:val="auto"/>
        </w:rPr>
        <w:t xml:space="preserve">13.5 </w:t>
      </w:r>
      <w:r>
        <w:rPr>
          <w:rFonts w:hint="eastAsia" w:ascii="宋体" w:hAnsi="宋体" w:eastAsia="宋体" w:cs="宋体"/>
          <w:color w:val="auto"/>
        </w:rPr>
        <w:t>部署验收标准</w:t>
      </w:r>
    </w:p>
    <w:p w14:paraId="22A2157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提供Docker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Compose一键启动脚本，能在新的Ubuntu服务器上成功运行所有服务和中间件，并通过浏览器访问前端。</w:t>
      </w:r>
    </w:p>
    <w:p w14:paraId="31C2933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83"/>
    <w:p w14:paraId="49938150">
      <w:pPr>
        <w:pStyle w:val="4"/>
        <w:rPr>
          <w:rFonts w:hint="eastAsia" w:ascii="宋体" w:hAnsi="宋体" w:eastAsia="宋体" w:cs="宋体"/>
          <w:color w:val="auto"/>
        </w:rPr>
      </w:pPr>
      <w:bookmarkStart w:id="84" w:name="附录活动图与微服务职责映射示例补充"/>
      <w:r>
        <w:rPr>
          <w:rFonts w:hint="eastAsia" w:ascii="宋体" w:hAnsi="宋体" w:eastAsia="宋体" w:cs="宋体"/>
          <w:color w:val="auto"/>
        </w:rPr>
        <w:t>附录：活动图与微服务职责映射示例（补充）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36"/>
        <w:gridCol w:w="4296"/>
      </w:tblGrid>
      <w:tr w14:paraId="0602D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11362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业务活动</w:t>
            </w:r>
          </w:p>
        </w:tc>
        <w:tc>
          <w:p w14:paraId="311C369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对应微服务</w:t>
            </w:r>
          </w:p>
        </w:tc>
        <w:tc>
          <w:p w14:paraId="7B87312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2CC6D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684E2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商品搜索</w:t>
            </w:r>
          </w:p>
        </w:tc>
        <w:tc>
          <w:p w14:paraId="026674E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搜索服务（search）</w:t>
            </w:r>
          </w:p>
        </w:tc>
        <w:tc>
          <w:p w14:paraId="285CA9A0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接收关键词，调用ES查询</w:t>
            </w:r>
          </w:p>
        </w:tc>
      </w:tr>
      <w:tr w14:paraId="4E4FA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3D16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加入购物车</w:t>
            </w:r>
          </w:p>
        </w:tc>
        <w:tc>
          <w:p w14:paraId="0861BE7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购物车服务（cart）</w:t>
            </w:r>
          </w:p>
        </w:tc>
        <w:tc>
          <w:p w14:paraId="2879D6A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将商品ID+数量存入Redis</w:t>
            </w:r>
          </w:p>
        </w:tc>
      </w:tr>
      <w:tr w14:paraId="19399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FAEB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创建订单</w:t>
            </w:r>
          </w:p>
        </w:tc>
        <w:tc>
          <w:p w14:paraId="6BB730B4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订单服务（order）</w:t>
            </w:r>
          </w:p>
        </w:tc>
        <w:tc>
          <w:p w14:paraId="20DCDF71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生成订单号，调用库存服务扣减库存</w:t>
            </w:r>
          </w:p>
        </w:tc>
      </w:tr>
      <w:tr w14:paraId="2F41D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6B58A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支付回调处理</w:t>
            </w:r>
          </w:p>
        </w:tc>
        <w:tc>
          <w:p w14:paraId="3F489DC9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支付服务（payment）</w:t>
            </w:r>
          </w:p>
        </w:tc>
        <w:tc>
          <w:p w14:paraId="6BA0AD47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校验签名，更新支付记录，发送消息</w:t>
            </w:r>
          </w:p>
        </w:tc>
      </w:tr>
      <w:tr w14:paraId="1195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35213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发货</w:t>
            </w:r>
          </w:p>
        </w:tc>
        <w:tc>
          <w:p w14:paraId="5709030D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订单服务（order）</w:t>
            </w:r>
          </w:p>
        </w:tc>
        <w:tc>
          <w:p w14:paraId="51DF11E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更新订单状态为“已发货”，触发通知</w:t>
            </w:r>
          </w:p>
        </w:tc>
      </w:tr>
      <w:tr w14:paraId="4B48F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DA08E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发送短信</w:t>
            </w:r>
          </w:p>
        </w:tc>
        <w:tc>
          <w:p w14:paraId="591A213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通知服务（notify）</w:t>
            </w:r>
          </w:p>
        </w:tc>
        <w:tc>
          <w:p w14:paraId="30F6CB78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消费队列，调用短信平台</w:t>
            </w:r>
          </w:p>
        </w:tc>
      </w:tr>
      <w:tr w14:paraId="32FCD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CF82B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销售统计</w:t>
            </w:r>
          </w:p>
        </w:tc>
        <w:tc>
          <w:p w14:paraId="6AE190C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统计服务（analytics）</w:t>
            </w:r>
          </w:p>
        </w:tc>
        <w:tc>
          <w:p w14:paraId="11C0A4E6">
            <w:pPr>
              <w:pStyle w:val="26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消费订单事件，聚合写入报表表</w:t>
            </w:r>
          </w:p>
        </w:tc>
      </w:tr>
    </w:tbl>
    <w:p w14:paraId="6B18F06C">
      <w:pPr>
        <w:rPr>
          <w:rFonts w:hint="eastAsia" w:ascii="宋体" w:hAnsi="宋体" w:eastAsia="宋体" w:cs="宋体"/>
          <w:color w:val="auto"/>
        </w:rPr>
      </w:pPr>
    </w:p>
    <w:p w14:paraId="20F7CBE6">
      <w:pPr>
        <w:pStyle w:val="25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drawing>
          <wp:inline distT="0" distB="0" distL="114300" distR="114300">
            <wp:extent cx="5480050" cy="1991360"/>
            <wp:effectExtent l="0" t="0" r="6350" b="8890"/>
            <wp:docPr id="12" name="图片 12" descr="校园商城_微服务职责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校园商城_微服务职责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C6E6">
      <w:pPr>
        <w:pStyle w:val="3"/>
        <w:rPr>
          <w:rFonts w:hint="eastAsia"/>
          <w:lang w:eastAsia="zh-CN"/>
        </w:rPr>
      </w:pPr>
      <w:bookmarkStart w:id="85" w:name="_GoBack"/>
      <w:bookmarkEnd w:id="85"/>
    </w:p>
    <w:bookmarkEnd w:id="2"/>
    <w:bookmarkEnd w:id="84"/>
    <w:sectPr>
      <w:foot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oto Sans SC">
    <w:panose1 w:val="020B0200000000000000"/>
    <w:charset w:val="86"/>
    <w:family w:val="swiss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9E2FD">
    <w:pPr>
      <w:pStyle w:val="16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需求报告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CA04406"/>
    <w:rsid w:val="19C10CC3"/>
    <w:rsid w:val="1DC50558"/>
    <w:rsid w:val="20156721"/>
    <w:rsid w:val="20BE6BF2"/>
    <w:rsid w:val="2AB033FD"/>
    <w:rsid w:val="2D0A773C"/>
    <w:rsid w:val="2F23569B"/>
    <w:rsid w:val="4F090D8C"/>
    <w:rsid w:val="642B2624"/>
    <w:rsid w:val="6CB767F1"/>
    <w:rsid w:val="6D4D6D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753</Words>
  <Characters>801</Characters>
  <Lines>12</Lines>
  <Paragraphs>8</Paragraphs>
  <TotalTime>36</TotalTime>
  <ScaleCrop>false</ScaleCrop>
  <LinksUpToDate>false</LinksUpToDate>
  <CharactersWithSpaces>815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2026-06-15T00:39:00Z</dcterms:created>
  <dc:creator>WPS_1681463550</dc:creator>
  <cp:lastModifiedBy>WPS_1681463550</cp:lastModifiedBy>
  <dcterms:modified xsi:type="dcterms:W3CDTF">2026-06-15T01:27:38Z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eyJoZGlkIjoiMWY5YWJmMWM4OWQ4OTI2ZWMzNDUwMjQ3NzgyNDE3MjQiLCJ1c2VySWQiOiIxNDg4NDkyNTY1In0=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BDE22D1E7D234B81BDE6FB84EF63CC15_12</vt:lpwstr>
  </property>
</Properties>
</file>