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650B7767" w:rsidR="00257B05" w:rsidRDefault="001101BC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Hlk36733262"/>
      <w:r>
        <w:rPr>
          <w:rFonts w:ascii="宋体" w:eastAsia="宋体" w:hAnsi="宋体" w:hint="eastAsia"/>
          <w:b/>
          <w:bCs/>
          <w:sz w:val="44"/>
          <w:szCs w:val="44"/>
        </w:rPr>
        <w:t>下料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工艺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耗时与操作人员</w:t>
      </w:r>
      <w:r w:rsidR="00587E9C">
        <w:rPr>
          <w:rFonts w:ascii="宋体" w:eastAsia="宋体" w:hAnsi="宋体" w:hint="eastAsia"/>
          <w:b/>
          <w:bCs/>
          <w:sz w:val="44"/>
          <w:szCs w:val="44"/>
        </w:rPr>
        <w:t>的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关联分析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模型</w:t>
      </w:r>
      <w:bookmarkEnd w:id="0"/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7300F019" w:rsidR="00257B05" w:rsidRDefault="001101BC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101BC">
        <w:rPr>
          <w:rFonts w:ascii="宋体" w:eastAsia="宋体" w:hAnsi="宋体" w:hint="eastAsia"/>
          <w:sz w:val="24"/>
          <w:szCs w:val="24"/>
        </w:rPr>
        <w:t>给定下料工艺和下料机，通过不同操作人员的行为等因素，判断下料工艺耗时主要受到哪些人员的影响</w:t>
      </w:r>
      <w:r>
        <w:rPr>
          <w:rFonts w:ascii="宋体" w:eastAsia="宋体" w:hAnsi="宋体" w:hint="eastAsia"/>
          <w:sz w:val="24"/>
          <w:szCs w:val="24"/>
        </w:rPr>
        <w:t>。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="002F7A91" w:rsidRPr="002F7A91">
        <w:rPr>
          <w:rFonts w:ascii="宋体" w:eastAsia="宋体" w:hAnsi="宋体" w:hint="eastAsia"/>
          <w:sz w:val="24"/>
          <w:szCs w:val="24"/>
        </w:rPr>
        <w:t>影响</w:t>
      </w:r>
      <w:r>
        <w:rPr>
          <w:rFonts w:ascii="宋体" w:eastAsia="宋体" w:hAnsi="宋体" w:hint="eastAsia"/>
          <w:sz w:val="24"/>
          <w:szCs w:val="24"/>
        </w:rPr>
        <w:t>下料</w:t>
      </w:r>
      <w:r w:rsidR="002F7A91" w:rsidRPr="002F7A91">
        <w:rPr>
          <w:rFonts w:ascii="宋体" w:eastAsia="宋体" w:hAnsi="宋体" w:hint="eastAsia"/>
          <w:sz w:val="24"/>
          <w:szCs w:val="24"/>
        </w:rPr>
        <w:t>工艺耗时的主要操作人员</w:t>
      </w:r>
      <w:r w:rsidR="002F7A91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65C607E0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587E9C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个特征：</w:t>
      </w:r>
    </w:p>
    <w:p w14:paraId="345BDDAB" w14:textId="0DE744C7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24608B">
        <w:rPr>
          <w:rFonts w:ascii="宋体" w:eastAsia="宋体" w:hAnsi="宋体" w:hint="eastAsia"/>
          <w:sz w:val="24"/>
          <w:szCs w:val="24"/>
        </w:rPr>
        <w:t>操作人员</w:t>
      </w:r>
      <w:r>
        <w:rPr>
          <w:rFonts w:ascii="宋体" w:eastAsia="宋体" w:hAnsi="宋体" w:hint="eastAsia"/>
          <w:sz w:val="24"/>
          <w:szCs w:val="24"/>
        </w:rPr>
        <w:t>出生年份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4353BEC4" w14:textId="74AD1C3E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24608B">
        <w:rPr>
          <w:rFonts w:ascii="宋体" w:eastAsia="宋体" w:hAnsi="宋体" w:hint="eastAsia"/>
          <w:sz w:val="24"/>
          <w:szCs w:val="24"/>
        </w:rPr>
        <w:t>操作人员</w:t>
      </w:r>
      <w:r>
        <w:rPr>
          <w:rFonts w:ascii="宋体" w:eastAsia="宋体" w:hAnsi="宋体" w:hint="eastAsia"/>
          <w:sz w:val="24"/>
          <w:szCs w:val="24"/>
        </w:rPr>
        <w:t>入职年份,</w:t>
      </w:r>
    </w:p>
    <w:p w14:paraId="7ECA3047" w14:textId="38174C63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第三维元素x(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24608B">
        <w:rPr>
          <w:rFonts w:ascii="宋体" w:eastAsia="宋体" w:hAnsi="宋体" w:hint="eastAsia"/>
          <w:sz w:val="24"/>
          <w:szCs w:val="24"/>
        </w:rPr>
        <w:t>操作人员</w:t>
      </w:r>
      <w:r>
        <w:rPr>
          <w:rFonts w:ascii="宋体" w:eastAsia="宋体" w:hAnsi="宋体" w:hint="eastAsia"/>
          <w:sz w:val="24"/>
          <w:szCs w:val="24"/>
        </w:rPr>
        <w:t>所属部门</w:t>
      </w:r>
      <w:r w:rsidR="00F626FC">
        <w:rPr>
          <w:rFonts w:ascii="宋体" w:eastAsia="宋体" w:hAnsi="宋体" w:hint="eastAsia"/>
          <w:sz w:val="24"/>
          <w:szCs w:val="24"/>
        </w:rPr>
        <w:t>编号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2DAB1426" w14:textId="36758C74" w:rsidR="00257B05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</w:t>
      </w:r>
      <w:r w:rsidR="00F626FC">
        <w:rPr>
          <w:rFonts w:ascii="宋体" w:eastAsia="宋体" w:hAnsi="宋体" w:hint="eastAsia"/>
          <w:sz w:val="24"/>
          <w:szCs w:val="24"/>
        </w:rPr>
        <w:t>素</w:t>
      </w:r>
      <w:r>
        <w:rPr>
          <w:rFonts w:ascii="宋体" w:eastAsia="宋体" w:hAnsi="宋体" w:hint="eastAsia"/>
          <w:sz w:val="24"/>
          <w:szCs w:val="24"/>
        </w:rPr>
        <w:t>x(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D16EE2">
        <w:rPr>
          <w:rFonts w:ascii="宋体" w:eastAsia="宋体" w:hAnsi="宋体" w:hint="eastAsia"/>
          <w:sz w:val="24"/>
          <w:szCs w:val="24"/>
        </w:rPr>
        <w:t>操作人员学历（初中、高中、专科、本科以上，可用1，2，3，4表示），</w:t>
      </w:r>
    </w:p>
    <w:p w14:paraId="7F702877" w14:textId="12B9B0EB" w:rsidR="00F626FC" w:rsidRPr="002F512A" w:rsidRDefault="00F626FC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 x</w:t>
      </w:r>
      <w:r>
        <w:rPr>
          <w:rFonts w:ascii="宋体" w:eastAsia="宋体" w:hAnsi="宋体"/>
          <w:sz w:val="24"/>
          <w:szCs w:val="24"/>
        </w:rPr>
        <w:t>(4)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操作人员的熟练度（</w:t>
      </w:r>
      <w:r w:rsidR="00194F60" w:rsidRPr="006C7417">
        <w:rPr>
          <w:rFonts w:ascii="宋体" w:eastAsia="宋体" w:hAnsi="宋体" w:hint="eastAsia"/>
          <w:sz w:val="24"/>
          <w:szCs w:val="24"/>
        </w:rPr>
        <w:t>一个</w:t>
      </w:r>
      <w:r w:rsidR="00194F60" w:rsidRPr="006C7417">
        <w:rPr>
          <w:rFonts w:ascii="宋体" w:eastAsia="宋体" w:hAnsi="宋体"/>
          <w:sz w:val="24"/>
          <w:szCs w:val="24"/>
        </w:rPr>
        <w:t>0-1之间的数，越大表明这个</w:t>
      </w:r>
      <w:r w:rsidR="00194F60">
        <w:rPr>
          <w:rFonts w:ascii="宋体" w:eastAsia="宋体" w:hAnsi="宋体" w:hint="eastAsia"/>
          <w:sz w:val="24"/>
          <w:szCs w:val="24"/>
        </w:rPr>
        <w:t>操作人员</w:t>
      </w:r>
      <w:r w:rsidR="00194F60" w:rsidRPr="006C7417">
        <w:rPr>
          <w:rFonts w:ascii="宋体" w:eastAsia="宋体" w:hAnsi="宋体"/>
          <w:sz w:val="24"/>
          <w:szCs w:val="24"/>
        </w:rPr>
        <w:t>工作效率越高</w:t>
      </w:r>
      <w:r w:rsidR="00194F60">
        <w:rPr>
          <w:rFonts w:ascii="宋体" w:eastAsia="宋体" w:hAnsi="宋体" w:hint="eastAsia"/>
          <w:sz w:val="24"/>
          <w:szCs w:val="24"/>
        </w:rPr>
        <w:t>）。</w:t>
      </w:r>
      <w:r w:rsidR="007A0A66" w:rsidRPr="002F512A">
        <w:rPr>
          <w:rFonts w:ascii="宋体" w:eastAsia="宋体" w:hAnsi="宋体"/>
          <w:sz w:val="24"/>
          <w:szCs w:val="24"/>
        </w:rPr>
        <w:t xml:space="preserve"> </w:t>
      </w:r>
    </w:p>
    <w:p w14:paraId="352C1943" w14:textId="340DC1F8" w:rsidR="00257B05" w:rsidRDefault="00257B05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F626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101BC">
        <w:rPr>
          <w:rFonts w:ascii="宋体" w:eastAsia="宋体" w:hAnsi="宋体" w:hint="eastAsia"/>
          <w:sz w:val="24"/>
          <w:szCs w:val="24"/>
        </w:rPr>
        <w:t>下料</w:t>
      </w:r>
      <w:r w:rsidR="00194F60">
        <w:rPr>
          <w:rFonts w:ascii="宋体" w:eastAsia="宋体" w:hAnsi="宋体" w:hint="eastAsia"/>
          <w:sz w:val="24"/>
          <w:szCs w:val="24"/>
        </w:rPr>
        <w:t>机型号（可用一个整数表示）</w:t>
      </w:r>
    </w:p>
    <w:p w14:paraId="634BF424" w14:textId="4C0B9909" w:rsidR="007A0A66" w:rsidRDefault="007A0A66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(6)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101BC">
        <w:rPr>
          <w:rFonts w:ascii="宋体" w:eastAsia="宋体" w:hAnsi="宋体" w:hint="eastAsia"/>
          <w:sz w:val="24"/>
          <w:szCs w:val="24"/>
        </w:rPr>
        <w:t>下料</w:t>
      </w:r>
      <w:r w:rsidR="00194F60">
        <w:rPr>
          <w:rFonts w:ascii="宋体" w:eastAsia="宋体" w:hAnsi="宋体" w:hint="eastAsia"/>
          <w:sz w:val="24"/>
          <w:szCs w:val="24"/>
        </w:rPr>
        <w:t>工艺种类（可用一个整数表示）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6327348E" w:rsidR="00257B05" w:rsidRDefault="00257B05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完成此次焊接所需的</w:t>
      </w:r>
      <w:r w:rsidR="00F626FC">
        <w:rPr>
          <w:rFonts w:ascii="宋体" w:eastAsia="宋体" w:hAnsi="宋体" w:hint="eastAsia"/>
          <w:sz w:val="24"/>
          <w:szCs w:val="24"/>
        </w:rPr>
        <w:t>耗时（短、较短、一般、较长、长，可用1，2，3，4，5表示）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0FA502D0" w:rsidR="00A03C08" w:rsidRPr="00A03C08" w:rsidRDefault="001101BC" w:rsidP="00A03C0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下料</w:t>
      </w:r>
      <w:r w:rsidR="00A03C08" w:rsidRPr="00A03C08">
        <w:rPr>
          <w:rFonts w:ascii="宋体" w:eastAsia="宋体" w:hAnsi="宋体" w:hint="eastAsia"/>
          <w:sz w:val="24"/>
          <w:szCs w:val="24"/>
        </w:rPr>
        <w:t>工艺耗时与操作人员关联分析模型的核心思想是利用</w:t>
      </w:r>
      <w:r w:rsidR="00A03C08"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FP-growth算法只对数据库进行两次遍历，从而高效地发现频繁项集，构建FP树。有了FP树之后，就可以抽取频繁项集了。首先从单元素项集合开始，然后在此基础上逐步构建更大的集合。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FP树中抽取频繁项集的三个基本步骤如下：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23DEDBCE" w:rsidR="00257B05" w:rsidRPr="00701FE5" w:rsidRDefault="001101BC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下料</w:t>
      </w:r>
      <w:r w:rsidR="006672D5" w:rsidRPr="0098706D">
        <w:rPr>
          <w:rFonts w:ascii="宋体" w:eastAsia="宋体" w:hAnsi="宋体" w:hint="eastAsia"/>
          <w:sz w:val="24"/>
          <w:szCs w:val="24"/>
        </w:rPr>
        <w:t>工艺耗时与操作人员关联分析模型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 w:rsidR="006672D5"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="006672D5"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1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FP树种出现多次。FP树辉存储项集的出现频率，而每个项集会以路径的方式存储在数中。存在相似元素的集</w:t>
      </w:r>
      <w:r w:rsidR="00A03C08" w:rsidRPr="00A03C08">
        <w:rPr>
          <w:rFonts w:ascii="宋体" w:eastAsia="宋体" w:hAnsi="宋体"/>
          <w:sz w:val="24"/>
          <w:szCs w:val="24"/>
        </w:rPr>
        <w:lastRenderedPageBreak/>
        <w:t>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583E085F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2F7A91">
        <w:rPr>
          <w:rFonts w:ascii="宋体" w:eastAsia="宋体" w:hAnsi="宋体" w:hint="eastAsia"/>
          <w:sz w:val="24"/>
          <w:szCs w:val="24"/>
        </w:rPr>
        <w:t>操作人员与</w:t>
      </w:r>
      <w:r w:rsidR="001101BC">
        <w:rPr>
          <w:rFonts w:ascii="宋体" w:eastAsia="宋体" w:hAnsi="宋体" w:hint="eastAsia"/>
          <w:sz w:val="24"/>
          <w:szCs w:val="24"/>
        </w:rPr>
        <w:t>下料</w:t>
      </w:r>
      <w:r w:rsidR="002F7A91">
        <w:rPr>
          <w:rFonts w:ascii="宋体" w:eastAsia="宋体" w:hAnsi="宋体" w:hint="eastAsia"/>
          <w:sz w:val="24"/>
          <w:szCs w:val="24"/>
        </w:rPr>
        <w:t>工艺耗时之间的规则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FC39C2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D730EF">
        <w:rPr>
          <w:rFonts w:ascii="黑体" w:eastAsia="黑体" w:hAnsi="黑体"/>
          <w:b/>
          <w:bCs/>
          <w:sz w:val="18"/>
          <w:szCs w:val="18"/>
        </w:rPr>
        <w:t>confidenc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e</w:t>
      </w:r>
      <w:r w:rsidR="00D730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50B23A99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</w:t>
      </w:r>
      <w:r w:rsidR="00B7086A">
        <w:rPr>
          <w:rFonts w:ascii="黑体" w:eastAsia="黑体" w:hAnsi="黑体"/>
          <w:b/>
          <w:bCs/>
          <w:sz w:val="18"/>
          <w:szCs w:val="18"/>
        </w:rPr>
        <w:t>XL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--rules_dir ./rulesData</w:t>
      </w:r>
      <w:r w:rsidR="00B7086A">
        <w:rPr>
          <w:rFonts w:ascii="黑体" w:eastAsia="黑体" w:hAnsi="黑体"/>
          <w:b/>
          <w:bCs/>
          <w:sz w:val="18"/>
          <w:szCs w:val="18"/>
        </w:rPr>
        <w:t>XL</w:t>
      </w:r>
      <w:bookmarkStart w:id="2" w:name="_GoBack"/>
      <w:bookmarkEnd w:id="2"/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AC4917">
        <w:rPr>
          <w:rFonts w:ascii="黑体" w:eastAsia="黑体" w:hAnsi="黑体"/>
          <w:b/>
          <w:bCs/>
          <w:sz w:val="18"/>
          <w:szCs w:val="18"/>
        </w:rPr>
        <w:t>surport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8DA23" w14:textId="77777777" w:rsidR="00754272" w:rsidRDefault="00754272" w:rsidP="00257B05">
      <w:r>
        <w:separator/>
      </w:r>
    </w:p>
  </w:endnote>
  <w:endnote w:type="continuationSeparator" w:id="0">
    <w:p w14:paraId="76B82F19" w14:textId="77777777" w:rsidR="00754272" w:rsidRDefault="00754272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A6F2E" w14:textId="77777777" w:rsidR="00754272" w:rsidRDefault="00754272" w:rsidP="00257B05">
      <w:r>
        <w:separator/>
      </w:r>
    </w:p>
  </w:footnote>
  <w:footnote w:type="continuationSeparator" w:id="0">
    <w:p w14:paraId="5814E0AB" w14:textId="77777777" w:rsidR="00754272" w:rsidRDefault="00754272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101BC"/>
    <w:rsid w:val="00194F60"/>
    <w:rsid w:val="0024608B"/>
    <w:rsid w:val="00257B05"/>
    <w:rsid w:val="002F7A91"/>
    <w:rsid w:val="004D6241"/>
    <w:rsid w:val="00587E9C"/>
    <w:rsid w:val="005C6BC4"/>
    <w:rsid w:val="00622187"/>
    <w:rsid w:val="00650CDA"/>
    <w:rsid w:val="006672D5"/>
    <w:rsid w:val="00706EF9"/>
    <w:rsid w:val="00754272"/>
    <w:rsid w:val="007A0A66"/>
    <w:rsid w:val="0098706D"/>
    <w:rsid w:val="00991C2E"/>
    <w:rsid w:val="00A03C08"/>
    <w:rsid w:val="00AC4917"/>
    <w:rsid w:val="00B2586D"/>
    <w:rsid w:val="00B7086A"/>
    <w:rsid w:val="00D16EE2"/>
    <w:rsid w:val="00D47E66"/>
    <w:rsid w:val="00D730EF"/>
    <w:rsid w:val="00EF2DD2"/>
    <w:rsid w:val="00F626FC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11</cp:revision>
  <dcterms:created xsi:type="dcterms:W3CDTF">2020-04-02T06:18:00Z</dcterms:created>
  <dcterms:modified xsi:type="dcterms:W3CDTF">2020-04-07T07:12:00Z</dcterms:modified>
</cp:coreProperties>
</file>