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507A24E1" w:rsidR="00257B05" w:rsidRDefault="00814D6E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814D6E">
        <w:rPr>
          <w:rFonts w:ascii="宋体" w:eastAsia="宋体" w:hAnsi="宋体" w:hint="eastAsia"/>
          <w:b/>
          <w:bCs/>
          <w:sz w:val="44"/>
          <w:szCs w:val="44"/>
        </w:rPr>
        <w:t>不同设备部件故障的关联分析模型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3F7DB53D" w:rsidR="00257B05" w:rsidRDefault="00814D6E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14D6E">
        <w:rPr>
          <w:rFonts w:ascii="宋体" w:eastAsia="宋体" w:hAnsi="宋体" w:hint="eastAsia"/>
          <w:sz w:val="24"/>
          <w:szCs w:val="24"/>
        </w:rPr>
        <w:t>设备某一部件发生故障后，判断它会导致哪些部件也发生故障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输出</w:t>
      </w:r>
      <w:r w:rsidRPr="00814D6E">
        <w:rPr>
          <w:rFonts w:ascii="宋体" w:eastAsia="宋体" w:hAnsi="宋体" w:hint="eastAsia"/>
          <w:sz w:val="24"/>
          <w:szCs w:val="24"/>
        </w:rPr>
        <w:t>其他发生故障的设备部件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1565B7D4" w:rsidR="00257B05" w:rsidRPr="002F512A" w:rsidRDefault="00257B05" w:rsidP="00814D6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</w:t>
      </w:r>
      <w:r w:rsidR="00814D6E">
        <w:rPr>
          <w:rFonts w:ascii="宋体" w:eastAsia="宋体" w:hAnsi="宋体" w:hint="eastAsia"/>
          <w:sz w:val="24"/>
          <w:szCs w:val="24"/>
        </w:rPr>
        <w:t>部件个数为n，</w:t>
      </w:r>
      <w:r>
        <w:rPr>
          <w:rFonts w:ascii="宋体" w:eastAsia="宋体" w:hAnsi="宋体" w:hint="eastAsia"/>
          <w:sz w:val="24"/>
          <w:szCs w:val="24"/>
        </w:rPr>
        <w:t>共有</w:t>
      </w:r>
      <w:r w:rsidR="00814D6E">
        <w:rPr>
          <w:rFonts w:ascii="宋体" w:eastAsia="宋体" w:hAnsi="宋体" w:hint="eastAsia"/>
          <w:sz w:val="24"/>
          <w:szCs w:val="24"/>
        </w:rPr>
        <w:t>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特征</w:t>
      </w:r>
      <w:r w:rsidR="00814D6E">
        <w:rPr>
          <w:rFonts w:ascii="宋体" w:eastAsia="宋体" w:hAnsi="宋体" w:hint="eastAsia"/>
          <w:sz w:val="24"/>
          <w:szCs w:val="24"/>
        </w:rPr>
        <w:t>，x</w:t>
      </w:r>
      <w:r w:rsidR="00814D6E">
        <w:rPr>
          <w:rFonts w:ascii="宋体" w:eastAsia="宋体" w:hAnsi="宋体"/>
          <w:sz w:val="24"/>
          <w:szCs w:val="24"/>
        </w:rPr>
        <w:t>(n)</w:t>
      </w:r>
      <w:r w:rsidR="00814D6E">
        <w:rPr>
          <w:rFonts w:ascii="宋体" w:eastAsia="宋体" w:hAnsi="宋体" w:hint="eastAsia"/>
          <w:sz w:val="24"/>
          <w:szCs w:val="24"/>
        </w:rPr>
        <w:t>表示该部件是否发生故障（1表示发生故障，</w:t>
      </w:r>
      <w:r w:rsidR="00814D6E">
        <w:rPr>
          <w:rFonts w:ascii="宋体" w:eastAsia="宋体" w:hAnsi="宋体"/>
          <w:sz w:val="24"/>
          <w:szCs w:val="24"/>
        </w:rPr>
        <w:t>0</w:t>
      </w:r>
      <w:r w:rsidR="00814D6E">
        <w:rPr>
          <w:rFonts w:ascii="宋体" w:eastAsia="宋体" w:hAnsi="宋体" w:hint="eastAsia"/>
          <w:sz w:val="24"/>
          <w:szCs w:val="24"/>
        </w:rPr>
        <w:t>表示未发生故障）。</w:t>
      </w:r>
    </w:p>
    <w:p w14:paraId="4FF1F863" w14:textId="77777777" w:rsidR="00257B05" w:rsidRPr="00814D6E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75BC766D" w:rsidR="00A03C08" w:rsidRPr="00A03C08" w:rsidRDefault="00814D6E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814D6E">
        <w:rPr>
          <w:rFonts w:ascii="宋体" w:eastAsia="宋体" w:hAnsi="宋体" w:hint="eastAsia"/>
          <w:sz w:val="24"/>
          <w:szCs w:val="24"/>
        </w:rPr>
        <w:t>不同设备部件故障的关联分析模型</w:t>
      </w:r>
      <w:r w:rsidR="00A03C08" w:rsidRPr="00A03C08">
        <w:rPr>
          <w:rFonts w:ascii="宋体" w:eastAsia="宋体" w:hAnsi="宋体" w:hint="eastAsia"/>
          <w:sz w:val="24"/>
          <w:szCs w:val="24"/>
        </w:rPr>
        <w:t>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频繁项集了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频繁项集的</w:t>
      </w:r>
      <w:proofErr w:type="gramEnd"/>
      <w:r w:rsidRPr="00A03C08">
        <w:rPr>
          <w:rFonts w:ascii="宋体" w:eastAsia="宋体" w:hAnsi="宋体"/>
          <w:sz w:val="24"/>
          <w:szCs w:val="24"/>
        </w:rPr>
        <w:t>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02EB54F2" w:rsidR="00257B05" w:rsidRPr="00701FE5" w:rsidRDefault="00814D6E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14D6E">
        <w:rPr>
          <w:rFonts w:ascii="宋体" w:eastAsia="宋体" w:hAnsi="宋体" w:hint="eastAsia"/>
          <w:sz w:val="24"/>
          <w:szCs w:val="24"/>
        </w:rPr>
        <w:t>不同设备部件故障的关联分析模型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0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存储项集的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出现频率，而每个项集会以路径的方式存储在数中。存在相似元素的集合会共享树的一部分。只有当集合之间完全不同时，树才会分叉。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7C3A311C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814D6E">
        <w:rPr>
          <w:rFonts w:ascii="宋体" w:eastAsia="宋体" w:hAnsi="宋体" w:hint="eastAsia"/>
          <w:sz w:val="24"/>
          <w:szCs w:val="24"/>
        </w:rPr>
        <w:t>不同部件发生故障</w:t>
      </w:r>
      <w:r w:rsidR="002F7A91">
        <w:rPr>
          <w:rFonts w:ascii="宋体" w:eastAsia="宋体" w:hAnsi="宋体" w:hint="eastAsia"/>
          <w:sz w:val="24"/>
          <w:szCs w:val="24"/>
        </w:rPr>
        <w:t>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例如：</w:t>
      </w:r>
    </w:p>
    <w:p w14:paraId="4BF6410E" w14:textId="56B77D94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9F13E2">
        <w:rPr>
          <w:rFonts w:ascii="黑体" w:eastAsia="黑体" w:hAnsi="黑体"/>
          <w:b/>
          <w:bCs/>
          <w:sz w:val="18"/>
          <w:szCs w:val="18"/>
        </w:rPr>
        <w:t>GZ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rules_dir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./rulesData</w:t>
      </w:r>
      <w:r w:rsidR="009F13E2">
        <w:rPr>
          <w:rFonts w:ascii="黑体" w:eastAsia="黑体" w:hAnsi="黑体"/>
          <w:b/>
          <w:bCs/>
          <w:sz w:val="18"/>
          <w:szCs w:val="18"/>
        </w:rPr>
        <w:t>GZ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surport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6A03" w14:textId="77777777" w:rsidR="00E84AC3" w:rsidRDefault="00E84AC3" w:rsidP="00257B05">
      <w:r>
        <w:separator/>
      </w:r>
    </w:p>
  </w:endnote>
  <w:endnote w:type="continuationSeparator" w:id="0">
    <w:p w14:paraId="4196395C" w14:textId="77777777" w:rsidR="00E84AC3" w:rsidRDefault="00E84AC3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A454" w14:textId="77777777" w:rsidR="00E84AC3" w:rsidRDefault="00E84AC3" w:rsidP="00257B05">
      <w:r>
        <w:separator/>
      </w:r>
    </w:p>
  </w:footnote>
  <w:footnote w:type="continuationSeparator" w:id="0">
    <w:p w14:paraId="2B0A05E4" w14:textId="77777777" w:rsidR="00E84AC3" w:rsidRDefault="00E84AC3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A0FBF"/>
    <w:rsid w:val="001A4AE7"/>
    <w:rsid w:val="001D6E22"/>
    <w:rsid w:val="0024608B"/>
    <w:rsid w:val="00257B05"/>
    <w:rsid w:val="002F7A91"/>
    <w:rsid w:val="004D6241"/>
    <w:rsid w:val="005C6BC4"/>
    <w:rsid w:val="00622187"/>
    <w:rsid w:val="00650CDA"/>
    <w:rsid w:val="006672D5"/>
    <w:rsid w:val="00706EF9"/>
    <w:rsid w:val="007A0A66"/>
    <w:rsid w:val="00814D6E"/>
    <w:rsid w:val="00934EE4"/>
    <w:rsid w:val="0098706D"/>
    <w:rsid w:val="009F13E2"/>
    <w:rsid w:val="00A03C08"/>
    <w:rsid w:val="00AC4917"/>
    <w:rsid w:val="00B16E3C"/>
    <w:rsid w:val="00B2586D"/>
    <w:rsid w:val="00D16EE2"/>
    <w:rsid w:val="00D730EF"/>
    <w:rsid w:val="00E146FE"/>
    <w:rsid w:val="00E54F66"/>
    <w:rsid w:val="00E84AC3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14</cp:revision>
  <dcterms:created xsi:type="dcterms:W3CDTF">2020-04-02T06:18:00Z</dcterms:created>
  <dcterms:modified xsi:type="dcterms:W3CDTF">2020-05-07T07:12:00Z</dcterms:modified>
</cp:coreProperties>
</file>