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474" w:rsidRPr="00264474" w:rsidRDefault="00264474" w:rsidP="00264474">
      <w:pPr>
        <w:rPr>
          <w:rFonts w:ascii="微软雅黑" w:eastAsia="微软雅黑" w:hAnsi="微软雅黑"/>
          <w:b/>
        </w:rPr>
      </w:pPr>
      <w:r w:rsidRPr="00264474">
        <w:rPr>
          <w:rFonts w:ascii="微软雅黑" w:eastAsia="微软雅黑" w:hAnsi="微软雅黑"/>
          <w:b/>
        </w:rPr>
        <w:t>一、本研究的主要依据和目标。</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本项目的研究意义及其在现实生活的研究现状</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1，本项目的意义</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团队建设顾名思义就是要搞好整体，维护整体，带动一个企业的发展前进。团队建设注重团队的核心目标，团队的管理机制，团队的精神。"团队的业绩大于个体业绩的总和"——这是团队建设根本利益之所在。一个良好团队的建设还会在公司决策执行，项目开发，企业形象，资源整合，公司效率和管理行为的执行中起极其有效的作用。广告公司的业务团队的建设又有其特殊性，它不仅具有"协作性"团队所拥有的合作作用，同时，它也十分重视团队个体的个性发挥。建设良好的广告业务团队将有助于广告公司效率的大大提高，具有十分重要的意义。</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2，国内外的研究现状以及存在的问题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随着我国广告业的不断发展，广告之间的竞争也是越来越激烈。广义上来说，服务的竞争实质上是一种无形产品的竞争。但最终意义上的竞争是人的竞争，人的竞争是更高层次，更高品位的竞争。福州广告公司经过几年的发展，从经营业务较为单一，部门设置较为简单，管理制度较为简单的企业，发展成为现在的广告业务多元化，部门设置较为齐全，管理制度较为规范化的公司。</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目前，根据目前的广告公司的资料表明，大多数都存在以下问题:(</w:t>
      </w:r>
      <w:proofErr w:type="gramStart"/>
      <w:r w:rsidRPr="00264474">
        <w:rPr>
          <w:rFonts w:ascii="微软雅黑" w:eastAsia="微软雅黑" w:hAnsi="微软雅黑"/>
        </w:rPr>
        <w:t>一</w:t>
      </w:r>
      <w:proofErr w:type="gramEnd"/>
      <w:r w:rsidRPr="00264474">
        <w:rPr>
          <w:rFonts w:ascii="微软雅黑" w:eastAsia="微软雅黑" w:hAnsi="微软雅黑"/>
        </w:rPr>
        <w:t>)传统的经营思想和淡薄的发展意识阻碍了福州地区广告公司的业务团队建设发展。(二)福州地区的广告专业人才大量缺乏阻碍了广告公司的业务团队建设(三)缺乏有效的行业管理和监管，对福州广告业的发展带来严重的负面影响，破坏了福州广告公司业务团队建设大环境。</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(二)本项目的研究内容，研究目标和</w:t>
      </w:r>
      <w:proofErr w:type="gramStart"/>
      <w:r w:rsidRPr="00264474">
        <w:rPr>
          <w:rFonts w:ascii="微软雅黑" w:eastAsia="微软雅黑" w:hAnsi="微软雅黑"/>
        </w:rPr>
        <w:t>拟解决</w:t>
      </w:r>
      <w:proofErr w:type="gramEnd"/>
      <w:r w:rsidRPr="00264474">
        <w:rPr>
          <w:rFonts w:ascii="微软雅黑" w:eastAsia="微软雅黑" w:hAnsi="微软雅黑"/>
        </w:rPr>
        <w:t>的关键问题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1、研究内容</w:t>
      </w:r>
    </w:p>
    <w:p w:rsidR="00264474" w:rsidRPr="00264474" w:rsidRDefault="00264474" w:rsidP="00264474">
      <w:pPr>
        <w:rPr>
          <w:rFonts w:ascii="微软雅黑" w:eastAsia="微软雅黑" w:hAnsi="微软雅黑"/>
        </w:rPr>
      </w:pPr>
      <w:r w:rsidRPr="00264474">
        <w:rPr>
          <w:rFonts w:ascii="微软雅黑" w:eastAsia="微软雅黑" w:hAnsi="微软雅黑"/>
        </w:rPr>
        <w:lastRenderedPageBreak/>
        <w:t xml:space="preserve">　　1.1.团队建设的相关理论</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本项目主要以一个具体的广告公司为例，考察和分析其在寻求发展中，团队建设方面所面临的具体问题，团队建设顾名思义就是要搞好整体，维护整体，带动一个企业的发展前进。团队建设注重团队的核心目标，团队的管理机制，团队的精神。"团队的业绩大于个体业绩的总和"——这是团队建设根本利益之所在。</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1.2.福州地区广告公司业务团队建设现状</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业务团队的建设是广告公司发展的重要管理工作，它是广告公司各个具体工作任务的实施和企业经营目标的实现的关键。福州广告公司的业务正向更加多元化的方向发展，主要有业务项目的多元化，业务服务的多元化以及业务范围的多元化。随着福州广告业的发展壮大，对福州广告公司业务团队建设提出了更高的要求。</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1.3.福州地区广告公司业务团队建设方面存在问题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导致福州地区的广告公司在业务团队建设上面临了许多问题，也成为了大多广告公司急需解决的问题。解决业务团队建设将直接关系到福州地区广告公司的发展。</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4改善广告公司业务团队建设的主要措施</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调整经营思路，建设高效业务团队是发展广告业的关键。业务团队的建设，</w:t>
      </w:r>
      <w:proofErr w:type="gramStart"/>
      <w:r w:rsidRPr="00264474">
        <w:rPr>
          <w:rFonts w:ascii="微软雅黑" w:eastAsia="微软雅黑" w:hAnsi="微软雅黑"/>
        </w:rPr>
        <w:t>最</w:t>
      </w:r>
      <w:proofErr w:type="gramEnd"/>
      <w:r w:rsidRPr="00264474">
        <w:rPr>
          <w:rFonts w:ascii="微软雅黑" w:eastAsia="微软雅黑" w:hAnsi="微软雅黑"/>
        </w:rPr>
        <w:t>关键是加强对福州地区广告人才的"开发，吸引和保留"。建立良好的地区的行业发展的大环境，应建立完善的监管体制和加大行业市场的宏观调控力度来有效的管理和监管。</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2、研究目标</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通过本课题的研究，力求初步建立一个科学合理的，广告业团队建设。为同行们构建一个新经营战略思路，实现人力资源战略整合研究在广告业中能蓬勃发展并得以在实际中应用和创新。</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3、拟解决的关键问题</w:t>
      </w:r>
    </w:p>
    <w:p w:rsidR="00264474" w:rsidRPr="00264474" w:rsidRDefault="00264474" w:rsidP="00264474">
      <w:pPr>
        <w:rPr>
          <w:rFonts w:ascii="微软雅黑" w:eastAsia="微软雅黑" w:hAnsi="微软雅黑"/>
        </w:rPr>
      </w:pPr>
      <w:r w:rsidRPr="00264474">
        <w:rPr>
          <w:rFonts w:ascii="微软雅黑" w:eastAsia="微软雅黑" w:hAnsi="微软雅黑"/>
        </w:rPr>
        <w:lastRenderedPageBreak/>
        <w:t xml:space="preserve">　　3.1.通过实际广告业团队建设的现状，对其实际操作中所存在问题进行剖析，并提出相应解决实用型的人力资源战略整合方法和建设新的团队建设。</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3.2.解决其在特定环境</w:t>
      </w:r>
      <w:proofErr w:type="gramStart"/>
      <w:r w:rsidRPr="00264474">
        <w:rPr>
          <w:rFonts w:ascii="微软雅黑" w:eastAsia="微软雅黑" w:hAnsi="微软雅黑"/>
        </w:rPr>
        <w:t>下广告</w:t>
      </w:r>
      <w:proofErr w:type="gramEnd"/>
      <w:r w:rsidRPr="00264474">
        <w:rPr>
          <w:rFonts w:ascii="微软雅黑" w:eastAsia="微软雅黑" w:hAnsi="微软雅黑"/>
        </w:rPr>
        <w:t>业如何按照地区行业发展的大环境建立完善的监管体制和加大行业市场的宏观调控力度来有效的管理和监管。</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(三)本研究的特色和立论依据</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1、本项目的特色和创新之处:</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1.1.针对性。人力资源战略问题是一个宏观而且抽象的问题，当前许多专家和学者都对其进行了大量的研究并取得了显著成果，但是针对一个具体行业做的研究还比较少，也不够系统和深入，不够针对性。本文试图在这些专家学者研究的基础上，联系自己在实际的操作中的过程，综合探讨广告业团队建设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1.2.引入人力资源战略分析理念。近几年来，人力资源战略研究在我国各行各业中迅速蔓延开，短短的几年中，已经取得巨大的成果并有很大的突破，初步建立了具有中国特色的人力资源战略分析体系，人力资源战略整合是其中的一个方面。结合具体的行业对其进行人力资源战略整合问题，不仅细化了人力资源战略整合的作用，而且突出了行业的特殊性。本文将借鉴国内外先进的经验，对这一问题进行全面和深入的探讨。</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2、立论依据</w:t>
      </w:r>
      <w:bookmarkStart w:id="0" w:name="_GoBack"/>
      <w:bookmarkEnd w:id="0"/>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本文以科学的人力资源战略分析理论为指导，根据</w:t>
      </w:r>
      <w:proofErr w:type="gramStart"/>
      <w:r w:rsidRPr="00264474">
        <w:rPr>
          <w:rFonts w:ascii="微软雅黑" w:eastAsia="微软雅黑" w:hAnsi="微软雅黑"/>
        </w:rPr>
        <w:t>具体的具体的</w:t>
      </w:r>
      <w:proofErr w:type="gramEnd"/>
      <w:r w:rsidRPr="00264474">
        <w:rPr>
          <w:rFonts w:ascii="微软雅黑" w:eastAsia="微软雅黑" w:hAnsi="微软雅黑"/>
        </w:rPr>
        <w:t>广告公司的分析总结和调查研究，运用管理学，经济学，市场营销学和社会调查学等多学科理论，借鉴国内外相关研究成果，通过分析对比，对广告业中的团队建设问题进行分析和对策研究。</w:t>
      </w:r>
    </w:p>
    <w:p w:rsidR="00264474" w:rsidRPr="00264474" w:rsidRDefault="00264474" w:rsidP="00264474">
      <w:pPr>
        <w:rPr>
          <w:rFonts w:ascii="微软雅黑" w:eastAsia="微软雅黑" w:hAnsi="微软雅黑"/>
          <w:b/>
        </w:rPr>
      </w:pPr>
      <w:r w:rsidRPr="00264474">
        <w:rPr>
          <w:rFonts w:ascii="微软雅黑" w:eastAsia="微软雅黑" w:hAnsi="微软雅黑"/>
          <w:b/>
        </w:rPr>
        <w:t>二、研究方法和调研安排</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1，研究方法</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本文拟采用系统分析，比较分析，理论分析与实证解剖相结合的研究方法，着重研究分</w:t>
      </w:r>
      <w:r w:rsidRPr="00264474">
        <w:rPr>
          <w:rFonts w:ascii="微软雅黑" w:eastAsia="微软雅黑" w:hAnsi="微软雅黑"/>
        </w:rPr>
        <w:lastRenderedPageBreak/>
        <w:t>析广告业中的团队建设方面存在的主要问题，并针对性地提出了建议和措施。</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2，调研安排</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2.1搜集和整理各类相关文献，统计数据等相关资料并总结广告业中的基本数据</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2.2对资料进行认真研究分析，了解国内外的成功经验及其存在的问题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2.3根据所研究分析成果，采用上述研究方法，提出广告业中的团队建设存在的问题和措施方案，写出</w:t>
      </w:r>
      <w:hyperlink r:id="rId5" w:tgtFrame="_blank" w:history="1">
        <w:r w:rsidRPr="00264474">
          <w:rPr>
            <w:rStyle w:val="a4"/>
            <w:rFonts w:ascii="微软雅黑" w:eastAsia="微软雅黑" w:hAnsi="微软雅黑"/>
          </w:rPr>
          <w:t>毕业论文</w:t>
        </w:r>
      </w:hyperlink>
      <w:r w:rsidRPr="00264474">
        <w:rPr>
          <w:rFonts w:ascii="微软雅黑" w:eastAsia="微软雅黑" w:hAnsi="微软雅黑"/>
        </w:rPr>
        <w:t>初稿。</w:t>
      </w:r>
    </w:p>
    <w:p w:rsidR="00264474" w:rsidRDefault="00264474" w:rsidP="00264474">
      <w:pPr>
        <w:ind w:firstLine="420"/>
        <w:rPr>
          <w:rFonts w:ascii="微软雅黑" w:eastAsia="微软雅黑" w:hAnsi="微软雅黑"/>
        </w:rPr>
      </w:pPr>
      <w:r w:rsidRPr="00264474">
        <w:rPr>
          <w:rFonts w:ascii="微软雅黑" w:eastAsia="微软雅黑" w:hAnsi="微软雅黑"/>
        </w:rPr>
        <w:t>2.4征求指导老师的意见，并对论文初稿进行必要修改，最后定稿。</w:t>
      </w:r>
    </w:p>
    <w:p w:rsidR="00264474" w:rsidRPr="00264474" w:rsidRDefault="00264474" w:rsidP="00264474">
      <w:pPr>
        <w:rPr>
          <w:rFonts w:ascii="微软雅黑" w:eastAsia="微软雅黑" w:hAnsi="微软雅黑"/>
          <w:b/>
        </w:rPr>
      </w:pPr>
      <w:r w:rsidRPr="00264474">
        <w:rPr>
          <w:rFonts w:ascii="微软雅黑" w:eastAsia="微软雅黑" w:hAnsi="微软雅黑"/>
          <w:b/>
        </w:rPr>
        <w:t>三、论文基本大纲</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一、福州地区广告公司业务团队建设现状分析</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二、福州地区广告公司业务团队建设方面存在问题</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w:t>
      </w:r>
      <w:proofErr w:type="gramStart"/>
      <w:r w:rsidRPr="00264474">
        <w:rPr>
          <w:rFonts w:ascii="微软雅黑" w:eastAsia="微软雅黑" w:hAnsi="微软雅黑"/>
        </w:rPr>
        <w:t>一</w:t>
      </w:r>
      <w:proofErr w:type="gramEnd"/>
      <w:r w:rsidRPr="00264474">
        <w:rPr>
          <w:rFonts w:ascii="微软雅黑" w:eastAsia="微软雅黑" w:hAnsi="微软雅黑"/>
        </w:rPr>
        <w:t>)，传统的经营思想和淡薄的发展意识阻碍了福州地区广告公司的业务团队建设发展。</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(二)，福州地区的广告专业人才大量缺乏阻碍了广告公司的业务团队建设。</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(三)，缺乏有效的行业管理和监管，对福州广告业的发展带来严重的负面影响，破坏了福州广告公司业务团队建设大环境。</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三、广告公司业务团队建设的主要措施</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w:t>
      </w:r>
      <w:proofErr w:type="gramStart"/>
      <w:r w:rsidRPr="00264474">
        <w:rPr>
          <w:rFonts w:ascii="微软雅黑" w:eastAsia="微软雅黑" w:hAnsi="微软雅黑"/>
        </w:rPr>
        <w:t>一</w:t>
      </w:r>
      <w:proofErr w:type="gramEnd"/>
      <w:r w:rsidRPr="00264474">
        <w:rPr>
          <w:rFonts w:ascii="微软雅黑" w:eastAsia="微软雅黑" w:hAnsi="微软雅黑"/>
        </w:rPr>
        <w:t>)业务团队的建设是广告公司发展的需求。</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(二)加大对福州地区广告人才的"开发，吸引和和保留"是解决地区人才匮乏的重要手段。</w:t>
      </w:r>
    </w:p>
    <w:p w:rsidR="00264474" w:rsidRPr="00264474" w:rsidRDefault="00264474" w:rsidP="00264474">
      <w:pPr>
        <w:rPr>
          <w:rFonts w:ascii="微软雅黑" w:eastAsia="微软雅黑" w:hAnsi="微软雅黑"/>
        </w:rPr>
      </w:pPr>
      <w:r w:rsidRPr="00264474">
        <w:rPr>
          <w:rFonts w:ascii="微软雅黑" w:eastAsia="微软雅黑" w:hAnsi="微软雅黑"/>
        </w:rPr>
        <w:t xml:space="preserve">　　(三)建立良好的地区的行业发展的大环境，应建立完善的监管体制和加大行业市场的宏观调控力度来有效的管理和监管。</w:t>
      </w:r>
    </w:p>
    <w:p w:rsidR="007523FF" w:rsidRPr="00264474" w:rsidRDefault="007523FF" w:rsidP="00264474">
      <w:pPr>
        <w:rPr>
          <w:rFonts w:ascii="微软雅黑" w:eastAsia="微软雅黑" w:hAnsi="微软雅黑"/>
        </w:rPr>
      </w:pPr>
    </w:p>
    <w:sectPr w:rsidR="007523FF" w:rsidRPr="002644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74"/>
    <w:rsid w:val="00264474"/>
    <w:rsid w:val="00322506"/>
    <w:rsid w:val="00752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6008B-EDF2-42F7-881E-219CE50F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4474"/>
    <w:rPr>
      <w:b/>
      <w:bCs/>
      <w:i w:val="0"/>
      <w:iCs w:val="0"/>
    </w:rPr>
  </w:style>
  <w:style w:type="character" w:styleId="a4">
    <w:name w:val="Hyperlink"/>
    <w:basedOn w:val="a0"/>
    <w:uiPriority w:val="99"/>
    <w:unhideWhenUsed/>
    <w:rsid w:val="0026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971294">
      <w:bodyDiv w:val="1"/>
      <w:marLeft w:val="0"/>
      <w:marRight w:val="0"/>
      <w:marTop w:val="0"/>
      <w:marBottom w:val="0"/>
      <w:divBdr>
        <w:top w:val="none" w:sz="0" w:space="0" w:color="auto"/>
        <w:left w:val="none" w:sz="0" w:space="0" w:color="auto"/>
        <w:bottom w:val="none" w:sz="0" w:space="0" w:color="auto"/>
        <w:right w:val="none" w:sz="0" w:space="0" w:color="auto"/>
      </w:divBdr>
      <w:divsChild>
        <w:div w:id="297731749">
          <w:marLeft w:val="0"/>
          <w:marRight w:val="0"/>
          <w:marTop w:val="0"/>
          <w:marBottom w:val="0"/>
          <w:divBdr>
            <w:top w:val="none" w:sz="0" w:space="0" w:color="auto"/>
            <w:left w:val="none" w:sz="0" w:space="0" w:color="auto"/>
            <w:bottom w:val="none" w:sz="0" w:space="0" w:color="auto"/>
            <w:right w:val="none" w:sz="0" w:space="0" w:color="auto"/>
          </w:divBdr>
          <w:divsChild>
            <w:div w:id="1380007230">
              <w:marLeft w:val="0"/>
              <w:marRight w:val="0"/>
              <w:marTop w:val="100"/>
              <w:marBottom w:val="100"/>
              <w:divBdr>
                <w:top w:val="none" w:sz="0" w:space="0" w:color="auto"/>
                <w:left w:val="none" w:sz="0" w:space="0" w:color="auto"/>
                <w:bottom w:val="none" w:sz="0" w:space="0" w:color="auto"/>
                <w:right w:val="none" w:sz="0" w:space="0" w:color="auto"/>
              </w:divBdr>
              <w:divsChild>
                <w:div w:id="40567770">
                  <w:marLeft w:val="0"/>
                  <w:marRight w:val="0"/>
                  <w:marTop w:val="0"/>
                  <w:marBottom w:val="0"/>
                  <w:divBdr>
                    <w:top w:val="single" w:sz="2" w:space="0" w:color="E6E6E6"/>
                    <w:left w:val="single" w:sz="6" w:space="0" w:color="E6E6E6"/>
                    <w:bottom w:val="single" w:sz="6" w:space="8" w:color="E6E6E6"/>
                    <w:right w:val="single" w:sz="6" w:space="0" w:color="E6E6E6"/>
                  </w:divBdr>
                  <w:divsChild>
                    <w:div w:id="5616751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biyelunwen.yjb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4C314-7E9B-4620-AA9F-CCB6F230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1</cp:revision>
  <dcterms:created xsi:type="dcterms:W3CDTF">2016-01-12T11:32:00Z</dcterms:created>
  <dcterms:modified xsi:type="dcterms:W3CDTF">2016-01-12T12:21:00Z</dcterms:modified>
</cp:coreProperties>
</file>