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/>
        </w:rPr>
        <w:t>this</w:t>
      </w:r>
      <w:r>
        <w:rPr>
          <w:rFonts w:hint="eastAsia"/>
          <w:lang w:val="en-US" w:eastAsia="zh-CN"/>
        </w:rPr>
        <w:t>指向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事件调用。谁触发事件，函数里面的this指向就是谁。 this代表的是DOM元素对象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全局环境下。this在浏览器中指向的是window。在node中是一个model.exports(模块化常用，其实是一个空对象).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函数中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this指向的是调用它的对象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构造函数中this指向的是实例对象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 call bind 修改this指向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apply与call直接调用，等于调用方法。但是apply是返回一个已经绑定的this的函数，需要手动执行。 但是这三个都对箭头函数无效。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创建对象原理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调用函数。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自动创建一个对象。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把创建的创建和this进行绑定。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如果构造函数没有返回值，那么会隐式返回this对象。（如果返回的是基本类型以及null，那么this仍然指向的是原来创建的对象被返回，否则返回指定的引用类型值）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箭头函数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ES6的箭头函数本身是没有this和arguments的。在箭头函数中使用this实际上调用上一层作用域的this。(注意对象是不能形成独立的作用域)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防抖节流（代码层面的性能优化）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高频触发的事件需要。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概念: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防抖(用的多，防止用户乱点):指触发事件后再n秒内函数只能执行一次，如果在n秒内又触发了事件，则会重新计时。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节流: 指连续触发事件单在一段时间中只执行一次函数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FA317E"/>
    <w:multiLevelType w:val="singleLevel"/>
    <w:tmpl w:val="A6FA317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EEDFB07"/>
    <w:multiLevelType w:val="singleLevel"/>
    <w:tmpl w:val="BEEDFB0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DB2A3973"/>
    <w:multiLevelType w:val="multilevel"/>
    <w:tmpl w:val="DB2A397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00D99C1D"/>
    <w:multiLevelType w:val="singleLevel"/>
    <w:tmpl w:val="00D99C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83D4A"/>
    <w:rsid w:val="0EBA4451"/>
    <w:rsid w:val="18A25BFF"/>
    <w:rsid w:val="3CEF1208"/>
    <w:rsid w:val="3F6E4F8A"/>
    <w:rsid w:val="457F16BB"/>
    <w:rsid w:val="468B0FD4"/>
    <w:rsid w:val="527C3D1A"/>
    <w:rsid w:val="59F71E92"/>
    <w:rsid w:val="5E9B0B14"/>
    <w:rsid w:val="71765FA0"/>
    <w:rsid w:val="7D9319F9"/>
    <w:rsid w:val="7ED4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tangjian1891</dc:creator>
  <cp:lastModifiedBy>tangjian1891</cp:lastModifiedBy>
  <dcterms:modified xsi:type="dcterms:W3CDTF">2020-08-23T15:24:30Z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