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A33" w:rsidRDefault="00FE4A33" w:rsidP="00FE4A33">
      <w:pPr>
        <w:pStyle w:val="a5"/>
        <w:shd w:val="clear" w:color="auto" w:fill="FFFFFF"/>
        <w:spacing w:before="240" w:beforeAutospacing="0" w:line="360" w:lineRule="atLeast"/>
        <w:rPr>
          <w:rFonts w:ascii="微软雅黑" w:eastAsia="微软雅黑" w:hAnsi="微软雅黑"/>
          <w:color w:val="292B2C"/>
          <w:sz w:val="23"/>
          <w:szCs w:val="23"/>
        </w:rPr>
      </w:pPr>
      <w:r>
        <w:rPr>
          <w:rFonts w:ascii="微软雅黑" w:eastAsia="微软雅黑" w:hAnsi="微软雅黑" w:hint="eastAsia"/>
          <w:color w:val="292B2C"/>
          <w:sz w:val="23"/>
          <w:szCs w:val="23"/>
        </w:rPr>
        <w:t>领用公司配发的windows系统电脑，用了一段时间后，出现屏幕黑屏并提示非正版需要立即激活。</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出现原因是使用电脑的系统到了180天激活有效期，需要进行续期激活，而在续期激活时电脑未能连接公司办公网络导致无法进行自动续期激活。例如下图显示：</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noProof/>
          <w:color w:val="292B2C"/>
          <w:sz w:val="23"/>
          <w:szCs w:val="23"/>
        </w:rPr>
        <w:drawing>
          <wp:inline distT="0" distB="0" distL="0" distR="0">
            <wp:extent cx="1924050" cy="1600200"/>
            <wp:effectExtent l="19050" t="0" r="0" b="0"/>
            <wp:docPr id="1" name="图片 1" descr="https://www.wuage-inc.com/media/images/image_a73d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uage-inc.com/media/images/image_a73d46.jpg"/>
                    <pic:cNvPicPr>
                      <a:picLocks noChangeAspect="1" noChangeArrowheads="1"/>
                    </pic:cNvPicPr>
                  </pic:nvPicPr>
                  <pic:blipFill>
                    <a:blip r:embed="rId6"/>
                    <a:srcRect/>
                    <a:stretch>
                      <a:fillRect/>
                    </a:stretch>
                  </pic:blipFill>
                  <pic:spPr bwMode="auto">
                    <a:xfrm>
                      <a:off x="0" y="0"/>
                      <a:ext cx="1924050" cy="1600200"/>
                    </a:xfrm>
                    <a:prstGeom prst="rect">
                      <a:avLst/>
                    </a:prstGeom>
                    <a:noFill/>
                    <a:ln w="9525">
                      <a:noFill/>
                      <a:miter lim="800000"/>
                      <a:headEnd/>
                      <a:tailEnd/>
                    </a:ln>
                  </pic:spPr>
                </pic:pic>
              </a:graphicData>
            </a:graphic>
          </wp:inline>
        </w:drawing>
      </w:r>
      <w:r>
        <w:rPr>
          <w:rFonts w:ascii="微软雅黑" w:eastAsia="微软雅黑" w:hAnsi="微软雅黑"/>
          <w:noProof/>
          <w:color w:val="292B2C"/>
          <w:sz w:val="23"/>
          <w:szCs w:val="23"/>
        </w:rPr>
        <w:drawing>
          <wp:inline distT="0" distB="0" distL="0" distR="0">
            <wp:extent cx="3200400" cy="1504950"/>
            <wp:effectExtent l="19050" t="0" r="0" b="0"/>
            <wp:docPr id="2" name="图片 2" descr="https://www.wuage-inc.com/media/images/image_7f88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uage-inc.com/media/images/image_7f883e.jpg"/>
                    <pic:cNvPicPr>
                      <a:picLocks noChangeAspect="1" noChangeArrowheads="1"/>
                    </pic:cNvPicPr>
                  </pic:nvPicPr>
                  <pic:blipFill>
                    <a:blip r:embed="rId6"/>
                    <a:srcRect/>
                    <a:stretch>
                      <a:fillRect/>
                    </a:stretch>
                  </pic:blipFill>
                  <pic:spPr bwMode="auto">
                    <a:xfrm>
                      <a:off x="0" y="0"/>
                      <a:ext cx="3200400" cy="1504950"/>
                    </a:xfrm>
                    <a:prstGeom prst="rect">
                      <a:avLst/>
                    </a:prstGeom>
                    <a:noFill/>
                    <a:ln w="9525">
                      <a:noFill/>
                      <a:miter lim="800000"/>
                      <a:headEnd/>
                      <a:tailEnd/>
                    </a:ln>
                  </pic:spPr>
                </pic:pic>
              </a:graphicData>
            </a:graphic>
          </wp:inline>
        </w:drawing>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那么出现此种情况应该如何正确操作续期激活系统？让我们按如下说明来尽快操作吧：</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1、连接到公司办公网络（不在公司办公的同学，使用VPN连接至公司网络），鼠标右键桌面上“计算机”图标，选择属性，在弹出窗口选择“立即激活”，再弹出Windows激活窗口点击“联机激活”就好了。</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noProof/>
          <w:color w:val="292B2C"/>
          <w:sz w:val="23"/>
          <w:szCs w:val="23"/>
        </w:rPr>
        <w:lastRenderedPageBreak/>
        <w:drawing>
          <wp:inline distT="0" distB="0" distL="0" distR="0">
            <wp:extent cx="3200400" cy="1504950"/>
            <wp:effectExtent l="19050" t="0" r="0" b="0"/>
            <wp:docPr id="3" name="图片 3" descr="https://www.wuage-inc.com/media/images/image_b78b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uage-inc.com/media/images/image_b78bc5.jpg"/>
                    <pic:cNvPicPr>
                      <a:picLocks noChangeAspect="1" noChangeArrowheads="1"/>
                    </pic:cNvPicPr>
                  </pic:nvPicPr>
                  <pic:blipFill>
                    <a:blip r:embed="rId6"/>
                    <a:srcRect/>
                    <a:stretch>
                      <a:fillRect/>
                    </a:stretch>
                  </pic:blipFill>
                  <pic:spPr bwMode="auto">
                    <a:xfrm>
                      <a:off x="0" y="0"/>
                      <a:ext cx="3200400" cy="1504950"/>
                    </a:xfrm>
                    <a:prstGeom prst="rect">
                      <a:avLst/>
                    </a:prstGeom>
                    <a:noFill/>
                    <a:ln w="9525">
                      <a:noFill/>
                      <a:miter lim="800000"/>
                      <a:headEnd/>
                      <a:tailEnd/>
                    </a:ln>
                  </pic:spPr>
                </pic:pic>
              </a:graphicData>
            </a:graphic>
          </wp:inline>
        </w:drawing>
      </w:r>
      <w:r>
        <w:rPr>
          <w:rFonts w:ascii="微软雅黑" w:eastAsia="微软雅黑" w:hAnsi="微软雅黑"/>
          <w:noProof/>
          <w:color w:val="292B2C"/>
          <w:sz w:val="23"/>
          <w:szCs w:val="23"/>
        </w:rPr>
        <w:drawing>
          <wp:inline distT="0" distB="0" distL="0" distR="0">
            <wp:extent cx="3771900" cy="2333625"/>
            <wp:effectExtent l="19050" t="0" r="0" b="0"/>
            <wp:docPr id="4" name="图片 4" descr="https://www.wuage-inc.com/media/images/image_74f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uage-inc.com/media/images/image_74f867.jpg"/>
                    <pic:cNvPicPr>
                      <a:picLocks noChangeAspect="1" noChangeArrowheads="1"/>
                    </pic:cNvPicPr>
                  </pic:nvPicPr>
                  <pic:blipFill>
                    <a:blip r:embed="rId6"/>
                    <a:srcRect/>
                    <a:stretch>
                      <a:fillRect/>
                    </a:stretch>
                  </pic:blipFill>
                  <pic:spPr bwMode="auto">
                    <a:xfrm>
                      <a:off x="0" y="0"/>
                      <a:ext cx="3771900" cy="2333625"/>
                    </a:xfrm>
                    <a:prstGeom prst="rect">
                      <a:avLst/>
                    </a:prstGeom>
                    <a:noFill/>
                    <a:ln w="9525">
                      <a:noFill/>
                      <a:miter lim="800000"/>
                      <a:headEnd/>
                      <a:tailEnd/>
                    </a:ln>
                  </pic:spPr>
                </pic:pic>
              </a:graphicData>
            </a:graphic>
          </wp:inline>
        </w:drawing>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2、不能使用网上下载的激活工具进行激活，使用激活工具后将不能在公司网络中激活系统；</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3、需使用公司电脑且统一安装的操作系统版本才能进行激活，也不能在公司网络中激活系统。</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hint="eastAsia"/>
          <w:color w:val="292B2C"/>
          <w:sz w:val="23"/>
          <w:szCs w:val="23"/>
        </w:rPr>
        <w:t>      4、正常激活后显示示例截图如下：</w:t>
      </w:r>
    </w:p>
    <w:p w:rsidR="00FE4A33" w:rsidRDefault="00FE4A33" w:rsidP="00FE4A33">
      <w:pPr>
        <w:pStyle w:val="a5"/>
        <w:shd w:val="clear" w:color="auto" w:fill="FFFFFF"/>
        <w:spacing w:before="240" w:beforeAutospacing="0" w:line="360" w:lineRule="atLeast"/>
        <w:rPr>
          <w:rFonts w:ascii="微软雅黑" w:eastAsia="微软雅黑" w:hAnsi="微软雅黑" w:hint="eastAsia"/>
          <w:color w:val="292B2C"/>
          <w:sz w:val="23"/>
          <w:szCs w:val="23"/>
        </w:rPr>
      </w:pPr>
      <w:r>
        <w:rPr>
          <w:rFonts w:ascii="微软雅黑" w:eastAsia="微软雅黑" w:hAnsi="微软雅黑"/>
          <w:noProof/>
          <w:color w:val="292B2C"/>
          <w:sz w:val="23"/>
          <w:szCs w:val="23"/>
        </w:rPr>
        <w:drawing>
          <wp:inline distT="0" distB="0" distL="0" distR="0">
            <wp:extent cx="6734175" cy="1409700"/>
            <wp:effectExtent l="19050" t="0" r="9525" b="0"/>
            <wp:docPr id="5" name="图片 5" descr="https://www.wuage-inc.com/media/images/image_e2df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uage-inc.com/media/images/image_e2dfc8.jpg"/>
                    <pic:cNvPicPr>
                      <a:picLocks noChangeAspect="1" noChangeArrowheads="1"/>
                    </pic:cNvPicPr>
                  </pic:nvPicPr>
                  <pic:blipFill>
                    <a:blip r:embed="rId6"/>
                    <a:srcRect/>
                    <a:stretch>
                      <a:fillRect/>
                    </a:stretch>
                  </pic:blipFill>
                  <pic:spPr bwMode="auto">
                    <a:xfrm>
                      <a:off x="0" y="0"/>
                      <a:ext cx="6734175" cy="1409700"/>
                    </a:xfrm>
                    <a:prstGeom prst="rect">
                      <a:avLst/>
                    </a:prstGeom>
                    <a:noFill/>
                    <a:ln w="9525">
                      <a:noFill/>
                      <a:miter lim="800000"/>
                      <a:headEnd/>
                      <a:tailEnd/>
                    </a:ln>
                  </pic:spPr>
                </pic:pic>
              </a:graphicData>
            </a:graphic>
          </wp:inline>
        </w:drawing>
      </w:r>
    </w:p>
    <w:p w:rsidR="00AA7359" w:rsidRDefault="00AA7359"/>
    <w:sectPr w:rsidR="00AA73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359" w:rsidRDefault="00AA7359" w:rsidP="00FE4A33">
      <w:r>
        <w:separator/>
      </w:r>
    </w:p>
  </w:endnote>
  <w:endnote w:type="continuationSeparator" w:id="1">
    <w:p w:rsidR="00AA7359" w:rsidRDefault="00AA7359" w:rsidP="00FE4A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359" w:rsidRDefault="00AA7359" w:rsidP="00FE4A33">
      <w:r>
        <w:separator/>
      </w:r>
    </w:p>
  </w:footnote>
  <w:footnote w:type="continuationSeparator" w:id="1">
    <w:p w:rsidR="00AA7359" w:rsidRDefault="00AA7359" w:rsidP="00FE4A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4A33"/>
    <w:rsid w:val="00AA7359"/>
    <w:rsid w:val="00FE4A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4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4A33"/>
    <w:rPr>
      <w:sz w:val="18"/>
      <w:szCs w:val="18"/>
    </w:rPr>
  </w:style>
  <w:style w:type="paragraph" w:styleId="a4">
    <w:name w:val="footer"/>
    <w:basedOn w:val="a"/>
    <w:link w:val="Char0"/>
    <w:uiPriority w:val="99"/>
    <w:semiHidden/>
    <w:unhideWhenUsed/>
    <w:rsid w:val="00FE4A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4A33"/>
    <w:rPr>
      <w:sz w:val="18"/>
      <w:szCs w:val="18"/>
    </w:rPr>
  </w:style>
  <w:style w:type="paragraph" w:styleId="a5">
    <w:name w:val="Normal (Web)"/>
    <w:basedOn w:val="a"/>
    <w:uiPriority w:val="99"/>
    <w:semiHidden/>
    <w:unhideWhenUsed/>
    <w:rsid w:val="00FE4A3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E4A33"/>
    <w:rPr>
      <w:sz w:val="18"/>
      <w:szCs w:val="18"/>
    </w:rPr>
  </w:style>
  <w:style w:type="character" w:customStyle="1" w:styleId="Char1">
    <w:name w:val="批注框文本 Char"/>
    <w:basedOn w:val="a0"/>
    <w:link w:val="a6"/>
    <w:uiPriority w:val="99"/>
    <w:semiHidden/>
    <w:rsid w:val="00FE4A33"/>
    <w:rPr>
      <w:sz w:val="18"/>
      <w:szCs w:val="18"/>
    </w:rPr>
  </w:style>
</w:styles>
</file>

<file path=word/webSettings.xml><?xml version="1.0" encoding="utf-8"?>
<w:webSettings xmlns:r="http://schemas.openxmlformats.org/officeDocument/2006/relationships" xmlns:w="http://schemas.openxmlformats.org/wordprocessingml/2006/main">
  <w:divs>
    <w:div w:id="9958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Words>
  <Characters>348</Characters>
  <Application>Microsoft Office Word</Application>
  <DocSecurity>0</DocSecurity>
  <Lines>2</Lines>
  <Paragraphs>1</Paragraphs>
  <ScaleCrop>false</ScaleCrop>
  <Company>PC</Company>
  <LinksUpToDate>false</LinksUpToDate>
  <CharactersWithSpaces>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2017-10-09T02:23:00Z</dcterms:created>
  <dcterms:modified xsi:type="dcterms:W3CDTF">2017-10-09T02:23:00Z</dcterms:modified>
</cp:coreProperties>
</file>